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Bookman Old Style" w:hAnsi="Bookman Old Style" w:cs="Bookman Old Style" w:eastAsia="Bookman Old Style"/>
          <w:color w:val="auto"/>
          <w:spacing w:val="0"/>
          <w:position w:val="0"/>
          <w:sz w:val="56"/>
          <w:shd w:fill="auto" w:val="clear"/>
        </w:rPr>
      </w:pPr>
      <w:r>
        <w:rPr>
          <w:rFonts w:ascii="Bookman Old Style" w:hAnsi="Bookman Old Style" w:cs="Bookman Old Style" w:eastAsia="Bookman Old Style"/>
          <w:b/>
          <w:color w:val="auto"/>
          <w:spacing w:val="0"/>
          <w:position w:val="0"/>
          <w:sz w:val="56"/>
          <w:u w:val="single"/>
          <w:shd w:fill="auto" w:val="clear"/>
        </w:rPr>
        <w:t xml:space="preserve">INTRODUCTION TO AI</w:t>
      </w:r>
      <w:r>
        <w:rPr>
          <w:rFonts w:ascii="Aptos" w:hAnsi="Aptos" w:cs="Aptos" w:eastAsia="Aptos"/>
          <w:color w:val="auto"/>
          <w:spacing w:val="0"/>
          <w:position w:val="0"/>
          <w:sz w:val="24"/>
          <w:shd w:fill="auto" w:val="clear"/>
        </w:rPr>
        <w:br/>
        <w:br/>
      </w:r>
      <w:r>
        <w:object w:dxaOrig="5365" w:dyaOrig="5365">
          <v:rect xmlns:o="urn:schemas-microsoft-com:office:office" xmlns:v="urn:schemas-microsoft-com:vml" id="rectole0000000000" style="width:268.250000pt;height:26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br/>
      </w:r>
      <w:r>
        <w:rPr>
          <w:rFonts w:ascii="Bookman Old Style" w:hAnsi="Bookman Old Style" w:cs="Bookman Old Style" w:eastAsia="Bookman Old Style"/>
          <w:color w:val="auto"/>
          <w:spacing w:val="0"/>
          <w:position w:val="0"/>
          <w:sz w:val="56"/>
          <w:shd w:fill="auto" w:val="clear"/>
        </w:rPr>
        <w:t xml:space="preserve">PROJECT REPORT</w:t>
      </w:r>
      <w:r>
        <w:rPr>
          <w:rFonts w:ascii="Aptos" w:hAnsi="Aptos" w:cs="Aptos" w:eastAsia="Aptos"/>
          <w:color w:val="auto"/>
          <w:spacing w:val="0"/>
          <w:position w:val="0"/>
          <w:sz w:val="24"/>
          <w:shd w:fill="auto" w:val="clear"/>
        </w:rPr>
        <w:br/>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b/>
          <w:color w:val="auto"/>
          <w:spacing w:val="0"/>
          <w:position w:val="0"/>
          <w:sz w:val="32"/>
          <w:shd w:fill="auto" w:val="clear"/>
        </w:rPr>
        <w:t xml:space="preserve">PROBLEM STATEMENT: </w:t>
      </w:r>
      <w:r>
        <w:rPr>
          <w:rFonts w:ascii="Bookman Old Style" w:hAnsi="Bookman Old Style" w:cs="Bookman Old Style" w:eastAsia="Bookman Old Style"/>
          <w:color w:val="auto"/>
          <w:spacing w:val="0"/>
          <w:position w:val="0"/>
          <w:sz w:val="32"/>
          <w:shd w:fill="auto" w:val="clear"/>
        </w:rPr>
        <w:t xml:space="preserve">- Iris Flower Classification </w:t>
      </w:r>
      <w:r>
        <w:rPr>
          <w:rFonts w:ascii="Bookman Old Style" w:hAnsi="Bookman Old Style" w:cs="Bookman Old Style" w:eastAsia="Bookman Old Style"/>
          <w:color w:val="auto"/>
          <w:spacing w:val="0"/>
          <w:position w:val="0"/>
          <w:sz w:val="32"/>
          <w:shd w:fill="auto" w:val="clear"/>
        </w:rPr>
        <w:t xml:space="preserve">–</w:t>
      </w:r>
      <w:r>
        <w:rPr>
          <w:rFonts w:ascii="Bookman Old Style" w:hAnsi="Bookman Old Style" w:cs="Bookman Old Style" w:eastAsia="Bookman Old Style"/>
          <w:color w:val="auto"/>
          <w:spacing w:val="0"/>
          <w:position w:val="0"/>
          <w:sz w:val="32"/>
          <w:shd w:fill="auto" w:val="clear"/>
        </w:rPr>
        <w:t xml:space="preserve"> Classify flower species based on petal and sepal dimensionsusing the Iris dataset.</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r>
        <w:rPr>
          <w:rFonts w:ascii="Aptos" w:hAnsi="Aptos" w:cs="Aptos" w:eastAsia="Aptos"/>
          <w:color w:val="auto"/>
          <w:spacing w:val="0"/>
          <w:position w:val="0"/>
          <w:sz w:val="24"/>
          <w:shd w:fill="auto" w:val="clear"/>
        </w:rPr>
        <w:br/>
      </w:r>
      <w:r>
        <w:rPr>
          <w:rFonts w:ascii="Bookman Old Style" w:hAnsi="Bookman Old Style" w:cs="Bookman Old Style" w:eastAsia="Bookman Old Style"/>
          <w:color w:val="auto"/>
          <w:spacing w:val="0"/>
          <w:position w:val="0"/>
          <w:sz w:val="32"/>
          <w:shd w:fill="auto" w:val="clear"/>
        </w:rPr>
        <w:t xml:space="preserve">NAME: - KANISHAK TYAGI</w:t>
      </w:r>
      <w:r>
        <w:rPr>
          <w:rFonts w:ascii="Bookman Old Style" w:hAnsi="Bookman Old Style" w:cs="Bookman Old Style" w:eastAsia="Bookman Old Style"/>
          <w:color w:val="auto"/>
          <w:spacing w:val="0"/>
          <w:position w:val="0"/>
          <w:sz w:val="24"/>
          <w:shd w:fill="auto" w:val="clear"/>
        </w:rPr>
        <w:br/>
      </w:r>
      <w:r>
        <w:rPr>
          <w:rFonts w:ascii="Bookman Old Style" w:hAnsi="Bookman Old Style" w:cs="Bookman Old Style" w:eastAsia="Bookman Old Style"/>
          <w:color w:val="auto"/>
          <w:spacing w:val="0"/>
          <w:position w:val="0"/>
          <w:sz w:val="32"/>
          <w:shd w:fill="auto" w:val="clear"/>
        </w:rPr>
        <w:t xml:space="preserve">BRANCH: - CSE(AIML)</w:t>
      </w:r>
      <w:r>
        <w:rPr>
          <w:rFonts w:ascii="Bookman Old Style" w:hAnsi="Bookman Old Style" w:cs="Bookman Old Style" w:eastAsia="Bookman Old Style"/>
          <w:color w:val="auto"/>
          <w:spacing w:val="0"/>
          <w:position w:val="0"/>
          <w:sz w:val="24"/>
          <w:shd w:fill="auto" w:val="clear"/>
        </w:rPr>
        <w:br/>
      </w:r>
      <w:r>
        <w:rPr>
          <w:rFonts w:ascii="Bookman Old Style" w:hAnsi="Bookman Old Style" w:cs="Bookman Old Style" w:eastAsia="Bookman Old Style"/>
          <w:color w:val="auto"/>
          <w:spacing w:val="0"/>
          <w:position w:val="0"/>
          <w:sz w:val="32"/>
          <w:shd w:fill="auto" w:val="clear"/>
        </w:rPr>
        <w:t xml:space="preserve">SECTION: - B</w:t>
      </w:r>
      <w:r>
        <w:rPr>
          <w:rFonts w:ascii="Bookman Old Style" w:hAnsi="Bookman Old Style" w:cs="Bookman Old Style" w:eastAsia="Bookman Old Style"/>
          <w:color w:val="auto"/>
          <w:spacing w:val="0"/>
          <w:position w:val="0"/>
          <w:sz w:val="24"/>
          <w:shd w:fill="auto" w:val="clear"/>
        </w:rPr>
        <w:br/>
      </w:r>
      <w:r>
        <w:rPr>
          <w:rFonts w:ascii="Bookman Old Style" w:hAnsi="Bookman Old Style" w:cs="Bookman Old Style" w:eastAsia="Bookman Old Style"/>
          <w:color w:val="auto"/>
          <w:spacing w:val="0"/>
          <w:position w:val="0"/>
          <w:sz w:val="32"/>
          <w:shd w:fill="auto" w:val="clear"/>
        </w:rPr>
        <w:t xml:space="preserve">ROLL NO.: - 202401100400104</w:t>
      </w:r>
      <w:r>
        <w:rPr>
          <w:rFonts w:ascii="Bookman Old Style" w:hAnsi="Bookman Old Style" w:cs="Bookman Old Style" w:eastAsia="Bookman Old Style"/>
          <w:color w:val="auto"/>
          <w:spacing w:val="0"/>
          <w:position w:val="0"/>
          <w:sz w:val="24"/>
          <w:shd w:fill="auto" w:val="clear"/>
        </w:rPr>
        <w:br/>
      </w: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Introduction</w:t>
      </w: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32"/>
          <w:u w:val="single"/>
          <w:shd w:fill="auto" w:val="clear"/>
        </w:rPr>
        <w:t xml:space="preserve">Problem Description:</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goal of this project is to develop a machine learning model capable of accurately classifying iris flowers into one of three species: Setosa, Versicolour, or Virginica. The classification is based on four numerical features describing the flowers: sepal length, sepal width, petal length, and petal width.</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This is a supervised learning problem where the model is trained on a labeled dataset to predict the class of new, unseen data. The challenge lies in finding the optimal decision boundaries that separate the three species effectively using a simple yet robust classification algorithm.</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Objective</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objective of this project is to build a machine learning model capable of classifying iris flowers into three species (Setosa, Versicolour, Virginica) based on their physical attributes: sepal length, sepal width, petal length, and petal width. The model aims to achieve high accuracy and generalization using Logistic Regression while also providing useful visualizations to understand the classification process.</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Dataset Description</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Iris dataset is a well-known dataset introduced by Ronald Fisher in 1936. It contains 150 samples of iris flowers, equally distributed among three classes:</w:t>
      </w:r>
    </w:p>
    <w:p>
      <w:pPr>
        <w:numPr>
          <w:ilvl w:val="0"/>
          <w:numId w:val="9"/>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Setosa (0)</w:t>
      </w:r>
    </w:p>
    <w:p>
      <w:pPr>
        <w:numPr>
          <w:ilvl w:val="0"/>
          <w:numId w:val="9"/>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Versicolour (1)</w:t>
      </w:r>
    </w:p>
    <w:p>
      <w:pPr>
        <w:numPr>
          <w:ilvl w:val="0"/>
          <w:numId w:val="9"/>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Virginica (2)</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Features:</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p>
      <w:pPr>
        <w:numPr>
          <w:ilvl w:val="0"/>
          <w:numId w:val="13"/>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Sepal Length (cm)</w:t>
      </w:r>
    </w:p>
    <w:p>
      <w:pPr>
        <w:numPr>
          <w:ilvl w:val="0"/>
          <w:numId w:val="13"/>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Sepal Width (cm)</w:t>
      </w:r>
    </w:p>
    <w:p>
      <w:pPr>
        <w:numPr>
          <w:ilvl w:val="0"/>
          <w:numId w:val="13"/>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Petal Length (cm)</w:t>
      </w:r>
    </w:p>
    <w:p>
      <w:pPr>
        <w:numPr>
          <w:ilvl w:val="0"/>
          <w:numId w:val="13"/>
        </w:numPr>
        <w:spacing w:before="0" w:after="160" w:line="279"/>
        <w:ind w:right="0" w:left="720" w:hanging="36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Petal Width (cm)</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Target:</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Class labels indicating the species of the flower.</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How The Code Works</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b/>
          <w:color w:val="auto"/>
          <w:spacing w:val="0"/>
          <w:position w:val="0"/>
          <w:sz w:val="36"/>
          <w:u w:val="single"/>
          <w:shd w:fill="auto" w:val="clear"/>
        </w:rPr>
      </w:pPr>
      <w:r>
        <w:rPr>
          <w:rFonts w:ascii="Bookman Old Style" w:hAnsi="Bookman Old Style" w:cs="Bookman Old Style" w:eastAsia="Bookman Old Style"/>
          <w:b/>
          <w:color w:val="auto"/>
          <w:spacing w:val="0"/>
          <w:position w:val="0"/>
          <w:sz w:val="36"/>
          <w:u w:val="single"/>
          <w:shd w:fill="auto" w:val="clear"/>
        </w:rPr>
        <w:t xml:space="preserve">Data Loading &amp; Preprocessing:</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dataset is loaded using the sklearn.datasets library.</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Features (X) and labels (y) are extracted.</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data is split into training and testing sets (80% training, 20% testing).</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Feature scaling is applied using StandardScaler to standardize the data for better model performance.</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1.Model Training:</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A Logistic Regression model is created using LogisticRegression() from sklearn.</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model is trained using the training dataset via the fit() method.</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2.Prediction &amp; Evaluation:</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Predictions are made on the testing set using the predict() method.</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model's performance is evaluated using metrics like Accuracy, Classification Report, and Confusion Matrix.</w:t>
      </w: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3.Visualization:</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A pairplot is generated to visualize the relationships between features.</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A heatmap of the Confusion Matrix is displayed to show prediction performance.</w:t>
      </w:r>
    </w:p>
    <w:p>
      <w:pPr>
        <w:spacing w:before="0" w:after="160" w:line="279"/>
        <w:ind w:right="0" w:left="0" w:firstLine="0"/>
        <w:jc w:val="center"/>
        <w:rPr>
          <w:rFonts w:ascii="Bookman Old Style" w:hAnsi="Bookman Old Style" w:cs="Bookman Old Style" w:eastAsia="Bookman Old Style"/>
          <w:color w:val="auto"/>
          <w:spacing w:val="0"/>
          <w:position w:val="0"/>
          <w:sz w:val="32"/>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4. AI Strategy</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Data Preprocessing: Ensuring high-quality input through scaling and splitting of data.</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Algorithm Selection: Logistic Regression was chosen for its simplicity and effectiveness for linear classification tasks.</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Evaluation: Performance was measured using accuracy, classification report, and confusion matrix.</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Optimization: Hyperparameter tuning and trying different algorithms can be done to improve performance further.</w:t>
      </w: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Conclusion:</w:t>
      </w:r>
    </w:p>
    <w:p>
      <w:pPr>
        <w:spacing w:before="0" w:after="160" w:line="279"/>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The Logistic Regression model achieved good accuracy in classifying the Iris dataset. However, further improvements can be made by trying other algorithms such as K-Nearest Neighbors, Decision Trees, or Support Vector Machines. Additionally, cross-validation techniques can be applied to enhance generalization performance.</w:t>
      </w: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     </w:t>
      </w: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color w:val="auto"/>
          <w:spacing w:val="0"/>
          <w:position w:val="0"/>
          <w:sz w:val="32"/>
          <w:shd w:fill="auto" w:val="clear"/>
        </w:rPr>
        <w:t xml:space="preserve"> </w:t>
      </w:r>
      <w:r>
        <w:rPr>
          <w:rFonts w:ascii="Bookman Old Style" w:hAnsi="Bookman Old Style" w:cs="Bookman Old Style" w:eastAsia="Bookman Old Style"/>
          <w:b/>
          <w:color w:val="auto"/>
          <w:spacing w:val="0"/>
          <w:position w:val="0"/>
          <w:sz w:val="48"/>
          <w:u w:val="single"/>
          <w:shd w:fill="auto" w:val="clear"/>
        </w:rPr>
        <w:t xml:space="preserve">Code:</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import numpy as np</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import pandas as pd</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import matplotlib.pyplot as plt</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import seaborn as sns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from sklearn import datasets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from sklearn.model_selection import train_test_split</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from sklearn.preprocessing import StandardScaler</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from sklearn.linear_model import LogisticRegression</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from sklearn.metrics import accuracy_score, classification_report, confusion_matrix</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Load the Iris dataset</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iris = datasets.load_iris()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X = iris.data  # Features: Sepal length, Sepal width, Petal length, Petal width</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y = iris.target  # Labels: 0 = Setosa, 1 = Versicolour, 2 = Virginica</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Convert to DataFrame for visualization</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iris_df = pd.DataFrame(X, columns=iris.feature_names)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iris_df['species'] = iris.target</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Visualize pairplot</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sns.pairplot(iris_df, hue='species')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plt.show()</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Split the dataset into training and testing sets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X_train, X_test, y_train, y_test = train_test_split(X, y, test_size=0.2, random_state=42)</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Feature scaling</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scaler = StandardScaler()</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X_train = scaler.fit_transform(X_train)</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X_test = scaler.transform(X_test)</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Train a Logistic Regression model</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model = LogisticRegression(max_iter=200)</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model.fit(X_train, y_train)</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Make predictions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y_pred = model.predict(X_test)</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Evaluate the model</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accuracy = accuracy_score(y_test, y_pred)</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report = classification_report(y_test, y_pred, target_names=iris.target_names)</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Display the results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print(f"Accuracy: {accuracy * 100:.2f}%")</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print("\nClassification Report:\n", report)</w:t>
      </w:r>
    </w:p>
    <w:p>
      <w:pPr>
        <w:spacing w:before="0" w:after="160" w:line="276"/>
        <w:ind w:right="0" w:left="0" w:firstLine="0"/>
        <w:jc w:val="left"/>
        <w:rPr>
          <w:rFonts w:ascii="Consolas" w:hAnsi="Consolas" w:cs="Consolas" w:eastAsia="Consolas"/>
          <w:color w:val="569CD6"/>
          <w:spacing w:val="0"/>
          <w:position w:val="0"/>
          <w:sz w:val="21"/>
          <w:shd w:fill="1E1E1E" w:val="clear"/>
        </w:rPr>
      </w:pP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 Plot Confusion Matrix</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cm = confusion_matrix(y_test, y_pred)</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sns.heatmap(cm, annot=True, fmt='d', cmap='Blues', xticklabels=iris.target_names, yticklabels=iris.target_names)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plt.title('Confusion Matrix')</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plt.xlabel('Predicted Labels')</w:t>
      </w:r>
    </w:p>
    <w:p>
      <w:pPr>
        <w:spacing w:before="0" w:after="160" w:line="276"/>
        <w:ind w:right="0" w:left="0" w:firstLine="0"/>
        <w:jc w:val="left"/>
        <w:rPr>
          <w:rFonts w:ascii="Consolas" w:hAnsi="Consolas" w:cs="Consolas" w:eastAsia="Consolas"/>
          <w:color w:val="569CD6"/>
          <w:spacing w:val="0"/>
          <w:position w:val="0"/>
          <w:sz w:val="21"/>
          <w:shd w:fill="1E1E1E" w:val="clear"/>
        </w:rPr>
      </w:pPr>
      <w:r>
        <w:rPr>
          <w:rFonts w:ascii="Consolas" w:hAnsi="Consolas" w:cs="Consolas" w:eastAsia="Consolas"/>
          <w:color w:val="569CD6"/>
          <w:spacing w:val="0"/>
          <w:position w:val="0"/>
          <w:sz w:val="21"/>
          <w:shd w:fill="1E1E1E" w:val="clear"/>
        </w:rPr>
        <w:t xml:space="preserve">plt.ylabel('True Labels')</w:t>
      </w:r>
    </w:p>
    <w:p>
      <w:pPr>
        <w:spacing w:before="0" w:after="160" w:line="276"/>
        <w:ind w:right="0" w:left="0" w:firstLine="0"/>
        <w:jc w:val="left"/>
        <w:rPr>
          <w:rFonts w:ascii="Aptos" w:hAnsi="Aptos" w:cs="Aptos" w:eastAsia="Aptos"/>
          <w:color w:val="auto"/>
          <w:spacing w:val="0"/>
          <w:position w:val="0"/>
          <w:sz w:val="24"/>
          <w:shd w:fill="auto" w:val="clear"/>
        </w:rPr>
      </w:pPr>
      <w:r>
        <w:rPr>
          <w:rFonts w:ascii="Consolas" w:hAnsi="Consolas" w:cs="Consolas" w:eastAsia="Consolas"/>
          <w:color w:val="569CD6"/>
          <w:spacing w:val="0"/>
          <w:position w:val="0"/>
          <w:sz w:val="21"/>
          <w:shd w:fill="1E1E1E" w:val="clear"/>
        </w:rPr>
        <w:t xml:space="preserve">plt.show()</w:t>
      </w:r>
      <w:r>
        <w:rPr>
          <w:rFonts w:ascii="Aptos" w:hAnsi="Aptos" w:cs="Aptos" w:eastAsia="Aptos"/>
          <w:color w:val="auto"/>
          <w:spacing w:val="0"/>
          <w:position w:val="0"/>
          <w:sz w:val="24"/>
          <w:shd w:fill="auto" w:val="clear"/>
        </w:rPr>
        <w:t xml:space="preserve"> </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center"/>
        <w:rPr>
          <w:rFonts w:ascii="Bookman Old Style" w:hAnsi="Bookman Old Style" w:cs="Bookman Old Style" w:eastAsia="Bookman Old Style"/>
          <w:b/>
          <w:color w:val="auto"/>
          <w:spacing w:val="0"/>
          <w:position w:val="0"/>
          <w:sz w:val="48"/>
          <w:u w:val="single"/>
          <w:shd w:fill="auto" w:val="clear"/>
        </w:rPr>
      </w:pPr>
      <w:r>
        <w:rPr>
          <w:rFonts w:ascii="Bookman Old Style" w:hAnsi="Bookman Old Style" w:cs="Bookman Old Style" w:eastAsia="Bookman Old Style"/>
          <w:b/>
          <w:color w:val="auto"/>
          <w:spacing w:val="0"/>
          <w:position w:val="0"/>
          <w:sz w:val="48"/>
          <w:u w:val="single"/>
          <w:shd w:fill="auto" w:val="clear"/>
        </w:rPr>
        <w:t xml:space="preserve">OUTPUT</w:t>
      </w:r>
    </w:p>
    <w:p>
      <w:pPr>
        <w:spacing w:before="0" w:after="160" w:line="276"/>
        <w:ind w:right="0" w:left="0" w:firstLine="0"/>
        <w:jc w:val="center"/>
        <w:rPr>
          <w:rFonts w:ascii="Bookman Old Style" w:hAnsi="Bookman Old Style" w:cs="Bookman Old Style" w:eastAsia="Bookman Old Style"/>
          <w:b/>
          <w:color w:val="auto"/>
          <w:spacing w:val="0"/>
          <w:position w:val="0"/>
          <w:sz w:val="48"/>
          <w:u w:val="single"/>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8641" w:dyaOrig="7956">
          <v:rect xmlns:o="urn:schemas-microsoft-com:office:office" xmlns:v="urn:schemas-microsoft-com:vml" id="rectole0000000001" style="width:432.050000pt;height:39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Accuracy: 100.00%</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Report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precision    recall  f1-score   support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setosa       1.00      1.00      1.00        10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versicolor       1.00      1.00      1.00         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virginica       1.00      1.00      1.00        11</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1.00        30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macro avg       1.00      1.00      1.00        30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avg       1.00      1.00      1.00        30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Bookman Old Style" w:hAnsi="Bookman Old Style" w:cs="Bookman Old Style" w:eastAsia="Bookman Old Style"/>
          <w:b/>
          <w:color w:val="auto"/>
          <w:spacing w:val="0"/>
          <w:position w:val="0"/>
          <w:sz w:val="48"/>
          <w:u w:val="single"/>
          <w:shd w:fill="auto" w:val="clear"/>
        </w:rPr>
      </w:pPr>
      <w:r>
        <w:object w:dxaOrig="6528" w:dyaOrig="5554">
          <v:rect xmlns:o="urn:schemas-microsoft-com:office:office" xmlns:v="urn:schemas-microsoft-com:vml" id="rectole0000000002" style="width:326.400000pt;height:277.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6"/>
        <w:ind w:right="0" w:left="0" w:firstLine="0"/>
        <w:jc w:val="left"/>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center"/>
        <w:rPr>
          <w:rFonts w:ascii="Bookman Old Style" w:hAnsi="Bookman Old Style" w:cs="Bookman Old Style" w:eastAsia="Bookman Old Style"/>
          <w:b/>
          <w:color w:val="auto"/>
          <w:spacing w:val="0"/>
          <w:position w:val="0"/>
          <w:sz w:val="48"/>
          <w:u w:val="single"/>
          <w:shd w:fill="auto" w:val="clear"/>
        </w:rPr>
      </w:pPr>
    </w:p>
    <w:p>
      <w:pPr>
        <w:spacing w:before="0" w:after="160" w:line="279"/>
        <w:ind w:right="0" w:left="0" w:firstLine="0"/>
        <w:jc w:val="left"/>
        <w:rPr>
          <w:rFonts w:ascii="Bookman Old Style" w:hAnsi="Bookman Old Style" w:cs="Bookman Old Style" w:eastAsia="Bookman Old Style"/>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