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9206" w14:textId="77777777" w:rsidR="000C5C83" w:rsidRDefault="000C5C83">
      <w:pPr>
        <w:pStyle w:val="BodyText"/>
        <w:ind w:left="0"/>
        <w:rPr>
          <w:rFonts w:ascii="Times New Roman"/>
        </w:rPr>
      </w:pPr>
    </w:p>
    <w:p w14:paraId="2F1BA288" w14:textId="77777777" w:rsidR="000C5C83" w:rsidRDefault="000C5C83">
      <w:pPr>
        <w:pStyle w:val="BodyText"/>
        <w:ind w:left="0"/>
        <w:rPr>
          <w:rFonts w:ascii="Times New Roman"/>
        </w:rPr>
      </w:pPr>
    </w:p>
    <w:p w14:paraId="523717A4" w14:textId="77777777" w:rsidR="000C5C83" w:rsidRDefault="00000000">
      <w:pPr>
        <w:pStyle w:val="BodyText"/>
      </w:pPr>
      <w:r>
        <w:rPr>
          <w:color w:val="228B22"/>
        </w:rPr>
        <w:t xml:space="preserve">% Experiment </w:t>
      </w:r>
      <w:proofErr w:type="gramStart"/>
      <w:r>
        <w:rPr>
          <w:color w:val="228B22"/>
        </w:rPr>
        <w:t>7 :</w:t>
      </w:r>
      <w:proofErr w:type="gramEnd"/>
      <w:r>
        <w:rPr>
          <w:color w:val="228B22"/>
        </w:rPr>
        <w:t xml:space="preserve"> Study of passband digital</w:t>
      </w:r>
    </w:p>
    <w:p w14:paraId="2692DF6C" w14:textId="77777777" w:rsidR="000C5C83" w:rsidRDefault="00000000">
      <w:pPr>
        <w:pStyle w:val="BodyText"/>
        <w:spacing w:before="14"/>
      </w:pPr>
      <w:r>
        <w:rPr>
          <w:color w:val="228B22"/>
        </w:rPr>
        <w:t xml:space="preserve">% communication technique </w:t>
      </w:r>
      <w:proofErr w:type="spellStart"/>
      <w:r>
        <w:rPr>
          <w:color w:val="228B22"/>
        </w:rPr>
        <w:t>BPSK.Calculate</w:t>
      </w:r>
      <w:proofErr w:type="spellEnd"/>
      <w:r>
        <w:rPr>
          <w:color w:val="228B22"/>
        </w:rPr>
        <w:t xml:space="preserve"> the BER of BPSK modulated signal.</w:t>
      </w:r>
    </w:p>
    <w:p w14:paraId="6B91FAD6" w14:textId="7DC0764D" w:rsidR="000C5C83" w:rsidRDefault="00000000">
      <w:pPr>
        <w:pStyle w:val="BodyText"/>
        <w:spacing w:before="13"/>
      </w:pPr>
      <w:r>
        <w:rPr>
          <w:color w:val="228B22"/>
        </w:rPr>
        <w:t xml:space="preserve">% </w:t>
      </w:r>
      <w:r w:rsidR="00F458D2">
        <w:rPr>
          <w:color w:val="228B22"/>
        </w:rPr>
        <w:t>KANISHK</w:t>
      </w:r>
    </w:p>
    <w:p w14:paraId="5A50E451" w14:textId="7697425D" w:rsidR="000C5C83" w:rsidRDefault="00000000">
      <w:pPr>
        <w:pStyle w:val="BodyText"/>
        <w:spacing w:before="14"/>
      </w:pPr>
      <w:r>
        <w:rPr>
          <w:color w:val="228B22"/>
        </w:rPr>
        <w:t>% 2021UCA181</w:t>
      </w:r>
      <w:r w:rsidR="00F458D2">
        <w:rPr>
          <w:color w:val="228B22"/>
        </w:rPr>
        <w:t>0</w:t>
      </w:r>
    </w:p>
    <w:p w14:paraId="6C53EBF0" w14:textId="77777777" w:rsidR="000C5C83" w:rsidRDefault="00000000">
      <w:pPr>
        <w:pStyle w:val="BodyText"/>
        <w:spacing w:before="13"/>
      </w:pPr>
      <w:r>
        <w:t>N = 10^6;</w:t>
      </w:r>
      <w:r>
        <w:rPr>
          <w:spacing w:val="-1"/>
        </w:rPr>
        <w:t xml:space="preserve"> </w:t>
      </w:r>
      <w:r>
        <w:rPr>
          <w:color w:val="228B22"/>
        </w:rPr>
        <w:t>% number of bits or symbols</w:t>
      </w:r>
    </w:p>
    <w:p w14:paraId="6A8F4155" w14:textId="77777777" w:rsidR="000C5C83" w:rsidRDefault="00000000">
      <w:pPr>
        <w:pStyle w:val="BodyText"/>
        <w:spacing w:before="14"/>
      </w:pPr>
      <w:r>
        <w:rPr>
          <w:color w:val="228B22"/>
        </w:rPr>
        <w:t>% Transmitter</w:t>
      </w:r>
    </w:p>
    <w:p w14:paraId="14CA507E" w14:textId="77777777" w:rsidR="000C5C83" w:rsidRDefault="00000000">
      <w:pPr>
        <w:pStyle w:val="BodyText"/>
        <w:spacing w:before="13"/>
      </w:pPr>
      <w:r>
        <w:t>a = rand(</w:t>
      </w:r>
      <w:proofErr w:type="gramStart"/>
      <w:r>
        <w:t>1,N</w:t>
      </w:r>
      <w:proofErr w:type="gramEnd"/>
      <w:r>
        <w:t>)&gt;0.5;</w:t>
      </w:r>
      <w:r>
        <w:rPr>
          <w:spacing w:val="-1"/>
        </w:rPr>
        <w:t xml:space="preserve"> </w:t>
      </w:r>
      <w:r>
        <w:rPr>
          <w:color w:val="228B22"/>
        </w:rPr>
        <w:t>% generating 0 and 1</w:t>
      </w:r>
    </w:p>
    <w:p w14:paraId="307EB9DB" w14:textId="77777777" w:rsidR="000C5C83" w:rsidRDefault="00000000">
      <w:pPr>
        <w:pStyle w:val="BodyText"/>
        <w:spacing w:before="13" w:line="254" w:lineRule="auto"/>
        <w:ind w:right="3779"/>
      </w:pPr>
      <w:r>
        <w:t xml:space="preserve">s = 2*a-1; </w:t>
      </w:r>
      <w:r>
        <w:rPr>
          <w:color w:val="228B22"/>
        </w:rPr>
        <w:t>% BPSK modulation 0 -&gt; -1; 1 -&gt; 1</w:t>
      </w:r>
      <w:r>
        <w:rPr>
          <w:color w:val="228B22"/>
          <w:spacing w:val="-119"/>
        </w:rPr>
        <w:t xml:space="preserve"> </w:t>
      </w:r>
      <w:proofErr w:type="spellStart"/>
      <w:r>
        <w:t>snr_dB</w:t>
      </w:r>
      <w:proofErr w:type="spellEnd"/>
      <w:r>
        <w:t xml:space="preserve"> = 1:1:10; </w:t>
      </w:r>
      <w:r>
        <w:rPr>
          <w:color w:val="228B22"/>
        </w:rPr>
        <w:t>% multiple Eb/N0 values</w:t>
      </w:r>
      <w:r>
        <w:rPr>
          <w:color w:val="228B22"/>
          <w:spacing w:val="1"/>
        </w:rPr>
        <w:t xml:space="preserve"> </w:t>
      </w:r>
      <w:proofErr w:type="spellStart"/>
      <w:r>
        <w:t>snr_ratio</w:t>
      </w:r>
      <w:proofErr w:type="spellEnd"/>
      <w:r>
        <w:t xml:space="preserve"> = </w:t>
      </w:r>
      <w:proofErr w:type="gramStart"/>
      <w:r>
        <w:t>10.^</w:t>
      </w:r>
      <w:proofErr w:type="gramEnd"/>
      <w:r>
        <w:t>snr_dB/10;</w:t>
      </w:r>
    </w:p>
    <w:p w14:paraId="08ACD65C" w14:textId="77777777" w:rsidR="000C5C83" w:rsidRDefault="00000000">
      <w:pPr>
        <w:pStyle w:val="BodyText"/>
        <w:spacing w:line="254" w:lineRule="auto"/>
        <w:ind w:right="1396"/>
      </w:pP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1/sqrt(2</w:t>
      </w:r>
      <w:proofErr w:type="gramStart"/>
      <w:r>
        <w:t>).*</w:t>
      </w:r>
      <w:proofErr w:type="gramEnd"/>
      <w:r>
        <w:t>(</w:t>
      </w:r>
      <w:proofErr w:type="spellStart"/>
      <w:r>
        <w:t>randn</w:t>
      </w:r>
      <w:proofErr w:type="spellEnd"/>
      <w:r>
        <w:t>(1,N)+1i*</w:t>
      </w:r>
      <w:proofErr w:type="spellStart"/>
      <w:r>
        <w:t>randn</w:t>
      </w:r>
      <w:proofErr w:type="spellEnd"/>
      <w:r>
        <w:t>(1,N));</w:t>
      </w:r>
      <w:r>
        <w:rPr>
          <w:spacing w:val="-4"/>
        </w:rPr>
        <w:t xml:space="preserve"> </w:t>
      </w:r>
      <w:r>
        <w:rPr>
          <w:color w:val="228B22"/>
        </w:rPr>
        <w:t>%</w:t>
      </w:r>
      <w:r>
        <w:rPr>
          <w:color w:val="228B22"/>
          <w:spacing w:val="-4"/>
        </w:rPr>
        <w:t xml:space="preserve"> </w:t>
      </w:r>
      <w:r>
        <w:rPr>
          <w:color w:val="228B22"/>
        </w:rPr>
        <w:t>mean=0;</w:t>
      </w:r>
      <w:r>
        <w:rPr>
          <w:color w:val="228B22"/>
          <w:spacing w:val="-3"/>
        </w:rPr>
        <w:t xml:space="preserve"> </w:t>
      </w:r>
      <w:r>
        <w:rPr>
          <w:color w:val="228B22"/>
        </w:rPr>
        <w:t>variance=1;</w:t>
      </w:r>
      <w:r>
        <w:rPr>
          <w:color w:val="228B22"/>
          <w:spacing w:val="-117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 1:length(</w:t>
      </w:r>
      <w:proofErr w:type="spellStart"/>
      <w:r>
        <w:t>snr_dB</w:t>
      </w:r>
      <w:proofErr w:type="spellEnd"/>
      <w:r>
        <w:t>)</w:t>
      </w:r>
    </w:p>
    <w:p w14:paraId="69A84C0E" w14:textId="77777777" w:rsidR="000C5C83" w:rsidRDefault="00000000">
      <w:pPr>
        <w:pStyle w:val="BodyText"/>
        <w:spacing w:line="226" w:lineRule="exact"/>
      </w:pPr>
      <w:r>
        <w:t>y = 10^(</w:t>
      </w:r>
      <w:proofErr w:type="spellStart"/>
      <w:r>
        <w:t>snr_dB</w:t>
      </w:r>
      <w:proofErr w:type="spellEnd"/>
      <w:r>
        <w:t>(</w:t>
      </w:r>
      <w:proofErr w:type="spellStart"/>
      <w:r>
        <w:t>i</w:t>
      </w:r>
      <w:proofErr w:type="spellEnd"/>
      <w:r>
        <w:t>)/20</w:t>
      </w:r>
      <w:proofErr w:type="gramStart"/>
      <w:r>
        <w:t>).*</w:t>
      </w:r>
      <w:proofErr w:type="gramEnd"/>
      <w:r>
        <w:t>s + n;</w:t>
      </w:r>
    </w:p>
    <w:p w14:paraId="787A9D9C" w14:textId="77777777" w:rsidR="000C5C83" w:rsidRDefault="00000000">
      <w:pPr>
        <w:pStyle w:val="BodyText"/>
        <w:spacing w:before="13" w:line="254" w:lineRule="auto"/>
        <w:ind w:right="2476"/>
      </w:pPr>
      <w:proofErr w:type="spellStart"/>
      <w:r>
        <w:t>a_dec</w:t>
      </w:r>
      <w:proofErr w:type="spellEnd"/>
      <w:r>
        <w:t xml:space="preserve"> = real(y)&gt;0; </w:t>
      </w:r>
      <w:r>
        <w:rPr>
          <w:color w:val="228B22"/>
        </w:rPr>
        <w:t>% receiver - decision decoding</w:t>
      </w:r>
      <w:r>
        <w:rPr>
          <w:color w:val="228B22"/>
          <w:spacing w:val="1"/>
        </w:rPr>
        <w:t xml:space="preserve"> </w:t>
      </w:r>
      <w:proofErr w:type="spellStart"/>
      <w:r>
        <w:t>nErr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size(</w:t>
      </w:r>
      <w:proofErr w:type="gramEnd"/>
      <w:r>
        <w:t>find(a-</w:t>
      </w:r>
      <w:r>
        <w:rPr>
          <w:spacing w:val="-3"/>
        </w:rPr>
        <w:t xml:space="preserve"> </w:t>
      </w:r>
      <w:proofErr w:type="spellStart"/>
      <w:r>
        <w:t>a_dec</w:t>
      </w:r>
      <w:proofErr w:type="spellEnd"/>
      <w:r>
        <w:t>),2);</w:t>
      </w:r>
      <w:r>
        <w:rPr>
          <w:spacing w:val="-3"/>
        </w:rPr>
        <w:t xml:space="preserve"> </w:t>
      </w:r>
      <w:r>
        <w:rPr>
          <w:color w:val="228B22"/>
        </w:rPr>
        <w:t>%</w:t>
      </w:r>
      <w:r>
        <w:rPr>
          <w:color w:val="228B22"/>
          <w:spacing w:val="-2"/>
        </w:rPr>
        <w:t xml:space="preserve"> </w:t>
      </w:r>
      <w:r>
        <w:rPr>
          <w:color w:val="228B22"/>
        </w:rPr>
        <w:t>counting</w:t>
      </w:r>
      <w:r>
        <w:rPr>
          <w:color w:val="228B22"/>
          <w:spacing w:val="-3"/>
        </w:rPr>
        <w:t xml:space="preserve"> </w:t>
      </w:r>
      <w:r>
        <w:rPr>
          <w:color w:val="228B22"/>
        </w:rPr>
        <w:t>the</w:t>
      </w:r>
      <w:r>
        <w:rPr>
          <w:color w:val="228B22"/>
          <w:spacing w:val="-2"/>
        </w:rPr>
        <w:t xml:space="preserve"> </w:t>
      </w:r>
      <w:r>
        <w:rPr>
          <w:color w:val="228B22"/>
        </w:rPr>
        <w:t>errors</w:t>
      </w:r>
      <w:r>
        <w:rPr>
          <w:color w:val="228B22"/>
          <w:spacing w:val="-117"/>
        </w:rPr>
        <w:t xml:space="preserve"> </w:t>
      </w:r>
      <w:r>
        <w:rPr>
          <w:color w:val="0000FF"/>
        </w:rPr>
        <w:t>end</w:t>
      </w:r>
    </w:p>
    <w:p w14:paraId="12FD526D" w14:textId="77777777" w:rsidR="000C5C83" w:rsidRDefault="00000000">
      <w:pPr>
        <w:pStyle w:val="BodyText"/>
        <w:spacing w:line="226" w:lineRule="exact"/>
      </w:pPr>
      <w:proofErr w:type="spellStart"/>
      <w:r>
        <w:t>simBer</w:t>
      </w:r>
      <w:proofErr w:type="spellEnd"/>
      <w:r>
        <w:t xml:space="preserve"> = </w:t>
      </w:r>
      <w:proofErr w:type="spellStart"/>
      <w:r>
        <w:t>nErr</w:t>
      </w:r>
      <w:proofErr w:type="spellEnd"/>
      <w:r>
        <w:t>/N;</w:t>
      </w:r>
      <w:r>
        <w:rPr>
          <w:spacing w:val="-1"/>
        </w:rPr>
        <w:t xml:space="preserve"> </w:t>
      </w:r>
      <w:r>
        <w:rPr>
          <w:color w:val="228B22"/>
        </w:rPr>
        <w:t xml:space="preserve">% simulated </w:t>
      </w:r>
      <w:proofErr w:type="spellStart"/>
      <w:r>
        <w:rPr>
          <w:color w:val="228B22"/>
        </w:rPr>
        <w:t>ber</w:t>
      </w:r>
      <w:proofErr w:type="spellEnd"/>
    </w:p>
    <w:p w14:paraId="1B4FD0AE" w14:textId="77777777" w:rsidR="000C5C83" w:rsidRDefault="00000000">
      <w:pPr>
        <w:pStyle w:val="BodyText"/>
        <w:spacing w:before="14" w:line="254" w:lineRule="auto"/>
        <w:ind w:right="1636"/>
      </w:pPr>
      <w:proofErr w:type="spellStart"/>
      <w:r>
        <w:t>theoryBer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0.5*</w:t>
      </w:r>
      <w:proofErr w:type="spellStart"/>
      <w:r>
        <w:t>erfc</w:t>
      </w:r>
      <w:proofErr w:type="spellEnd"/>
      <w:r>
        <w:t>(sqrt(</w:t>
      </w:r>
      <w:proofErr w:type="gramStart"/>
      <w:r>
        <w:t>10.^</w:t>
      </w:r>
      <w:proofErr w:type="gramEnd"/>
      <w:r>
        <w:t>(</w:t>
      </w:r>
      <w:proofErr w:type="spellStart"/>
      <w:r>
        <w:t>snr_dB</w:t>
      </w:r>
      <w:proofErr w:type="spellEnd"/>
      <w:r>
        <w:t>/10)));</w:t>
      </w:r>
      <w:r>
        <w:rPr>
          <w:spacing w:val="-4"/>
        </w:rPr>
        <w:t xml:space="preserve"> </w:t>
      </w:r>
      <w:r>
        <w:rPr>
          <w:color w:val="228B22"/>
        </w:rPr>
        <w:t>%</w:t>
      </w:r>
      <w:r>
        <w:rPr>
          <w:color w:val="228B22"/>
          <w:spacing w:val="-4"/>
        </w:rPr>
        <w:t xml:space="preserve"> </w:t>
      </w:r>
      <w:r>
        <w:rPr>
          <w:color w:val="228B22"/>
        </w:rPr>
        <w:t>theoretical</w:t>
      </w:r>
      <w:r>
        <w:rPr>
          <w:color w:val="228B22"/>
          <w:spacing w:val="-3"/>
        </w:rPr>
        <w:t xml:space="preserve"> </w:t>
      </w:r>
      <w:proofErr w:type="spellStart"/>
      <w:r>
        <w:rPr>
          <w:color w:val="228B22"/>
        </w:rPr>
        <w:t>ber</w:t>
      </w:r>
      <w:proofErr w:type="spellEnd"/>
      <w:r>
        <w:rPr>
          <w:color w:val="228B22"/>
          <w:spacing w:val="-117"/>
        </w:rPr>
        <w:t xml:space="preserve"> </w:t>
      </w:r>
      <w:r>
        <w:t>figure</w:t>
      </w:r>
    </w:p>
    <w:p w14:paraId="600555B6" w14:textId="77777777" w:rsidR="000C5C83" w:rsidRDefault="00000000">
      <w:pPr>
        <w:pStyle w:val="BodyText"/>
        <w:spacing w:line="254" w:lineRule="auto"/>
        <w:ind w:right="3299"/>
      </w:pPr>
      <w:proofErr w:type="spellStart"/>
      <w:r>
        <w:t>semilogy</w:t>
      </w:r>
      <w:proofErr w:type="spellEnd"/>
      <w:r>
        <w:t>(snr_</w:t>
      </w:r>
      <w:proofErr w:type="gramStart"/>
      <w:r>
        <w:t>dB,theoryBer</w:t>
      </w:r>
      <w:proofErr w:type="gramEnd"/>
      <w:r>
        <w:t>,</w:t>
      </w:r>
      <w:r>
        <w:rPr>
          <w:color w:val="A020F0"/>
        </w:rPr>
        <w:t>'b-'</w:t>
      </w:r>
      <w:r>
        <w:t>,</w:t>
      </w:r>
      <w:r>
        <w:rPr>
          <w:color w:val="A020F0"/>
        </w:rPr>
        <w:t>'Linewidth'</w:t>
      </w:r>
      <w:r>
        <w:t>,1.5);</w:t>
      </w:r>
      <w:r>
        <w:rPr>
          <w:spacing w:val="-119"/>
        </w:rPr>
        <w:t xml:space="preserve"> </w:t>
      </w:r>
      <w:r>
        <w:t xml:space="preserve">hold </w:t>
      </w:r>
      <w:r>
        <w:rPr>
          <w:color w:val="A020F0"/>
        </w:rPr>
        <w:t>on</w:t>
      </w:r>
      <w:r>
        <w:rPr>
          <w:color w:val="A020F0"/>
          <w:spacing w:val="1"/>
        </w:rPr>
        <w:t xml:space="preserve"> </w:t>
      </w:r>
      <w:proofErr w:type="spellStart"/>
      <w:r>
        <w:t>semilogy</w:t>
      </w:r>
      <w:proofErr w:type="spellEnd"/>
      <w:r>
        <w:t>(snr_dB,simBer,</w:t>
      </w:r>
      <w:r>
        <w:rPr>
          <w:color w:val="A020F0"/>
        </w:rPr>
        <w:t>'x'</w:t>
      </w:r>
      <w:r>
        <w:t>,</w:t>
      </w:r>
      <w:r>
        <w:rPr>
          <w:color w:val="A020F0"/>
        </w:rPr>
        <w:t>'MarkerSize'</w:t>
      </w:r>
      <w:r>
        <w:t>,8);</w:t>
      </w:r>
    </w:p>
    <w:p w14:paraId="47B6114A" w14:textId="77777777" w:rsidR="000C5C83" w:rsidRDefault="00000000">
      <w:pPr>
        <w:pStyle w:val="BodyText"/>
        <w:spacing w:line="226" w:lineRule="exact"/>
      </w:pPr>
      <w:r>
        <w:rPr>
          <w:color w:val="228B22"/>
        </w:rPr>
        <w:t>%</w:t>
      </w:r>
      <w:proofErr w:type="gramStart"/>
      <w:r>
        <w:rPr>
          <w:color w:val="228B22"/>
        </w:rPr>
        <w:t>axis(</w:t>
      </w:r>
      <w:proofErr w:type="gramEnd"/>
      <w:r>
        <w:rPr>
          <w:color w:val="228B22"/>
        </w:rPr>
        <w:t>[-3 20 10^-6 0.5])</w:t>
      </w:r>
    </w:p>
    <w:p w14:paraId="2EC22C7C" w14:textId="77777777" w:rsidR="000C5C83" w:rsidRDefault="00000000">
      <w:pPr>
        <w:pStyle w:val="BodyText"/>
        <w:spacing w:before="13"/>
      </w:pPr>
      <w:r>
        <w:t>grid</w:t>
      </w:r>
      <w:r>
        <w:rPr>
          <w:spacing w:val="-1"/>
        </w:rPr>
        <w:t xml:space="preserve"> </w:t>
      </w:r>
      <w:r>
        <w:rPr>
          <w:color w:val="A020F0"/>
        </w:rPr>
        <w:t>on</w:t>
      </w:r>
    </w:p>
    <w:p w14:paraId="6A315A66" w14:textId="77777777" w:rsidR="000C5C83" w:rsidRDefault="00000000">
      <w:pPr>
        <w:pStyle w:val="BodyText"/>
        <w:spacing w:before="13" w:line="254" w:lineRule="auto"/>
        <w:ind w:right="5339"/>
      </w:pPr>
      <w:proofErr w:type="gramStart"/>
      <w:r>
        <w:t>legend(</w:t>
      </w:r>
      <w:proofErr w:type="gramEnd"/>
      <w:r>
        <w:rPr>
          <w:color w:val="A020F0"/>
        </w:rPr>
        <w:t>'theory'</w:t>
      </w:r>
      <w:r>
        <w:t xml:space="preserve">, </w:t>
      </w:r>
      <w:r>
        <w:rPr>
          <w:color w:val="A020F0"/>
        </w:rPr>
        <w:t>'simulation'</w:t>
      </w:r>
      <w:r>
        <w:t>);</w:t>
      </w:r>
      <w:r>
        <w:rPr>
          <w:spacing w:val="-119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'snr</w:t>
      </w:r>
      <w:r>
        <w:rPr>
          <w:color w:val="A020F0"/>
          <w:spacing w:val="-1"/>
        </w:rPr>
        <w:t xml:space="preserve"> </w:t>
      </w:r>
      <w:r>
        <w:rPr>
          <w:color w:val="A020F0"/>
        </w:rPr>
        <w:t>dB'</w:t>
      </w:r>
      <w:r>
        <w:t>);</w:t>
      </w:r>
    </w:p>
    <w:p w14:paraId="0265F498" w14:textId="77777777" w:rsidR="000C5C83" w:rsidRDefault="00000000">
      <w:pPr>
        <w:pStyle w:val="BodyText"/>
        <w:spacing w:line="226" w:lineRule="exact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rPr>
          <w:color w:val="A020F0"/>
        </w:rPr>
        <w:t>'Bit</w:t>
      </w:r>
      <w:r>
        <w:rPr>
          <w:color w:val="A020F0"/>
          <w:spacing w:val="-1"/>
        </w:rPr>
        <w:t xml:space="preserve"> </w:t>
      </w:r>
      <w:r>
        <w:rPr>
          <w:color w:val="A020F0"/>
        </w:rPr>
        <w:t>Error</w:t>
      </w:r>
      <w:r>
        <w:rPr>
          <w:color w:val="A020F0"/>
          <w:spacing w:val="-1"/>
        </w:rPr>
        <w:t xml:space="preserve"> </w:t>
      </w:r>
      <w:r>
        <w:rPr>
          <w:color w:val="A020F0"/>
        </w:rPr>
        <w:t>Rate'</w:t>
      </w:r>
      <w:r>
        <w:t>);</w:t>
      </w:r>
    </w:p>
    <w:p w14:paraId="1C651029" w14:textId="77777777" w:rsidR="000C5C83" w:rsidRDefault="00000000">
      <w:pPr>
        <w:pStyle w:val="BodyText"/>
        <w:spacing w:before="14"/>
      </w:pPr>
      <w:proofErr w:type="gramStart"/>
      <w:r>
        <w:t>title(</w:t>
      </w:r>
      <w:proofErr w:type="gramEnd"/>
      <w:r>
        <w:rPr>
          <w:color w:val="A020F0"/>
        </w:rPr>
        <w:t>'Bit</w:t>
      </w:r>
      <w:r>
        <w:rPr>
          <w:color w:val="A020F0"/>
          <w:spacing w:val="-1"/>
        </w:rPr>
        <w:t xml:space="preserve"> </w:t>
      </w:r>
      <w:r>
        <w:rPr>
          <w:color w:val="A020F0"/>
        </w:rPr>
        <w:t>error probability</w:t>
      </w:r>
      <w:r>
        <w:rPr>
          <w:color w:val="A020F0"/>
          <w:spacing w:val="-1"/>
        </w:rPr>
        <w:t xml:space="preserve"> </w:t>
      </w:r>
      <w:r>
        <w:rPr>
          <w:color w:val="A020F0"/>
        </w:rPr>
        <w:t>- BPSK modulation'</w:t>
      </w:r>
      <w:r>
        <w:t>);</w:t>
      </w:r>
    </w:p>
    <w:p w14:paraId="6C29BD6D" w14:textId="77777777" w:rsidR="000C5C83" w:rsidRDefault="000C5C83">
      <w:pPr>
        <w:sectPr w:rsidR="000C5C83">
          <w:headerReference w:type="default" r:id="rId6"/>
          <w:footerReference w:type="default" r:id="rId7"/>
          <w:type w:val="continuous"/>
          <w:pgSz w:w="12240" w:h="15840"/>
          <w:pgMar w:top="1460" w:right="1720" w:bottom="920" w:left="1340" w:header="810" w:footer="730" w:gutter="0"/>
          <w:pgNumType w:start="1"/>
          <w:cols w:space="720"/>
        </w:sectPr>
      </w:pPr>
    </w:p>
    <w:p w14:paraId="1854E8D9" w14:textId="77777777" w:rsidR="000C5C83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3BB77FF1" wp14:editId="09B412D3">
            <wp:extent cx="5331044" cy="40005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044" cy="40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9631" w14:textId="77777777" w:rsidR="000C5C83" w:rsidRDefault="00000000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42ED0F" wp14:editId="0E8D5270">
            <wp:simplePos x="0" y="0"/>
            <wp:positionH relativeFrom="page">
              <wp:posOffset>951345</wp:posOffset>
            </wp:positionH>
            <wp:positionV relativeFrom="paragraph">
              <wp:posOffset>116400</wp:posOffset>
            </wp:positionV>
            <wp:extent cx="3381573" cy="260546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573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F829C" w14:textId="77777777" w:rsidR="000C5C83" w:rsidRDefault="000C5C83">
      <w:pPr>
        <w:pStyle w:val="BodyText"/>
        <w:ind w:left="0"/>
      </w:pPr>
    </w:p>
    <w:p w14:paraId="6C1265F9" w14:textId="77777777" w:rsidR="000C5C83" w:rsidRDefault="000C5C83">
      <w:pPr>
        <w:pStyle w:val="BodyText"/>
        <w:spacing w:before="10"/>
        <w:ind w:left="0"/>
        <w:rPr>
          <w:sz w:val="17"/>
        </w:rPr>
      </w:pPr>
    </w:p>
    <w:p w14:paraId="18DEF05B" w14:textId="77777777" w:rsidR="000C5C83" w:rsidRDefault="00000000">
      <w:pPr>
        <w:spacing w:before="92"/>
        <w:ind w:left="10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Published with MATLAB® </w:t>
      </w:r>
      <w:proofErr w:type="gramStart"/>
      <w:r>
        <w:rPr>
          <w:rFonts w:ascii="Times New Roman" w:hAnsi="Times New Roman"/>
          <w:i/>
          <w:sz w:val="20"/>
        </w:rPr>
        <w:t>R2023a</w:t>
      </w:r>
      <w:proofErr w:type="gramEnd"/>
    </w:p>
    <w:sectPr w:rsidR="000C5C83">
      <w:pgSz w:w="12240" w:h="15840"/>
      <w:pgMar w:top="1460" w:right="1720" w:bottom="920" w:left="1340" w:header="81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144DE" w14:textId="77777777" w:rsidR="00B417DE" w:rsidRDefault="00B417DE">
      <w:r>
        <w:separator/>
      </w:r>
    </w:p>
  </w:endnote>
  <w:endnote w:type="continuationSeparator" w:id="0">
    <w:p w14:paraId="1589BD1B" w14:textId="77777777" w:rsidR="00B417DE" w:rsidRDefault="00B41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D5B06" w14:textId="77777777" w:rsidR="000C5C83" w:rsidRDefault="00000000">
    <w:pPr>
      <w:pStyle w:val="BodyText"/>
      <w:spacing w:line="14" w:lineRule="auto"/>
      <w:ind w:left="0"/>
    </w:pPr>
    <w:r>
      <w:pict w14:anchorId="3C58F2CA">
        <v:group id="_x0000_s1026" style="position:absolute;margin-left:1in;margin-top:741.5pt;width:468pt;height:.5pt;z-index:-15764992;mso-position-horizontal-relative:page;mso-position-vertical-relative:page" coordorigin="1440,14830" coordsize="9360,10">
          <v:line id="_x0000_s1029" style="position:absolute" from="1440,14835" to="4560,14835" strokeweight=".5pt"/>
          <v:line id="_x0000_s1028" style="position:absolute" from="4560,14835" to="7680,14835" strokeweight=".5pt"/>
          <v:line id="_x0000_s1027" style="position:absolute" from="7680,14835" to="10800,14835" strokeweight=".5pt"/>
          <w10:wrap anchorx="page" anchory="page"/>
        </v:group>
      </w:pict>
    </w:r>
    <w:r>
      <w:pict w14:anchorId="3B67147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42.4pt;width:11pt;height:13.1pt;z-index:-15764480;mso-position-horizontal-relative:page;mso-position-vertical-relative:page" filled="f" stroked="f">
          <v:textbox inset="0,0,0,0">
            <w:txbxContent>
              <w:p w14:paraId="7C88CDFA" w14:textId="77777777" w:rsidR="000C5C83" w:rsidRDefault="00000000">
                <w:pPr>
                  <w:pStyle w:val="BodyText"/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E1E7" w14:textId="77777777" w:rsidR="00B417DE" w:rsidRDefault="00B417DE">
      <w:r>
        <w:separator/>
      </w:r>
    </w:p>
  </w:footnote>
  <w:footnote w:type="continuationSeparator" w:id="0">
    <w:p w14:paraId="7941D175" w14:textId="77777777" w:rsidR="00B417DE" w:rsidRDefault="00B41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F7AC3" w14:textId="77777777" w:rsidR="000C5C83" w:rsidRDefault="00000000">
    <w:pPr>
      <w:pStyle w:val="BodyText"/>
      <w:spacing w:line="14" w:lineRule="auto"/>
      <w:ind w:left="0"/>
    </w:pPr>
    <w:r>
      <w:pict w14:anchorId="595F6956">
        <v:group id="_x0000_s1030" style="position:absolute;margin-left:1in;margin-top:50pt;width:468pt;height:.5pt;z-index:-15765504;mso-position-horizontal-relative:page;mso-position-vertical-relative:page" coordorigin="1440,1000" coordsize="9360,10">
          <v:line id="_x0000_s1033" style="position:absolute" from="4560,1005" to="1440,1005" strokeweight=".5pt"/>
          <v:line id="_x0000_s1032" style="position:absolute" from="7680,1005" to="4560,1005" strokeweight=".5pt"/>
          <v:line id="_x0000_s1031" style="position:absolute" from="10800,1005" to="7680,1005" strokeweight=".5pt"/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5C83"/>
    <w:rsid w:val="000C5C83"/>
    <w:rsid w:val="00B417DE"/>
    <w:rsid w:val="00F4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4F8A2"/>
  <w15:docId w15:val="{BFD4F86E-9E64-47C2-8EC9-55F422E6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Kanishk Mewal</cp:lastModifiedBy>
  <cp:revision>2</cp:revision>
  <dcterms:created xsi:type="dcterms:W3CDTF">2023-04-21T03:14:00Z</dcterms:created>
  <dcterms:modified xsi:type="dcterms:W3CDTF">2023-04-21T03:14:00Z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DocBook MathWorks XSL Stylesheets V1.75.2-mathworks</vt:lpwstr>
  </property>
  <property fmtid="{D5CDD505-2E9C-101B-9397-08002B2CF9AE}" pid="4" name="LastSaved">
    <vt:filetime>2023-03-19T00:00:00Z</vt:filetime>
  </property>
</Properties>
</file>