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BE37B" w14:textId="77777777" w:rsidR="000163C9" w:rsidRDefault="00000000">
      <w:pPr>
        <w:spacing w:after="579" w:line="456" w:lineRule="auto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EXPT NO: 1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univariate regression DATE:23/08/2024</w:t>
      </w:r>
      <w:r>
        <w:rPr>
          <w:rFonts w:ascii="Times New Roman" w:eastAsia="Times New Roman" w:hAnsi="Times New Roman" w:cs="Times New Roman"/>
          <w:b/>
          <w:sz w:val="28"/>
        </w:rPr>
        <w:tab/>
        <w:t>bivariate regression and multivariate regression.</w:t>
      </w:r>
    </w:p>
    <w:p w14:paraId="60F2CDD5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5DCF50CC" w14:textId="77777777" w:rsidR="000163C9" w:rsidRDefault="00000000">
      <w:pPr>
        <w:spacing w:after="23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To write a python program to implement univariate regression, bivariate regression and multivariate regression.</w:t>
      </w:r>
    </w:p>
    <w:p w14:paraId="755B9BF1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567A53BA" w14:textId="77777777" w:rsidR="000163C9" w:rsidRDefault="00000000">
      <w:pPr>
        <w:spacing w:after="2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Implementing univariate, bivariate, and multivariate regression using the Iris dataset involve the following steps:</w:t>
      </w:r>
    </w:p>
    <w:p w14:paraId="2DEAE50E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276225CD" w14:textId="77777777" w:rsidR="000163C9" w:rsidRDefault="00000000">
      <w:pPr>
        <w:spacing w:after="51" w:line="578" w:lineRule="auto"/>
        <w:ind w:left="300" w:right="31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seaborn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sns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sklearn.model_selection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sklearn.linear_model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sklearn.metrics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, r2_score</w:t>
      </w:r>
    </w:p>
    <w:p w14:paraId="7B50E988" w14:textId="77777777" w:rsidR="000163C9" w:rsidRDefault="00000000">
      <w:pPr>
        <w:spacing w:after="41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Iris Dataset</w:t>
      </w:r>
    </w:p>
    <w:p w14:paraId="6A1C1238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The Iris dataset can be loaded and display the first few rows of the </w:t>
      </w:r>
      <w:proofErr w:type="gramStart"/>
      <w:r>
        <w:rPr>
          <w:rFonts w:ascii="Times New Roman" w:eastAsia="Times New Roman" w:hAnsi="Times New Roman" w:cs="Times New Roman"/>
          <w:sz w:val="28"/>
        </w:rPr>
        <w:t>dataset .</w:t>
      </w:r>
      <w:proofErr w:type="gramEnd"/>
    </w:p>
    <w:p w14:paraId="51F3EC73" w14:textId="77777777" w:rsidR="000163C9" w:rsidRDefault="00000000">
      <w:pPr>
        <w:spacing w:after="331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Load the Iris dataset</w:t>
      </w:r>
    </w:p>
    <w:p w14:paraId="15C2C628" w14:textId="77777777" w:rsidR="000163C9" w:rsidRDefault="00000000">
      <w:pPr>
        <w:spacing w:after="37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 xml:space="preserve">iris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sns.load</w:t>
      </w:r>
      <w:proofErr w:type="gramEnd"/>
      <w:r>
        <w:rPr>
          <w:rFonts w:ascii="Courier New" w:eastAsia="Courier New" w:hAnsi="Courier New" w:cs="Courier New"/>
          <w:sz w:val="21"/>
        </w:rPr>
        <w:t>_dataset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'iris'</w:t>
      </w:r>
      <w:r>
        <w:rPr>
          <w:rFonts w:ascii="Courier New" w:eastAsia="Courier New" w:hAnsi="Courier New" w:cs="Courier New"/>
          <w:sz w:val="21"/>
        </w:rPr>
        <w:t>)</w:t>
      </w:r>
    </w:p>
    <w:p w14:paraId="6C389FDB" w14:textId="77777777" w:rsidR="000163C9" w:rsidRDefault="00000000">
      <w:pPr>
        <w:spacing w:after="314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Display the first few rows of the dataset</w:t>
      </w:r>
    </w:p>
    <w:p w14:paraId="53597EA8" w14:textId="77777777" w:rsidR="000163C9" w:rsidRDefault="00000000">
      <w:pPr>
        <w:spacing w:after="430" w:line="265" w:lineRule="auto"/>
        <w:ind w:left="315" w:right="927" w:firstLine="6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iris.head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())</w:t>
      </w:r>
    </w:p>
    <w:p w14:paraId="2B5CD4AA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23574B3C" w14:textId="77777777" w:rsidR="000163C9" w:rsidRDefault="00000000">
      <w:pPr>
        <w:spacing w:after="140"/>
        <w:ind w:left="375"/>
      </w:pPr>
      <w:r>
        <w:rPr>
          <w:noProof/>
        </w:rPr>
        <w:lastRenderedPageBreak/>
        <w:drawing>
          <wp:inline distT="0" distB="0" distL="0" distR="0" wp14:anchorId="0872F56C" wp14:editId="3D3DD327">
            <wp:extent cx="5610225" cy="12477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0F97" w14:textId="77777777" w:rsidR="000163C9" w:rsidRDefault="00000000">
      <w:pPr>
        <w:spacing w:after="21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55D9090B" w14:textId="77777777" w:rsidR="000163C9" w:rsidRDefault="00000000">
      <w:pPr>
        <w:spacing w:after="50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023CC823" w14:textId="77777777" w:rsidR="000163C9" w:rsidRDefault="00000000">
      <w:pPr>
        <w:spacing w:after="367" w:line="337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Check for missing values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iris.isnull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())</w:t>
      </w:r>
    </w:p>
    <w:p w14:paraId="70D691B9" w14:textId="77777777" w:rsidR="000163C9" w:rsidRDefault="00000000">
      <w:pPr>
        <w:spacing w:after="367" w:line="335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Display the basic statistical details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iris.describe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())</w:t>
      </w:r>
    </w:p>
    <w:p w14:paraId="72A14A16" w14:textId="77777777" w:rsidR="000163C9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30A423B5" w14:textId="77777777" w:rsidR="000163C9" w:rsidRDefault="00000000">
      <w:pPr>
        <w:spacing w:after="150"/>
        <w:ind w:left="138"/>
      </w:pPr>
      <w:r>
        <w:rPr>
          <w:noProof/>
        </w:rPr>
        <w:drawing>
          <wp:inline distT="0" distB="0" distL="0" distR="0" wp14:anchorId="07DA4B60" wp14:editId="5C8A4AEF">
            <wp:extent cx="5543550" cy="252412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9805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4: Univariate Regression</w:t>
      </w:r>
    </w:p>
    <w:p w14:paraId="5FA6B34F" w14:textId="77777777" w:rsidR="000163C9" w:rsidRDefault="00000000">
      <w:pPr>
        <w:spacing w:after="26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Univariate regression involves predicting one variable based on a single predictor.</w:t>
      </w:r>
    </w:p>
    <w:p w14:paraId="1939C015" w14:textId="77777777" w:rsidR="000163C9" w:rsidRDefault="00000000">
      <w:pPr>
        <w:spacing w:after="302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578AAC0F" w14:textId="77777777" w:rsidR="000163C9" w:rsidRDefault="00000000">
      <w:pPr>
        <w:spacing w:after="26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Choose one feature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one target variable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sepal_width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7DF7B1C2" w14:textId="77777777" w:rsidR="000163C9" w:rsidRDefault="00000000">
      <w:pPr>
        <w:spacing w:after="81" w:line="377" w:lineRule="auto"/>
        <w:ind w:left="1270" w:right="4282" w:hanging="10"/>
      </w:pPr>
      <w:proofErr w:type="spellStart"/>
      <w:r>
        <w:rPr>
          <w:rFonts w:ascii="Courier New" w:eastAsia="Courier New" w:hAnsi="Courier New" w:cs="Courier New"/>
          <w:sz w:val="21"/>
        </w:rPr>
        <w:t>X_uni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]] </w:t>
      </w:r>
      <w:proofErr w:type="spellStart"/>
      <w:r>
        <w:rPr>
          <w:rFonts w:ascii="Courier New" w:eastAsia="Courier New" w:hAnsi="Courier New" w:cs="Courier New"/>
          <w:sz w:val="21"/>
        </w:rPr>
        <w:t>y_uni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p w14:paraId="226B586A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0B2B9495" w14:textId="77777777" w:rsidR="000163C9" w:rsidRDefault="00000000">
      <w:pPr>
        <w:spacing w:after="8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Split the data into training and testing sets.</w:t>
      </w:r>
    </w:p>
    <w:p w14:paraId="21EFC2D7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06127A1E" w14:textId="77777777" w:rsidR="000163C9" w:rsidRDefault="00000000">
      <w:pPr>
        <w:spacing w:after="135" w:line="394" w:lineRule="auto"/>
        <w:ind w:left="315" w:right="312" w:firstLine="6"/>
      </w:pPr>
      <w:proofErr w:type="spellStart"/>
      <w:r>
        <w:rPr>
          <w:rFonts w:ascii="Courier New" w:eastAsia="Courier New" w:hAnsi="Courier New" w:cs="Courier New"/>
          <w:sz w:val="21"/>
        </w:rPr>
        <w:t>X_uni_train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0DE3735E" w14:textId="77777777" w:rsidR="000163C9" w:rsidRDefault="00000000">
      <w:pPr>
        <w:spacing w:after="35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4.3: Train the model</w:t>
      </w:r>
    </w:p>
    <w:p w14:paraId="69CDA5E7" w14:textId="77777777" w:rsidR="000163C9" w:rsidRDefault="00000000">
      <w:pPr>
        <w:spacing w:after="3" w:line="380" w:lineRule="auto"/>
        <w:ind w:left="315" w:right="2520" w:firstLine="6"/>
      </w:pPr>
      <w:proofErr w:type="spellStart"/>
      <w:r>
        <w:rPr>
          <w:rFonts w:ascii="Courier New" w:eastAsia="Courier New" w:hAnsi="Courier New" w:cs="Courier New"/>
          <w:sz w:val="21"/>
        </w:rPr>
        <w:t>uni_model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uni_model.fit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11627712" w14:textId="77777777" w:rsidR="000163C9" w:rsidRDefault="00000000">
      <w:pPr>
        <w:spacing w:after="129"/>
        <w:ind w:left="60"/>
      </w:pPr>
      <w:r>
        <w:rPr>
          <w:noProof/>
        </w:rPr>
        <w:drawing>
          <wp:inline distT="0" distB="0" distL="0" distR="0" wp14:anchorId="4069A158" wp14:editId="2F5F83BD">
            <wp:extent cx="3028950" cy="75247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B373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5CB7084F" w14:textId="77777777" w:rsidR="000163C9" w:rsidRDefault="00000000">
      <w:pPr>
        <w:spacing w:after="0" w:line="530" w:lineRule="auto"/>
        <w:ind w:left="399" w:right="2658" w:hanging="7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uni_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74C6AE1D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05129290" w14:textId="77777777" w:rsidR="000163C9" w:rsidRDefault="00000000">
      <w:pPr>
        <w:spacing w:after="22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Mean Squared Error (MSE) and R-squared.</w:t>
      </w:r>
    </w:p>
    <w:p w14:paraId="348D53E3" w14:textId="77777777" w:rsidR="000163C9" w:rsidRDefault="00000000">
      <w:pPr>
        <w:spacing w:after="58" w:line="381" w:lineRule="auto"/>
        <w:ind w:left="315" w:firstLine="6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'Univariate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'Univariate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2CD8006F" w14:textId="77777777" w:rsidR="000163C9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5957B69" w14:textId="77777777" w:rsidR="000163C9" w:rsidRDefault="00000000">
      <w:pPr>
        <w:spacing w:after="162"/>
        <w:ind w:left="390"/>
      </w:pPr>
      <w:r>
        <w:rPr>
          <w:noProof/>
        </w:rPr>
        <w:drawing>
          <wp:inline distT="0" distB="0" distL="0" distR="0" wp14:anchorId="7E4DAA2C" wp14:editId="048642E3">
            <wp:extent cx="4476750" cy="60007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6A3A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4.6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Visualize the Results</w:t>
      </w:r>
    </w:p>
    <w:p w14:paraId="2B73E8F2" w14:textId="77777777" w:rsidR="000163C9" w:rsidRDefault="00000000">
      <w:pPr>
        <w:spacing w:after="20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Visualize the relationship between the predictor and the target variable.</w:t>
      </w:r>
    </w:p>
    <w:p w14:paraId="18BC5666" w14:textId="77777777" w:rsidR="000163C9" w:rsidRDefault="00000000">
      <w:pPr>
        <w:spacing w:after="90" w:line="380" w:lineRule="auto"/>
        <w:ind w:left="315" w:right="3403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'Univariate Regression'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0C4B404E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3DEE9B1F" w14:textId="77777777" w:rsidR="000163C9" w:rsidRDefault="00000000">
      <w:pPr>
        <w:spacing w:after="140"/>
        <w:ind w:left="270"/>
      </w:pPr>
      <w:r>
        <w:rPr>
          <w:noProof/>
        </w:rPr>
        <w:lastRenderedPageBreak/>
        <w:drawing>
          <wp:inline distT="0" distB="0" distL="0" distR="0" wp14:anchorId="2DC0BD55" wp14:editId="562C2890">
            <wp:extent cx="5076825" cy="345757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33D" w14:textId="77777777" w:rsidR="000163C9" w:rsidRDefault="00000000">
      <w:pPr>
        <w:spacing w:after="361"/>
        <w:ind w:left="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Bivariate Regression</w:t>
      </w:r>
    </w:p>
    <w:p w14:paraId="756BBFDE" w14:textId="77777777" w:rsidR="000163C9" w:rsidRDefault="00000000">
      <w:pPr>
        <w:spacing w:after="266" w:line="265" w:lineRule="auto"/>
        <w:ind w:left="10" w:right="344" w:hanging="10"/>
      </w:pPr>
      <w:r>
        <w:rPr>
          <w:rFonts w:ascii="Times New Roman" w:eastAsia="Times New Roman" w:hAnsi="Times New Roman" w:cs="Times New Roman"/>
          <w:sz w:val="28"/>
        </w:rPr>
        <w:t>Bivariate regression involves predicting one variable based on two predictors.</w:t>
      </w:r>
    </w:p>
    <w:p w14:paraId="41AC9724" w14:textId="77777777" w:rsidR="000163C9" w:rsidRDefault="00000000">
      <w:pPr>
        <w:spacing w:after="302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152F24B6" w14:textId="77777777" w:rsidR="000163C9" w:rsidRDefault="00000000">
      <w:pPr>
        <w:spacing w:after="0" w:line="419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Choose two features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petal_length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one target variable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sepal_width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4CA00B6B" w14:textId="77777777" w:rsidR="000163C9" w:rsidRDefault="00000000">
      <w:pPr>
        <w:spacing w:after="268" w:line="625" w:lineRule="auto"/>
        <w:ind w:left="310" w:right="3589" w:hanging="10"/>
      </w:pPr>
      <w:proofErr w:type="spellStart"/>
      <w:r>
        <w:rPr>
          <w:rFonts w:ascii="Courier New" w:eastAsia="Courier New" w:hAnsi="Courier New" w:cs="Courier New"/>
          <w:sz w:val="21"/>
        </w:rPr>
        <w:t>X_bi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gramStart"/>
      <w:r>
        <w:rPr>
          <w:rFonts w:ascii="Courier New" w:eastAsia="Courier New" w:hAnsi="Courier New" w:cs="Courier New"/>
          <w:sz w:val="21"/>
        </w:rPr>
        <w:t>iris[</w:t>
      </w:r>
      <w:proofErr w:type="gram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]] </w:t>
      </w:r>
      <w:proofErr w:type="spellStart"/>
      <w:r>
        <w:rPr>
          <w:rFonts w:ascii="Courier New" w:eastAsia="Courier New" w:hAnsi="Courier New" w:cs="Courier New"/>
          <w:sz w:val="21"/>
        </w:rPr>
        <w:t>y_bi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p w14:paraId="32E2F5A4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47F67263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548F29B0" w14:textId="77777777" w:rsidR="000163C9" w:rsidRDefault="00000000">
      <w:pPr>
        <w:spacing w:after="3" w:line="626" w:lineRule="auto"/>
        <w:ind w:left="315" w:firstLine="6"/>
      </w:pPr>
      <w:proofErr w:type="spellStart"/>
      <w:r>
        <w:rPr>
          <w:rFonts w:ascii="Courier New" w:eastAsia="Courier New" w:hAnsi="Courier New" w:cs="Courier New"/>
          <w:sz w:val="21"/>
        </w:rPr>
        <w:t>X_bi_train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X_bi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133F2A18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5.3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the Model</w:t>
      </w:r>
    </w:p>
    <w:p w14:paraId="793E966F" w14:textId="77777777" w:rsidR="000163C9" w:rsidRDefault="00000000">
      <w:pPr>
        <w:spacing w:after="176" w:line="530" w:lineRule="auto"/>
        <w:ind w:right="2902" w:firstLine="31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Fit the linear regression model on the training data. </w:t>
      </w:r>
      <w:proofErr w:type="spellStart"/>
      <w:r>
        <w:rPr>
          <w:rFonts w:ascii="Courier New" w:eastAsia="Courier New" w:hAnsi="Courier New" w:cs="Courier New"/>
          <w:sz w:val="21"/>
        </w:rPr>
        <w:t>bi_model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711E179B" w14:textId="77777777" w:rsidR="000163C9" w:rsidRDefault="00000000">
      <w:pPr>
        <w:spacing w:after="3" w:line="265" w:lineRule="auto"/>
        <w:ind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bi_model.fit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2A7C9C1B" w14:textId="77777777" w:rsidR="000163C9" w:rsidRDefault="00000000">
      <w:pPr>
        <w:spacing w:after="0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97D88F6" w14:textId="77777777" w:rsidR="000163C9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771D0F79" wp14:editId="30E79C21">
            <wp:extent cx="3228975" cy="942975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EDFB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6EE57AE4" w14:textId="77777777" w:rsidR="000163C9" w:rsidRDefault="00000000">
      <w:pPr>
        <w:spacing w:after="0" w:line="540" w:lineRule="auto"/>
        <w:ind w:left="334" w:right="2784" w:hanging="10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bi_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74A86C52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7C506A6A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MSE and R-squared.</w:t>
      </w:r>
    </w:p>
    <w:p w14:paraId="340F629D" w14:textId="77777777" w:rsidR="000163C9" w:rsidRDefault="00000000">
      <w:pPr>
        <w:spacing w:after="351" w:line="373" w:lineRule="auto"/>
        <w:ind w:right="927" w:firstLine="6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'Bivariate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'Bivariate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4D46EF7C" w14:textId="77777777" w:rsidR="000163C9" w:rsidRDefault="00000000">
      <w:pPr>
        <w:spacing w:after="0" w:line="265" w:lineRule="auto"/>
        <w:ind w:left="10" w:right="344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OUTPUT :</w:t>
      </w:r>
      <w:proofErr w:type="gramEnd"/>
    </w:p>
    <w:p w14:paraId="355E48B5" w14:textId="77777777" w:rsidR="000163C9" w:rsidRDefault="00000000">
      <w:pPr>
        <w:spacing w:after="142"/>
        <w:ind w:left="60"/>
      </w:pPr>
      <w:r>
        <w:rPr>
          <w:noProof/>
        </w:rPr>
        <w:drawing>
          <wp:inline distT="0" distB="0" distL="0" distR="0" wp14:anchorId="405D6B8A" wp14:editId="5AF366E5">
            <wp:extent cx="4276725" cy="57150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075D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5.6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Visualize the Results</w:t>
      </w:r>
    </w:p>
    <w:p w14:paraId="1DDF8328" w14:textId="77777777" w:rsidR="000163C9" w:rsidRDefault="00000000">
      <w:pPr>
        <w:spacing w:after="234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Since visualizing in 3D is challenging, we can plot the relationships between the target and each predictor separately.</w:t>
      </w:r>
    </w:p>
    <w:p w14:paraId="22B75F7D" w14:textId="77777777" w:rsidR="000163C9" w:rsidRDefault="00000000">
      <w:pPr>
        <w:spacing w:after="60" w:line="617" w:lineRule="auto"/>
        <w:ind w:left="315" w:right="1698" w:firstLine="6"/>
      </w:pPr>
      <w:r>
        <w:rPr>
          <w:rFonts w:ascii="Courier New" w:eastAsia="Courier New" w:hAnsi="Courier New" w:cs="Courier New"/>
          <w:color w:val="008000"/>
          <w:sz w:val="21"/>
        </w:rPr>
        <w:t xml:space="preserve"># Sepal Length vs Sepal Width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6FD6FC99" w14:textId="77777777" w:rsidR="000163C9" w:rsidRDefault="00000000">
      <w:pPr>
        <w:spacing w:after="357" w:line="26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</w:t>
      </w:r>
    </w:p>
    <w:p w14:paraId="25A570A5" w14:textId="77777777" w:rsidR="000163C9" w:rsidRDefault="00000000">
      <w:pPr>
        <w:spacing w:after="63" w:line="617" w:lineRule="auto"/>
        <w:ind w:left="315" w:right="4204" w:firstLine="6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Petal Length vs Sepal Width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'Petal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56DF358B" w14:textId="77777777" w:rsidR="000163C9" w:rsidRDefault="00000000">
      <w:pPr>
        <w:spacing w:after="3" w:line="624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plt.suptitle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'Bivariate Regression'</w:t>
      </w:r>
      <w:r>
        <w:rPr>
          <w:rFonts w:ascii="Courier New" w:eastAsia="Courier New" w:hAnsi="Courier New" w:cs="Courier New"/>
          <w:sz w:val="21"/>
        </w:rPr>
        <w:t>)</w:t>
      </w:r>
    </w:p>
    <w:p w14:paraId="4C15F9E6" w14:textId="77777777" w:rsidR="000163C9" w:rsidRDefault="00000000">
      <w:pPr>
        <w:spacing w:after="188" w:line="26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0220D5AF" w14:textId="77777777" w:rsidR="000163C9" w:rsidRDefault="00000000">
      <w:pPr>
        <w:spacing w:after="0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0B247FB" w14:textId="77777777" w:rsidR="000163C9" w:rsidRDefault="00000000">
      <w:pPr>
        <w:spacing w:after="153"/>
        <w:ind w:left="60"/>
      </w:pPr>
      <w:r>
        <w:rPr>
          <w:noProof/>
        </w:rPr>
        <w:drawing>
          <wp:inline distT="0" distB="0" distL="0" distR="0" wp14:anchorId="46BF5042" wp14:editId="3476D17D">
            <wp:extent cx="3752850" cy="2428875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44E0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6: Multivariate Regression</w:t>
      </w:r>
    </w:p>
    <w:p w14:paraId="5DDF03F0" w14:textId="77777777" w:rsidR="000163C9" w:rsidRDefault="00000000">
      <w:pPr>
        <w:spacing w:after="275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Multivariate regression involves predicting one variable based on multiple predictors.</w:t>
      </w:r>
    </w:p>
    <w:p w14:paraId="4FA701BA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54FA19DB" w14:textId="77777777" w:rsidR="000163C9" w:rsidRDefault="00000000">
      <w:pPr>
        <w:spacing w:after="216" w:line="453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Choose multiple features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petal_length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petal_width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one target variable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sepal_width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19BEC5DF" w14:textId="77777777" w:rsidR="000163C9" w:rsidRDefault="00000000">
      <w:pPr>
        <w:spacing w:after="352" w:line="265" w:lineRule="auto"/>
        <w:ind w:left="310" w:hanging="10"/>
      </w:pPr>
      <w:proofErr w:type="spellStart"/>
      <w:r>
        <w:rPr>
          <w:rFonts w:ascii="Courier New" w:eastAsia="Courier New" w:hAnsi="Courier New" w:cs="Courier New"/>
          <w:sz w:val="21"/>
        </w:rPr>
        <w:lastRenderedPageBreak/>
        <w:t>X_multi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gramStart"/>
      <w:r>
        <w:rPr>
          <w:rFonts w:ascii="Courier New" w:eastAsia="Courier New" w:hAnsi="Courier New" w:cs="Courier New"/>
          <w:sz w:val="21"/>
        </w:rPr>
        <w:t>iris[</w:t>
      </w:r>
      <w:proofErr w:type="gram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]]</w:t>
      </w:r>
    </w:p>
    <w:p w14:paraId="46B9B149" w14:textId="77777777" w:rsidR="000163C9" w:rsidRDefault="00000000">
      <w:pPr>
        <w:spacing w:after="188" w:line="265" w:lineRule="auto"/>
        <w:ind w:left="315" w:right="927" w:firstLine="6"/>
      </w:pPr>
      <w:proofErr w:type="spellStart"/>
      <w:r>
        <w:rPr>
          <w:rFonts w:ascii="Courier New" w:eastAsia="Courier New" w:hAnsi="Courier New" w:cs="Courier New"/>
          <w:sz w:val="21"/>
        </w:rPr>
        <w:t>y_multi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p w14:paraId="5CD31CFA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2A0B8C65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1815D5E9" w14:textId="77777777" w:rsidR="000163C9" w:rsidRDefault="00000000">
      <w:pPr>
        <w:spacing w:after="3" w:line="641" w:lineRule="auto"/>
        <w:ind w:left="315" w:right="927" w:firstLine="6"/>
      </w:pPr>
      <w:proofErr w:type="spellStart"/>
      <w:r>
        <w:rPr>
          <w:rFonts w:ascii="Courier New" w:eastAsia="Courier New" w:hAnsi="Courier New" w:cs="Courier New"/>
          <w:sz w:val="21"/>
        </w:rPr>
        <w:t>X_multi_train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18BC0F9B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6.3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the Model</w:t>
      </w:r>
    </w:p>
    <w:p w14:paraId="01AF7D7C" w14:textId="77777777" w:rsidR="000163C9" w:rsidRDefault="00000000">
      <w:pPr>
        <w:spacing w:after="50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446DBF29" w14:textId="77777777" w:rsidR="000163C9" w:rsidRDefault="00000000">
      <w:pPr>
        <w:spacing w:after="82" w:line="374" w:lineRule="auto"/>
        <w:ind w:left="315" w:right="1764" w:firstLine="6"/>
      </w:pPr>
      <w:proofErr w:type="spellStart"/>
      <w:r>
        <w:rPr>
          <w:rFonts w:ascii="Courier New" w:eastAsia="Courier New" w:hAnsi="Courier New" w:cs="Courier New"/>
          <w:sz w:val="21"/>
        </w:rPr>
        <w:t>multi_model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multi_model.fit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414B5BD1" w14:textId="77777777" w:rsidR="000163C9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30E3C31" w14:textId="77777777" w:rsidR="000163C9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4D4F7643" wp14:editId="7C78B79C">
            <wp:extent cx="2924175" cy="82867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E06B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18D940B1" w14:textId="77777777" w:rsidR="000163C9" w:rsidRDefault="00000000">
      <w:pPr>
        <w:spacing w:after="3" w:line="540" w:lineRule="auto"/>
        <w:ind w:left="315" w:right="2406" w:firstLine="6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multi_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61938C48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74799905" w14:textId="77777777" w:rsidR="000163C9" w:rsidRDefault="00000000">
      <w:pPr>
        <w:spacing w:after="428" w:line="354" w:lineRule="auto"/>
        <w:ind w:left="370" w:right="-15" w:hanging="7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Evaluate the model performance using metrics like MSE and R-squared.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'Multivariate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'Multivariate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77F0401C" w14:textId="77777777" w:rsidR="000163C9" w:rsidRDefault="00000000">
      <w:pPr>
        <w:spacing w:after="0"/>
        <w:ind w:left="43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56D87692" w14:textId="77777777" w:rsidR="000163C9" w:rsidRDefault="00000000">
      <w:pPr>
        <w:spacing w:after="693"/>
        <w:ind w:left="120"/>
      </w:pPr>
      <w:r>
        <w:rPr>
          <w:noProof/>
        </w:rPr>
        <w:drawing>
          <wp:inline distT="0" distB="0" distL="0" distR="0" wp14:anchorId="3E28E29E" wp14:editId="418AA67C">
            <wp:extent cx="4238625" cy="504825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9761" w14:textId="77777777" w:rsidR="000163C9" w:rsidRDefault="00000000">
      <w:pPr>
        <w:spacing w:after="138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7: Visualize the multivariate regression</w:t>
      </w:r>
    </w:p>
    <w:p w14:paraId="27414400" w14:textId="77777777" w:rsidR="000163C9" w:rsidRDefault="00000000">
      <w:pPr>
        <w:spacing w:after="29" w:line="604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plt.figure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0DDA6CB9" w14:textId="77777777" w:rsidR="000163C9" w:rsidRDefault="00000000">
      <w:pPr>
        <w:spacing w:after="3" w:line="265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0F89BBF1" w14:textId="77777777" w:rsidR="000163C9" w:rsidRDefault="00000000">
      <w:pPr>
        <w:spacing w:after="38" w:line="59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Regression-1'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plt.figure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31FBD203" w14:textId="77777777" w:rsidR="000163C9" w:rsidRDefault="00000000">
      <w:pPr>
        <w:spacing w:after="3" w:line="621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Regression-2'</w:t>
      </w:r>
      <w:r>
        <w:rPr>
          <w:rFonts w:ascii="Courier New" w:eastAsia="Courier New" w:hAnsi="Courier New" w:cs="Courier New"/>
          <w:sz w:val="21"/>
        </w:rPr>
        <w:t>)</w:t>
      </w:r>
    </w:p>
    <w:p w14:paraId="24B47F2E" w14:textId="77777777" w:rsidR="000163C9" w:rsidRDefault="00000000">
      <w:pPr>
        <w:spacing w:after="3" w:line="26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3B7FC321" w14:textId="77777777" w:rsidR="000163C9" w:rsidRDefault="00000000">
      <w:pPr>
        <w:spacing w:after="27" w:line="606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plt.figure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 xml:space="preserve">2 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2F6DA467" w14:textId="77777777" w:rsidR="000163C9" w:rsidRDefault="00000000">
      <w:pPr>
        <w:spacing w:after="662" w:line="598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Regression-3'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1C48CDF9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30129908" w14:textId="77777777" w:rsidR="000163C9" w:rsidRDefault="00000000">
      <w:pPr>
        <w:spacing w:after="0"/>
        <w:ind w:left="10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F21A9C7" wp14:editId="497B231D">
                <wp:extent cx="5438775" cy="6170861"/>
                <wp:effectExtent l="0" t="0" r="0" b="0"/>
                <wp:docPr id="7490" name="Group 7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6170861"/>
                          <a:chOff x="0" y="0"/>
                          <a:chExt cx="5438775" cy="6170861"/>
                        </a:xfrm>
                      </wpg:grpSpPr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7379" y="0"/>
                            <a:ext cx="5314950" cy="3095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0961"/>
                            <a:ext cx="5438775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90" style="width:428.25pt;height:485.895pt;mso-position-horizontal-relative:char;mso-position-vertical-relative:line" coordsize="54387,61708">
                <v:shape id="Picture 1005" style="position:absolute;width:53149;height:30956;left:873;top:0;" filled="f">
                  <v:imagedata r:id="rId18"/>
                </v:shape>
                <v:shape id="Picture 1007" style="position:absolute;width:54387;height:30099;left:0;top:31609;" filled="f">
                  <v:imagedata r:id="rId19"/>
                </v:shape>
              </v:group>
            </w:pict>
          </mc:Fallback>
        </mc:AlternateContent>
      </w:r>
    </w:p>
    <w:p w14:paraId="54859DFF" w14:textId="77777777" w:rsidR="000163C9" w:rsidRDefault="00000000">
      <w:pPr>
        <w:spacing w:after="139"/>
        <w:ind w:left="1005"/>
      </w:pPr>
      <w:r>
        <w:rPr>
          <w:noProof/>
        </w:rPr>
        <w:lastRenderedPageBreak/>
        <w:drawing>
          <wp:inline distT="0" distB="0" distL="0" distR="0" wp14:anchorId="13FEF810" wp14:editId="377F4033">
            <wp:extent cx="5476875" cy="311467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3487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8: Interpret the Results</w:t>
      </w:r>
    </w:p>
    <w:p w14:paraId="39EAE04E" w14:textId="77777777" w:rsidR="000163C9" w:rsidRDefault="00000000">
      <w:pPr>
        <w:spacing w:after="0" w:line="356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After implementing and evaluating the models, interpret the coefficients to understand the influence of each predictor on the target variable.</w:t>
      </w:r>
    </w:p>
    <w:p w14:paraId="02ABF232" w14:textId="77777777" w:rsidR="000163C9" w:rsidRDefault="00000000">
      <w:pPr>
        <w:spacing w:after="110" w:line="265" w:lineRule="auto"/>
        <w:ind w:left="310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'Univariate Coefficients:'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uni_model.coef</w:t>
      </w:r>
      <w:proofErr w:type="spellEnd"/>
      <w:r>
        <w:rPr>
          <w:rFonts w:ascii="Courier New" w:eastAsia="Courier New" w:hAnsi="Courier New" w:cs="Courier New"/>
          <w:sz w:val="21"/>
        </w:rPr>
        <w:t>_)</w:t>
      </w:r>
    </w:p>
    <w:p w14:paraId="1977242F" w14:textId="77777777" w:rsidR="000163C9" w:rsidRDefault="00000000">
      <w:pPr>
        <w:spacing w:after="329" w:line="378" w:lineRule="auto"/>
        <w:ind w:left="310" w:right="1134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'Bivariate Coefficients:'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bi_model.coef</w:t>
      </w:r>
      <w:proofErr w:type="spellEnd"/>
      <w:r>
        <w:rPr>
          <w:rFonts w:ascii="Courier New" w:eastAsia="Courier New" w:hAnsi="Courier New" w:cs="Courier New"/>
          <w:sz w:val="21"/>
        </w:rPr>
        <w:t xml:space="preserve">_)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Coefficients:'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multi_model.coef</w:t>
      </w:r>
      <w:proofErr w:type="spellEnd"/>
      <w:r>
        <w:rPr>
          <w:rFonts w:ascii="Courier New" w:eastAsia="Courier New" w:hAnsi="Courier New" w:cs="Courier New"/>
          <w:sz w:val="21"/>
        </w:rPr>
        <w:t>_)</w:t>
      </w:r>
    </w:p>
    <w:p w14:paraId="0AB3E583" w14:textId="77777777" w:rsidR="000163C9" w:rsidRDefault="00000000">
      <w:pPr>
        <w:spacing w:after="0"/>
      </w:pPr>
      <w:proofErr w:type="gramStart"/>
      <w:r>
        <w:rPr>
          <w:rFonts w:ascii="Times New Roman" w:eastAsia="Times New Roman" w:hAnsi="Times New Roman" w:cs="Times New Roman"/>
          <w:b/>
          <w:sz w:val="27"/>
        </w:rPr>
        <w:t>OUTPUT :</w:t>
      </w:r>
      <w:proofErr w:type="gramEnd"/>
    </w:p>
    <w:p w14:paraId="3278932E" w14:textId="77777777" w:rsidR="000163C9" w:rsidRDefault="00000000">
      <w:pPr>
        <w:spacing w:after="0"/>
        <w:ind w:left="-12"/>
      </w:pPr>
      <w:r>
        <w:rPr>
          <w:noProof/>
        </w:rPr>
        <w:drawing>
          <wp:inline distT="0" distB="0" distL="0" distR="0" wp14:anchorId="27CEBBD2" wp14:editId="41083238">
            <wp:extent cx="5876925" cy="695325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1537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2F41C017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univariate, bivariate, and multivariate regression models using the Iris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0163C9">
      <w:footerReference w:type="even" r:id="rId22"/>
      <w:footerReference w:type="default" r:id="rId23"/>
      <w:footerReference w:type="first" r:id="rId24"/>
      <w:pgSz w:w="12240" w:h="15840"/>
      <w:pgMar w:top="995" w:right="1162" w:bottom="850" w:left="1125" w:header="72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2C8B8" w14:textId="77777777" w:rsidR="00A5613E" w:rsidRDefault="00A5613E">
      <w:pPr>
        <w:spacing w:after="0" w:line="240" w:lineRule="auto"/>
      </w:pPr>
      <w:r>
        <w:separator/>
      </w:r>
    </w:p>
  </w:endnote>
  <w:endnote w:type="continuationSeparator" w:id="0">
    <w:p w14:paraId="0961576A" w14:textId="77777777" w:rsidR="00A5613E" w:rsidRDefault="00A5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37AAF" w14:textId="77777777" w:rsidR="000163C9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231501066</w:t>
    </w:r>
  </w:p>
  <w:p w14:paraId="7D464D35" w14:textId="77777777" w:rsidR="000163C9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7D47E" w14:textId="46B9D67A" w:rsidR="000163C9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</w:t>
    </w:r>
    <w:r w:rsidR="009F1D09">
      <w:rPr>
        <w:rFonts w:ascii="Arial" w:eastAsia="Arial" w:hAnsi="Arial" w:cs="Arial"/>
      </w:rPr>
      <w:t>72</w:t>
    </w:r>
  </w:p>
  <w:p w14:paraId="2CDFB50D" w14:textId="77777777" w:rsidR="000163C9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39590" w14:textId="77777777" w:rsidR="000163C9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231501066</w:t>
    </w:r>
  </w:p>
  <w:p w14:paraId="7D9D7513" w14:textId="77777777" w:rsidR="000163C9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462C3" w14:textId="77777777" w:rsidR="00A5613E" w:rsidRDefault="00A5613E">
      <w:pPr>
        <w:spacing w:after="0" w:line="240" w:lineRule="auto"/>
      </w:pPr>
      <w:r>
        <w:separator/>
      </w:r>
    </w:p>
  </w:footnote>
  <w:footnote w:type="continuationSeparator" w:id="0">
    <w:p w14:paraId="76A03991" w14:textId="77777777" w:rsidR="00A5613E" w:rsidRDefault="00A56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C9"/>
    <w:rsid w:val="000163C9"/>
    <w:rsid w:val="009F1D09"/>
    <w:rsid w:val="00A5613E"/>
    <w:rsid w:val="00DF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EE10"/>
  <w15:docId w15:val="{74B26710-8491-4A7B-887E-A301D30B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0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00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image" Target="media/image11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subject/>
  <dc:creator>Hp Laptop</dc:creator>
  <cp:keywords/>
  <cp:lastModifiedBy>Hp Laptop</cp:lastModifiedBy>
  <cp:revision>2</cp:revision>
  <cp:lastPrinted>2024-11-09T13:23:00Z</cp:lastPrinted>
  <dcterms:created xsi:type="dcterms:W3CDTF">2024-11-09T13:24:00Z</dcterms:created>
  <dcterms:modified xsi:type="dcterms:W3CDTF">2024-11-09T13:24:00Z</dcterms:modified>
</cp:coreProperties>
</file>