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4CC1" w14:textId="77777777" w:rsidR="00700EC8" w:rsidRPr="00700EC8" w:rsidRDefault="00700EC8" w:rsidP="00700EC8">
      <w:pPr>
        <w:rPr>
          <w:rFonts w:ascii="Times New Roman" w:hAnsi="Times New Roman" w:cs="Times New Roman"/>
          <w:b/>
          <w:bCs/>
        </w:rPr>
      </w:pPr>
      <w:r w:rsidRPr="00700EC8">
        <w:rPr>
          <w:rFonts w:ascii="Times New Roman" w:hAnsi="Times New Roman" w:cs="Times New Roman"/>
          <w:b/>
          <w:bCs/>
        </w:rPr>
        <w:t>Problem Statement: Plant Disease Detection System for Sustainable Agriculture</w:t>
      </w:r>
    </w:p>
    <w:p w14:paraId="051F45EF" w14:textId="77777777" w:rsidR="00700EC8" w:rsidRPr="00700EC8" w:rsidRDefault="00700EC8" w:rsidP="00700EC8">
      <w:p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</w:rPr>
        <w:t xml:space="preserve">Plant diseases continue to pose a major threat to agricultural productivity. Inaccurate and delayed detection often results in substantial crop losses and unnecessary chemical usage. Traditional methods of identifying plant diseases are </w:t>
      </w:r>
      <w:proofErr w:type="spellStart"/>
      <w:r w:rsidRPr="00700EC8">
        <w:rPr>
          <w:rFonts w:ascii="Times New Roman" w:hAnsi="Times New Roman" w:cs="Times New Roman"/>
        </w:rPr>
        <w:t>labor-intensive</w:t>
      </w:r>
      <w:proofErr w:type="spellEnd"/>
      <w:r w:rsidRPr="00700EC8">
        <w:rPr>
          <w:rFonts w:ascii="Times New Roman" w:hAnsi="Times New Roman" w:cs="Times New Roman"/>
        </w:rPr>
        <w:t xml:space="preserve"> and dependent on expert knowledge, making them unsuitable for real-time field applications, especially in rural areas.</w:t>
      </w:r>
    </w:p>
    <w:p w14:paraId="1BCA8FAF" w14:textId="77777777" w:rsidR="00700EC8" w:rsidRPr="00700EC8" w:rsidRDefault="00700EC8" w:rsidP="00700EC8">
      <w:p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</w:rPr>
        <w:t>To overcome these limitations, there is a pressing need for an automated, intelligent system that can classify and detect plant diseases using image-based analysis. Such a system would not only reduce dependency on manual inspection but also support timely intervention and more targeted use of agrochemicals, thereby fostering sustainable agriculture practices.</w:t>
      </w:r>
    </w:p>
    <w:p w14:paraId="44F6E658" w14:textId="212DD87A" w:rsidR="00700EC8" w:rsidRPr="00700EC8" w:rsidRDefault="00700EC8" w:rsidP="00700EC8">
      <w:pPr>
        <w:rPr>
          <w:rFonts w:ascii="Times New Roman" w:hAnsi="Times New Roman" w:cs="Times New Roman"/>
        </w:rPr>
      </w:pPr>
    </w:p>
    <w:p w14:paraId="4EEF9988" w14:textId="77777777" w:rsidR="00700EC8" w:rsidRPr="00700EC8" w:rsidRDefault="00700EC8" w:rsidP="00700EC8">
      <w:pPr>
        <w:rPr>
          <w:rFonts w:ascii="Times New Roman" w:hAnsi="Times New Roman" w:cs="Times New Roman"/>
          <w:b/>
          <w:bCs/>
        </w:rPr>
      </w:pPr>
      <w:r w:rsidRPr="00700EC8">
        <w:rPr>
          <w:rFonts w:ascii="Times New Roman" w:hAnsi="Times New Roman" w:cs="Times New Roman"/>
          <w:b/>
          <w:bCs/>
        </w:rPr>
        <w:t>Project Pipeline and Implementation Plan</w:t>
      </w:r>
    </w:p>
    <w:p w14:paraId="58E1CEE5" w14:textId="77777777" w:rsidR="00700EC8" w:rsidRPr="00700EC8" w:rsidRDefault="00700EC8" w:rsidP="00700EC8">
      <w:p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</w:rPr>
        <w:t>The implementation pipeline for the Plant Disease Detection System is structured as follows:</w:t>
      </w:r>
    </w:p>
    <w:p w14:paraId="69CB14E2" w14:textId="77777777" w:rsidR="00700EC8" w:rsidRPr="00700EC8" w:rsidRDefault="00700EC8" w:rsidP="00700EC8">
      <w:pPr>
        <w:rPr>
          <w:rFonts w:ascii="Times New Roman" w:hAnsi="Times New Roman" w:cs="Times New Roman"/>
          <w:b/>
          <w:bCs/>
        </w:rPr>
      </w:pPr>
      <w:r w:rsidRPr="00700EC8">
        <w:rPr>
          <w:rFonts w:ascii="Times New Roman" w:hAnsi="Times New Roman" w:cs="Times New Roman"/>
          <w:b/>
          <w:bCs/>
        </w:rPr>
        <w:t>1. Data Collection and Loading</w:t>
      </w:r>
    </w:p>
    <w:p w14:paraId="2EED1F4F" w14:textId="77777777" w:rsidR="00700EC8" w:rsidRPr="00700EC8" w:rsidRDefault="00700EC8" w:rsidP="00700EC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</w:rPr>
        <w:t>The dataset consists of plant leaf images categorized into healthy and multiple diseased classes.</w:t>
      </w:r>
    </w:p>
    <w:p w14:paraId="59D6E12E" w14:textId="77777777" w:rsidR="00700EC8" w:rsidRPr="00700EC8" w:rsidRDefault="00700EC8" w:rsidP="00700EC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</w:rPr>
        <w:t>It is divided into:</w:t>
      </w:r>
    </w:p>
    <w:p w14:paraId="2389867E" w14:textId="77777777" w:rsidR="00700EC8" w:rsidRPr="00700EC8" w:rsidRDefault="00700EC8" w:rsidP="00700EC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  <w:b/>
          <w:bCs/>
        </w:rPr>
        <w:t>Training Set</w:t>
      </w:r>
      <w:r w:rsidRPr="00700EC8">
        <w:rPr>
          <w:rFonts w:ascii="Times New Roman" w:hAnsi="Times New Roman" w:cs="Times New Roman"/>
        </w:rPr>
        <w:t xml:space="preserve"> – to train the model</w:t>
      </w:r>
    </w:p>
    <w:p w14:paraId="6DF94F03" w14:textId="77777777" w:rsidR="00700EC8" w:rsidRPr="00700EC8" w:rsidRDefault="00700EC8" w:rsidP="00700EC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  <w:b/>
          <w:bCs/>
        </w:rPr>
        <w:t>Validation Set</w:t>
      </w:r>
      <w:r w:rsidRPr="00700EC8">
        <w:rPr>
          <w:rFonts w:ascii="Times New Roman" w:hAnsi="Times New Roman" w:cs="Times New Roman"/>
        </w:rPr>
        <w:t xml:space="preserve"> – to tune hyperparameters</w:t>
      </w:r>
    </w:p>
    <w:p w14:paraId="10590B9F" w14:textId="77777777" w:rsidR="00700EC8" w:rsidRPr="00700EC8" w:rsidRDefault="00700EC8" w:rsidP="00700EC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  <w:b/>
          <w:bCs/>
        </w:rPr>
        <w:t>Test Set</w:t>
      </w:r>
      <w:r w:rsidRPr="00700EC8">
        <w:rPr>
          <w:rFonts w:ascii="Times New Roman" w:hAnsi="Times New Roman" w:cs="Times New Roman"/>
        </w:rPr>
        <w:t xml:space="preserve"> – to evaluate the final performance</w:t>
      </w:r>
    </w:p>
    <w:p w14:paraId="431F8B08" w14:textId="77777777" w:rsidR="00700EC8" w:rsidRPr="00700EC8" w:rsidRDefault="00700EC8" w:rsidP="00700EC8">
      <w:pPr>
        <w:rPr>
          <w:rFonts w:ascii="Times New Roman" w:hAnsi="Times New Roman" w:cs="Times New Roman"/>
          <w:b/>
          <w:bCs/>
        </w:rPr>
      </w:pPr>
      <w:r w:rsidRPr="00700EC8">
        <w:rPr>
          <w:rFonts w:ascii="Times New Roman" w:hAnsi="Times New Roman" w:cs="Times New Roman"/>
          <w:b/>
          <w:bCs/>
        </w:rPr>
        <w:t>2. Uploading the Dataset to Google Drive</w:t>
      </w:r>
    </w:p>
    <w:p w14:paraId="2C259B8F" w14:textId="77777777" w:rsidR="00700EC8" w:rsidRPr="00700EC8" w:rsidRDefault="00700EC8" w:rsidP="00700EC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</w:rPr>
        <w:t>The dataset is uploaded to Google Drive for persistent storage.</w:t>
      </w:r>
    </w:p>
    <w:p w14:paraId="39CD74C6" w14:textId="77777777" w:rsidR="00700EC8" w:rsidRPr="00700EC8" w:rsidRDefault="00700EC8" w:rsidP="00700EC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</w:rPr>
        <w:t xml:space="preserve">Google </w:t>
      </w:r>
      <w:proofErr w:type="spellStart"/>
      <w:r w:rsidRPr="00700EC8">
        <w:rPr>
          <w:rFonts w:ascii="Times New Roman" w:hAnsi="Times New Roman" w:cs="Times New Roman"/>
        </w:rPr>
        <w:t>Colab</w:t>
      </w:r>
      <w:proofErr w:type="spellEnd"/>
      <w:r w:rsidRPr="00700EC8">
        <w:rPr>
          <w:rFonts w:ascii="Times New Roman" w:hAnsi="Times New Roman" w:cs="Times New Roman"/>
        </w:rPr>
        <w:t xml:space="preserve"> is used to mount the drive, allowing direct access to the dataset during model training.</w:t>
      </w:r>
    </w:p>
    <w:p w14:paraId="1A058FC5" w14:textId="77777777" w:rsidR="00700EC8" w:rsidRPr="00700EC8" w:rsidRDefault="00700EC8" w:rsidP="00700EC8">
      <w:pPr>
        <w:rPr>
          <w:rFonts w:ascii="Times New Roman" w:hAnsi="Times New Roman" w:cs="Times New Roman"/>
          <w:b/>
          <w:bCs/>
        </w:rPr>
      </w:pPr>
      <w:r w:rsidRPr="00700EC8">
        <w:rPr>
          <w:rFonts w:ascii="Times New Roman" w:hAnsi="Times New Roman" w:cs="Times New Roman"/>
          <w:b/>
          <w:bCs/>
        </w:rPr>
        <w:t>3. Image Preprocessing and Augmentation</w:t>
      </w:r>
    </w:p>
    <w:p w14:paraId="6269491D" w14:textId="77777777" w:rsidR="00700EC8" w:rsidRPr="00700EC8" w:rsidRDefault="00700EC8" w:rsidP="00700E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</w:rPr>
        <w:t>Images are resized to uniform dimensions (e.g., 256×256 pixels).</w:t>
      </w:r>
    </w:p>
    <w:p w14:paraId="7C26C17C" w14:textId="77777777" w:rsidR="00700EC8" w:rsidRPr="00700EC8" w:rsidRDefault="00700EC8" w:rsidP="00700E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</w:rPr>
        <w:t>Data augmentation techniques like rotation, zoom, horizontal/vertical flip, and brightness adjustment are applied to enhance dataset diversity and improve model robustness.</w:t>
      </w:r>
    </w:p>
    <w:p w14:paraId="75D9BE16" w14:textId="77777777" w:rsidR="00700EC8" w:rsidRPr="00700EC8" w:rsidRDefault="00700EC8" w:rsidP="00700EC8">
      <w:pPr>
        <w:rPr>
          <w:rFonts w:ascii="Times New Roman" w:hAnsi="Times New Roman" w:cs="Times New Roman"/>
          <w:b/>
          <w:bCs/>
        </w:rPr>
      </w:pPr>
      <w:r w:rsidRPr="00700EC8">
        <w:rPr>
          <w:rFonts w:ascii="Times New Roman" w:hAnsi="Times New Roman" w:cs="Times New Roman"/>
          <w:b/>
          <w:bCs/>
        </w:rPr>
        <w:t>4. CNN Model Design</w:t>
      </w:r>
    </w:p>
    <w:p w14:paraId="3D5E3E90" w14:textId="77777777" w:rsidR="00700EC8" w:rsidRPr="00700EC8" w:rsidRDefault="00700EC8" w:rsidP="00700E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</w:rPr>
        <w:t xml:space="preserve">A </w:t>
      </w:r>
      <w:r w:rsidRPr="00700EC8">
        <w:rPr>
          <w:rFonts w:ascii="Times New Roman" w:hAnsi="Times New Roman" w:cs="Times New Roman"/>
          <w:b/>
          <w:bCs/>
        </w:rPr>
        <w:t>Convolutional Neural Network (CNN)</w:t>
      </w:r>
      <w:r w:rsidRPr="00700EC8">
        <w:rPr>
          <w:rFonts w:ascii="Times New Roman" w:hAnsi="Times New Roman" w:cs="Times New Roman"/>
        </w:rPr>
        <w:t xml:space="preserve"> is implemented to classify the leaf images.</w:t>
      </w:r>
    </w:p>
    <w:p w14:paraId="6392FBCB" w14:textId="77777777" w:rsidR="00700EC8" w:rsidRPr="00700EC8" w:rsidRDefault="00700EC8" w:rsidP="00700E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</w:rPr>
        <w:t>The model includes:</w:t>
      </w:r>
    </w:p>
    <w:p w14:paraId="18D280A7" w14:textId="77777777" w:rsidR="00700EC8" w:rsidRPr="00700EC8" w:rsidRDefault="00700EC8" w:rsidP="00700EC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  <w:b/>
          <w:bCs/>
        </w:rPr>
        <w:t>Convolutional layers</w:t>
      </w:r>
      <w:r w:rsidRPr="00700EC8">
        <w:rPr>
          <w:rFonts w:ascii="Times New Roman" w:hAnsi="Times New Roman" w:cs="Times New Roman"/>
        </w:rPr>
        <w:t xml:space="preserve"> to extract spatial features</w:t>
      </w:r>
    </w:p>
    <w:p w14:paraId="5E9E3B57" w14:textId="77777777" w:rsidR="00700EC8" w:rsidRPr="00700EC8" w:rsidRDefault="00700EC8" w:rsidP="00700EC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  <w:b/>
          <w:bCs/>
        </w:rPr>
        <w:t>Pooling layers</w:t>
      </w:r>
      <w:r w:rsidRPr="00700EC8">
        <w:rPr>
          <w:rFonts w:ascii="Times New Roman" w:hAnsi="Times New Roman" w:cs="Times New Roman"/>
        </w:rPr>
        <w:t xml:space="preserve"> to reduce dimensionality</w:t>
      </w:r>
    </w:p>
    <w:p w14:paraId="77576D0A" w14:textId="77777777" w:rsidR="00700EC8" w:rsidRPr="00700EC8" w:rsidRDefault="00700EC8" w:rsidP="00700EC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  <w:b/>
          <w:bCs/>
        </w:rPr>
        <w:t>Dense (fully connected) layers</w:t>
      </w:r>
      <w:r w:rsidRPr="00700EC8">
        <w:rPr>
          <w:rFonts w:ascii="Times New Roman" w:hAnsi="Times New Roman" w:cs="Times New Roman"/>
        </w:rPr>
        <w:t xml:space="preserve"> for classification</w:t>
      </w:r>
    </w:p>
    <w:p w14:paraId="6FFF232C" w14:textId="77777777" w:rsidR="00700EC8" w:rsidRPr="00700EC8" w:rsidRDefault="00700EC8" w:rsidP="00700EC8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700EC8">
        <w:rPr>
          <w:rFonts w:ascii="Times New Roman" w:hAnsi="Times New Roman" w:cs="Times New Roman"/>
          <w:b/>
          <w:bCs/>
        </w:rPr>
        <w:t>Softmax</w:t>
      </w:r>
      <w:proofErr w:type="spellEnd"/>
      <w:r w:rsidRPr="00700EC8">
        <w:rPr>
          <w:rFonts w:ascii="Times New Roman" w:hAnsi="Times New Roman" w:cs="Times New Roman"/>
          <w:b/>
          <w:bCs/>
        </w:rPr>
        <w:t xml:space="preserve"> output layer</w:t>
      </w:r>
      <w:r w:rsidRPr="00700EC8">
        <w:rPr>
          <w:rFonts w:ascii="Times New Roman" w:hAnsi="Times New Roman" w:cs="Times New Roman"/>
        </w:rPr>
        <w:t xml:space="preserve"> for multi-class prediction</w:t>
      </w:r>
    </w:p>
    <w:p w14:paraId="29F549A5" w14:textId="77777777" w:rsidR="00700EC8" w:rsidRPr="00700EC8" w:rsidRDefault="00700EC8" w:rsidP="00700EC8">
      <w:pPr>
        <w:rPr>
          <w:rFonts w:ascii="Times New Roman" w:hAnsi="Times New Roman" w:cs="Times New Roman"/>
          <w:b/>
          <w:bCs/>
        </w:rPr>
      </w:pPr>
      <w:r w:rsidRPr="00700EC8">
        <w:rPr>
          <w:rFonts w:ascii="Times New Roman" w:hAnsi="Times New Roman" w:cs="Times New Roman"/>
          <w:b/>
          <w:bCs/>
        </w:rPr>
        <w:t>5. Model Testing and Evaluation</w:t>
      </w:r>
    </w:p>
    <w:p w14:paraId="4216FFC1" w14:textId="77777777" w:rsidR="00700EC8" w:rsidRPr="00700EC8" w:rsidRDefault="00700EC8" w:rsidP="00700E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</w:rPr>
        <w:lastRenderedPageBreak/>
        <w:t>Model performance is measured using the test set.</w:t>
      </w:r>
    </w:p>
    <w:p w14:paraId="075E6D87" w14:textId="77777777" w:rsidR="00700EC8" w:rsidRPr="00700EC8" w:rsidRDefault="00700EC8" w:rsidP="00700E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</w:rPr>
        <w:t>Evaluation metrics include:</w:t>
      </w:r>
    </w:p>
    <w:p w14:paraId="4C9C826C" w14:textId="77777777" w:rsidR="00700EC8" w:rsidRPr="00700EC8" w:rsidRDefault="00700EC8" w:rsidP="00700EC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  <w:b/>
          <w:bCs/>
        </w:rPr>
        <w:t>Accuracy</w:t>
      </w:r>
    </w:p>
    <w:p w14:paraId="2B4453C9" w14:textId="77777777" w:rsidR="00700EC8" w:rsidRPr="00700EC8" w:rsidRDefault="00700EC8" w:rsidP="00700EC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  <w:b/>
          <w:bCs/>
        </w:rPr>
        <w:t>Precision and Recall</w:t>
      </w:r>
    </w:p>
    <w:p w14:paraId="774F04BB" w14:textId="77777777" w:rsidR="00700EC8" w:rsidRPr="00700EC8" w:rsidRDefault="00700EC8" w:rsidP="00700EC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  <w:b/>
          <w:bCs/>
        </w:rPr>
        <w:t>Confusion Matrix</w:t>
      </w:r>
    </w:p>
    <w:p w14:paraId="2D757B69" w14:textId="77777777" w:rsidR="00700EC8" w:rsidRPr="00700EC8" w:rsidRDefault="00700EC8" w:rsidP="00700E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00EC8">
        <w:rPr>
          <w:rFonts w:ascii="Times New Roman" w:hAnsi="Times New Roman" w:cs="Times New Roman"/>
        </w:rPr>
        <w:t>Based on results, adjustments may be made to improve generalization and reduce overfitting.</w:t>
      </w:r>
    </w:p>
    <w:p w14:paraId="7C160981" w14:textId="77777777" w:rsidR="0036627F" w:rsidRDefault="0036627F"/>
    <w:sectPr w:rsidR="00366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E09E2"/>
    <w:multiLevelType w:val="multilevel"/>
    <w:tmpl w:val="A86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56E5A"/>
    <w:multiLevelType w:val="multilevel"/>
    <w:tmpl w:val="7D8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80168"/>
    <w:multiLevelType w:val="multilevel"/>
    <w:tmpl w:val="6850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C1171"/>
    <w:multiLevelType w:val="multilevel"/>
    <w:tmpl w:val="92B2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F5E36"/>
    <w:multiLevelType w:val="multilevel"/>
    <w:tmpl w:val="F6EA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79408">
    <w:abstractNumId w:val="2"/>
  </w:num>
  <w:num w:numId="2" w16cid:durableId="2039814107">
    <w:abstractNumId w:val="3"/>
  </w:num>
  <w:num w:numId="3" w16cid:durableId="1268005746">
    <w:abstractNumId w:val="4"/>
  </w:num>
  <w:num w:numId="4" w16cid:durableId="346953490">
    <w:abstractNumId w:val="1"/>
  </w:num>
  <w:num w:numId="5" w16cid:durableId="1086610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0EC8"/>
    <w:rsid w:val="001A2A22"/>
    <w:rsid w:val="00225FBE"/>
    <w:rsid w:val="0036627F"/>
    <w:rsid w:val="00664BED"/>
    <w:rsid w:val="00700EC8"/>
    <w:rsid w:val="00AF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0174"/>
  <w15:chartTrackingRefBased/>
  <w15:docId w15:val="{6CB69ED7-8C5B-440E-A87D-B7F4AC0F0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E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Khandelwal</dc:creator>
  <cp:keywords/>
  <dc:description/>
  <cp:lastModifiedBy>Kanishka Khandelwal</cp:lastModifiedBy>
  <cp:revision>1</cp:revision>
  <dcterms:created xsi:type="dcterms:W3CDTF">2025-05-01T16:46:00Z</dcterms:created>
  <dcterms:modified xsi:type="dcterms:W3CDTF">2025-05-01T16:50:00Z</dcterms:modified>
</cp:coreProperties>
</file>