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63A4F" w14:textId="710B4CCD" w:rsidR="008C19D6" w:rsidRPr="008C19D6" w:rsidRDefault="008C19D6" w:rsidP="008C19D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46ECA" wp14:editId="66F57F50">
                <wp:simplePos x="0" y="0"/>
                <wp:positionH relativeFrom="column">
                  <wp:posOffset>77972</wp:posOffset>
                </wp:positionH>
                <wp:positionV relativeFrom="paragraph">
                  <wp:posOffset>2162573</wp:posOffset>
                </wp:positionV>
                <wp:extent cx="5433237" cy="308344"/>
                <wp:effectExtent l="0" t="0" r="2540" b="0"/>
                <wp:wrapNone/>
                <wp:docPr id="11438365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237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29B8F6" w14:textId="01F7781E" w:rsidR="008C19D6" w:rsidRPr="008C19D6" w:rsidRDefault="008C19D6" w:rsidP="008C19D6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Data Files Needing Human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46EC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.15pt;margin-top:170.3pt;width:427.8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" fillcolor="white [3201]" stroked="f" strokeweight=".5pt">
                <v:textbox>
                  <w:txbxContent>
                    <w:p w14:paraId="3D29B8F6" w14:textId="01F7781E" w:rsidR="008C19D6" w:rsidRPr="008C19D6" w:rsidRDefault="008C19D6" w:rsidP="008C19D6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Data Files Needing Human 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F6523" wp14:editId="722E84C4">
                <wp:simplePos x="0" y="0"/>
                <wp:positionH relativeFrom="column">
                  <wp:posOffset>-223284</wp:posOffset>
                </wp:positionH>
                <wp:positionV relativeFrom="paragraph">
                  <wp:posOffset>1063257</wp:posOffset>
                </wp:positionV>
                <wp:extent cx="6028055" cy="1520456"/>
                <wp:effectExtent l="0" t="0" r="17145" b="16510"/>
                <wp:wrapNone/>
                <wp:docPr id="425708486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055" cy="152045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326DA" id="Rounded Rectangle 10" o:spid="_x0000_s1026" style="position:absolute;margin-left:-17.6pt;margin-top:83.7pt;width:474.65pt;height:119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" filled="f" strokecolor="#00b050" strokeweight="1pt">
                <v:stroke joinstyle="miter"/>
              </v:round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D51063" wp14:editId="30D7BC0C">
                <wp:simplePos x="0" y="0"/>
                <wp:positionH relativeFrom="column">
                  <wp:posOffset>-138223</wp:posOffset>
                </wp:positionH>
                <wp:positionV relativeFrom="paragraph">
                  <wp:posOffset>-361507</wp:posOffset>
                </wp:positionV>
                <wp:extent cx="6540500" cy="1424305"/>
                <wp:effectExtent l="0" t="0" r="12700" b="10795"/>
                <wp:wrapNone/>
                <wp:docPr id="685226068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0" cy="14243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BA6B0D" id="Rounded Rectangle 9" o:spid="_x0000_s1026" style="position:absolute;margin-left:-10.9pt;margin-top:-28.45pt;width:515pt;height:112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" filled="f" strokecolor="red" strokeweight="1pt">
                <v:stroke joinstyle="miter"/>
              </v:roundrect>
            </w:pict>
          </mc:Fallback>
        </mc:AlternateContent>
      </w:r>
      <w:r w:rsidRPr="008C19D6">
        <w:rPr>
          <w:lang w:val="en-GB"/>
        </w:rPr>
        <w:drawing>
          <wp:anchor distT="0" distB="0" distL="114300" distR="114300" simplePos="0" relativeHeight="251671552" behindDoc="0" locked="0" layoutInCell="1" allowOverlap="1" wp14:anchorId="139C240D" wp14:editId="14AADD01">
            <wp:simplePos x="0" y="0"/>
            <wp:positionH relativeFrom="column">
              <wp:posOffset>5803663</wp:posOffset>
            </wp:positionH>
            <wp:positionV relativeFrom="paragraph">
              <wp:posOffset>531</wp:posOffset>
            </wp:positionV>
            <wp:extent cx="596900" cy="546100"/>
            <wp:effectExtent l="0" t="0" r="0" b="0"/>
            <wp:wrapSquare wrapText="bothSides"/>
            <wp:docPr id="1356452087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52087" name="Picture 1" descr="A close-up of a docume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9CF69" wp14:editId="33B355A2">
                <wp:simplePos x="0" y="0"/>
                <wp:positionH relativeFrom="column">
                  <wp:posOffset>-266</wp:posOffset>
                </wp:positionH>
                <wp:positionV relativeFrom="paragraph">
                  <wp:posOffset>-307975</wp:posOffset>
                </wp:positionV>
                <wp:extent cx="5433237" cy="308344"/>
                <wp:effectExtent l="0" t="0" r="2540" b="0"/>
                <wp:wrapNone/>
                <wp:docPr id="8808628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237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893AC6" w14:textId="69BA38DC" w:rsidR="008C19D6" w:rsidRPr="008C19D6" w:rsidRDefault="008C19D6" w:rsidP="008C19D6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8C19D6">
                              <w:rPr>
                                <w:u w:val="single"/>
                                <w:lang w:val="en-US"/>
                              </w:rPr>
                              <w:t>Original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9CF69" id="_x0000_s1027" type="#_x0000_t202" style="position:absolute;margin-left:0;margin-top:-24.25pt;width:427.8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" fillcolor="white [3201]" stroked="f" strokeweight=".5pt">
                <v:textbox>
                  <w:txbxContent>
                    <w:p w14:paraId="47893AC6" w14:textId="69BA38DC" w:rsidR="008C19D6" w:rsidRPr="008C19D6" w:rsidRDefault="008C19D6" w:rsidP="008C19D6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8C19D6">
                        <w:rPr>
                          <w:u w:val="single"/>
                          <w:lang w:val="en-US"/>
                        </w:rPr>
                        <w:t>Original Documents</w:t>
                      </w:r>
                    </w:p>
                  </w:txbxContent>
                </v:textbox>
              </v:shape>
            </w:pict>
          </mc:Fallback>
        </mc:AlternateContent>
      </w:r>
      <w:r w:rsidRPr="008C19D6">
        <w:rPr>
          <w:lang w:val="en-GB"/>
        </w:rPr>
        <w:drawing>
          <wp:anchor distT="0" distB="0" distL="114300" distR="114300" simplePos="0" relativeHeight="251665408" behindDoc="0" locked="0" layoutInCell="1" allowOverlap="1" wp14:anchorId="46779CC6" wp14:editId="27F366E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966595"/>
            <wp:effectExtent l="0" t="0" r="0" b="1905"/>
            <wp:wrapSquare wrapText="bothSides"/>
            <wp:docPr id="443760843" name="Picture 2" descr="A close-up of several pap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60843" name="Picture 2" descr="A close-up of several pape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73"/>
                    <a:stretch/>
                  </pic:blipFill>
                  <pic:spPr bwMode="auto"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7D57F" w14:textId="4035477B" w:rsidR="008C19D6" w:rsidRPr="008C19D6" w:rsidRDefault="008C19D6" w:rsidP="008C19D6">
      <w:pPr>
        <w:rPr>
          <w:lang w:val="en-GB"/>
        </w:rPr>
      </w:pPr>
    </w:p>
    <w:p w14:paraId="1AD9C5BD" w14:textId="4AF3B235" w:rsidR="008C19D6" w:rsidRDefault="008C19D6" w:rsidP="008C19D6">
      <w:pPr>
        <w:rPr>
          <w:lang w:val="en-GB"/>
        </w:rPr>
      </w:pPr>
    </w:p>
    <w:p w14:paraId="68D94DE6" w14:textId="77777777" w:rsidR="008C19D6" w:rsidRDefault="008C19D6" w:rsidP="008C19D6">
      <w:pPr>
        <w:rPr>
          <w:lang w:val="en-GB"/>
        </w:rPr>
      </w:pPr>
    </w:p>
    <w:p w14:paraId="37863916" w14:textId="2F83A839" w:rsidR="008C19D6" w:rsidRPr="008C19D6" w:rsidRDefault="008C19D6" w:rsidP="008C19D6">
      <w:pPr>
        <w:rPr>
          <w:lang w:val="en-GB"/>
        </w:rPr>
      </w:pPr>
      <w:r w:rsidRPr="008C19D6">
        <w:rPr>
          <w:lang w:val="en-GB"/>
        </w:rPr>
        <w:t xml:space="preserve">Read ME - </w:t>
      </w:r>
    </w:p>
    <w:p w14:paraId="3348D390" w14:textId="77777777" w:rsidR="008C19D6" w:rsidRPr="008C19D6" w:rsidRDefault="008C19D6" w:rsidP="008C19D6">
      <w:pPr>
        <w:rPr>
          <w:b/>
          <w:bCs/>
          <w:lang w:val="en-GB"/>
        </w:rPr>
      </w:pPr>
      <w:r w:rsidRPr="008C19D6">
        <w:rPr>
          <w:b/>
          <w:bCs/>
          <w:lang w:val="en-GB"/>
        </w:rPr>
        <w:t>General Overview</w:t>
      </w:r>
    </w:p>
    <w:p w14:paraId="0BE91B99" w14:textId="77777777" w:rsidR="008C19D6" w:rsidRPr="008C19D6" w:rsidRDefault="008C19D6" w:rsidP="008C19D6">
      <w:pPr>
        <w:rPr>
          <w:lang w:val="en-GB"/>
        </w:rPr>
      </w:pPr>
      <w:r w:rsidRPr="008C19D6">
        <w:rPr>
          <w:lang w:val="en-GB"/>
        </w:rPr>
        <w:t>There are multiple CSV files that capture different layers of analysis on patent data, including:</w:t>
      </w:r>
    </w:p>
    <w:p w14:paraId="08D47FB9" w14:textId="77777777" w:rsidR="008C19D6" w:rsidRPr="008C19D6" w:rsidRDefault="008C19D6" w:rsidP="008C19D6">
      <w:pPr>
        <w:numPr>
          <w:ilvl w:val="0"/>
          <w:numId w:val="1"/>
        </w:numPr>
        <w:rPr>
          <w:lang w:val="en-GB"/>
        </w:rPr>
      </w:pPr>
      <w:r w:rsidRPr="008C19D6">
        <w:rPr>
          <w:b/>
          <w:bCs/>
          <w:lang w:val="en-GB"/>
        </w:rPr>
        <w:t>Chemical compound annotations</w:t>
      </w:r>
      <w:r w:rsidRPr="008C19D6">
        <w:rPr>
          <w:lang w:val="en-GB"/>
        </w:rPr>
        <w:t xml:space="preserve"> (e.g., whether a substance is an active ingredient, structural component, etc.).</w:t>
      </w:r>
    </w:p>
    <w:p w14:paraId="5B348617" w14:textId="77777777" w:rsidR="008C19D6" w:rsidRPr="008C19D6" w:rsidRDefault="008C19D6" w:rsidP="008C19D6">
      <w:pPr>
        <w:numPr>
          <w:ilvl w:val="0"/>
          <w:numId w:val="1"/>
        </w:numPr>
        <w:rPr>
          <w:lang w:val="en-GB"/>
        </w:rPr>
      </w:pPr>
      <w:r w:rsidRPr="008C19D6">
        <w:rPr>
          <w:b/>
          <w:bCs/>
          <w:lang w:val="en-GB"/>
        </w:rPr>
        <w:t>Patent Claims Analysis and chemical name extractions</w:t>
      </w:r>
      <w:r w:rsidRPr="008C19D6">
        <w:rPr>
          <w:lang w:val="en-GB"/>
        </w:rPr>
        <w:t xml:space="preserve"> (e.g., identifying compounds to chemicals , my result show 100 % accuracy for that data set - EP2266989B1 patent claim which is part of another study.</w:t>
      </w:r>
      <w:hyperlink r:id="rId7" w:history="1">
        <w:r w:rsidRPr="008C19D6">
          <w:rPr>
            <w:rStyle w:val="Hyperlink"/>
            <w:lang w:val="en-GB"/>
          </w:rPr>
          <w:t>https://data.mendeley.com/datasets/6hykykmn65/1#:~:text=to%20extract%20chemical%20entities%20from,a%20patent%20corpus%20with%20annotations</w:t>
        </w:r>
      </w:hyperlink>
    </w:p>
    <w:p w14:paraId="09090ECE" w14:textId="77777777" w:rsidR="008C19D6" w:rsidRPr="008C19D6" w:rsidRDefault="008C19D6" w:rsidP="008C19D6">
      <w:pPr>
        <w:numPr>
          <w:ilvl w:val="0"/>
          <w:numId w:val="1"/>
        </w:numPr>
        <w:rPr>
          <w:lang w:val="en-GB"/>
        </w:rPr>
      </w:pPr>
      <w:r w:rsidRPr="008C19D6">
        <w:rPr>
          <w:b/>
          <w:bCs/>
          <w:lang w:val="en-GB"/>
        </w:rPr>
        <w:t>Triplet extractions</w:t>
      </w:r>
      <w:r w:rsidRPr="008C19D6">
        <w:rPr>
          <w:lang w:val="en-GB"/>
        </w:rPr>
        <w:t xml:space="preserve"> from textual content (Subject–Predicate–Object relationships).</w:t>
      </w:r>
    </w:p>
    <w:p w14:paraId="3B899E46" w14:textId="77777777" w:rsidR="008C19D6" w:rsidRPr="008C19D6" w:rsidRDefault="008C19D6" w:rsidP="008C19D6">
      <w:pPr>
        <w:rPr>
          <w:lang w:val="en-GB"/>
        </w:rPr>
      </w:pPr>
      <w:r w:rsidRPr="008C19D6">
        <w:rPr>
          <w:lang w:val="en-GB"/>
        </w:rPr>
        <w:t>Although each file may vary slightly, they generally share a similar column structure with a few custom columns depending on the file’s purpose. Below is a description of all the main columns found across these datasets.</w:t>
      </w:r>
    </w:p>
    <w:p w14:paraId="2989A811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Note</w:t>
      </w:r>
      <w:r w:rsidRPr="008C19D6">
        <w:rPr>
          <w:lang w:val="en-GB"/>
        </w:rPr>
        <w:t>: Some columns appear only in specific files, but the explanation below covers all columns that may appear in any of the CSV files.</w:t>
      </w:r>
    </w:p>
    <w:p w14:paraId="21015657" w14:textId="77777777" w:rsidR="008C19D6" w:rsidRPr="008C19D6" w:rsidRDefault="008C19D6" w:rsidP="008C19D6">
      <w:pPr>
        <w:rPr>
          <w:lang w:val="en-GB"/>
        </w:rPr>
      </w:pPr>
    </w:p>
    <w:p w14:paraId="40624FEA" w14:textId="77777777" w:rsidR="008C19D6" w:rsidRDefault="008C19D6" w:rsidP="008C19D6">
      <w:pPr>
        <w:rPr>
          <w:b/>
          <w:bCs/>
          <w:lang w:val="en-GB"/>
        </w:rPr>
      </w:pPr>
    </w:p>
    <w:p w14:paraId="4B5A09FE" w14:textId="598E3A60" w:rsidR="008C19D6" w:rsidRPr="008C19D6" w:rsidRDefault="008C19D6" w:rsidP="008C19D6">
      <w:pPr>
        <w:rPr>
          <w:b/>
          <w:bCs/>
          <w:lang w:val="en-GB"/>
        </w:rPr>
      </w:pPr>
      <w:r w:rsidRPr="008C19D6">
        <w:rPr>
          <w:b/>
          <w:bCs/>
          <w:lang w:val="en-GB"/>
        </w:rPr>
        <w:lastRenderedPageBreak/>
        <w:t>Columns and Their Descriptions</w:t>
      </w:r>
    </w:p>
    <w:p w14:paraId="583E2C90" w14:textId="77777777" w:rsidR="008C19D6" w:rsidRPr="008C19D6" w:rsidRDefault="008C19D6" w:rsidP="008C19D6">
      <w:pPr>
        <w:rPr>
          <w:b/>
          <w:bCs/>
          <w:lang w:val="en-GB"/>
        </w:rPr>
      </w:pPr>
      <w:r w:rsidRPr="008C19D6">
        <w:rPr>
          <w:b/>
          <w:bCs/>
          <w:lang w:val="en-GB"/>
        </w:rPr>
        <w:t>1. node_1</w:t>
      </w:r>
    </w:p>
    <w:p w14:paraId="6440819A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Meaning</w:t>
      </w:r>
      <w:r w:rsidRPr="008C19D6">
        <w:rPr>
          <w:lang w:val="en-GB"/>
        </w:rPr>
        <w:t>: The first entity identified in a relationship or annotation.</w:t>
      </w:r>
      <w:r w:rsidRPr="008C19D6">
        <w:rPr>
          <w:rFonts w:ascii="MS Gothic" w:eastAsia="MS Gothic" w:hAnsi="MS Gothic" w:cs="MS Gothic" w:hint="eastAsia"/>
          <w:lang w:val="en-GB"/>
        </w:rPr>
        <w:t> </w:t>
      </w:r>
      <w:r w:rsidRPr="008C19D6">
        <w:rPr>
          <w:b/>
          <w:bCs/>
          <w:lang w:val="en-GB"/>
        </w:rPr>
        <w:t>Example</w:t>
      </w:r>
      <w:r w:rsidRPr="008C19D6">
        <w:rPr>
          <w:lang w:val="en-GB"/>
        </w:rPr>
        <w:t>: "compound 1" or "L’OREAL"</w:t>
      </w:r>
    </w:p>
    <w:p w14:paraId="19B8E35D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How to Fill</w:t>
      </w:r>
      <w:r w:rsidRPr="008C19D6">
        <w:rPr>
          <w:lang w:val="en-GB"/>
        </w:rPr>
        <w:t>:</w:t>
      </w:r>
    </w:p>
    <w:p w14:paraId="64F72845" w14:textId="77777777" w:rsidR="008C19D6" w:rsidRPr="008C19D6" w:rsidRDefault="008C19D6" w:rsidP="008C19D6">
      <w:pPr>
        <w:numPr>
          <w:ilvl w:val="0"/>
          <w:numId w:val="2"/>
        </w:numPr>
        <w:rPr>
          <w:lang w:val="en-GB"/>
        </w:rPr>
      </w:pPr>
      <w:r w:rsidRPr="008C19D6">
        <w:rPr>
          <w:lang w:val="en-GB"/>
        </w:rPr>
        <w:t>This is typically provided by the automated or manual extraction process.</w:t>
      </w:r>
    </w:p>
    <w:p w14:paraId="78D0D5D3" w14:textId="77777777" w:rsidR="008C19D6" w:rsidRPr="008C19D6" w:rsidRDefault="008C19D6" w:rsidP="008C19D6">
      <w:pPr>
        <w:numPr>
          <w:ilvl w:val="0"/>
          <w:numId w:val="2"/>
        </w:numPr>
        <w:rPr>
          <w:lang w:val="en-GB"/>
        </w:rPr>
      </w:pPr>
      <w:r w:rsidRPr="008C19D6">
        <w:rPr>
          <w:lang w:val="en-GB"/>
        </w:rPr>
        <w:t xml:space="preserve">Do </w:t>
      </w:r>
      <w:r w:rsidRPr="008C19D6">
        <w:rPr>
          <w:b/>
          <w:bCs/>
          <w:lang w:val="en-GB"/>
        </w:rPr>
        <w:t>not</w:t>
      </w:r>
      <w:r w:rsidRPr="008C19D6">
        <w:rPr>
          <w:lang w:val="en-GB"/>
        </w:rPr>
        <w:t xml:space="preserve"> alter unless you see an obvious spelling mistake or mismatch.</w:t>
      </w:r>
    </w:p>
    <w:p w14:paraId="7EA7FC08" w14:textId="77777777" w:rsidR="008C19D6" w:rsidRPr="008C19D6" w:rsidRDefault="008C19D6" w:rsidP="008C19D6">
      <w:pPr>
        <w:rPr>
          <w:lang w:val="en-GB"/>
        </w:rPr>
      </w:pPr>
    </w:p>
    <w:p w14:paraId="0D7CACD4" w14:textId="77777777" w:rsidR="008C19D6" w:rsidRPr="008C19D6" w:rsidRDefault="008C19D6" w:rsidP="008C19D6">
      <w:pPr>
        <w:rPr>
          <w:b/>
          <w:bCs/>
          <w:lang w:val="en-GB"/>
        </w:rPr>
      </w:pPr>
      <w:r w:rsidRPr="008C19D6">
        <w:rPr>
          <w:b/>
          <w:bCs/>
          <w:lang w:val="en-GB"/>
        </w:rPr>
        <w:t>2. node_2</w:t>
      </w:r>
    </w:p>
    <w:p w14:paraId="02FF067A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Meaning</w:t>
      </w:r>
      <w:r w:rsidRPr="008C19D6">
        <w:rPr>
          <w:lang w:val="en-GB"/>
        </w:rPr>
        <w:t>: The second entity identified in a relationship or annotation.</w:t>
      </w:r>
      <w:r w:rsidRPr="008C19D6">
        <w:rPr>
          <w:rFonts w:ascii="MS Gothic" w:eastAsia="MS Gothic" w:hAnsi="MS Gothic" w:cs="MS Gothic" w:hint="eastAsia"/>
          <w:lang w:val="en-GB"/>
        </w:rPr>
        <w:t> </w:t>
      </w:r>
      <w:r w:rsidRPr="008C19D6">
        <w:rPr>
          <w:b/>
          <w:bCs/>
          <w:lang w:val="en-GB"/>
        </w:rPr>
        <w:t>Example</w:t>
      </w:r>
      <w:r w:rsidRPr="008C19D6">
        <w:rPr>
          <w:lang w:val="en-GB"/>
        </w:rPr>
        <w:t>: "</w:t>
      </w:r>
      <w:proofErr w:type="spellStart"/>
      <w:r w:rsidRPr="008C19D6">
        <w:rPr>
          <w:lang w:val="en-GB"/>
        </w:rPr>
        <w:t>hasFormula</w:t>
      </w:r>
      <w:proofErr w:type="spellEnd"/>
      <w:r w:rsidRPr="008C19D6">
        <w:rPr>
          <w:lang w:val="en-GB"/>
        </w:rPr>
        <w:t>" could link node_1 = "compound 1" with node_2 = "(3,5-dibromo-4-hydroxy-</w:t>
      </w:r>
      <w:proofErr w:type="gramStart"/>
      <w:r w:rsidRPr="008C19D6">
        <w:rPr>
          <w:lang w:val="en-GB"/>
        </w:rPr>
        <w:t>phenyl)...</w:t>
      </w:r>
      <w:proofErr w:type="gramEnd"/>
      <w:r w:rsidRPr="008C19D6">
        <w:rPr>
          <w:lang w:val="en-GB"/>
        </w:rPr>
        <w:t>" or for a patent relationship, node_1 = "WO 2023/060387" with node_2 = "WIPO".</w:t>
      </w:r>
    </w:p>
    <w:p w14:paraId="0CA83869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How to Fill</w:t>
      </w:r>
      <w:r w:rsidRPr="008C19D6">
        <w:rPr>
          <w:lang w:val="en-GB"/>
        </w:rPr>
        <w:t>:</w:t>
      </w:r>
    </w:p>
    <w:p w14:paraId="2C88CF91" w14:textId="77777777" w:rsidR="008C19D6" w:rsidRPr="008C19D6" w:rsidRDefault="008C19D6" w:rsidP="008C19D6">
      <w:pPr>
        <w:numPr>
          <w:ilvl w:val="0"/>
          <w:numId w:val="3"/>
        </w:numPr>
        <w:rPr>
          <w:lang w:val="en-GB"/>
        </w:rPr>
      </w:pPr>
      <w:r w:rsidRPr="008C19D6">
        <w:rPr>
          <w:lang w:val="en-GB"/>
        </w:rPr>
        <w:t>Also typically provided by extraction processes.</w:t>
      </w:r>
    </w:p>
    <w:p w14:paraId="178FB9B9" w14:textId="77777777" w:rsidR="008C19D6" w:rsidRPr="008C19D6" w:rsidRDefault="008C19D6" w:rsidP="008C19D6">
      <w:pPr>
        <w:numPr>
          <w:ilvl w:val="0"/>
          <w:numId w:val="3"/>
        </w:numPr>
        <w:rPr>
          <w:lang w:val="en-GB"/>
        </w:rPr>
      </w:pPr>
      <w:r w:rsidRPr="008C19D6">
        <w:rPr>
          <w:lang w:val="en-GB"/>
        </w:rPr>
        <w:t>Update only if there is a clear error.</w:t>
      </w:r>
    </w:p>
    <w:p w14:paraId="7FD4A071" w14:textId="77777777" w:rsidR="008C19D6" w:rsidRPr="008C19D6" w:rsidRDefault="008C19D6" w:rsidP="008C19D6">
      <w:pPr>
        <w:rPr>
          <w:lang w:val="en-GB"/>
        </w:rPr>
      </w:pPr>
    </w:p>
    <w:p w14:paraId="1B1C1A62" w14:textId="77777777" w:rsidR="008C19D6" w:rsidRPr="008C19D6" w:rsidRDefault="008C19D6" w:rsidP="008C19D6">
      <w:pPr>
        <w:rPr>
          <w:b/>
          <w:bCs/>
          <w:lang w:val="en-GB"/>
        </w:rPr>
      </w:pPr>
      <w:r w:rsidRPr="008C19D6">
        <w:rPr>
          <w:b/>
          <w:bCs/>
          <w:lang w:val="en-GB"/>
        </w:rPr>
        <w:t>3. edge</w:t>
      </w:r>
    </w:p>
    <w:p w14:paraId="202CDF1F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Meaning</w:t>
      </w:r>
      <w:r w:rsidRPr="008C19D6">
        <w:rPr>
          <w:lang w:val="en-GB"/>
        </w:rPr>
        <w:t>: The type of relationship or link between node_1 and node_2.</w:t>
      </w:r>
      <w:r w:rsidRPr="008C19D6">
        <w:rPr>
          <w:rFonts w:ascii="MS Gothic" w:eastAsia="MS Gothic" w:hAnsi="MS Gothic" w:cs="MS Gothic" w:hint="eastAsia"/>
          <w:lang w:val="en-GB"/>
        </w:rPr>
        <w:t> </w:t>
      </w:r>
      <w:r w:rsidRPr="008C19D6">
        <w:rPr>
          <w:b/>
          <w:bCs/>
          <w:lang w:val="en-GB"/>
        </w:rPr>
        <w:t>Examples</w:t>
      </w:r>
      <w:r w:rsidRPr="008C19D6">
        <w:rPr>
          <w:lang w:val="en-GB"/>
        </w:rPr>
        <w:t>: "related to", "</w:t>
      </w:r>
      <w:proofErr w:type="spellStart"/>
      <w:r w:rsidRPr="008C19D6">
        <w:rPr>
          <w:lang w:val="en-GB"/>
        </w:rPr>
        <w:t>is_part_of_composition_by_weight</w:t>
      </w:r>
      <w:proofErr w:type="spellEnd"/>
      <w:r w:rsidRPr="008C19D6">
        <w:rPr>
          <w:lang w:val="en-GB"/>
        </w:rPr>
        <w:t>", "</w:t>
      </w:r>
      <w:proofErr w:type="spellStart"/>
      <w:r w:rsidRPr="008C19D6">
        <w:rPr>
          <w:lang w:val="en-GB"/>
        </w:rPr>
        <w:t>hasFormula</w:t>
      </w:r>
      <w:proofErr w:type="spellEnd"/>
      <w:r w:rsidRPr="008C19D6">
        <w:rPr>
          <w:lang w:val="en-GB"/>
        </w:rPr>
        <w:t>", or "is located at".</w:t>
      </w:r>
    </w:p>
    <w:p w14:paraId="7478609B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How to Fill</w:t>
      </w:r>
      <w:r w:rsidRPr="008C19D6">
        <w:rPr>
          <w:lang w:val="en-GB"/>
        </w:rPr>
        <w:t>:</w:t>
      </w:r>
    </w:p>
    <w:p w14:paraId="491F0AED" w14:textId="77777777" w:rsidR="008C19D6" w:rsidRPr="008C19D6" w:rsidRDefault="008C19D6" w:rsidP="008C19D6">
      <w:pPr>
        <w:numPr>
          <w:ilvl w:val="0"/>
          <w:numId w:val="4"/>
        </w:numPr>
        <w:rPr>
          <w:lang w:val="en-GB"/>
        </w:rPr>
      </w:pPr>
      <w:r w:rsidRPr="008C19D6">
        <w:rPr>
          <w:lang w:val="en-GB"/>
        </w:rPr>
        <w:t>This is usually determined by the system’s extraction (or by the domain expert if manually assigned).</w:t>
      </w:r>
    </w:p>
    <w:p w14:paraId="46F3003C" w14:textId="77777777" w:rsidR="008C19D6" w:rsidRPr="008C19D6" w:rsidRDefault="008C19D6" w:rsidP="008C19D6">
      <w:pPr>
        <w:numPr>
          <w:ilvl w:val="0"/>
          <w:numId w:val="4"/>
        </w:numPr>
        <w:rPr>
          <w:lang w:val="en-GB"/>
        </w:rPr>
      </w:pPr>
      <w:r w:rsidRPr="008C19D6">
        <w:rPr>
          <w:lang w:val="en-GB"/>
        </w:rPr>
        <w:t xml:space="preserve">Leave as-is unless an obvious </w:t>
      </w:r>
      <w:proofErr w:type="spellStart"/>
      <w:r w:rsidRPr="008C19D6">
        <w:rPr>
          <w:lang w:val="en-GB"/>
        </w:rPr>
        <w:t>mislabeling</w:t>
      </w:r>
      <w:proofErr w:type="spellEnd"/>
      <w:r w:rsidRPr="008C19D6">
        <w:rPr>
          <w:lang w:val="en-GB"/>
        </w:rPr>
        <w:t xml:space="preserve"> is found.</w:t>
      </w:r>
    </w:p>
    <w:p w14:paraId="735CEB57" w14:textId="77777777" w:rsidR="008C19D6" w:rsidRPr="008C19D6" w:rsidRDefault="008C19D6" w:rsidP="008C19D6">
      <w:pPr>
        <w:rPr>
          <w:lang w:val="en-GB"/>
        </w:rPr>
      </w:pPr>
    </w:p>
    <w:p w14:paraId="4EBD57E0" w14:textId="77777777" w:rsidR="008C19D6" w:rsidRPr="008C19D6" w:rsidRDefault="008C19D6" w:rsidP="008C19D6">
      <w:pPr>
        <w:rPr>
          <w:b/>
          <w:bCs/>
          <w:lang w:val="en-GB"/>
        </w:rPr>
      </w:pPr>
      <w:r w:rsidRPr="008C19D6">
        <w:rPr>
          <w:b/>
          <w:bCs/>
          <w:lang w:val="en-GB"/>
        </w:rPr>
        <w:t xml:space="preserve">4. </w:t>
      </w:r>
      <w:proofErr w:type="spellStart"/>
      <w:r w:rsidRPr="008C19D6">
        <w:rPr>
          <w:b/>
          <w:bCs/>
          <w:lang w:val="en-GB"/>
        </w:rPr>
        <w:t>chunk_id</w:t>
      </w:r>
      <w:proofErr w:type="spellEnd"/>
    </w:p>
    <w:p w14:paraId="50E0FC2C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Meaning</w:t>
      </w:r>
      <w:r w:rsidRPr="008C19D6">
        <w:rPr>
          <w:lang w:val="en-GB"/>
        </w:rPr>
        <w:t>: An internal identifier linking to a specific chunk of text from which the relationship or annotation was extracted.</w:t>
      </w:r>
      <w:r w:rsidRPr="008C19D6">
        <w:rPr>
          <w:rFonts w:ascii="MS Gothic" w:eastAsia="MS Gothic" w:hAnsi="MS Gothic" w:cs="MS Gothic" w:hint="eastAsia"/>
          <w:lang w:val="en-GB"/>
        </w:rPr>
        <w:t> </w:t>
      </w:r>
      <w:r w:rsidRPr="008C19D6">
        <w:rPr>
          <w:b/>
          <w:bCs/>
          <w:lang w:val="en-GB"/>
        </w:rPr>
        <w:t>Example</w:t>
      </w:r>
      <w:r w:rsidRPr="008C19D6">
        <w:rPr>
          <w:lang w:val="en-GB"/>
        </w:rPr>
        <w:t>: "99e23d8937b44c9ba5218ea18f54ccab"</w:t>
      </w:r>
    </w:p>
    <w:p w14:paraId="62370EFB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lastRenderedPageBreak/>
        <w:t>How to Fill</w:t>
      </w:r>
      <w:r w:rsidRPr="008C19D6">
        <w:rPr>
          <w:lang w:val="en-GB"/>
        </w:rPr>
        <w:t>:</w:t>
      </w:r>
    </w:p>
    <w:p w14:paraId="75469BB5" w14:textId="77777777" w:rsidR="008C19D6" w:rsidRPr="008C19D6" w:rsidRDefault="008C19D6" w:rsidP="008C19D6">
      <w:pPr>
        <w:numPr>
          <w:ilvl w:val="0"/>
          <w:numId w:val="5"/>
        </w:numPr>
        <w:rPr>
          <w:lang w:val="en-GB"/>
        </w:rPr>
      </w:pPr>
      <w:proofErr w:type="gramStart"/>
      <w:r w:rsidRPr="008C19D6">
        <w:rPr>
          <w:lang w:val="en-GB"/>
        </w:rPr>
        <w:t>Typically</w:t>
      </w:r>
      <w:proofErr w:type="gramEnd"/>
      <w:r w:rsidRPr="008C19D6">
        <w:rPr>
          <w:lang w:val="en-GB"/>
        </w:rPr>
        <w:t xml:space="preserve"> auto-generated.</w:t>
      </w:r>
    </w:p>
    <w:p w14:paraId="30D05781" w14:textId="77777777" w:rsidR="008C19D6" w:rsidRPr="008C19D6" w:rsidRDefault="008C19D6" w:rsidP="008C19D6">
      <w:pPr>
        <w:numPr>
          <w:ilvl w:val="0"/>
          <w:numId w:val="5"/>
        </w:numPr>
        <w:rPr>
          <w:lang w:val="en-GB"/>
        </w:rPr>
      </w:pPr>
      <w:r w:rsidRPr="008C19D6">
        <w:rPr>
          <w:lang w:val="en-GB"/>
        </w:rPr>
        <w:t>No need to alter unless you know the chunk references are incorrect.</w:t>
      </w:r>
    </w:p>
    <w:p w14:paraId="43B9C728" w14:textId="77777777" w:rsidR="008C19D6" w:rsidRPr="008C19D6" w:rsidRDefault="008C19D6" w:rsidP="008C19D6">
      <w:pPr>
        <w:rPr>
          <w:lang w:val="en-GB"/>
        </w:rPr>
      </w:pPr>
    </w:p>
    <w:p w14:paraId="491A1476" w14:textId="77777777" w:rsidR="008C19D6" w:rsidRPr="008C19D6" w:rsidRDefault="008C19D6" w:rsidP="008C19D6">
      <w:pPr>
        <w:rPr>
          <w:b/>
          <w:bCs/>
          <w:lang w:val="en-GB"/>
        </w:rPr>
      </w:pPr>
      <w:r w:rsidRPr="008C19D6">
        <w:rPr>
          <w:b/>
          <w:bCs/>
          <w:lang w:val="en-GB"/>
        </w:rPr>
        <w:t>5. count</w:t>
      </w:r>
    </w:p>
    <w:p w14:paraId="088FBEEC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Meaning</w:t>
      </w:r>
      <w:r w:rsidRPr="008C19D6">
        <w:rPr>
          <w:lang w:val="en-GB"/>
        </w:rPr>
        <w:t>: A numerical counter for how many times a particular relationship or entity has been identified or appears.</w:t>
      </w:r>
      <w:r w:rsidRPr="008C19D6">
        <w:rPr>
          <w:rFonts w:ascii="MS Gothic" w:eastAsia="MS Gothic" w:hAnsi="MS Gothic" w:cs="MS Gothic" w:hint="eastAsia"/>
          <w:lang w:val="en-GB"/>
        </w:rPr>
        <w:t> </w:t>
      </w:r>
      <w:r w:rsidRPr="008C19D6">
        <w:rPr>
          <w:b/>
          <w:bCs/>
          <w:lang w:val="en-GB"/>
        </w:rPr>
        <w:t>Example</w:t>
      </w:r>
      <w:r w:rsidRPr="008C19D6">
        <w:rPr>
          <w:lang w:val="en-GB"/>
        </w:rPr>
        <w:t>: 4 meaning it was found four times in the data.</w:t>
      </w:r>
    </w:p>
    <w:p w14:paraId="0D9C253A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How to Fill</w:t>
      </w:r>
      <w:r w:rsidRPr="008C19D6">
        <w:rPr>
          <w:lang w:val="en-GB"/>
        </w:rPr>
        <w:t>:</w:t>
      </w:r>
    </w:p>
    <w:p w14:paraId="3A4CCC1B" w14:textId="77777777" w:rsidR="008C19D6" w:rsidRPr="008C19D6" w:rsidRDefault="008C19D6" w:rsidP="008C19D6">
      <w:pPr>
        <w:numPr>
          <w:ilvl w:val="0"/>
          <w:numId w:val="6"/>
        </w:numPr>
        <w:rPr>
          <w:lang w:val="en-GB"/>
        </w:rPr>
      </w:pPr>
      <w:r w:rsidRPr="008C19D6">
        <w:rPr>
          <w:lang w:val="en-GB"/>
        </w:rPr>
        <w:t>Often automatically assigned by the extraction tool.</w:t>
      </w:r>
    </w:p>
    <w:p w14:paraId="2F3EFDD4" w14:textId="77777777" w:rsidR="008C19D6" w:rsidRPr="008C19D6" w:rsidRDefault="008C19D6" w:rsidP="008C19D6">
      <w:pPr>
        <w:numPr>
          <w:ilvl w:val="0"/>
          <w:numId w:val="6"/>
        </w:numPr>
        <w:rPr>
          <w:lang w:val="en-GB"/>
        </w:rPr>
      </w:pPr>
      <w:r w:rsidRPr="008C19D6">
        <w:rPr>
          <w:lang w:val="en-GB"/>
        </w:rPr>
        <w:t>Update only if you see a discrepancy in how many times it truly appears.</w:t>
      </w:r>
    </w:p>
    <w:p w14:paraId="1E9C7593" w14:textId="77777777" w:rsidR="008C19D6" w:rsidRPr="008C19D6" w:rsidRDefault="008C19D6" w:rsidP="008C19D6">
      <w:pPr>
        <w:rPr>
          <w:lang w:val="en-GB"/>
        </w:rPr>
      </w:pPr>
    </w:p>
    <w:p w14:paraId="73574DC8" w14:textId="77777777" w:rsidR="008C19D6" w:rsidRPr="008C19D6" w:rsidRDefault="008C19D6" w:rsidP="008C19D6">
      <w:pPr>
        <w:rPr>
          <w:b/>
          <w:bCs/>
          <w:lang w:val="en-GB"/>
        </w:rPr>
      </w:pPr>
      <w:r w:rsidRPr="008C19D6">
        <w:rPr>
          <w:b/>
          <w:bCs/>
          <w:lang w:val="en-GB"/>
        </w:rPr>
        <w:t>6. node_1_attributes / node_2_attributes</w:t>
      </w:r>
    </w:p>
    <w:p w14:paraId="774FF980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Meaning</w:t>
      </w:r>
      <w:r w:rsidRPr="008C19D6">
        <w:rPr>
          <w:lang w:val="en-GB"/>
        </w:rPr>
        <w:t>: JSON-like or dictionary-style entries providing metadata about each node. This can include:</w:t>
      </w:r>
    </w:p>
    <w:p w14:paraId="5223897A" w14:textId="77777777" w:rsidR="008C19D6" w:rsidRPr="008C19D6" w:rsidRDefault="008C19D6" w:rsidP="008C19D6">
      <w:pPr>
        <w:numPr>
          <w:ilvl w:val="0"/>
          <w:numId w:val="7"/>
        </w:numPr>
        <w:rPr>
          <w:lang w:val="en-GB"/>
        </w:rPr>
      </w:pPr>
      <w:r w:rsidRPr="008C19D6">
        <w:rPr>
          <w:lang w:val="en-GB"/>
        </w:rPr>
        <w:t>Whether the node is an active ingredient ("</w:t>
      </w:r>
      <w:proofErr w:type="spellStart"/>
      <w:r w:rsidRPr="008C19D6">
        <w:rPr>
          <w:lang w:val="en-GB"/>
        </w:rPr>
        <w:t>is_active_ingredient</w:t>
      </w:r>
      <w:proofErr w:type="spellEnd"/>
      <w:r w:rsidRPr="008C19D6">
        <w:rPr>
          <w:lang w:val="en-GB"/>
        </w:rPr>
        <w:t>": True/False)</w:t>
      </w:r>
    </w:p>
    <w:p w14:paraId="385DEF67" w14:textId="77777777" w:rsidR="008C19D6" w:rsidRPr="008C19D6" w:rsidRDefault="008C19D6" w:rsidP="008C19D6">
      <w:pPr>
        <w:numPr>
          <w:ilvl w:val="0"/>
          <w:numId w:val="7"/>
        </w:numPr>
        <w:rPr>
          <w:lang w:val="en-GB"/>
        </w:rPr>
      </w:pPr>
      <w:r w:rsidRPr="008C19D6">
        <w:rPr>
          <w:lang w:val="en-GB"/>
        </w:rPr>
        <w:t>Explanation or justification ("explanation": "why we consider it an active ingredient")</w:t>
      </w:r>
    </w:p>
    <w:p w14:paraId="06B61358" w14:textId="77777777" w:rsidR="008C19D6" w:rsidRPr="008C19D6" w:rsidRDefault="008C19D6" w:rsidP="008C19D6">
      <w:pPr>
        <w:numPr>
          <w:ilvl w:val="0"/>
          <w:numId w:val="7"/>
        </w:numPr>
        <w:rPr>
          <w:lang w:val="en-GB"/>
        </w:rPr>
      </w:pPr>
      <w:r w:rsidRPr="008C19D6">
        <w:rPr>
          <w:lang w:val="en-GB"/>
        </w:rPr>
        <w:t>Category of the entity (e.g., "</w:t>
      </w:r>
      <w:proofErr w:type="spellStart"/>
      <w:r w:rsidRPr="008C19D6">
        <w:rPr>
          <w:lang w:val="en-GB"/>
        </w:rPr>
        <w:t>chemical_compound</w:t>
      </w:r>
      <w:proofErr w:type="spellEnd"/>
      <w:r w:rsidRPr="008C19D6">
        <w:rPr>
          <w:lang w:val="en-GB"/>
        </w:rPr>
        <w:t>", "organisation", "concept", "</w:t>
      </w:r>
      <w:proofErr w:type="spellStart"/>
      <w:r w:rsidRPr="008C19D6">
        <w:rPr>
          <w:lang w:val="en-GB"/>
        </w:rPr>
        <w:t>functional_group</w:t>
      </w:r>
      <w:proofErr w:type="spellEnd"/>
      <w:r w:rsidRPr="008C19D6">
        <w:rPr>
          <w:lang w:val="en-GB"/>
        </w:rPr>
        <w:t>", etc.)</w:t>
      </w:r>
    </w:p>
    <w:p w14:paraId="1210D10B" w14:textId="77777777" w:rsidR="008C19D6" w:rsidRPr="008C19D6" w:rsidRDefault="008C19D6" w:rsidP="008C19D6">
      <w:pPr>
        <w:numPr>
          <w:ilvl w:val="0"/>
          <w:numId w:val="7"/>
        </w:numPr>
        <w:rPr>
          <w:lang w:val="en-GB"/>
        </w:rPr>
      </w:pPr>
      <w:r w:rsidRPr="008C19D6">
        <w:rPr>
          <w:lang w:val="en-GB"/>
        </w:rPr>
        <w:t>Weight or percentage for the composition (if relevant, e.g., "</w:t>
      </w:r>
      <w:proofErr w:type="spellStart"/>
      <w:r w:rsidRPr="008C19D6">
        <w:rPr>
          <w:lang w:val="en-GB"/>
        </w:rPr>
        <w:t>active_ingredient_weight</w:t>
      </w:r>
      <w:proofErr w:type="spellEnd"/>
      <w:r w:rsidRPr="008C19D6">
        <w:rPr>
          <w:lang w:val="en-GB"/>
        </w:rPr>
        <w:t>": "0.01% to 3%")</w:t>
      </w:r>
    </w:p>
    <w:p w14:paraId="2A303DB5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How to Fill</w:t>
      </w:r>
      <w:r w:rsidRPr="008C19D6">
        <w:rPr>
          <w:lang w:val="en-GB"/>
        </w:rPr>
        <w:t>:</w:t>
      </w:r>
    </w:p>
    <w:p w14:paraId="17BC10C3" w14:textId="77777777" w:rsidR="008C19D6" w:rsidRPr="008C19D6" w:rsidRDefault="008C19D6" w:rsidP="008C19D6">
      <w:pPr>
        <w:numPr>
          <w:ilvl w:val="0"/>
          <w:numId w:val="8"/>
        </w:numPr>
        <w:rPr>
          <w:lang w:val="en-GB"/>
        </w:rPr>
      </w:pPr>
      <w:r w:rsidRPr="008C19D6">
        <w:rPr>
          <w:lang w:val="en-GB"/>
        </w:rPr>
        <w:t>The content here is largely system-</w:t>
      </w:r>
      <w:proofErr w:type="gramStart"/>
      <w:r w:rsidRPr="008C19D6">
        <w:rPr>
          <w:lang w:val="en-GB"/>
        </w:rPr>
        <w:t>generated</w:t>
      </w:r>
      <w:proofErr w:type="gramEnd"/>
      <w:r w:rsidRPr="008C19D6">
        <w:rPr>
          <w:lang w:val="en-GB"/>
        </w:rPr>
        <w:t xml:space="preserve"> or domain-expert provided.</w:t>
      </w:r>
    </w:p>
    <w:p w14:paraId="24DBD1AC" w14:textId="77777777" w:rsidR="008C19D6" w:rsidRPr="008C19D6" w:rsidRDefault="008C19D6" w:rsidP="008C19D6">
      <w:pPr>
        <w:numPr>
          <w:ilvl w:val="0"/>
          <w:numId w:val="8"/>
        </w:numPr>
        <w:rPr>
          <w:lang w:val="en-GB"/>
        </w:rPr>
      </w:pPr>
      <w:r w:rsidRPr="008C19D6">
        <w:rPr>
          <w:lang w:val="en-GB"/>
        </w:rPr>
        <w:t xml:space="preserve">Only correct or refine if there is an error or new domain insight that changes the classification (e.g., you discover that an ingredient is </w:t>
      </w:r>
      <w:proofErr w:type="gramStart"/>
      <w:r w:rsidRPr="008C19D6">
        <w:rPr>
          <w:lang w:val="en-GB"/>
        </w:rPr>
        <w:t>actually not</w:t>
      </w:r>
      <w:proofErr w:type="gramEnd"/>
      <w:r w:rsidRPr="008C19D6">
        <w:rPr>
          <w:lang w:val="en-GB"/>
        </w:rPr>
        <w:t xml:space="preserve"> active).</w:t>
      </w:r>
    </w:p>
    <w:p w14:paraId="20077C3E" w14:textId="77777777" w:rsidR="008C19D6" w:rsidRPr="008C19D6" w:rsidRDefault="008C19D6" w:rsidP="008C19D6">
      <w:pPr>
        <w:rPr>
          <w:lang w:val="en-GB"/>
        </w:rPr>
      </w:pPr>
    </w:p>
    <w:p w14:paraId="291113CF" w14:textId="77777777" w:rsidR="008C19D6" w:rsidRDefault="008C19D6" w:rsidP="008C19D6">
      <w:pPr>
        <w:rPr>
          <w:b/>
          <w:bCs/>
          <w:lang w:val="en-GB"/>
        </w:rPr>
      </w:pPr>
    </w:p>
    <w:p w14:paraId="02AFA902" w14:textId="77777777" w:rsidR="008C19D6" w:rsidRDefault="008C19D6" w:rsidP="008C19D6">
      <w:pPr>
        <w:rPr>
          <w:b/>
          <w:bCs/>
          <w:lang w:val="en-GB"/>
        </w:rPr>
      </w:pPr>
    </w:p>
    <w:p w14:paraId="5A36184F" w14:textId="0F31C06C" w:rsidR="008C19D6" w:rsidRPr="008C19D6" w:rsidRDefault="008C19D6" w:rsidP="008C19D6">
      <w:pPr>
        <w:rPr>
          <w:b/>
          <w:bCs/>
          <w:lang w:val="en-GB"/>
        </w:rPr>
      </w:pPr>
      <w:r w:rsidRPr="008C19D6">
        <w:rPr>
          <w:b/>
          <w:bCs/>
          <w:lang w:val="en-GB"/>
        </w:rPr>
        <w:lastRenderedPageBreak/>
        <w:t>7. Expert Answer</w:t>
      </w:r>
    </w:p>
    <w:p w14:paraId="684F7AF8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Meaning</w:t>
      </w:r>
      <w:r w:rsidRPr="008C19D6">
        <w:rPr>
          <w:lang w:val="en-GB"/>
        </w:rPr>
        <w:t xml:space="preserve">: This is an </w:t>
      </w:r>
      <w:r w:rsidRPr="008C19D6">
        <w:rPr>
          <w:b/>
          <w:bCs/>
          <w:lang w:val="en-GB"/>
        </w:rPr>
        <w:t>empty/optional</w:t>
      </w:r>
      <w:r w:rsidRPr="008C19D6">
        <w:rPr>
          <w:lang w:val="en-GB"/>
        </w:rPr>
        <w:t xml:space="preserve"> column intended for a human expert’s confirmation, correction, or final judgment about the extracted relationship or entity. It is where you note if the system’s extraction or label is correct, incorrect, or needs refinement.</w:t>
      </w:r>
    </w:p>
    <w:p w14:paraId="4C2D67FD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How to Fill</w:t>
      </w:r>
      <w:r w:rsidRPr="008C19D6">
        <w:rPr>
          <w:lang w:val="en-GB"/>
        </w:rPr>
        <w:t>:</w:t>
      </w:r>
    </w:p>
    <w:p w14:paraId="04FB4455" w14:textId="77777777" w:rsidR="008C19D6" w:rsidRPr="008C19D6" w:rsidRDefault="008C19D6" w:rsidP="008C19D6">
      <w:pPr>
        <w:numPr>
          <w:ilvl w:val="0"/>
          <w:numId w:val="9"/>
        </w:numPr>
        <w:rPr>
          <w:lang w:val="en-GB"/>
        </w:rPr>
      </w:pPr>
      <w:r w:rsidRPr="008C19D6">
        <w:rPr>
          <w:b/>
          <w:bCs/>
          <w:lang w:val="en-GB"/>
        </w:rPr>
        <w:t>If the system’s extraction is correct</w:t>
      </w:r>
      <w:r w:rsidRPr="008C19D6">
        <w:rPr>
          <w:lang w:val="en-GB"/>
        </w:rPr>
        <w:t>, you might write "Confirmed" or "Correct".</w:t>
      </w:r>
    </w:p>
    <w:p w14:paraId="3679282D" w14:textId="77777777" w:rsidR="008C19D6" w:rsidRPr="008C19D6" w:rsidRDefault="008C19D6" w:rsidP="008C19D6">
      <w:pPr>
        <w:numPr>
          <w:ilvl w:val="0"/>
          <w:numId w:val="9"/>
        </w:numPr>
        <w:rPr>
          <w:lang w:val="en-GB"/>
        </w:rPr>
      </w:pPr>
      <w:r w:rsidRPr="008C19D6">
        <w:rPr>
          <w:b/>
          <w:bCs/>
          <w:lang w:val="en-GB"/>
        </w:rPr>
        <w:t>If the system’s extraction is incorrect</w:t>
      </w:r>
      <w:r w:rsidRPr="008C19D6">
        <w:rPr>
          <w:lang w:val="en-GB"/>
        </w:rPr>
        <w:t>, you might write "Incorrect" or a more precise status such as "Needs Review".</w:t>
      </w:r>
    </w:p>
    <w:p w14:paraId="61072222" w14:textId="77777777" w:rsidR="008C19D6" w:rsidRPr="008C19D6" w:rsidRDefault="008C19D6" w:rsidP="008C19D6">
      <w:pPr>
        <w:numPr>
          <w:ilvl w:val="0"/>
          <w:numId w:val="9"/>
        </w:numPr>
        <w:rPr>
          <w:lang w:val="en-GB"/>
        </w:rPr>
      </w:pPr>
      <w:r w:rsidRPr="008C19D6">
        <w:rPr>
          <w:b/>
          <w:bCs/>
          <w:lang w:val="en-GB"/>
        </w:rPr>
        <w:t>If you need to clarify or specify</w:t>
      </w:r>
      <w:r w:rsidRPr="008C19D6">
        <w:rPr>
          <w:lang w:val="en-GB"/>
        </w:rPr>
        <w:t xml:space="preserve"> (e.g., the node is </w:t>
      </w:r>
      <w:proofErr w:type="gramStart"/>
      <w:r w:rsidRPr="008C19D6">
        <w:rPr>
          <w:lang w:val="en-GB"/>
        </w:rPr>
        <w:t>actually a</w:t>
      </w:r>
      <w:proofErr w:type="gramEnd"/>
      <w:r w:rsidRPr="008C19D6">
        <w:rPr>
          <w:lang w:val="en-GB"/>
        </w:rPr>
        <w:t xml:space="preserve"> different category), you can note that here.</w:t>
      </w:r>
    </w:p>
    <w:p w14:paraId="69B55FBF" w14:textId="77777777" w:rsidR="008C19D6" w:rsidRPr="008C19D6" w:rsidRDefault="008C19D6" w:rsidP="008C19D6">
      <w:pPr>
        <w:rPr>
          <w:lang w:val="en-GB"/>
        </w:rPr>
      </w:pPr>
    </w:p>
    <w:p w14:paraId="6E2703B7" w14:textId="77777777" w:rsidR="008C19D6" w:rsidRPr="008C19D6" w:rsidRDefault="008C19D6" w:rsidP="008C19D6">
      <w:pPr>
        <w:rPr>
          <w:b/>
          <w:bCs/>
          <w:lang w:val="en-GB"/>
        </w:rPr>
      </w:pPr>
      <w:r w:rsidRPr="008C19D6">
        <w:rPr>
          <w:b/>
          <w:bCs/>
          <w:lang w:val="en-GB"/>
        </w:rPr>
        <w:t>8. Short Justification</w:t>
      </w:r>
    </w:p>
    <w:p w14:paraId="69C681CF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Meaning</w:t>
      </w:r>
      <w:r w:rsidRPr="008C19D6">
        <w:rPr>
          <w:lang w:val="en-GB"/>
        </w:rPr>
        <w:t xml:space="preserve">: A concise textual explanation justifying your verdict in the </w:t>
      </w:r>
      <w:r w:rsidRPr="008C19D6">
        <w:rPr>
          <w:i/>
          <w:iCs/>
          <w:lang w:val="en-GB"/>
        </w:rPr>
        <w:t>Expert Answer</w:t>
      </w:r>
      <w:r w:rsidRPr="008C19D6">
        <w:rPr>
          <w:lang w:val="en-GB"/>
        </w:rPr>
        <w:t xml:space="preserve"> column.</w:t>
      </w:r>
    </w:p>
    <w:p w14:paraId="7F6EC57A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How to Fill</w:t>
      </w:r>
      <w:r w:rsidRPr="008C19D6">
        <w:rPr>
          <w:lang w:val="en-GB"/>
        </w:rPr>
        <w:t>:</w:t>
      </w:r>
    </w:p>
    <w:p w14:paraId="579ACD02" w14:textId="77777777" w:rsidR="008C19D6" w:rsidRPr="008C19D6" w:rsidRDefault="008C19D6" w:rsidP="008C19D6">
      <w:pPr>
        <w:numPr>
          <w:ilvl w:val="0"/>
          <w:numId w:val="10"/>
        </w:numPr>
        <w:rPr>
          <w:lang w:val="en-GB"/>
        </w:rPr>
      </w:pPr>
      <w:r w:rsidRPr="008C19D6">
        <w:rPr>
          <w:lang w:val="en-GB"/>
        </w:rPr>
        <w:t xml:space="preserve">Provide </w:t>
      </w:r>
      <w:r w:rsidRPr="008C19D6">
        <w:rPr>
          <w:b/>
          <w:bCs/>
          <w:lang w:val="en-GB"/>
        </w:rPr>
        <w:t>one or two sentences</w:t>
      </w:r>
      <w:r w:rsidRPr="008C19D6">
        <w:rPr>
          <w:lang w:val="en-GB"/>
        </w:rPr>
        <w:t xml:space="preserve"> explaining </w:t>
      </w:r>
      <w:r w:rsidRPr="008C19D6">
        <w:rPr>
          <w:b/>
          <w:bCs/>
          <w:lang w:val="en-GB"/>
        </w:rPr>
        <w:t>why</w:t>
      </w:r>
      <w:r w:rsidRPr="008C19D6">
        <w:rPr>
          <w:lang w:val="en-GB"/>
        </w:rPr>
        <w:t xml:space="preserve"> you consider the extraction correct or incorrect.</w:t>
      </w:r>
    </w:p>
    <w:p w14:paraId="68B7B0F2" w14:textId="77777777" w:rsidR="008C19D6" w:rsidRPr="008C19D6" w:rsidRDefault="008C19D6" w:rsidP="008C19D6">
      <w:pPr>
        <w:numPr>
          <w:ilvl w:val="0"/>
          <w:numId w:val="10"/>
        </w:numPr>
        <w:rPr>
          <w:lang w:val="en-GB"/>
        </w:rPr>
      </w:pPr>
      <w:r w:rsidRPr="008C19D6">
        <w:rPr>
          <w:lang w:val="en-GB"/>
        </w:rPr>
        <w:t>Examples:</w:t>
      </w:r>
    </w:p>
    <w:p w14:paraId="6A0C3157" w14:textId="77777777" w:rsidR="008C19D6" w:rsidRPr="008C19D6" w:rsidRDefault="008C19D6" w:rsidP="008C19D6">
      <w:pPr>
        <w:numPr>
          <w:ilvl w:val="1"/>
          <w:numId w:val="10"/>
        </w:numPr>
        <w:rPr>
          <w:lang w:val="en-GB"/>
        </w:rPr>
      </w:pPr>
      <w:r w:rsidRPr="008C19D6">
        <w:rPr>
          <w:lang w:val="en-GB"/>
        </w:rPr>
        <w:t>"The chemical formula matches the described structure, so the classification is correct."</w:t>
      </w:r>
    </w:p>
    <w:p w14:paraId="70CDD95A" w14:textId="77777777" w:rsidR="008C19D6" w:rsidRPr="008C19D6" w:rsidRDefault="008C19D6" w:rsidP="008C19D6">
      <w:pPr>
        <w:numPr>
          <w:ilvl w:val="1"/>
          <w:numId w:val="10"/>
        </w:numPr>
        <w:rPr>
          <w:lang w:val="en-GB"/>
        </w:rPr>
      </w:pPr>
      <w:r w:rsidRPr="008C19D6">
        <w:rPr>
          <w:lang w:val="en-GB"/>
        </w:rPr>
        <w:t>"This compound is misclassified; it’s actually a structural component, not an active ingredient."</w:t>
      </w:r>
    </w:p>
    <w:p w14:paraId="2418507A" w14:textId="77777777" w:rsidR="008C19D6" w:rsidRPr="008C19D6" w:rsidRDefault="008C19D6" w:rsidP="008C19D6">
      <w:pPr>
        <w:numPr>
          <w:ilvl w:val="0"/>
          <w:numId w:val="10"/>
        </w:numPr>
        <w:rPr>
          <w:lang w:val="en-GB"/>
        </w:rPr>
      </w:pPr>
      <w:r w:rsidRPr="008C19D6">
        <w:rPr>
          <w:lang w:val="en-GB"/>
        </w:rPr>
        <w:t>Keep it short and clear.</w:t>
      </w:r>
    </w:p>
    <w:p w14:paraId="53D418AF" w14:textId="77777777" w:rsidR="008C19D6" w:rsidRPr="008C19D6" w:rsidRDefault="008C19D6" w:rsidP="008C19D6">
      <w:pPr>
        <w:rPr>
          <w:lang w:val="en-GB"/>
        </w:rPr>
      </w:pPr>
    </w:p>
    <w:p w14:paraId="0AC3CC8A" w14:textId="77777777" w:rsidR="008C19D6" w:rsidRPr="008C19D6" w:rsidRDefault="008C19D6" w:rsidP="008C19D6">
      <w:pPr>
        <w:rPr>
          <w:lang w:val="en-GB"/>
        </w:rPr>
      </w:pPr>
    </w:p>
    <w:p w14:paraId="148A913E" w14:textId="77777777" w:rsidR="008C19D6" w:rsidRPr="008C19D6" w:rsidRDefault="008C19D6" w:rsidP="008C19D6">
      <w:pPr>
        <w:rPr>
          <w:b/>
          <w:bCs/>
          <w:lang w:val="en-GB"/>
        </w:rPr>
      </w:pPr>
      <w:r w:rsidRPr="008C19D6">
        <w:rPr>
          <w:b/>
          <w:bCs/>
          <w:lang w:val="en-GB"/>
        </w:rPr>
        <w:t xml:space="preserve">9. </w:t>
      </w:r>
      <w:proofErr w:type="spellStart"/>
      <w:r w:rsidRPr="008C19D6">
        <w:rPr>
          <w:b/>
          <w:bCs/>
          <w:lang w:val="en-GB"/>
        </w:rPr>
        <w:t>ChunkContent</w:t>
      </w:r>
      <w:proofErr w:type="spellEnd"/>
      <w:r w:rsidRPr="008C19D6">
        <w:rPr>
          <w:b/>
          <w:bCs/>
          <w:lang w:val="en-GB"/>
        </w:rPr>
        <w:t xml:space="preserve"> (in the Simple Triplet Analysis file)</w:t>
      </w:r>
    </w:p>
    <w:p w14:paraId="22F2B976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Meaning</w:t>
      </w:r>
      <w:r w:rsidRPr="008C19D6">
        <w:rPr>
          <w:lang w:val="en-GB"/>
        </w:rPr>
        <w:t>: The raw text snippet from which the triplets (Subject, Predicate, Object) are extracted.</w:t>
      </w:r>
    </w:p>
    <w:p w14:paraId="54C1B7B6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How to Fill</w:t>
      </w:r>
      <w:r w:rsidRPr="008C19D6">
        <w:rPr>
          <w:lang w:val="en-GB"/>
        </w:rPr>
        <w:t>:</w:t>
      </w:r>
    </w:p>
    <w:p w14:paraId="26B1A4C6" w14:textId="77777777" w:rsidR="008C19D6" w:rsidRPr="008C19D6" w:rsidRDefault="008C19D6" w:rsidP="008C19D6">
      <w:pPr>
        <w:numPr>
          <w:ilvl w:val="0"/>
          <w:numId w:val="11"/>
        </w:numPr>
        <w:rPr>
          <w:lang w:val="en-GB"/>
        </w:rPr>
      </w:pPr>
      <w:r w:rsidRPr="008C19D6">
        <w:rPr>
          <w:lang w:val="en-GB"/>
        </w:rPr>
        <w:lastRenderedPageBreak/>
        <w:t>Usually left as provided. This is the actual snippet.</w:t>
      </w:r>
    </w:p>
    <w:p w14:paraId="080B09BD" w14:textId="77777777" w:rsidR="008C19D6" w:rsidRPr="008C19D6" w:rsidRDefault="008C19D6" w:rsidP="008C19D6">
      <w:pPr>
        <w:numPr>
          <w:ilvl w:val="0"/>
          <w:numId w:val="11"/>
        </w:numPr>
        <w:rPr>
          <w:lang w:val="en-GB"/>
        </w:rPr>
      </w:pPr>
      <w:r w:rsidRPr="008C19D6">
        <w:rPr>
          <w:lang w:val="en-GB"/>
        </w:rPr>
        <w:t>Do not modify unless you need to correct typographical errors.</w:t>
      </w:r>
    </w:p>
    <w:p w14:paraId="2A8147EA" w14:textId="77777777" w:rsidR="008C19D6" w:rsidRPr="008C19D6" w:rsidRDefault="008C19D6" w:rsidP="008C19D6">
      <w:pPr>
        <w:rPr>
          <w:lang w:val="en-GB"/>
        </w:rPr>
      </w:pPr>
    </w:p>
    <w:p w14:paraId="3CB0B4F3" w14:textId="77777777" w:rsidR="008C19D6" w:rsidRPr="008C19D6" w:rsidRDefault="008C19D6" w:rsidP="008C19D6">
      <w:pPr>
        <w:rPr>
          <w:lang w:val="en-GB"/>
        </w:rPr>
      </w:pPr>
    </w:p>
    <w:p w14:paraId="621A990E" w14:textId="77777777" w:rsidR="008C19D6" w:rsidRPr="008C19D6" w:rsidRDefault="008C19D6" w:rsidP="008C19D6">
      <w:pPr>
        <w:rPr>
          <w:b/>
          <w:bCs/>
          <w:lang w:val="en-GB"/>
        </w:rPr>
      </w:pPr>
      <w:r w:rsidRPr="008C19D6">
        <w:rPr>
          <w:b/>
          <w:bCs/>
          <w:lang w:val="en-GB"/>
        </w:rPr>
        <w:t>10. Subject, Predicate, Object</w:t>
      </w:r>
    </w:p>
    <w:p w14:paraId="316E9291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Meaning</w:t>
      </w:r>
      <w:r w:rsidRPr="008C19D6">
        <w:rPr>
          <w:lang w:val="en-GB"/>
        </w:rPr>
        <w:t xml:space="preserve">: The three parts of a subject–predicate–object triple extracted from the </w:t>
      </w:r>
      <w:proofErr w:type="spellStart"/>
      <w:r w:rsidRPr="008C19D6">
        <w:rPr>
          <w:lang w:val="en-GB"/>
        </w:rPr>
        <w:t>ChunkContent</w:t>
      </w:r>
      <w:proofErr w:type="spellEnd"/>
      <w:r w:rsidRPr="008C19D6">
        <w:rPr>
          <w:lang w:val="en-GB"/>
        </w:rPr>
        <w:t>.</w:t>
      </w:r>
      <w:r w:rsidRPr="008C19D6">
        <w:rPr>
          <w:rFonts w:ascii="MS Gothic" w:eastAsia="MS Gothic" w:hAnsi="MS Gothic" w:cs="MS Gothic" w:hint="eastAsia"/>
          <w:lang w:val="en-GB"/>
        </w:rPr>
        <w:t> </w:t>
      </w:r>
      <w:r w:rsidRPr="008C19D6">
        <w:rPr>
          <w:b/>
          <w:bCs/>
          <w:lang w:val="en-GB"/>
        </w:rPr>
        <w:t>Examples</w:t>
      </w:r>
      <w:r w:rsidRPr="008C19D6">
        <w:rPr>
          <w:lang w:val="en-GB"/>
        </w:rPr>
        <w:t>:</w:t>
      </w:r>
    </w:p>
    <w:p w14:paraId="79F98E67" w14:textId="77777777" w:rsidR="008C19D6" w:rsidRPr="008C19D6" w:rsidRDefault="008C19D6" w:rsidP="008C19D6">
      <w:pPr>
        <w:numPr>
          <w:ilvl w:val="0"/>
          <w:numId w:val="12"/>
        </w:numPr>
        <w:rPr>
          <w:lang w:val="en-GB"/>
        </w:rPr>
      </w:pPr>
      <w:r w:rsidRPr="008C19D6">
        <w:rPr>
          <w:lang w:val="en-GB"/>
        </w:rPr>
        <w:t>Subject = "WO 2023/060387 A1"</w:t>
      </w:r>
    </w:p>
    <w:p w14:paraId="75D8FB6D" w14:textId="77777777" w:rsidR="008C19D6" w:rsidRPr="008C19D6" w:rsidRDefault="008C19D6" w:rsidP="008C19D6">
      <w:pPr>
        <w:numPr>
          <w:ilvl w:val="0"/>
          <w:numId w:val="12"/>
        </w:numPr>
        <w:rPr>
          <w:lang w:val="en-GB"/>
        </w:rPr>
      </w:pPr>
      <w:r w:rsidRPr="008C19D6">
        <w:rPr>
          <w:lang w:val="en-GB"/>
        </w:rPr>
        <w:t>Predicate = "has publication date"</w:t>
      </w:r>
    </w:p>
    <w:p w14:paraId="20328819" w14:textId="77777777" w:rsidR="008C19D6" w:rsidRPr="008C19D6" w:rsidRDefault="008C19D6" w:rsidP="008C19D6">
      <w:pPr>
        <w:numPr>
          <w:ilvl w:val="0"/>
          <w:numId w:val="12"/>
        </w:numPr>
        <w:rPr>
          <w:lang w:val="en-GB"/>
        </w:rPr>
      </w:pPr>
      <w:r w:rsidRPr="008C19D6">
        <w:rPr>
          <w:lang w:val="en-GB"/>
        </w:rPr>
        <w:t>Object = "20-Apr-23"</w:t>
      </w:r>
    </w:p>
    <w:p w14:paraId="4D9BF887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How to Fill</w:t>
      </w:r>
      <w:r w:rsidRPr="008C19D6">
        <w:rPr>
          <w:lang w:val="en-GB"/>
        </w:rPr>
        <w:t>:</w:t>
      </w:r>
    </w:p>
    <w:p w14:paraId="739A3DE3" w14:textId="77777777" w:rsidR="008C19D6" w:rsidRPr="008C19D6" w:rsidRDefault="008C19D6" w:rsidP="008C19D6">
      <w:pPr>
        <w:numPr>
          <w:ilvl w:val="0"/>
          <w:numId w:val="13"/>
        </w:numPr>
        <w:rPr>
          <w:lang w:val="en-GB"/>
        </w:rPr>
      </w:pPr>
      <w:r w:rsidRPr="008C19D6">
        <w:rPr>
          <w:lang w:val="en-GB"/>
        </w:rPr>
        <w:t>Typically done by the extraction process.</w:t>
      </w:r>
    </w:p>
    <w:p w14:paraId="7F452E6A" w14:textId="77777777" w:rsidR="008C19D6" w:rsidRPr="008C19D6" w:rsidRDefault="008C19D6" w:rsidP="008C19D6">
      <w:pPr>
        <w:numPr>
          <w:ilvl w:val="0"/>
          <w:numId w:val="13"/>
        </w:numPr>
        <w:rPr>
          <w:lang w:val="en-GB"/>
        </w:rPr>
      </w:pPr>
      <w:r w:rsidRPr="008C19D6">
        <w:rPr>
          <w:lang w:val="en-GB"/>
        </w:rPr>
        <w:t xml:space="preserve">You only correct if the triple is obviously </w:t>
      </w:r>
      <w:proofErr w:type="spellStart"/>
      <w:r w:rsidRPr="008C19D6">
        <w:rPr>
          <w:lang w:val="en-GB"/>
        </w:rPr>
        <w:t>mislabeled</w:t>
      </w:r>
      <w:proofErr w:type="spellEnd"/>
      <w:r w:rsidRPr="008C19D6">
        <w:rPr>
          <w:lang w:val="en-GB"/>
        </w:rPr>
        <w:t xml:space="preserve"> or incomplete.</w:t>
      </w:r>
    </w:p>
    <w:p w14:paraId="1C128994" w14:textId="77777777" w:rsidR="008C19D6" w:rsidRPr="008C19D6" w:rsidRDefault="008C19D6" w:rsidP="008C19D6">
      <w:pPr>
        <w:rPr>
          <w:lang w:val="en-GB"/>
        </w:rPr>
      </w:pPr>
    </w:p>
    <w:p w14:paraId="0E34A9FE" w14:textId="77777777" w:rsidR="008C19D6" w:rsidRPr="008C19D6" w:rsidRDefault="008C19D6" w:rsidP="008C19D6">
      <w:pPr>
        <w:rPr>
          <w:b/>
          <w:bCs/>
          <w:lang w:val="en-GB"/>
        </w:rPr>
      </w:pPr>
      <w:r w:rsidRPr="008C19D6">
        <w:rPr>
          <w:b/>
          <w:bCs/>
          <w:lang w:val="en-GB"/>
        </w:rPr>
        <w:t>11. Confidence</w:t>
      </w:r>
    </w:p>
    <w:p w14:paraId="156A23BB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Meaning</w:t>
      </w:r>
      <w:r w:rsidRPr="008C19D6">
        <w:rPr>
          <w:lang w:val="en-GB"/>
        </w:rPr>
        <w:t>: A numeric score (0 to 1 or 0% to 100%) indicating how certain the extraction system is about that Subject–Predicate–Object triple.</w:t>
      </w:r>
    </w:p>
    <w:p w14:paraId="23E98817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How to Fill</w:t>
      </w:r>
      <w:r w:rsidRPr="008C19D6">
        <w:rPr>
          <w:lang w:val="en-GB"/>
        </w:rPr>
        <w:t>:</w:t>
      </w:r>
    </w:p>
    <w:p w14:paraId="511694F3" w14:textId="77777777" w:rsidR="008C19D6" w:rsidRPr="008C19D6" w:rsidRDefault="008C19D6" w:rsidP="008C19D6">
      <w:pPr>
        <w:numPr>
          <w:ilvl w:val="0"/>
          <w:numId w:val="14"/>
        </w:numPr>
        <w:rPr>
          <w:lang w:val="en-GB"/>
        </w:rPr>
      </w:pPr>
      <w:r w:rsidRPr="008C19D6">
        <w:rPr>
          <w:lang w:val="en-GB"/>
        </w:rPr>
        <w:t>Automatically assigned by the tool.</w:t>
      </w:r>
    </w:p>
    <w:p w14:paraId="6A5D09C3" w14:textId="77777777" w:rsidR="008C19D6" w:rsidRPr="008C19D6" w:rsidRDefault="008C19D6" w:rsidP="008C19D6">
      <w:pPr>
        <w:numPr>
          <w:ilvl w:val="0"/>
          <w:numId w:val="14"/>
        </w:numPr>
        <w:rPr>
          <w:lang w:val="en-GB"/>
        </w:rPr>
      </w:pPr>
      <w:r w:rsidRPr="008C19D6">
        <w:rPr>
          <w:lang w:val="en-GB"/>
        </w:rPr>
        <w:t>No changes unless you recalculate or have a reason to override it.</w:t>
      </w:r>
    </w:p>
    <w:p w14:paraId="0E4C75BA" w14:textId="77777777" w:rsidR="008C19D6" w:rsidRPr="008C19D6" w:rsidRDefault="008C19D6" w:rsidP="008C19D6">
      <w:pPr>
        <w:rPr>
          <w:lang w:val="en-GB"/>
        </w:rPr>
      </w:pPr>
    </w:p>
    <w:p w14:paraId="264D2C06" w14:textId="77777777" w:rsidR="008C19D6" w:rsidRPr="008C19D6" w:rsidRDefault="008C19D6" w:rsidP="008C19D6">
      <w:pPr>
        <w:rPr>
          <w:lang w:val="en-GB"/>
        </w:rPr>
      </w:pPr>
    </w:p>
    <w:p w14:paraId="799EB8A5" w14:textId="77777777" w:rsidR="008C19D6" w:rsidRPr="008C19D6" w:rsidRDefault="008C19D6" w:rsidP="008C19D6">
      <w:pPr>
        <w:rPr>
          <w:b/>
          <w:bCs/>
          <w:lang w:val="en-GB"/>
        </w:rPr>
      </w:pPr>
      <w:r w:rsidRPr="008C19D6">
        <w:rPr>
          <w:b/>
          <w:bCs/>
          <w:lang w:val="en-GB"/>
        </w:rPr>
        <w:t xml:space="preserve">How to Use the </w:t>
      </w:r>
      <w:r w:rsidRPr="008C19D6">
        <w:rPr>
          <w:b/>
          <w:bCs/>
          <w:i/>
          <w:iCs/>
          <w:lang w:val="en-GB"/>
        </w:rPr>
        <w:t>Expert Answer</w:t>
      </w:r>
      <w:r w:rsidRPr="008C19D6">
        <w:rPr>
          <w:b/>
          <w:bCs/>
          <w:lang w:val="en-GB"/>
        </w:rPr>
        <w:t xml:space="preserve"> and </w:t>
      </w:r>
      <w:r w:rsidRPr="008C19D6">
        <w:rPr>
          <w:b/>
          <w:bCs/>
          <w:i/>
          <w:iCs/>
          <w:lang w:val="en-GB"/>
        </w:rPr>
        <w:t>Short Justification</w:t>
      </w:r>
      <w:r w:rsidRPr="008C19D6">
        <w:rPr>
          <w:b/>
          <w:bCs/>
          <w:lang w:val="en-GB"/>
        </w:rPr>
        <w:t xml:space="preserve"> Columns</w:t>
      </w:r>
    </w:p>
    <w:p w14:paraId="591E834F" w14:textId="77777777" w:rsidR="008C19D6" w:rsidRPr="008C19D6" w:rsidRDefault="008C19D6" w:rsidP="008C19D6">
      <w:pPr>
        <w:numPr>
          <w:ilvl w:val="0"/>
          <w:numId w:val="15"/>
        </w:numPr>
        <w:rPr>
          <w:lang w:val="en-GB"/>
        </w:rPr>
      </w:pPr>
      <w:r w:rsidRPr="008C19D6">
        <w:rPr>
          <w:b/>
          <w:bCs/>
          <w:lang w:val="en-GB"/>
        </w:rPr>
        <w:t>Review each row</w:t>
      </w:r>
      <w:r w:rsidRPr="008C19D6">
        <w:rPr>
          <w:lang w:val="en-GB"/>
        </w:rPr>
        <w:t>: Look at the extracted relationship or annotation (e.g., “Compound X is an active ingredient with 0.5% weight”).</w:t>
      </w:r>
    </w:p>
    <w:p w14:paraId="02A040CC" w14:textId="77777777" w:rsidR="008C19D6" w:rsidRPr="008C19D6" w:rsidRDefault="008C19D6" w:rsidP="008C19D6">
      <w:pPr>
        <w:numPr>
          <w:ilvl w:val="0"/>
          <w:numId w:val="15"/>
        </w:numPr>
        <w:rPr>
          <w:lang w:val="en-GB"/>
        </w:rPr>
      </w:pPr>
      <w:r w:rsidRPr="008C19D6">
        <w:rPr>
          <w:b/>
          <w:bCs/>
          <w:lang w:val="en-GB"/>
        </w:rPr>
        <w:t>Check correctness</w:t>
      </w:r>
      <w:r w:rsidRPr="008C19D6">
        <w:rPr>
          <w:lang w:val="en-GB"/>
        </w:rPr>
        <w:t>: Decide whether the relationship or label is correct, partially correct, or entirely incorrect.</w:t>
      </w:r>
    </w:p>
    <w:p w14:paraId="58E29671" w14:textId="77777777" w:rsidR="008C19D6" w:rsidRPr="008C19D6" w:rsidRDefault="008C19D6" w:rsidP="008C19D6">
      <w:pPr>
        <w:numPr>
          <w:ilvl w:val="0"/>
          <w:numId w:val="15"/>
        </w:numPr>
        <w:rPr>
          <w:lang w:val="en-GB"/>
        </w:rPr>
      </w:pPr>
      <w:r w:rsidRPr="008C19D6">
        <w:rPr>
          <w:b/>
          <w:bCs/>
          <w:lang w:val="en-GB"/>
        </w:rPr>
        <w:lastRenderedPageBreak/>
        <w:t xml:space="preserve">Fill </w:t>
      </w:r>
      <w:r w:rsidRPr="008C19D6">
        <w:rPr>
          <w:b/>
          <w:bCs/>
          <w:i/>
          <w:iCs/>
          <w:lang w:val="en-GB"/>
        </w:rPr>
        <w:t>Expert Answer</w:t>
      </w:r>
      <w:r w:rsidRPr="008C19D6">
        <w:rPr>
          <w:lang w:val="en-GB"/>
        </w:rPr>
        <w:t>:</w:t>
      </w:r>
    </w:p>
    <w:p w14:paraId="07B26012" w14:textId="77777777" w:rsidR="008C19D6" w:rsidRPr="008C19D6" w:rsidRDefault="008C19D6" w:rsidP="008C19D6">
      <w:pPr>
        <w:numPr>
          <w:ilvl w:val="1"/>
          <w:numId w:val="15"/>
        </w:numPr>
        <w:rPr>
          <w:lang w:val="en-GB"/>
        </w:rPr>
      </w:pPr>
      <w:r w:rsidRPr="008C19D6">
        <w:rPr>
          <w:lang w:val="en-GB"/>
        </w:rPr>
        <w:t>For correct entries, you can simply write “Correct” or “Yes” (some prefer “Verified”).</w:t>
      </w:r>
    </w:p>
    <w:p w14:paraId="611C560C" w14:textId="77777777" w:rsidR="008C19D6" w:rsidRPr="008C19D6" w:rsidRDefault="008C19D6" w:rsidP="008C19D6">
      <w:pPr>
        <w:numPr>
          <w:ilvl w:val="1"/>
          <w:numId w:val="15"/>
        </w:numPr>
        <w:rPr>
          <w:lang w:val="en-GB"/>
        </w:rPr>
      </w:pPr>
      <w:r w:rsidRPr="008C19D6">
        <w:rPr>
          <w:lang w:val="en-GB"/>
        </w:rPr>
        <w:t>For entries that need changes, write something like “Incorrect – category should be structural component” or “Partial – missing concentration details.”</w:t>
      </w:r>
    </w:p>
    <w:p w14:paraId="171DFD74" w14:textId="77777777" w:rsidR="008C19D6" w:rsidRPr="008C19D6" w:rsidRDefault="008C19D6" w:rsidP="008C19D6">
      <w:pPr>
        <w:numPr>
          <w:ilvl w:val="0"/>
          <w:numId w:val="15"/>
        </w:numPr>
        <w:rPr>
          <w:lang w:val="en-GB"/>
        </w:rPr>
      </w:pPr>
      <w:r w:rsidRPr="008C19D6">
        <w:rPr>
          <w:b/>
          <w:bCs/>
          <w:lang w:val="en-GB"/>
        </w:rPr>
        <w:t xml:space="preserve">Give a </w:t>
      </w:r>
      <w:r w:rsidRPr="008C19D6">
        <w:rPr>
          <w:b/>
          <w:bCs/>
          <w:i/>
          <w:iCs/>
          <w:lang w:val="en-GB"/>
        </w:rPr>
        <w:t>Short Justification</w:t>
      </w:r>
      <w:r w:rsidRPr="008C19D6">
        <w:rPr>
          <w:lang w:val="en-GB"/>
        </w:rPr>
        <w:t>: Provide a succinct reason for your answer:</w:t>
      </w:r>
    </w:p>
    <w:p w14:paraId="7490FE9D" w14:textId="77777777" w:rsidR="008C19D6" w:rsidRPr="008C19D6" w:rsidRDefault="008C19D6" w:rsidP="008C19D6">
      <w:pPr>
        <w:numPr>
          <w:ilvl w:val="1"/>
          <w:numId w:val="15"/>
        </w:numPr>
        <w:rPr>
          <w:lang w:val="en-GB"/>
        </w:rPr>
      </w:pPr>
      <w:r w:rsidRPr="008C19D6">
        <w:rPr>
          <w:lang w:val="en-GB"/>
        </w:rPr>
        <w:t>E.g., “Confirmed correct because the patent text clearly states 0.5% by weight as an active ingredient” or “Incorrect classification; the text describes it as a polymeric excipient, not an active ingredient.”</w:t>
      </w:r>
    </w:p>
    <w:p w14:paraId="7984C511" w14:textId="77777777" w:rsidR="008C19D6" w:rsidRPr="008C19D6" w:rsidRDefault="008C19D6" w:rsidP="008C19D6">
      <w:pPr>
        <w:rPr>
          <w:lang w:val="en-GB"/>
        </w:rPr>
      </w:pPr>
      <w:r w:rsidRPr="008C19D6">
        <w:rPr>
          <w:b/>
          <w:bCs/>
          <w:lang w:val="en-GB"/>
        </w:rPr>
        <w:t>Goal</w:t>
      </w:r>
      <w:r w:rsidRPr="008C19D6">
        <w:rPr>
          <w:lang w:val="en-GB"/>
        </w:rPr>
        <w:t>: The combination of these two columns forms a light human-curated “silver standard” or “gold standard” dataset, capturing both the machine’s output and the expert’s final decision with a short rationale.</w:t>
      </w:r>
    </w:p>
    <w:p w14:paraId="2827A4C3" w14:textId="77777777" w:rsidR="008C19D6" w:rsidRPr="008C19D6" w:rsidRDefault="008C19D6" w:rsidP="008C19D6">
      <w:pPr>
        <w:rPr>
          <w:lang w:val="en-GB"/>
        </w:rPr>
      </w:pPr>
    </w:p>
    <w:p w14:paraId="13E89FA3" w14:textId="77777777" w:rsidR="008C19D6" w:rsidRPr="008C19D6" w:rsidRDefault="008C19D6" w:rsidP="008C19D6">
      <w:pPr>
        <w:rPr>
          <w:lang w:val="en-GB"/>
        </w:rPr>
      </w:pPr>
    </w:p>
    <w:p w14:paraId="5E40FF0A" w14:textId="77777777" w:rsidR="008C19D6" w:rsidRPr="008C19D6" w:rsidRDefault="008C19D6" w:rsidP="008C19D6">
      <w:pPr>
        <w:rPr>
          <w:lang w:val="en-GB"/>
        </w:rPr>
      </w:pPr>
    </w:p>
    <w:p w14:paraId="7E84FFC4" w14:textId="77777777" w:rsidR="008C19D6" w:rsidRPr="008C19D6" w:rsidRDefault="008C19D6" w:rsidP="008C19D6">
      <w:pPr>
        <w:rPr>
          <w:lang w:val="en-GB"/>
        </w:rPr>
      </w:pPr>
    </w:p>
    <w:p w14:paraId="4F54F9F0" w14:textId="77777777" w:rsidR="008C19D6" w:rsidRPr="008C19D6" w:rsidRDefault="008C19D6" w:rsidP="008C19D6">
      <w:pPr>
        <w:rPr>
          <w:lang w:val="en-GB"/>
        </w:rPr>
      </w:pPr>
    </w:p>
    <w:p w14:paraId="0E5DFCEF" w14:textId="77777777" w:rsidR="00F17A4B" w:rsidRDefault="00F17A4B"/>
    <w:sectPr w:rsidR="00F17A4B" w:rsidSect="008C19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decimal"/>
      <w:lvlText w:val="%1"/>
      <w:lvlJc w:val="left"/>
      <w:pPr>
        <w:ind w:left="720" w:hanging="360"/>
      </w:pPr>
    </w:lvl>
    <w:lvl w:ilvl="1" w:tplc="0000057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85882886">
    <w:abstractNumId w:val="0"/>
  </w:num>
  <w:num w:numId="2" w16cid:durableId="1852987797">
    <w:abstractNumId w:val="1"/>
  </w:num>
  <w:num w:numId="3" w16cid:durableId="2102212105">
    <w:abstractNumId w:val="2"/>
  </w:num>
  <w:num w:numId="4" w16cid:durableId="1004429778">
    <w:abstractNumId w:val="3"/>
  </w:num>
  <w:num w:numId="5" w16cid:durableId="47534699">
    <w:abstractNumId w:val="4"/>
  </w:num>
  <w:num w:numId="6" w16cid:durableId="718633438">
    <w:abstractNumId w:val="5"/>
  </w:num>
  <w:num w:numId="7" w16cid:durableId="421293874">
    <w:abstractNumId w:val="6"/>
  </w:num>
  <w:num w:numId="8" w16cid:durableId="503478186">
    <w:abstractNumId w:val="7"/>
  </w:num>
  <w:num w:numId="9" w16cid:durableId="376205829">
    <w:abstractNumId w:val="8"/>
  </w:num>
  <w:num w:numId="10" w16cid:durableId="1826435072">
    <w:abstractNumId w:val="9"/>
  </w:num>
  <w:num w:numId="11" w16cid:durableId="431515531">
    <w:abstractNumId w:val="10"/>
  </w:num>
  <w:num w:numId="12" w16cid:durableId="241447392">
    <w:abstractNumId w:val="11"/>
  </w:num>
  <w:num w:numId="13" w16cid:durableId="694576203">
    <w:abstractNumId w:val="12"/>
  </w:num>
  <w:num w:numId="14" w16cid:durableId="1670592777">
    <w:abstractNumId w:val="13"/>
  </w:num>
  <w:num w:numId="15" w16cid:durableId="1582712827">
    <w:abstractNumId w:val="14"/>
  </w:num>
  <w:num w:numId="16" w16cid:durableId="8900724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D6"/>
    <w:rsid w:val="007B0755"/>
    <w:rsid w:val="008C19D6"/>
    <w:rsid w:val="00AE222A"/>
    <w:rsid w:val="00F1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2ED2"/>
  <w15:chartTrackingRefBased/>
  <w15:docId w15:val="{92196CC1-8AAF-DF43-83E2-52AFD62D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9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19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mendeley.com/datasets/6hykykmn65/1#:~:text=to%20extract%20chemical%20entities%20from,a%20patent%20corpus%20with%20annot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Mittal (Student)</dc:creator>
  <cp:keywords/>
  <dc:description/>
  <cp:lastModifiedBy>Kanishk Mittal (Student)</cp:lastModifiedBy>
  <cp:revision>1</cp:revision>
  <dcterms:created xsi:type="dcterms:W3CDTF">2025-03-10T06:28:00Z</dcterms:created>
  <dcterms:modified xsi:type="dcterms:W3CDTF">2025-03-10T06:33:00Z</dcterms:modified>
</cp:coreProperties>
</file>