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Imagine you are working with a database for a movie rental company. The database has a table named `Movies` with the following structure: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Movies </w:t>
      </w:r>
      <w:r w:rsidDel="00000000" w:rsidR="00000000" w:rsidRPr="00000000">
        <w:rPr>
          <w:rtl w:val="0"/>
        </w:rPr>
        <w:t xml:space="preserve">Table:</w:t>
      </w:r>
    </w:p>
    <w:tbl>
      <w:tblPr>
        <w:tblStyle w:val="Table1"/>
        <w:tblW w:w="8638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234"/>
        <w:gridCol w:w="1234"/>
        <w:gridCol w:w="1234"/>
        <w:gridCol w:w="1234"/>
        <w:gridCol w:w="1234"/>
        <w:gridCol w:w="1234"/>
        <w:gridCol w:w="1234"/>
        <w:tblGridChange w:id="0">
          <w:tblGrid>
            <w:gridCol w:w="1234"/>
            <w:gridCol w:w="1234"/>
            <w:gridCol w:w="1234"/>
            <w:gridCol w:w="1234"/>
            <w:gridCol w:w="1234"/>
            <w:gridCol w:w="1234"/>
            <w:gridCol w:w="1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MovieID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ReleaseYear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BoxOfficeRevenue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Sci-Fi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830000000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Christopher Nolan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Titanic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Romance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7.8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2200000000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James Cameron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Godfather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Crime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1972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134000000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Francis Ford Coppola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Sci-Fi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7.9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2840000000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James Cameron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Interstellar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Sci-Fi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677000000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Christopher Nolan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Parasite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Thriller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264000000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Bong Joon 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Dark Knight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1000000000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Christopher Nolan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Schindler's List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Drama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1993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322000000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Steven Spielberg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 Shawshank Redemption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Drama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9.3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28300000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Frank Darabont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Pulp Fiction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Crime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1994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8.9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213000000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Quentin Tarantino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Retrieve all information about movies directed by Christopher Nolan.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Find all distinct genres in the `Movies` table.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 Display the top 5 highest-rated movies, sorted by their rating in descending order.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List all movies released before the year 2000.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Show the total number of movies in each genre.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Find the total revenue of all movies in the `Sci-Fi` genre.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 Retrieve the titles of movies with a rating greater than 8.5 but less than 9.0.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Display the names of all movies that have the word 'The' in their title.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9. Find the movie with the highest box office revenue.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10. Retrieve the average rating of all movies released after the year 2000.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iYXnoupcekMy/1wWd53IQTEVg==">CgMxLjA4AHIhMVlmdzR2T1ZYQmFjeFhvMmdqUmpLVFdTN2xRUzVlUmNG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