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30C1C">
      <w:pPr>
        <w:spacing w:before="0" w:after="120"/>
        <w:jc w:val="right"/>
        <w:rPr>
          <w:rFonts w:hint="default"/>
          <w:lang w:val="en-US"/>
        </w:rPr>
      </w:pPr>
      <w:r>
        <w:rPr>
          <w:rFonts w:ascii="Trebuchet MS" w:hAnsi="Trebuchet MS" w:eastAsia="Trebuchet MS" w:cs="Trebuchet MS"/>
          <w:sz w:val="22"/>
          <w:szCs w:val="22"/>
        </w:rPr>
        <w:t>2083/1/2</w:t>
      </w:r>
      <w:r>
        <w:rPr>
          <w:rFonts w:hint="default" w:cs="Trebuchet MS"/>
          <w:sz w:val="22"/>
          <w:szCs w:val="22"/>
          <w:lang w:val="en-US"/>
        </w:rPr>
        <w:t>7</w:t>
      </w:r>
    </w:p>
    <w:p w14:paraId="33EB31A3">
      <w:pPr>
        <w:spacing w:before="0" w:after="80"/>
        <w:jc w:val="left"/>
      </w:pPr>
      <w:r>
        <w:rPr>
          <w:rFonts w:ascii="Trebuchet MS" w:hAnsi="Trebuchet MS" w:eastAsia="Trebuchet MS" w:cs="Trebuchet MS"/>
          <w:sz w:val="22"/>
          <w:szCs w:val="22"/>
        </w:rPr>
        <w:t>To,</w:t>
      </w:r>
    </w:p>
    <w:p w14:paraId="6C35C751">
      <w:pPr>
        <w:spacing w:before="0" w:after="80"/>
        <w:jc w:val="left"/>
      </w:pPr>
      <w:r>
        <w:rPr>
          <w:rFonts w:hint="default"/>
        </w:rPr>
        <w:t>Hotel Nance pvt ltd</w:t>
      </w:r>
    </w:p>
    <w:p w14:paraId="58F736FC">
      <w:pPr>
        <w:spacing w:before="0" w:after="80"/>
        <w:jc w:val="left"/>
        <w:rPr>
          <w:rFonts w:hint="default" w:ascii="Trebuchet MS" w:hAnsi="Trebuchet MS" w:eastAsia="Trebuchet MS" w:cs="Trebuchet MS"/>
          <w:sz w:val="22"/>
          <w:szCs w:val="22"/>
          <w:lang w:val="en-US"/>
        </w:rPr>
      </w:pPr>
      <w:r>
        <w:rPr>
          <w:rFonts w:hint="default" w:cs="Trebuchet MS"/>
          <w:sz w:val="22"/>
          <w:szCs w:val="22"/>
          <w:lang w:val="en-US"/>
        </w:rPr>
        <w:t>Siddhartha Highway, Bhairahawa</w:t>
      </w:r>
    </w:p>
    <w:p w14:paraId="77799278">
      <w:pPr>
        <w:spacing w:before="0" w:after="80"/>
        <w:jc w:val="left"/>
        <w:rPr>
          <w:rFonts w:ascii="Trebuchet MS" w:hAnsi="Trebuchet MS" w:eastAsia="Trebuchet MS" w:cs="Trebuchet MS"/>
          <w:sz w:val="22"/>
          <w:szCs w:val="22"/>
        </w:rPr>
      </w:pPr>
      <w:bookmarkStart w:id="0" w:name="_GoBack"/>
      <w:bookmarkEnd w:id="0"/>
    </w:p>
    <w:p w14:paraId="188EB99B">
      <w:pPr>
        <w:spacing w:before="160" w:after="180"/>
        <w:jc w:val="center"/>
        <w:rPr>
          <w:rFonts w:ascii="Calibri" w:hAnsi="Calibri" w:eastAsia="Calibri" w:cs="Calibri"/>
          <w:b/>
          <w:bCs/>
          <w:sz w:val="24"/>
          <w:szCs w:val="24"/>
        </w:rPr>
      </w:pPr>
      <w:r>
        <w:rPr>
          <w:rFonts w:ascii="Calibri" w:hAnsi="Calibri" w:eastAsia="Calibri" w:cs="Calibri"/>
          <w:b/>
          <w:bCs/>
          <w:sz w:val="24"/>
          <w:szCs w:val="24"/>
        </w:rPr>
        <w:t>Quotation 2083</w:t>
      </w:r>
    </w:p>
    <w:tbl>
      <w:tblPr>
        <w:tblW w:w="99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01"/>
        <w:gridCol w:w="6536"/>
        <w:gridCol w:w="1701"/>
      </w:tblGrid>
      <w:tr w14:paraId="39F9D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1701" w:type="dxa"/>
            <w:tcBorders>
              <w:top w:val="single" w:color="000000" w:sz="4" w:space="0"/>
              <w:left w:val="single" w:color="000000" w:sz="4" w:space="0"/>
              <w:bottom w:val="nil"/>
              <w:right w:val="single" w:color="000000" w:sz="4" w:space="0"/>
            </w:tcBorders>
            <w:shd w:val="clear"/>
            <w:noWrap/>
            <w:vAlign w:val="center"/>
          </w:tcPr>
          <w:p w14:paraId="7D22B47F">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S.N</w:t>
            </w:r>
          </w:p>
        </w:tc>
        <w:tc>
          <w:tcPr>
            <w:tcW w:w="6536" w:type="dxa"/>
            <w:tcBorders>
              <w:top w:val="single" w:color="000000" w:sz="4" w:space="0"/>
              <w:left w:val="single" w:color="000000" w:sz="4" w:space="0"/>
              <w:bottom w:val="nil"/>
              <w:right w:val="single" w:color="000000" w:sz="4" w:space="0"/>
            </w:tcBorders>
            <w:shd w:val="clear"/>
            <w:noWrap/>
            <w:vAlign w:val="center"/>
          </w:tcPr>
          <w:p w14:paraId="0C68FA96">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Particular</w:t>
            </w:r>
          </w:p>
        </w:tc>
        <w:tc>
          <w:tcPr>
            <w:tcW w:w="1701" w:type="dxa"/>
            <w:tcBorders>
              <w:top w:val="single" w:color="000000" w:sz="4" w:space="0"/>
              <w:left w:val="single" w:color="000000" w:sz="4" w:space="0"/>
              <w:bottom w:val="nil"/>
              <w:right w:val="single" w:color="000000" w:sz="4" w:space="0"/>
            </w:tcBorders>
            <w:shd w:val="clear"/>
            <w:noWrap/>
            <w:vAlign w:val="center"/>
          </w:tcPr>
          <w:p w14:paraId="775057DF">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Price</w:t>
            </w:r>
          </w:p>
        </w:tc>
      </w:tr>
      <w:tr w14:paraId="1E96D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388C47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FD40A26">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Pop up 144 pkts</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B4F38AE">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2160</w:t>
            </w:r>
          </w:p>
        </w:tc>
      </w:tr>
      <w:tr w14:paraId="57FF1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6621CF39">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6B5DAB7">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Hard Napkin 50 pkts</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C794C70">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510</w:t>
            </w:r>
          </w:p>
        </w:tc>
      </w:tr>
      <w:tr w14:paraId="729C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D51173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047325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Clean Foil 1600gm</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83E4C4F">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700</w:t>
            </w:r>
          </w:p>
        </w:tc>
      </w:tr>
      <w:tr w14:paraId="10B55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AE6999E">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AE4E22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Hair Net 100 pcs</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6488F514">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205</w:t>
            </w:r>
          </w:p>
        </w:tc>
      </w:tr>
      <w:tr w14:paraId="577C8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4CC91CE">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D3CC57A">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Shower cap per pcs with box cover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4EC8371">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8</w:t>
            </w:r>
          </w:p>
        </w:tc>
      </w:tr>
      <w:tr w14:paraId="11357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29F05B75">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73AC9AA">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Chef Cap hard</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9202E99">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40</w:t>
            </w:r>
          </w:p>
        </w:tc>
      </w:tr>
      <w:tr w14:paraId="68756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33C6F31">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C930865">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Momo Container 450ml</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8AB5155">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330</w:t>
            </w:r>
          </w:p>
        </w:tc>
      </w:tr>
      <w:tr w14:paraId="56CB7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079A9C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3ABAF0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Momo Container 660 ml</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7E9513F">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495</w:t>
            </w:r>
          </w:p>
        </w:tc>
      </w:tr>
      <w:tr w14:paraId="40A26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5AED305">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2EEE52A">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Taski R1 5ltr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A1B6ECC">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2500</w:t>
            </w:r>
          </w:p>
        </w:tc>
      </w:tr>
      <w:tr w14:paraId="0B157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FA80939">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1D94496">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Taski R2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40F9A55">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2400</w:t>
            </w:r>
          </w:p>
        </w:tc>
      </w:tr>
      <w:tr w14:paraId="06E0A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E2D92AD">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0113F38">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Taski R3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919B2D0">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2650</w:t>
            </w:r>
          </w:p>
        </w:tc>
      </w:tr>
      <w:tr w14:paraId="56532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E6DB555">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43800E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Taski R4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A892BC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4300</w:t>
            </w:r>
          </w:p>
        </w:tc>
      </w:tr>
      <w:tr w14:paraId="398F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D3D7B6D">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72CA804">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Taski R5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2006276B">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2300</w:t>
            </w:r>
          </w:p>
        </w:tc>
      </w:tr>
      <w:tr w14:paraId="5BDDA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68A219ED">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3B69A7B">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Taski R6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B14F5B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1800</w:t>
            </w:r>
          </w:p>
        </w:tc>
      </w:tr>
      <w:tr w14:paraId="040E8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20AE6590">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26DBA2D">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Emeral plus 500ml</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36D408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1350</w:t>
            </w:r>
          </w:p>
        </w:tc>
      </w:tr>
      <w:tr w14:paraId="3ACD4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A9D4433">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8E65D4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Suma inox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2BF3871">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4300</w:t>
            </w:r>
          </w:p>
        </w:tc>
      </w:tr>
      <w:tr w14:paraId="26DA6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73719FE">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60D637E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Suma grill d9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64EFA072">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3200</w:t>
            </w:r>
          </w:p>
        </w:tc>
      </w:tr>
      <w:tr w14:paraId="1B603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1907823">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01E4970">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Mighty Handwash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2214CBE">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2000</w:t>
            </w:r>
          </w:p>
        </w:tc>
      </w:tr>
      <w:tr w14:paraId="4E68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9A4B01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CBAAFDE">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Suma Det 5 ltr</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2C27434">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1200</w:t>
            </w:r>
          </w:p>
        </w:tc>
      </w:tr>
      <w:tr w14:paraId="3893F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404A077">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96834AD">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 fold 48 pkts</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1E60564">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4320</w:t>
            </w:r>
          </w:p>
        </w:tc>
      </w:tr>
      <w:tr w14:paraId="3085F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3EA44A4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40494E9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Toilet roll 100gm</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7A089A48">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30</w:t>
            </w:r>
          </w:p>
        </w:tc>
      </w:tr>
      <w:tr w14:paraId="6282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5" w:hRule="atLeast"/>
        </w:trPr>
        <w:tc>
          <w:tcPr>
            <w:tcW w:w="0" w:type="auto"/>
            <w:gridSpan w:val="3"/>
            <w:tcBorders>
              <w:top w:val="nil"/>
              <w:left w:val="nil"/>
              <w:bottom w:val="nil"/>
              <w:right w:val="nil"/>
            </w:tcBorders>
            <w:shd w:val="clear"/>
            <w:noWrap/>
            <w:vAlign w:val="bottom"/>
          </w:tcPr>
          <w:p w14:paraId="0077851C">
            <w:pPr>
              <w:keepNext w:val="0"/>
              <w:keepLines w:val="0"/>
              <w:widowControl/>
              <w:suppressLineNumbers w:val="0"/>
              <w:jc w:val="both"/>
              <w:textAlignment w:val="bottom"/>
              <w:rPr>
                <w:rFonts w:hint="default" w:ascii="Calibri" w:hAnsi="Calibri" w:cs="Calibri"/>
                <w:b/>
                <w:bCs/>
                <w:i w:val="0"/>
                <w:iCs w:val="0"/>
                <w:color w:val="000000"/>
                <w:sz w:val="22"/>
                <w:szCs w:val="22"/>
                <w:u w:val="none"/>
              </w:rPr>
            </w:pPr>
          </w:p>
        </w:tc>
      </w:tr>
    </w:tbl>
    <w:p w14:paraId="2CA25FE3">
      <w:pPr>
        <w:spacing w:before="160" w:after="180"/>
        <w:jc w:val="both"/>
        <w:rPr>
          <w:rFonts w:ascii="Calibri" w:hAnsi="Calibri" w:eastAsia="Calibri" w:cs="Calibri"/>
          <w:b/>
          <w:bCs/>
          <w:sz w:val="24"/>
          <w:szCs w:val="24"/>
        </w:rPr>
      </w:pPr>
    </w:p>
    <w:p w14:paraId="5FF926B8">
      <w:pPr>
        <w:spacing w:before="240" w:after="160"/>
      </w:pPr>
      <w:r>
        <w:rPr>
          <w:rFonts w:ascii="Trebuchet MS" w:hAnsi="Trebuchet MS" w:eastAsia="Trebuchet MS" w:cs="Trebuchet MS"/>
          <w:b/>
          <w:bCs/>
          <w:sz w:val="22"/>
          <w:szCs w:val="22"/>
        </w:rPr>
        <w:t xml:space="preserve">PRICES ARE </w:t>
      </w:r>
      <w:r>
        <w:rPr>
          <w:rFonts w:hint="default" w:cs="Trebuchet MS"/>
          <w:b/>
          <w:bCs/>
          <w:sz w:val="22"/>
          <w:szCs w:val="22"/>
          <w:lang w:val="en-US"/>
        </w:rPr>
        <w:t>EXCLUSIVE</w:t>
      </w:r>
      <w:r>
        <w:rPr>
          <w:rFonts w:ascii="Trebuchet MS" w:hAnsi="Trebuchet MS" w:eastAsia="Trebuchet MS" w:cs="Trebuchet MS"/>
          <w:b/>
          <w:bCs/>
          <w:sz w:val="22"/>
          <w:szCs w:val="22"/>
        </w:rPr>
        <w:t xml:space="preserve"> OF 13% VAT</w:t>
      </w:r>
    </w:p>
    <w:p w14:paraId="0EB35D95">
      <w:pPr>
        <w:spacing w:before="0" w:after="80"/>
      </w:pPr>
      <w:r>
        <w:rPr>
          <w:rFonts w:ascii="Trebuchet MS" w:hAnsi="Trebuchet MS" w:eastAsia="Trebuchet MS" w:cs="Trebuchet MS"/>
          <w:sz w:val="20"/>
          <w:szCs w:val="20"/>
        </w:rPr>
        <w:t>Disclaimer: Due to current fluctuations in pricing of raw material and stock availability, prices and stock mentioned in this quotation are subject to confirmation before order finalization.</w:t>
      </w:r>
    </w:p>
    <w:p w14:paraId="69D63AAD">
      <w:pPr>
        <w:spacing w:before="0" w:after="80"/>
      </w:pPr>
      <w:r>
        <w:rPr>
          <w:rFonts w:ascii="Trebuchet MS" w:hAnsi="Trebuchet MS" w:eastAsia="Trebuchet MS" w:cs="Trebuchet MS"/>
          <w:sz w:val="20"/>
          <w:szCs w:val="20"/>
        </w:rPr>
        <w:t>कच्चा पदार्थको मूल्य तथा स्टक उपलब्धतामा हाल भइरहेको उतार–चढावका कारण, बजार स्थिर नभएसम्म यस quotation मा उल्लेखित मूल्य आजको दिनका लागि मात्र मान्य हुनेछ। भोलि वा सोपश्चात् अर्डर पुष्टि गर्नु अघि कृपया स्टोरमा सम्पर्क गरी मूल्य तथा स्टक पुनः पुष्टि गर्नुहुन अनुरोध गरिन्छ।</w:t>
      </w:r>
    </w:p>
    <w:sectPr>
      <w:headerReference r:id="rId3" w:type="default"/>
      <w:footerReference r:id="rId4" w:type="default"/>
      <w:pgSz w:w="11906" w:h="16838"/>
      <w:pgMar w:top="720" w:right="720" w:bottom="720" w:left="720" w:header="288" w:footer="28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86"/>
    <w:family w:val="auto"/>
    <w:pitch w:val="default"/>
    <w:sig w:usb0="00000687" w:usb1="00000000" w:usb2="00000000" w:usb3="00000000" w:csb0="2000009F"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C2440">
    <w:pPr>
      <w:jc w:val="left"/>
      <w:rPr>
        <w:rFonts w:hint="default" w:ascii="Calibri" w:hAnsi="Calibri" w:cs="Calibri"/>
        <w:color w:val="000000" w:themeColor="text1"/>
        <w:sz w:val="20"/>
        <w:szCs w:val="20"/>
        <w:lang w:val="en-US"/>
        <w14:textFill>
          <w14:solidFill>
            <w14:schemeClr w14:val="tx1"/>
          </w14:solidFill>
        </w14:textFill>
      </w:rPr>
    </w:pPr>
    <w:r>
      <w:rPr>
        <w:rFonts w:hint="default" w:ascii="Trebuchet MS" w:hAnsi="Trebuchet MS" w:cs="Trebuchet MS"/>
        <w:sz w:val="24"/>
        <w:szCs w:val="24"/>
        <w:lang w:val="en-US"/>
      </w:rPr>
      <w:drawing>
        <wp:inline distT="0" distB="0" distL="114300" distR="114300">
          <wp:extent cx="413385" cy="417195"/>
          <wp:effectExtent l="0" t="0" r="13335" b="9525"/>
          <wp:docPr id="17" name="Picture 17" descr="not-test-in-anim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ot-test-in-animals"/>
                  <pic:cNvPicPr>
                    <a:picLocks noChangeAspect="1"/>
                  </pic:cNvPicPr>
                </pic:nvPicPr>
                <pic:blipFill>
                  <a:blip r:embed="rId1"/>
                  <a:stretch>
                    <a:fillRect/>
                  </a:stretch>
                </pic:blipFill>
                <pic:spPr>
                  <a:xfrm>
                    <a:off x="0" y="0"/>
                    <a:ext cx="413385" cy="417195"/>
                  </a:xfrm>
                  <a:prstGeom prst="rect">
                    <a:avLst/>
                  </a:prstGeom>
                </pic:spPr>
              </pic:pic>
            </a:graphicData>
          </a:graphic>
        </wp:inline>
      </w:drawing>
    </w:r>
    <w:r>
      <w:rPr>
        <w:rFonts w:hint="default" w:cs="Trebuchet MS"/>
        <w:sz w:val="24"/>
        <w:szCs w:val="24"/>
        <w:lang w:val="en-US"/>
      </w:rPr>
      <w:t xml:space="preserve">                                                          </w:t>
    </w:r>
    <w:r>
      <w:rPr>
        <w:rFonts w:hint="default" w:ascii="Trebuchet MS" w:hAnsi="Trebuchet MS" w:cs="Trebuchet MS"/>
        <w:sz w:val="24"/>
        <w:szCs w:val="24"/>
        <w:lang w:val="en-US"/>
      </w:rPr>
      <w:drawing>
        <wp:inline distT="0" distB="0" distL="114300" distR="114300">
          <wp:extent cx="406400" cy="389255"/>
          <wp:effectExtent l="0" t="0" r="5080" b="6985"/>
          <wp:docPr id="18" name="Picture 18" descr="recyc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cycle-logo"/>
                  <pic:cNvPicPr>
                    <a:picLocks noChangeAspect="1"/>
                  </pic:cNvPicPr>
                </pic:nvPicPr>
                <pic:blipFill>
                  <a:blip r:embed="rId2"/>
                  <a:stretch>
                    <a:fillRect/>
                  </a:stretch>
                </pic:blipFill>
                <pic:spPr>
                  <a:xfrm>
                    <a:off x="0" y="0"/>
                    <a:ext cx="406400" cy="389255"/>
                  </a:xfrm>
                  <a:prstGeom prst="rect">
                    <a:avLst/>
                  </a:prstGeom>
                </pic:spPr>
              </pic:pic>
            </a:graphicData>
          </a:graphic>
        </wp:inline>
      </w:drawing>
    </w:r>
    <w:r>
      <w:rPr>
        <w:rFonts w:hint="default" w:cs="Trebuchet MS"/>
        <w:sz w:val="24"/>
        <w:szCs w:val="24"/>
        <w:lang w:val="en-US"/>
      </w:rPr>
      <w:t xml:space="preserve">                                                           </w:t>
    </w:r>
    <w:r>
      <w:rPr>
        <w:rFonts w:hint="default" w:ascii="Trebuchet MS" w:hAnsi="Trebuchet MS" w:cs="Trebuchet MS"/>
        <w:sz w:val="24"/>
        <w:szCs w:val="24"/>
        <w:lang w:val="en-US"/>
      </w:rPr>
      <w:drawing>
        <wp:inline distT="0" distB="0" distL="114300" distR="114300">
          <wp:extent cx="376555" cy="403860"/>
          <wp:effectExtent l="0" t="0" r="4445" b="7620"/>
          <wp:docPr id="19" name="Picture 19" descr="greenary-sym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eenary-symbl"/>
                  <pic:cNvPicPr>
                    <a:picLocks noChangeAspect="1"/>
                  </pic:cNvPicPr>
                </pic:nvPicPr>
                <pic:blipFill>
                  <a:blip r:embed="rId3"/>
                  <a:stretch>
                    <a:fillRect/>
                  </a:stretch>
                </pic:blipFill>
                <pic:spPr>
                  <a:xfrm>
                    <a:off x="0" y="0"/>
                    <a:ext cx="376555" cy="403860"/>
                  </a:xfrm>
                  <a:prstGeom prst="rect">
                    <a:avLst/>
                  </a:prstGeom>
                </pic:spPr>
              </pic:pic>
            </a:graphicData>
          </a:graphic>
        </wp:inline>
      </w:drawing>
    </w:r>
  </w:p>
  <w:p w14:paraId="1E0F7DE1">
    <w:pPr>
      <w:ind w:firstLine="480" w:firstLineChars="200"/>
      <w:jc w:val="left"/>
      <w:rPr>
        <w:rFonts w:hint="default" w:ascii="Calibri" w:hAnsi="Calibri" w:cs="Calibri"/>
        <w:color w:val="000000" w:themeColor="text1"/>
        <w:sz w:val="20"/>
        <w:szCs w:val="20"/>
        <w:lang w:val="en-US"/>
        <w14:textFill>
          <w14:solidFill>
            <w14:schemeClr w14:val="tx1"/>
          </w14:solidFill>
        </w14:textFill>
      </w:rPr>
    </w:pPr>
    <w:r>
      <w:rPr>
        <w:color w:val="000000" w:themeColor="text1"/>
        <w:sz w:val="24"/>
        <w:szCs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22225</wp:posOffset>
              </wp:positionV>
              <wp:extent cx="6682105" cy="9525"/>
              <wp:effectExtent l="0" t="13970" r="8255" b="22225"/>
              <wp:wrapNone/>
              <wp:docPr id="20" name="Straight Connector 20"/>
              <wp:cNvGraphicFramePr/>
              <a:graphic xmlns:a="http://schemas.openxmlformats.org/drawingml/2006/main">
                <a:graphicData uri="http://schemas.microsoft.com/office/word/2010/wordprocessingShape">
                  <wps:wsp>
                    <wps:cNvCnPr/>
                    <wps:spPr>
                      <a:xfrm>
                        <a:off x="0" y="0"/>
                        <a:ext cx="6682105" cy="9525"/>
                      </a:xfrm>
                      <a:prstGeom prst="line">
                        <a:avLst/>
                      </a:prstGeom>
                      <a:ln w="28575">
                        <a:solidFill>
                          <a:schemeClr val="accent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1.75pt;height:0.75pt;width:526.15pt;z-index:251660288;mso-width-relative:page;mso-height-relative:page;" filled="f" stroked="t" coordsize="21600,21600" o:gfxdata="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nhB6C1QAAAAYBAAAPAAAAAAAAAAEAIAAAACIAAABkcnMv&#10;ZG93bnJldi54bWxQSwECFAAUAAAACACHTuJACFI4zs0BAACjAwAADgAAAAAAAAABACAAAAAkAQAA&#10;ZHJzL2Uyb0RvYy54bWxQSwUGAAAAAAYABgBZAQAAYwUAAAAA&#10;">
              <v:fill on="f" focussize="0,0"/>
              <v:stroke weight="2.25pt" color="#4F81BD [3204]" joinstyle="round"/>
              <v:imagedata o:title=""/>
              <o:lock v:ext="edit" aspectratio="f"/>
            </v:line>
          </w:pict>
        </mc:Fallback>
      </mc:AlternateContent>
    </w:r>
  </w:p>
  <w:p w14:paraId="1C9F6016">
    <w:pPr>
      <w:jc w:val="center"/>
      <w:rPr>
        <w:rFonts w:hint="default" w:ascii="Trebuchet MS" w:hAnsi="Trebuchet MS" w:cs="Trebuchet MS"/>
        <w:sz w:val="24"/>
        <w:szCs w:val="24"/>
        <w:lang w:val="en-US"/>
      </w:rPr>
    </w:pPr>
    <w:r>
      <w:rPr>
        <w:rFonts w:hint="default" w:ascii="Calibri" w:hAnsi="Calibri" w:cs="Calibri"/>
        <w:color w:val="000000" w:themeColor="text1"/>
        <w:sz w:val="20"/>
        <w:szCs w:val="20"/>
        <w:lang w:val="en-US"/>
        <w14:textFill>
          <w14:solidFill>
            <w14:schemeClr w14:val="tx1"/>
          </w14:solidFill>
        </w14:textFill>
      </w:rPr>
      <w:drawing>
        <wp:inline distT="0" distB="0" distL="114300" distR="114300">
          <wp:extent cx="6640195" cy="332105"/>
          <wp:effectExtent l="0" t="0" r="4445" b="3175"/>
          <wp:docPr id="21" name="Picture 21" descr="main-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ain-footer"/>
                  <pic:cNvPicPr>
                    <a:picLocks noChangeAspect="1"/>
                  </pic:cNvPicPr>
                </pic:nvPicPr>
                <pic:blipFill>
                  <a:blip r:embed="rId4"/>
                  <a:stretch>
                    <a:fillRect/>
                  </a:stretch>
                </pic:blipFill>
                <pic:spPr>
                  <a:xfrm>
                    <a:off x="0" y="0"/>
                    <a:ext cx="6640195" cy="332105"/>
                  </a:xfrm>
                  <a:prstGeom prst="rect">
                    <a:avLst/>
                  </a:prstGeom>
                </pic:spPr>
              </pic:pic>
            </a:graphicData>
          </a:graphic>
        </wp:inline>
      </w:drawing>
    </w:r>
    <w:r>
      <w:rPr>
        <w:rFonts w:hint="default" w:ascii="Calibri" w:hAnsi="Calibri" w:cs="Calibri"/>
        <w:color w:val="000000" w:themeColor="text1"/>
        <w:sz w:val="20"/>
        <w:szCs w:val="20"/>
        <w:lang w:val="en-US"/>
        <w14:textFill>
          <w14:solidFill>
            <w14:schemeClr w14:val="tx1"/>
          </w14:solidFill>
        </w14:textFill>
      </w:rPr>
      <w:t>teamkanjirowa@gmail.com|</w:t>
    </w:r>
    <w:r>
      <w:rPr>
        <w:rFonts w:hint="default" w:ascii="Calibri" w:hAnsi="Calibri" w:cs="Calibri"/>
        <w:color w:val="000000" w:themeColor="text1"/>
        <w:sz w:val="20"/>
        <w:szCs w:val="20"/>
        <w:lang w:val="en-US"/>
        <w14:textFill>
          <w14:solidFill>
            <w14:schemeClr w14:val="tx1"/>
          </w14:solidFill>
        </w14:textFill>
      </w:rPr>
      <w:fldChar w:fldCharType="begin"/>
    </w:r>
    <w:r>
      <w:rPr>
        <w:rFonts w:hint="default" w:ascii="Calibri" w:hAnsi="Calibri" w:cs="Calibri"/>
        <w:color w:val="000000" w:themeColor="text1"/>
        <w:sz w:val="20"/>
        <w:szCs w:val="20"/>
        <w:lang w:val="en-US"/>
        <w14:textFill>
          <w14:solidFill>
            <w14:schemeClr w14:val="tx1"/>
          </w14:solidFill>
        </w14:textFill>
      </w:rPr>
      <w:instrText xml:space="preserve"> HYPERLINK "http://www.kanjirowahospitality.com" </w:instrText>
    </w:r>
    <w:r>
      <w:rPr>
        <w:rFonts w:hint="default" w:ascii="Calibri" w:hAnsi="Calibri" w:cs="Calibri"/>
        <w:color w:val="000000" w:themeColor="text1"/>
        <w:sz w:val="20"/>
        <w:szCs w:val="20"/>
        <w:lang w:val="en-US"/>
        <w14:textFill>
          <w14:solidFill>
            <w14:schemeClr w14:val="tx1"/>
          </w14:solidFill>
        </w14:textFill>
      </w:rPr>
      <w:fldChar w:fldCharType="separate"/>
    </w:r>
    <w:r>
      <w:rPr>
        <w:rFonts w:hint="default" w:ascii="Calibri" w:hAnsi="Calibri" w:cs="Calibri"/>
        <w:sz w:val="20"/>
        <w:szCs w:val="20"/>
        <w:lang w:val="en-US"/>
      </w:rPr>
      <w:t>www.kanjirowahospitality.com</w:t>
    </w:r>
    <w:r>
      <w:rPr>
        <w:rFonts w:hint="default" w:ascii="Calibri" w:hAnsi="Calibri" w:cs="Calibri"/>
        <w:color w:val="000000" w:themeColor="text1"/>
        <w:sz w:val="20"/>
        <w:szCs w:val="20"/>
        <w:lang w:val="en-US"/>
        <w14:textFill>
          <w14:solidFill>
            <w14:schemeClr w14:val="tx1"/>
          </w14:solidFill>
        </w14:textFil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C5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left"/>
      <w:textAlignment w:val="baseline"/>
      <w:rPr>
        <w:rFonts w:hint="default" w:ascii="Trebuchet MS" w:hAnsi="Trebuchet MS" w:eastAsia="Arial" w:cs="Trebuchet MS"/>
        <w:i w:val="0"/>
        <w:iCs w:val="0"/>
        <w:caps w:val="0"/>
        <w:color w:val="FEBB1B"/>
        <w:spacing w:val="0"/>
        <w:sz w:val="52"/>
        <w:szCs w:val="52"/>
        <w:shd w:val="clear" w:fill="FFFFFF"/>
        <w:vertAlign w:val="baseline"/>
        <w:lang w:val="en-US"/>
      </w:rPr>
    </w:pPr>
    <w:r>
      <w:rPr>
        <w:rFonts w:hint="default" w:ascii="Calibri" w:hAnsi="Calibri" w:cs="Calibri"/>
        <w:color w:val="FEBB1B"/>
        <w:sz w:val="52"/>
        <w:szCs w:val="52"/>
        <w:lang w:val="en-US"/>
      </w:rPr>
      <w:t xml:space="preserve">         </w:t>
    </w:r>
    <w:r>
      <w:rPr>
        <w:rFonts w:hint="default" w:ascii="Calibri" w:hAnsi="Calibri" w:cs="Calibri"/>
        <w:color w:val="FEBB1B"/>
        <w:sz w:val="52"/>
        <w:szCs w:val="52"/>
        <w:lang w:val="en-US"/>
      </w:rPr>
      <w:drawing>
        <wp:inline distT="0" distB="0" distL="114300" distR="114300">
          <wp:extent cx="2585720" cy="699135"/>
          <wp:effectExtent l="0" t="0" r="5080" b="1905"/>
          <wp:docPr id="16" name="Picture 16" descr="letter-head-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etter-head-top"/>
                  <pic:cNvPicPr>
                    <a:picLocks noChangeAspect="1"/>
                  </pic:cNvPicPr>
                </pic:nvPicPr>
                <pic:blipFill>
                  <a:blip r:embed="rId1"/>
                  <a:stretch>
                    <a:fillRect/>
                  </a:stretch>
                </pic:blipFill>
                <pic:spPr>
                  <a:xfrm>
                    <a:off x="0" y="0"/>
                    <a:ext cx="2585720" cy="699135"/>
                  </a:xfrm>
                  <a:prstGeom prst="rect">
                    <a:avLst/>
                  </a:prstGeom>
                </pic:spPr>
              </pic:pic>
            </a:graphicData>
          </a:graphic>
        </wp:inline>
      </w:drawing>
    </w:r>
    <w:r>
      <w:rPr>
        <w:rFonts w:hint="default" w:ascii="Calibri" w:hAnsi="Calibri" w:cs="Calibri"/>
        <w:color w:val="FEBB1B"/>
        <w:sz w:val="52"/>
        <w:szCs w:val="52"/>
        <w:lang w:val="en-US"/>
      </w:rPr>
      <w:tab/>
    </w:r>
    <w:r>
      <w:rPr>
        <w:rFonts w:hint="default" w:ascii="Calibri" w:hAnsi="Calibri" w:cs="Calibri"/>
        <w:color w:val="FEBB1B"/>
        <w:sz w:val="52"/>
        <w:szCs w:val="52"/>
        <w:lang w:val="en-US"/>
      </w:rPr>
      <w:tab/>
    </w:r>
    <w:r>
      <w:rPr>
        <w:sz w:val="52"/>
      </w:rPr>
      <mc:AlternateContent>
        <mc:Choice Requires="wps">
          <w:drawing>
            <wp:anchor distT="0" distB="0" distL="114300" distR="114300" simplePos="0" relativeHeight="251662336" behindDoc="0" locked="0" layoutInCell="1" allowOverlap="1">
              <wp:simplePos x="0" y="0"/>
              <wp:positionH relativeFrom="column">
                <wp:posOffset>3524250</wp:posOffset>
              </wp:positionH>
              <wp:positionV relativeFrom="paragraph">
                <wp:posOffset>459105</wp:posOffset>
              </wp:positionV>
              <wp:extent cx="3103880" cy="0"/>
              <wp:effectExtent l="0" t="6350" r="0" b="6350"/>
              <wp:wrapNone/>
              <wp:docPr id="34" name="Straight Connector 34"/>
              <wp:cNvGraphicFramePr/>
              <a:graphic xmlns:a="http://schemas.openxmlformats.org/drawingml/2006/main">
                <a:graphicData uri="http://schemas.microsoft.com/office/word/2010/wordprocessingShape">
                  <wps:wsp>
                    <wps:cNvCnPr/>
                    <wps:spPr>
                      <a:xfrm>
                        <a:off x="3981450" y="641985"/>
                        <a:ext cx="3103880" cy="0"/>
                      </a:xfrm>
                      <a:prstGeom prst="line">
                        <a:avLst/>
                      </a:prstGeom>
                      <a:ln w="12700">
                        <a:solidFill>
                          <a:srgbClr val="1DBED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7.5pt;margin-top:36.15pt;height:0pt;width:244.4pt;z-index:251662336;mso-width-relative:page;mso-height-relative:page;" filled="f" stroked="t" coordsize="21600,21600" o:gfxdata="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ZDnVHZAAAACgEAAA8AAAAA&#10;AAAAAQAgAAAAIgAAAGRycy9kb3ducmV2LnhtbFBLAQIUABQAAAAIAIdO4kD9/Xkm2gEAAKsDAAAO&#10;AAAAAAAAAAEAIAAAACgBAABkcnMvZTJvRG9jLnhtbFBLBQYAAAAABgAGAFkBAAB0BQAAAAA=&#10;">
              <v:fill on="f" focussize="0,0"/>
              <v:stroke weight="1pt" color="#1DBED3 [3204]" joinstyle="round"/>
              <v:imagedata o:title=""/>
              <o:lock v:ext="edit" aspectratio="f"/>
            </v:line>
          </w:pict>
        </mc:Fallback>
      </mc:AlternateContent>
    </w:r>
    <w:r>
      <w:rPr>
        <w:rFonts w:hint="default" w:ascii="Calibri" w:hAnsi="Calibri" w:cs="Calibri"/>
        <w:color w:val="FEBB1B"/>
        <w:sz w:val="52"/>
        <w:szCs w:val="52"/>
        <w:lang w:val="en-US"/>
      </w:rPr>
      <w:drawing>
        <wp:anchor distT="0" distB="0" distL="114300" distR="114300" simplePos="0" relativeHeight="251659264" behindDoc="0" locked="0" layoutInCell="1" allowOverlap="1">
          <wp:simplePos x="0" y="0"/>
          <wp:positionH relativeFrom="column">
            <wp:posOffset>-118110</wp:posOffset>
          </wp:positionH>
          <wp:positionV relativeFrom="paragraph">
            <wp:posOffset>-2540</wp:posOffset>
          </wp:positionV>
          <wp:extent cx="878205" cy="842645"/>
          <wp:effectExtent l="0" t="0" r="0" b="0"/>
          <wp:wrapNone/>
          <wp:docPr id="30" name="Picture 3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ogo"/>
                  <pic:cNvPicPr>
                    <a:picLocks noChangeAspect="1"/>
                  </pic:cNvPicPr>
                </pic:nvPicPr>
                <pic:blipFill>
                  <a:blip r:embed="rId2"/>
                  <a:stretch>
                    <a:fillRect/>
                  </a:stretch>
                </pic:blipFill>
                <pic:spPr>
                  <a:xfrm rot="18480000">
                    <a:off x="0" y="0"/>
                    <a:ext cx="878205" cy="842645"/>
                  </a:xfrm>
                  <a:prstGeom prst="rect">
                    <a:avLst/>
                  </a:prstGeom>
                </pic:spPr>
              </pic:pic>
            </a:graphicData>
          </a:graphic>
        </wp:anchor>
      </w:drawing>
    </w:r>
    <w:r>
      <w:rPr>
        <w:sz w:val="52"/>
      </w:rPr>
      <mc:AlternateContent>
        <mc:Choice Requires="wps">
          <w:drawing>
            <wp:anchor distT="0" distB="0" distL="114300" distR="114300" simplePos="0" relativeHeight="251661312" behindDoc="0" locked="0" layoutInCell="1" allowOverlap="1">
              <wp:simplePos x="0" y="0"/>
              <wp:positionH relativeFrom="column">
                <wp:posOffset>591820</wp:posOffset>
              </wp:positionH>
              <wp:positionV relativeFrom="paragraph">
                <wp:posOffset>73025</wp:posOffset>
              </wp:positionV>
              <wp:extent cx="0" cy="684530"/>
              <wp:effectExtent l="6350" t="0" r="8890" b="1270"/>
              <wp:wrapNone/>
              <wp:docPr id="32" name="Straight Connector 32"/>
              <wp:cNvGraphicFramePr/>
              <a:graphic xmlns:a="http://schemas.openxmlformats.org/drawingml/2006/main">
                <a:graphicData uri="http://schemas.microsoft.com/office/word/2010/wordprocessingShape">
                  <wps:wsp>
                    <wps:cNvCnPr>
                      <a:stCxn id="30" idx="3"/>
                    </wps:cNvCnPr>
                    <wps:spPr>
                      <a:xfrm>
                        <a:off x="1078865" y="255905"/>
                        <a:ext cx="0" cy="684530"/>
                      </a:xfrm>
                      <a:prstGeom prst="line">
                        <a:avLst/>
                      </a:prstGeom>
                      <a:ln>
                        <a:solidFill>
                          <a:srgbClr val="1DBFD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6pt;margin-top:5.75pt;height:53.9pt;width:0pt;z-index:251661312;mso-width-relative:page;mso-height-relative:page;" filled="f" stroked="t" coordsize="21600,21600" o:gfxdata="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x1gatQA&#10;AAAIAQAADwAAAAAAAAABACAAAAAiAAAAZHJzL2Rvd25yZXYueG1sUEsBAhQAFAAAAAgAh07iQMNF&#10;l0/qAQAA0QMAAA4AAAAAAAAAAQAgAAAAIwEAAGRycy9lMm9Eb2MueG1sUEsFBgAAAAAGAAYAWQEA&#10;AH8FAAAAAA==&#10;">
              <v:fill on="f" focussize="0,0"/>
              <v:stroke weight="2pt" color="#1DBFD3 [3204]" joinstyle="round"/>
              <v:imagedata o:title=""/>
              <o:lock v:ext="edit" aspectratio="f"/>
            </v:line>
          </w:pict>
        </mc:Fallback>
      </mc:AlternateContent>
    </w:r>
    <w:r>
      <w:rPr>
        <w:rFonts w:hint="default" w:ascii="Calibri" w:hAnsi="Calibri" w:cs="Calibri"/>
        <w:color w:val="FEBB1B"/>
        <w:sz w:val="52"/>
        <w:szCs w:val="52"/>
        <w:lang w:val="en-US"/>
      </w:rPr>
      <w:br w:type="textWrapping"/>
    </w:r>
  </w:p>
  <w:p w14:paraId="15A4631C">
    <w:pPr>
      <w:jc w:val="center"/>
      <w:rPr>
        <w:rFonts w:hint="default" w:ascii="Trebuchet MS" w:hAnsi="Trebuchet MS" w:cs="Trebuchet MS"/>
        <w:b w:val="0"/>
        <w:bCs w:val="0"/>
        <w:color w:val="000000" w:themeColor="text1"/>
        <w:sz w:val="32"/>
        <w:szCs w:val="32"/>
        <w:lang w:val="en-US"/>
        <w14:textFill>
          <w14:solidFill>
            <w14:schemeClr w14:val="tx1"/>
          </w14:solidFill>
        </w14:textFil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DD66F6"/>
    <w:rsid w:val="07944DFC"/>
    <w:rsid w:val="09A62ABE"/>
    <w:rsid w:val="0CBB3B87"/>
    <w:rsid w:val="18D13844"/>
    <w:rsid w:val="34B0283D"/>
    <w:rsid w:val="3E5F7C79"/>
    <w:rsid w:val="3EBD586D"/>
    <w:rsid w:val="408E2B77"/>
    <w:rsid w:val="427748DD"/>
    <w:rsid w:val="527436A9"/>
    <w:rsid w:val="546557B3"/>
    <w:rsid w:val="5AED773B"/>
    <w:rsid w:val="6CEE4A3F"/>
    <w:rsid w:val="73400A87"/>
    <w:rsid w:val="73460C26"/>
    <w:rsid w:val="7E1607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rebuchet MS" w:hAnsi="Trebuchet MS" w:eastAsia="Trebuchet MS" w:cs="Trebuchet MS"/>
      <w:sz w:val="22"/>
      <w:szCs w:val="22"/>
    </w:rPr>
  </w:style>
  <w:style w:type="paragraph" w:styleId="2">
    <w:name w:val="heading 1"/>
    <w:next w:val="1"/>
    <w:qFormat/>
    <w:uiPriority w:val="0"/>
    <w:rPr>
      <w:rFonts w:ascii="Trebuchet MS" w:hAnsi="Trebuchet MS" w:eastAsia="Trebuchet MS" w:cs="Trebuchet MS"/>
      <w:color w:val="2E74B5"/>
      <w:sz w:val="32"/>
      <w:szCs w:val="32"/>
    </w:rPr>
  </w:style>
  <w:style w:type="paragraph" w:styleId="3">
    <w:name w:val="heading 2"/>
    <w:next w:val="1"/>
    <w:qFormat/>
    <w:uiPriority w:val="0"/>
    <w:rPr>
      <w:rFonts w:ascii="Trebuchet MS" w:hAnsi="Trebuchet MS" w:eastAsia="Trebuchet MS" w:cs="Trebuchet MS"/>
      <w:color w:val="2E74B5"/>
      <w:sz w:val="26"/>
      <w:szCs w:val="26"/>
    </w:rPr>
  </w:style>
  <w:style w:type="paragraph" w:styleId="4">
    <w:name w:val="heading 3"/>
    <w:next w:val="1"/>
    <w:qFormat/>
    <w:uiPriority w:val="0"/>
    <w:rPr>
      <w:rFonts w:ascii="Trebuchet MS" w:hAnsi="Trebuchet MS" w:eastAsia="Trebuchet MS" w:cs="Trebuchet MS"/>
      <w:color w:val="1F4D78"/>
      <w:sz w:val="24"/>
      <w:szCs w:val="24"/>
    </w:rPr>
  </w:style>
  <w:style w:type="paragraph" w:styleId="5">
    <w:name w:val="heading 4"/>
    <w:next w:val="1"/>
    <w:qFormat/>
    <w:uiPriority w:val="0"/>
    <w:rPr>
      <w:rFonts w:ascii="Trebuchet MS" w:hAnsi="Trebuchet MS" w:eastAsia="Trebuchet MS" w:cs="Trebuchet MS"/>
      <w:i/>
      <w:iCs/>
      <w:color w:val="2E74B5"/>
      <w:sz w:val="22"/>
      <w:szCs w:val="22"/>
    </w:rPr>
  </w:style>
  <w:style w:type="paragraph" w:styleId="6">
    <w:name w:val="heading 5"/>
    <w:next w:val="1"/>
    <w:qFormat/>
    <w:uiPriority w:val="0"/>
    <w:rPr>
      <w:rFonts w:ascii="Trebuchet MS" w:hAnsi="Trebuchet MS" w:eastAsia="Trebuchet MS" w:cs="Trebuchet MS"/>
      <w:color w:val="2E74B5"/>
      <w:sz w:val="22"/>
      <w:szCs w:val="22"/>
    </w:rPr>
  </w:style>
  <w:style w:type="paragraph" w:styleId="7">
    <w:name w:val="heading 6"/>
    <w:next w:val="1"/>
    <w:qFormat/>
    <w:uiPriority w:val="0"/>
    <w:rPr>
      <w:rFonts w:ascii="Trebuchet MS" w:hAnsi="Trebuchet MS" w:eastAsia="Trebuchet MS" w:cs="Trebuchet MS"/>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Trebuchet MS" w:hAnsi="Trebuchet MS" w:eastAsia="Trebuchet MS" w:cs="Trebuchet MS"/>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rebuchet MS" w:hAnsi="Trebuchet MS" w:eastAsia="Trebuchet MS" w:cs="Trebuchet MS"/>
      <w:sz w:val="20"/>
      <w:szCs w:val="20"/>
    </w:rPr>
  </w:style>
  <w:style w:type="character" w:styleId="14">
    <w:name w:val="Hyperlink"/>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rebuchet MS" w:hAnsi="Trebuchet MS" w:eastAsia="Trebuchet MS" w:cs="Trebuchet MS"/>
      <w:sz w:val="56"/>
      <w:szCs w:val="56"/>
    </w:rPr>
  </w:style>
  <w:style w:type="paragraph" w:styleId="17">
    <w:name w:val="List Paragraph"/>
    <w:basedOn w:val="1"/>
    <w:qFormat/>
    <w:uiPriority w:val="0"/>
    <w:rPr>
      <w:rFonts w:ascii="Trebuchet MS" w:hAnsi="Trebuchet MS" w:eastAsia="Trebuchet MS" w:cs="Trebuchet MS"/>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6.png"/><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254</Words>
  <Characters>1139</Characters>
  <TotalTime>5</TotalTime>
  <ScaleCrop>false</ScaleCrop>
  <LinksUpToDate>false</LinksUpToDate>
  <CharactersWithSpaces>1297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2026-05-06T10:06:00Z</dcterms:created>
  <dc:creator>Un-named</dc:creator>
  <cp:lastModifiedBy>WPS_1704602164</cp:lastModifiedBy>
  <dcterms:modified xsi:type="dcterms:W3CDTF">2026-05-10T12:01:53Z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eyJoZGlkIjoiYjJjOTQxYzhjODMyMDAzZmE0MDJkMWFkNmJlNDkwYTUiLCJ1c2VySWQiOiI4ODEzNzc0NTg0MjczIn0=</vt:lpwstr>
  </property>
  <property fmtid="{D5CDD505-2E9C-101B-9397-08002B2CF9AE}" pid="3" name="KSOProductBuildVer">
    <vt:lpwstr>1033-12.1.0.25242</vt:lpwstr>
  </property>
  <property fmtid="{D5CDD505-2E9C-101B-9397-08002B2CF9AE}" pid="4" name="ICV">
    <vt:lpwstr>10004F792AE946ACA5EF43EBE2CF26BF_12</vt:lpwstr>
  </property>
</Properties>
</file>