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A7069" w14:textId="3B6441E9" w:rsidR="00EA5EE3" w:rsidRDefault="00EA5EE3" w:rsidP="00EA5EE3">
      <w:pPr>
        <w:ind w:left="720" w:right="5328"/>
      </w:pPr>
    </w:p>
    <w:p w14:paraId="04503C9B" w14:textId="77777777" w:rsidR="00EA5EE3" w:rsidRDefault="00EA5EE3" w:rsidP="00EA5EE3">
      <w:pPr>
        <w:ind w:left="720" w:right="5328"/>
      </w:pPr>
    </w:p>
    <w:p w14:paraId="2F8327C3" w14:textId="77777777" w:rsidR="00EA5EE3" w:rsidRDefault="00EA5EE3" w:rsidP="00EA5EE3">
      <w:pPr>
        <w:ind w:left="720" w:right="5328"/>
      </w:pPr>
    </w:p>
    <w:p w14:paraId="7130E147" w14:textId="77777777" w:rsidR="00EA5EE3" w:rsidRDefault="00EA5EE3" w:rsidP="00EA5EE3">
      <w:pPr>
        <w:ind w:left="720" w:right="5328"/>
      </w:pPr>
    </w:p>
    <w:p w14:paraId="4A0E61A9" w14:textId="77777777" w:rsidR="00EA5EE3" w:rsidRPr="00EA5EE3" w:rsidRDefault="00EA5EE3" w:rsidP="00EA5EE3">
      <w:pPr>
        <w:ind w:left="720" w:right="18"/>
        <w:rPr>
          <w:color w:val="4472C4" w:themeColor="accent1"/>
          <w:sz w:val="96"/>
          <w:szCs w:val="96"/>
        </w:rPr>
      </w:pPr>
    </w:p>
    <w:p w14:paraId="4227ECE3" w14:textId="6646BE3F" w:rsidR="00EA5EE3" w:rsidRPr="00EA5EE3" w:rsidRDefault="00EA5EE3" w:rsidP="00EA5EE3">
      <w:pPr>
        <w:ind w:left="720" w:right="5328"/>
        <w:rPr>
          <w:b/>
          <w:bCs/>
          <w:color w:val="4472C4" w:themeColor="accent1"/>
          <w:sz w:val="96"/>
          <w:szCs w:val="96"/>
        </w:rPr>
      </w:pPr>
      <w:r w:rsidRPr="00EA5EE3">
        <w:rPr>
          <w:b/>
          <w:bCs/>
          <w:color w:val="4472C4" w:themeColor="accent1"/>
          <w:sz w:val="96"/>
          <w:szCs w:val="96"/>
        </w:rPr>
        <w:t xml:space="preserve">AWS Project </w:t>
      </w:r>
    </w:p>
    <w:p w14:paraId="0E86F949" w14:textId="6F8475F7" w:rsidR="00EA5EE3" w:rsidRPr="00EA5EE3" w:rsidRDefault="00EA5EE3" w:rsidP="00EA5EE3">
      <w:pPr>
        <w:ind w:left="720" w:right="5328"/>
        <w:rPr>
          <w:b/>
          <w:bCs/>
          <w:color w:val="767171" w:themeColor="background2" w:themeShade="80"/>
          <w:sz w:val="28"/>
          <w:szCs w:val="28"/>
        </w:rPr>
      </w:pPr>
      <w:r w:rsidRPr="00EA5EE3">
        <w:rPr>
          <w:b/>
          <w:bCs/>
          <w:color w:val="767171" w:themeColor="background2" w:themeShade="80"/>
          <w:sz w:val="28"/>
          <w:szCs w:val="28"/>
        </w:rPr>
        <w:t>Fi</w:t>
      </w:r>
      <w:r w:rsidR="00AB3709">
        <w:rPr>
          <w:b/>
          <w:bCs/>
          <w:color w:val="767171" w:themeColor="background2" w:themeShade="80"/>
          <w:sz w:val="28"/>
          <w:szCs w:val="28"/>
        </w:rPr>
        <w:t>r</w:t>
      </w:r>
      <w:r w:rsidRPr="00EA5EE3">
        <w:rPr>
          <w:b/>
          <w:bCs/>
          <w:color w:val="767171" w:themeColor="background2" w:themeShade="80"/>
          <w:sz w:val="28"/>
          <w:szCs w:val="28"/>
        </w:rPr>
        <w:t>st Hand’</w:t>
      </w:r>
      <w:r>
        <w:rPr>
          <w:b/>
          <w:bCs/>
          <w:color w:val="767171" w:themeColor="background2" w:themeShade="80"/>
          <w:sz w:val="28"/>
          <w:szCs w:val="28"/>
        </w:rPr>
        <w:t xml:space="preserve">s </w:t>
      </w:r>
      <w:r w:rsidRPr="00EA5EE3">
        <w:rPr>
          <w:b/>
          <w:bCs/>
          <w:color w:val="767171" w:themeColor="background2" w:themeShade="80"/>
          <w:sz w:val="28"/>
          <w:szCs w:val="28"/>
        </w:rPr>
        <w:t>on Project</w:t>
      </w:r>
    </w:p>
    <w:p w14:paraId="5588E812" w14:textId="77777777" w:rsidR="00EA5EE3" w:rsidRDefault="00EA5EE3" w:rsidP="00EA5EE3">
      <w:pPr>
        <w:ind w:left="720" w:right="5328"/>
      </w:pPr>
    </w:p>
    <w:p w14:paraId="16712F52" w14:textId="77777777" w:rsidR="00EA5EE3" w:rsidRDefault="00EA5EE3" w:rsidP="00EA5EE3">
      <w:pPr>
        <w:ind w:left="720" w:right="5328"/>
      </w:pPr>
    </w:p>
    <w:p w14:paraId="6AEA827A" w14:textId="77777777" w:rsidR="00EA5EE3" w:rsidRDefault="00EA5EE3" w:rsidP="00EA5EE3">
      <w:pPr>
        <w:ind w:left="720" w:right="5328"/>
      </w:pPr>
    </w:p>
    <w:p w14:paraId="2BE2CD01" w14:textId="77777777" w:rsidR="00EA5EE3" w:rsidRDefault="00EA5EE3" w:rsidP="00EA5EE3">
      <w:pPr>
        <w:ind w:left="720" w:right="5328"/>
      </w:pPr>
    </w:p>
    <w:p w14:paraId="2B996179" w14:textId="1CA1CB41" w:rsidR="00EA5EE3" w:rsidRPr="00EA5EE3" w:rsidRDefault="00EA5EE3" w:rsidP="00EA5EE3">
      <w:pPr>
        <w:ind w:left="720" w:right="5328"/>
        <w:rPr>
          <w:b/>
          <w:bCs/>
          <w:color w:val="767171" w:themeColor="background2" w:themeShade="80"/>
        </w:rPr>
      </w:pPr>
      <w:r w:rsidRPr="00EA5EE3">
        <w:rPr>
          <w:b/>
          <w:bCs/>
          <w:color w:val="767171" w:themeColor="background2" w:themeShade="80"/>
        </w:rPr>
        <w:t>V 1.0</w:t>
      </w:r>
    </w:p>
    <w:p w14:paraId="29355BEB" w14:textId="26BC96DC" w:rsidR="00EA5EE3" w:rsidRPr="00AB3709" w:rsidRDefault="00EA5EE3" w:rsidP="00EA5EE3">
      <w:pPr>
        <w:ind w:left="720" w:right="5328"/>
        <w:rPr>
          <w:color w:val="767171" w:themeColor="background2" w:themeShade="80"/>
          <w:sz w:val="24"/>
          <w:szCs w:val="24"/>
        </w:rPr>
      </w:pPr>
      <w:r w:rsidRPr="00AB3709">
        <w:rPr>
          <w:color w:val="767171" w:themeColor="background2" w:themeShade="80"/>
          <w:sz w:val="24"/>
          <w:szCs w:val="24"/>
        </w:rPr>
        <w:t xml:space="preserve">By Mohamed HADDADI and Saad HADDADI </w:t>
      </w:r>
    </w:p>
    <w:p w14:paraId="536AA7D7" w14:textId="011CF9E9" w:rsidR="00EA5EE3" w:rsidRDefault="00EA5EE3" w:rsidP="00EA5EE3">
      <w:pPr>
        <w:ind w:left="720" w:right="5328"/>
        <w:rPr>
          <w:color w:val="767171" w:themeColor="background2" w:themeShade="80"/>
          <w:sz w:val="24"/>
          <w:szCs w:val="24"/>
        </w:rPr>
      </w:pPr>
      <w:r w:rsidRPr="00AB3709">
        <w:rPr>
          <w:color w:val="767171" w:themeColor="background2" w:themeShade="80"/>
          <w:sz w:val="24"/>
          <w:szCs w:val="24"/>
        </w:rPr>
        <w:t>30/05/2024</w:t>
      </w:r>
    </w:p>
    <w:p w14:paraId="6D75B43C" w14:textId="77777777" w:rsidR="00AB3709" w:rsidRDefault="00AB3709" w:rsidP="00EA5EE3">
      <w:pPr>
        <w:ind w:left="720" w:right="5328"/>
        <w:rPr>
          <w:color w:val="767171" w:themeColor="background2" w:themeShade="80"/>
          <w:sz w:val="24"/>
          <w:szCs w:val="24"/>
        </w:rPr>
      </w:pPr>
    </w:p>
    <w:p w14:paraId="56380C56" w14:textId="77777777" w:rsidR="00AB3709" w:rsidRDefault="00AB3709" w:rsidP="00EA5EE3">
      <w:pPr>
        <w:ind w:left="720" w:right="5328"/>
        <w:rPr>
          <w:color w:val="767171" w:themeColor="background2" w:themeShade="80"/>
          <w:sz w:val="24"/>
          <w:szCs w:val="24"/>
        </w:rPr>
      </w:pPr>
    </w:p>
    <w:p w14:paraId="719A9FE9" w14:textId="4A3E3156" w:rsidR="00AB3709" w:rsidRPr="00B00DED" w:rsidRDefault="00AB3709" w:rsidP="00AB3709">
      <w:pPr>
        <w:pStyle w:val="En-tte"/>
        <w:tabs>
          <w:tab w:val="left" w:pos="720"/>
        </w:tabs>
        <w:ind w:left="630"/>
      </w:pPr>
      <w:r w:rsidRPr="00B00DED">
        <w:t xml:space="preserve">Revision </w:t>
      </w:r>
      <w:r w:rsidRPr="00B00DED">
        <w:t>History</w:t>
      </w:r>
      <w:r>
        <w:t>:</w:t>
      </w:r>
    </w:p>
    <w:p w14:paraId="53F5A9F3" w14:textId="77777777" w:rsidR="00AB3709" w:rsidRPr="00DE0630" w:rsidRDefault="00AB3709" w:rsidP="00AB3709"/>
    <w:tbl>
      <w:tblPr>
        <w:tblW w:w="4582" w:type="pct"/>
        <w:tblInd w:w="626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000" w:firstRow="0" w:lastRow="0" w:firstColumn="0" w:lastColumn="0" w:noHBand="0" w:noVBand="0"/>
      </w:tblPr>
      <w:tblGrid>
        <w:gridCol w:w="621"/>
        <w:gridCol w:w="1221"/>
        <w:gridCol w:w="3294"/>
        <w:gridCol w:w="1804"/>
      </w:tblGrid>
      <w:tr w:rsidR="00AB3709" w:rsidRPr="00DE0630" w14:paraId="17D28323" w14:textId="77777777" w:rsidTr="00AB3709"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</w:tcPr>
          <w:p w14:paraId="1285B64F" w14:textId="77777777" w:rsidR="00AB3709" w:rsidRPr="00AB3709" w:rsidRDefault="00AB3709" w:rsidP="00C91EE7">
            <w:pPr>
              <w:pStyle w:val="Table2"/>
              <w:rPr>
                <w:sz w:val="18"/>
                <w:szCs w:val="18"/>
                <w:lang w:val="en-US"/>
              </w:rPr>
            </w:pPr>
            <w:r w:rsidRPr="00AB3709">
              <w:rPr>
                <w:sz w:val="18"/>
                <w:szCs w:val="18"/>
                <w:lang w:val="en-US"/>
              </w:rPr>
              <w:t>Version</w:t>
            </w: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</w:tcPr>
          <w:p w14:paraId="2EAF9ECF" w14:textId="77777777" w:rsidR="00AB3709" w:rsidRPr="00AB3709" w:rsidRDefault="00AB3709" w:rsidP="00C91EE7">
            <w:pPr>
              <w:pStyle w:val="Table2"/>
              <w:rPr>
                <w:sz w:val="18"/>
                <w:szCs w:val="18"/>
                <w:lang w:val="en-US"/>
              </w:rPr>
            </w:pPr>
            <w:r w:rsidRPr="00AB3709">
              <w:rPr>
                <w:sz w:val="18"/>
                <w:szCs w:val="18"/>
                <w:lang w:val="en-US"/>
              </w:rPr>
              <w:t>Date</w:t>
            </w:r>
          </w:p>
        </w:tc>
        <w:tc>
          <w:tcPr>
            <w:tcW w:w="2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</w:tcPr>
          <w:p w14:paraId="226C4830" w14:textId="77777777" w:rsidR="00AB3709" w:rsidRPr="00AB3709" w:rsidRDefault="00AB3709" w:rsidP="00C91EE7">
            <w:pPr>
              <w:pStyle w:val="Table2"/>
              <w:rPr>
                <w:sz w:val="18"/>
                <w:szCs w:val="18"/>
                <w:lang w:val="en-US"/>
              </w:rPr>
            </w:pPr>
            <w:r w:rsidRPr="00AB3709">
              <w:rPr>
                <w:sz w:val="18"/>
                <w:szCs w:val="18"/>
                <w:lang w:val="en-US"/>
              </w:rPr>
              <w:t>Change Description</w:t>
            </w:r>
          </w:p>
        </w:tc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</w:tcPr>
          <w:p w14:paraId="2F1A1CE0" w14:textId="77777777" w:rsidR="00AB3709" w:rsidRPr="00AB3709" w:rsidRDefault="00AB3709" w:rsidP="00C91EE7">
            <w:pPr>
              <w:pStyle w:val="Table2"/>
              <w:rPr>
                <w:sz w:val="18"/>
                <w:szCs w:val="18"/>
                <w:lang w:val="en-US"/>
              </w:rPr>
            </w:pPr>
            <w:r w:rsidRPr="00AB3709">
              <w:rPr>
                <w:sz w:val="18"/>
                <w:szCs w:val="18"/>
                <w:lang w:val="en-US"/>
              </w:rPr>
              <w:t>Author</w:t>
            </w:r>
          </w:p>
        </w:tc>
      </w:tr>
      <w:tr w:rsidR="00AB3709" w:rsidRPr="00DE0630" w14:paraId="0927A42B" w14:textId="77777777" w:rsidTr="00AB3709"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D8D51" w14:textId="77777777" w:rsidR="00AB3709" w:rsidRPr="00AB3709" w:rsidRDefault="00AB3709" w:rsidP="00C91EE7">
            <w:pPr>
              <w:pStyle w:val="Table2"/>
              <w:rPr>
                <w:sz w:val="18"/>
                <w:szCs w:val="18"/>
                <w:lang w:val="en-US"/>
              </w:rPr>
            </w:pPr>
            <w:r w:rsidRPr="00AB3709">
              <w:rPr>
                <w:sz w:val="18"/>
                <w:szCs w:val="18"/>
                <w:lang w:val="en-US"/>
              </w:rPr>
              <w:t>0.1</w:t>
            </w: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3075B" w14:textId="1DCB240D" w:rsidR="00AB3709" w:rsidRPr="00AB3709" w:rsidRDefault="00AB3709" w:rsidP="00C91EE7">
            <w:pPr>
              <w:pStyle w:val="Table1"/>
              <w:ind w:left="5"/>
              <w:rPr>
                <w:rFonts w:cs="Tahoma"/>
                <w:sz w:val="18"/>
                <w:szCs w:val="18"/>
                <w:lang w:val="en-US"/>
              </w:rPr>
            </w:pPr>
            <w:r w:rsidRPr="00AB3709">
              <w:rPr>
                <w:rFonts w:cs="Tahoma"/>
                <w:sz w:val="18"/>
                <w:szCs w:val="18"/>
                <w:lang w:val="en-US"/>
              </w:rPr>
              <w:t>202</w:t>
            </w:r>
            <w:r w:rsidRPr="00AB3709">
              <w:rPr>
                <w:rFonts w:cs="Tahoma"/>
                <w:sz w:val="18"/>
                <w:szCs w:val="18"/>
                <w:lang w:val="en-US"/>
              </w:rPr>
              <w:t>4/05/30</w:t>
            </w:r>
          </w:p>
        </w:tc>
        <w:tc>
          <w:tcPr>
            <w:tcW w:w="2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E3157" w14:textId="77777777" w:rsidR="00AB3709" w:rsidRPr="00AB3709" w:rsidRDefault="00AB3709" w:rsidP="00C91EE7">
            <w:pPr>
              <w:pStyle w:val="Table2"/>
              <w:rPr>
                <w:sz w:val="18"/>
                <w:szCs w:val="18"/>
                <w:lang w:val="en-US"/>
              </w:rPr>
            </w:pPr>
            <w:r w:rsidRPr="00AB3709">
              <w:rPr>
                <w:sz w:val="18"/>
                <w:szCs w:val="18"/>
                <w:lang w:val="en-US"/>
              </w:rPr>
              <w:t>Draft Document creation</w:t>
            </w:r>
          </w:p>
        </w:tc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783CA" w14:textId="16526032" w:rsidR="00AB3709" w:rsidRPr="00AB3709" w:rsidRDefault="00AB3709" w:rsidP="00C91EE7">
            <w:pPr>
              <w:pStyle w:val="Table2"/>
              <w:rPr>
                <w:sz w:val="18"/>
                <w:szCs w:val="18"/>
                <w:lang w:val="en-US"/>
              </w:rPr>
            </w:pPr>
            <w:r w:rsidRPr="00AB3709">
              <w:rPr>
                <w:sz w:val="18"/>
                <w:szCs w:val="18"/>
                <w:lang w:val="en-US"/>
              </w:rPr>
              <w:t>Mohamed HADDADI</w:t>
            </w:r>
          </w:p>
        </w:tc>
      </w:tr>
      <w:tr w:rsidR="00AB3709" w:rsidRPr="00DE0630" w14:paraId="2C6A8753" w14:textId="77777777" w:rsidTr="00AB3709"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1B98C" w14:textId="77777777" w:rsidR="00AB3709" w:rsidRPr="00AB3709" w:rsidRDefault="00AB3709" w:rsidP="00C91EE7">
            <w:pPr>
              <w:pStyle w:val="Table2"/>
              <w:rPr>
                <w:sz w:val="18"/>
                <w:szCs w:val="18"/>
                <w:lang w:val="en-US"/>
              </w:rPr>
            </w:pPr>
            <w:r w:rsidRPr="00AB3709">
              <w:rPr>
                <w:sz w:val="18"/>
                <w:szCs w:val="18"/>
                <w:lang w:val="en-US"/>
              </w:rPr>
              <w:t>0.2</w:t>
            </w: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804FB" w14:textId="6429F6F1" w:rsidR="00AB3709" w:rsidRPr="00AB3709" w:rsidRDefault="00AB3709" w:rsidP="00C91EE7">
            <w:pPr>
              <w:pStyle w:val="Table1"/>
              <w:ind w:left="5"/>
              <w:rPr>
                <w:rFonts w:cs="Tahoma"/>
                <w:sz w:val="18"/>
                <w:szCs w:val="18"/>
                <w:lang w:val="en-US"/>
              </w:rPr>
            </w:pPr>
            <w:r w:rsidRPr="00AB3709">
              <w:rPr>
                <w:rFonts w:cs="Tahoma"/>
                <w:sz w:val="18"/>
                <w:szCs w:val="18"/>
                <w:lang w:val="en-US"/>
              </w:rPr>
              <w:t>202</w:t>
            </w:r>
            <w:r w:rsidRPr="00AB3709">
              <w:rPr>
                <w:rFonts w:cs="Tahoma"/>
                <w:sz w:val="18"/>
                <w:szCs w:val="18"/>
                <w:lang w:val="en-US"/>
              </w:rPr>
              <w:t>4/05/30</w:t>
            </w:r>
          </w:p>
        </w:tc>
        <w:tc>
          <w:tcPr>
            <w:tcW w:w="2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3D1D9" w14:textId="07A76E41" w:rsidR="00AB3709" w:rsidRPr="00AB3709" w:rsidRDefault="00AB3709" w:rsidP="00C91EE7">
            <w:pPr>
              <w:pStyle w:val="Table2"/>
              <w:rPr>
                <w:sz w:val="18"/>
                <w:szCs w:val="18"/>
                <w:lang w:val="en-US"/>
              </w:rPr>
            </w:pPr>
            <w:r w:rsidRPr="00AB3709">
              <w:rPr>
                <w:sz w:val="18"/>
                <w:szCs w:val="18"/>
                <w:lang w:val="en-US"/>
              </w:rPr>
              <w:t xml:space="preserve">Creating the Free tier account (KANJO Med), Creating Mohamed and Saad’s accounts </w:t>
            </w:r>
          </w:p>
        </w:tc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6424F" w14:textId="323B2DC5" w:rsidR="00AB3709" w:rsidRPr="00AB3709" w:rsidRDefault="00AB3709" w:rsidP="00C91EE7">
            <w:pPr>
              <w:pStyle w:val="Table2"/>
              <w:rPr>
                <w:sz w:val="18"/>
                <w:szCs w:val="18"/>
                <w:lang w:val="en-US"/>
              </w:rPr>
            </w:pPr>
            <w:r w:rsidRPr="00AB3709">
              <w:rPr>
                <w:sz w:val="18"/>
                <w:szCs w:val="18"/>
                <w:lang w:val="en-US"/>
              </w:rPr>
              <w:t>Mohamed HADDADI</w:t>
            </w:r>
          </w:p>
        </w:tc>
      </w:tr>
      <w:tr w:rsidR="00AB3709" w:rsidRPr="00DE0630" w14:paraId="596C187A" w14:textId="77777777" w:rsidTr="00AB3709"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63E97" w14:textId="7223FBD7" w:rsidR="00AB3709" w:rsidRPr="00AB3709" w:rsidRDefault="00C54452" w:rsidP="00C91EE7">
            <w:pPr>
              <w:pStyle w:val="Table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</w:t>
            </w: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BEC9C" w14:textId="7759F024" w:rsidR="00AB3709" w:rsidRPr="00AB3709" w:rsidRDefault="00C54452" w:rsidP="00C54452">
            <w:pPr>
              <w:pStyle w:val="Table1"/>
              <w:tabs>
                <w:tab w:val="center" w:pos="1680"/>
              </w:tabs>
              <w:ind w:left="5"/>
              <w:rPr>
                <w:rFonts w:cs="Tahoma"/>
                <w:sz w:val="18"/>
                <w:szCs w:val="18"/>
                <w:lang w:val="en-US"/>
              </w:rPr>
            </w:pPr>
            <w:r>
              <w:rPr>
                <w:rFonts w:cs="Tahoma"/>
                <w:sz w:val="18"/>
                <w:szCs w:val="18"/>
                <w:lang w:val="en-US"/>
              </w:rPr>
              <w:t>03/06/2024</w:t>
            </w:r>
          </w:p>
        </w:tc>
        <w:tc>
          <w:tcPr>
            <w:tcW w:w="2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12100" w14:textId="5FD16299" w:rsidR="00AB3709" w:rsidRPr="00AB3709" w:rsidRDefault="00C54452" w:rsidP="00C91EE7">
            <w:pPr>
              <w:pStyle w:val="Table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Static site </w:t>
            </w:r>
            <w:r w:rsidR="001A2D2D">
              <w:rPr>
                <w:sz w:val="18"/>
                <w:szCs w:val="18"/>
                <w:lang w:val="en-US"/>
              </w:rPr>
              <w:t>finalizing,</w:t>
            </w:r>
            <w:r>
              <w:rPr>
                <w:sz w:val="18"/>
                <w:szCs w:val="18"/>
                <w:lang w:val="en-US"/>
              </w:rPr>
              <w:t xml:space="preserve"> local test and validation</w:t>
            </w:r>
          </w:p>
        </w:tc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BA816" w14:textId="4127804B" w:rsidR="00AB3709" w:rsidRPr="00AB3709" w:rsidRDefault="00C54452" w:rsidP="00C91EE7">
            <w:pPr>
              <w:pStyle w:val="Table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Saad HADDADI</w:t>
            </w:r>
          </w:p>
        </w:tc>
      </w:tr>
      <w:tr w:rsidR="00AB3709" w:rsidRPr="00DE0630" w14:paraId="2CFA9938" w14:textId="77777777" w:rsidTr="00AB3709"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3F1EA" w14:textId="15CFB654" w:rsidR="00AB3709" w:rsidRDefault="00AB3709" w:rsidP="00C91EE7">
            <w:pPr>
              <w:pStyle w:val="Table2"/>
              <w:rPr>
                <w:lang w:val="en-US"/>
              </w:rPr>
            </w:pP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45F93" w14:textId="77F53A6F" w:rsidR="00AB3709" w:rsidRDefault="00AB3709" w:rsidP="00C91EE7">
            <w:pPr>
              <w:pStyle w:val="Table1"/>
              <w:ind w:left="5"/>
              <w:rPr>
                <w:rFonts w:cs="Tahoma"/>
                <w:sz w:val="16"/>
                <w:szCs w:val="16"/>
                <w:lang w:val="en-US"/>
              </w:rPr>
            </w:pPr>
          </w:p>
        </w:tc>
        <w:tc>
          <w:tcPr>
            <w:tcW w:w="2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33B67" w14:textId="4C0BB395" w:rsidR="00AB3709" w:rsidRDefault="00AB3709" w:rsidP="00C91EE7">
            <w:pPr>
              <w:pStyle w:val="Table2"/>
              <w:rPr>
                <w:lang w:val="en-US"/>
              </w:rPr>
            </w:pPr>
          </w:p>
        </w:tc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AD6AD" w14:textId="5FAEB2BC" w:rsidR="00AB3709" w:rsidRDefault="00AB3709" w:rsidP="00C91EE7">
            <w:pPr>
              <w:pStyle w:val="Table2"/>
              <w:rPr>
                <w:lang w:val="en-US"/>
              </w:rPr>
            </w:pPr>
          </w:p>
        </w:tc>
      </w:tr>
      <w:tr w:rsidR="00AB3709" w:rsidRPr="00DE0630" w14:paraId="57CDA84E" w14:textId="77777777" w:rsidTr="00AB3709"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4C22D" w14:textId="1F49830C" w:rsidR="00AB3709" w:rsidRDefault="00AB3709" w:rsidP="00C91EE7">
            <w:pPr>
              <w:pStyle w:val="Table2"/>
              <w:rPr>
                <w:lang w:val="en-US"/>
              </w:rPr>
            </w:pP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A011B" w14:textId="64F828FE" w:rsidR="00AB3709" w:rsidRDefault="00AB3709" w:rsidP="00C91EE7">
            <w:pPr>
              <w:pStyle w:val="Table1"/>
              <w:ind w:left="5"/>
              <w:rPr>
                <w:rFonts w:cs="Tahoma"/>
                <w:sz w:val="16"/>
                <w:szCs w:val="16"/>
                <w:lang w:val="en-US"/>
              </w:rPr>
            </w:pPr>
          </w:p>
        </w:tc>
        <w:tc>
          <w:tcPr>
            <w:tcW w:w="2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92A99" w14:textId="7886C31D" w:rsidR="00AB3709" w:rsidRDefault="00AB3709" w:rsidP="00C91EE7">
            <w:pPr>
              <w:pStyle w:val="Table2"/>
              <w:rPr>
                <w:lang w:val="en-US"/>
              </w:rPr>
            </w:pPr>
          </w:p>
        </w:tc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3F57E" w14:textId="5C926DAF" w:rsidR="00AB3709" w:rsidRDefault="00AB3709" w:rsidP="00C91EE7">
            <w:pPr>
              <w:pStyle w:val="Table2"/>
              <w:rPr>
                <w:lang w:val="en-US"/>
              </w:rPr>
            </w:pPr>
          </w:p>
        </w:tc>
      </w:tr>
      <w:tr w:rsidR="00AB3709" w:rsidRPr="00DE0630" w14:paraId="28CC0AB5" w14:textId="77777777" w:rsidTr="00AB3709"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EA7C2" w14:textId="1C5244C5" w:rsidR="00AB3709" w:rsidRDefault="00AB3709" w:rsidP="00C91EE7">
            <w:pPr>
              <w:pStyle w:val="Table2"/>
              <w:rPr>
                <w:lang w:val="en-US"/>
              </w:rPr>
            </w:pP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674C6" w14:textId="2708EBFE" w:rsidR="00AB3709" w:rsidRDefault="00AB3709" w:rsidP="00C91EE7">
            <w:pPr>
              <w:pStyle w:val="Table1"/>
              <w:ind w:left="5"/>
              <w:rPr>
                <w:rFonts w:cs="Tahoma"/>
                <w:sz w:val="16"/>
                <w:szCs w:val="16"/>
                <w:lang w:val="en-US"/>
              </w:rPr>
            </w:pPr>
          </w:p>
        </w:tc>
        <w:tc>
          <w:tcPr>
            <w:tcW w:w="2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ABB8" w14:textId="2E8B09EF" w:rsidR="00AB3709" w:rsidRDefault="00AB3709" w:rsidP="00C91EE7">
            <w:pPr>
              <w:pStyle w:val="Table2"/>
              <w:rPr>
                <w:lang w:val="en-US"/>
              </w:rPr>
            </w:pPr>
          </w:p>
        </w:tc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A78E1" w14:textId="623536FA" w:rsidR="00AB3709" w:rsidRDefault="00AB3709" w:rsidP="00C91EE7">
            <w:pPr>
              <w:pStyle w:val="Table2"/>
              <w:rPr>
                <w:lang w:val="en-US"/>
              </w:rPr>
            </w:pPr>
          </w:p>
        </w:tc>
      </w:tr>
      <w:tr w:rsidR="00AB3709" w:rsidRPr="00DE0630" w14:paraId="62EB7591" w14:textId="77777777" w:rsidTr="00AB3709"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399B8" w14:textId="449BDF1F" w:rsidR="00AB3709" w:rsidRDefault="00AB3709" w:rsidP="00C91EE7">
            <w:pPr>
              <w:pStyle w:val="Table2"/>
              <w:rPr>
                <w:lang w:val="en-US"/>
              </w:rPr>
            </w:pP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D0B21" w14:textId="0C842569" w:rsidR="00AB3709" w:rsidRDefault="00AB3709" w:rsidP="00C91EE7">
            <w:pPr>
              <w:pStyle w:val="Table1"/>
              <w:ind w:left="5"/>
              <w:rPr>
                <w:rFonts w:cs="Tahoma"/>
                <w:sz w:val="16"/>
                <w:szCs w:val="16"/>
                <w:lang w:val="en-US"/>
              </w:rPr>
            </w:pPr>
          </w:p>
        </w:tc>
        <w:tc>
          <w:tcPr>
            <w:tcW w:w="2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097F4" w14:textId="74195FFB" w:rsidR="00AB3709" w:rsidRDefault="00AB3709" w:rsidP="00C91EE7">
            <w:pPr>
              <w:pStyle w:val="Table2"/>
              <w:rPr>
                <w:lang w:val="en-US"/>
              </w:rPr>
            </w:pPr>
          </w:p>
        </w:tc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23080" w14:textId="1B24F6B6" w:rsidR="00AB3709" w:rsidRDefault="00AB3709" w:rsidP="00C91EE7">
            <w:pPr>
              <w:pStyle w:val="Table2"/>
              <w:rPr>
                <w:lang w:val="en-US"/>
              </w:rPr>
            </w:pPr>
          </w:p>
        </w:tc>
      </w:tr>
      <w:tr w:rsidR="00AB3709" w:rsidRPr="00DE0630" w14:paraId="49149602" w14:textId="77777777" w:rsidTr="00AB3709"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180F" w14:textId="2B7CA49F" w:rsidR="00AB3709" w:rsidRPr="00DE0630" w:rsidRDefault="00AB3709" w:rsidP="00C91EE7">
            <w:pPr>
              <w:pStyle w:val="Table2"/>
              <w:rPr>
                <w:lang w:val="en-US"/>
              </w:rPr>
            </w:pP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9F63A" w14:textId="77777777" w:rsidR="00AB3709" w:rsidRDefault="00AB3709" w:rsidP="00C91EE7">
            <w:pPr>
              <w:pStyle w:val="Table1"/>
              <w:ind w:left="5"/>
              <w:rPr>
                <w:rFonts w:cs="Tahoma"/>
                <w:sz w:val="16"/>
                <w:szCs w:val="16"/>
                <w:lang w:val="en-US"/>
              </w:rPr>
            </w:pPr>
          </w:p>
        </w:tc>
        <w:tc>
          <w:tcPr>
            <w:tcW w:w="2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7F5CD" w14:textId="77777777" w:rsidR="00AB3709" w:rsidRPr="00DE0630" w:rsidRDefault="00AB3709" w:rsidP="00C91EE7">
            <w:pPr>
              <w:pStyle w:val="Table2"/>
              <w:rPr>
                <w:lang w:val="en-US"/>
              </w:rPr>
            </w:pPr>
          </w:p>
        </w:tc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D6E13" w14:textId="77777777" w:rsidR="00AB3709" w:rsidRDefault="00AB3709" w:rsidP="00C91EE7">
            <w:pPr>
              <w:pStyle w:val="Table2"/>
              <w:rPr>
                <w:lang w:val="en-US"/>
              </w:rPr>
            </w:pPr>
          </w:p>
        </w:tc>
      </w:tr>
    </w:tbl>
    <w:p w14:paraId="4DB69C65" w14:textId="77777777" w:rsidR="00AB3709" w:rsidRPr="00AB3709" w:rsidRDefault="00AB3709" w:rsidP="00EA5EE3">
      <w:pPr>
        <w:ind w:left="720" w:right="5328"/>
        <w:rPr>
          <w:color w:val="767171" w:themeColor="background2" w:themeShade="80"/>
          <w:sz w:val="24"/>
          <w:szCs w:val="24"/>
        </w:rPr>
      </w:pPr>
    </w:p>
    <w:p w14:paraId="16FEE298" w14:textId="77777777" w:rsidR="00EA5EE3" w:rsidRDefault="00EA5EE3" w:rsidP="00EA5EE3">
      <w:pPr>
        <w:ind w:left="720" w:right="5328"/>
        <w:rPr>
          <w:color w:val="767171" w:themeColor="background2" w:themeShade="80"/>
          <w:sz w:val="24"/>
          <w:szCs w:val="24"/>
        </w:rPr>
      </w:pPr>
    </w:p>
    <w:p w14:paraId="0C364412" w14:textId="77777777" w:rsidR="00FA25C7" w:rsidRDefault="00FA25C7" w:rsidP="00FA25C7">
      <w:pPr>
        <w:spacing w:before="240" w:after="200" w:line="276" w:lineRule="auto"/>
        <w:jc w:val="center"/>
        <w:rPr>
          <w:rFonts w:eastAsiaTheme="majorEastAsia" w:cs="Arial"/>
          <w:color w:val="2F5496" w:themeColor="accent1" w:themeShade="BF"/>
          <w:sz w:val="26"/>
          <w:szCs w:val="26"/>
          <w:lang w:val="en-CA"/>
        </w:rPr>
      </w:pPr>
    </w:p>
    <w:p w14:paraId="4E2BB62C" w14:textId="77777777" w:rsidR="00FA25C7" w:rsidRDefault="00FA25C7" w:rsidP="00FA25C7">
      <w:pPr>
        <w:pStyle w:val="CortexSection1"/>
        <w:numPr>
          <w:ilvl w:val="0"/>
          <w:numId w:val="0"/>
        </w:numPr>
        <w:ind w:left="360" w:hanging="360"/>
      </w:pPr>
      <w:bookmarkStart w:id="0" w:name="_Toc27387306"/>
      <w:bookmarkStart w:id="1" w:name="_Toc34837238"/>
      <w:bookmarkStart w:id="2" w:name="_Toc65077362"/>
    </w:p>
    <w:p w14:paraId="18DE245C" w14:textId="355D0F96" w:rsidR="00FA25C7" w:rsidRPr="00B81DE7" w:rsidRDefault="00FA25C7" w:rsidP="00FA25C7">
      <w:pPr>
        <w:pStyle w:val="CortexSection1"/>
        <w:numPr>
          <w:ilvl w:val="0"/>
          <w:numId w:val="0"/>
        </w:numPr>
        <w:ind w:left="360" w:hanging="360"/>
      </w:pPr>
      <w:r>
        <w:t>1</w:t>
      </w:r>
      <w:r>
        <w:tab/>
      </w:r>
      <w:r w:rsidRPr="00B81DE7">
        <w:t>Goals and objectives</w:t>
      </w:r>
      <w:bookmarkEnd w:id="0"/>
      <w:bookmarkEnd w:id="1"/>
      <w:bookmarkEnd w:id="2"/>
    </w:p>
    <w:p w14:paraId="1D258B48" w14:textId="1BEC45E1" w:rsidR="00FA25C7" w:rsidRDefault="00FA25C7" w:rsidP="00FA25C7">
      <w:pPr>
        <w:rPr>
          <w:lang w:val="en-CA"/>
        </w:rPr>
      </w:pPr>
      <w:r w:rsidRPr="001430E1">
        <w:rPr>
          <w:lang w:val="en-CA"/>
        </w:rPr>
        <w:t xml:space="preserve">The aim of this document is to present </w:t>
      </w:r>
      <w:r>
        <w:rPr>
          <w:lang w:val="en-CA"/>
        </w:rPr>
        <w:t xml:space="preserve">the complete </w:t>
      </w:r>
      <w:r>
        <w:rPr>
          <w:lang w:val="en-CA"/>
        </w:rPr>
        <w:t xml:space="preserve">process and phases of deploying a static web site on Aws cloud </w:t>
      </w:r>
      <w:r w:rsidR="00C54452">
        <w:rPr>
          <w:lang w:val="en-CA"/>
        </w:rPr>
        <w:t>tenant.</w:t>
      </w:r>
      <w:r>
        <w:rPr>
          <w:lang w:val="en-CA"/>
        </w:rPr>
        <w:t xml:space="preserve"> </w:t>
      </w:r>
    </w:p>
    <w:p w14:paraId="445D02ED" w14:textId="77777777" w:rsidR="00FA25C7" w:rsidRDefault="00FA25C7" w:rsidP="00FA25C7">
      <w:pPr>
        <w:rPr>
          <w:lang w:val="en-CA"/>
        </w:rPr>
      </w:pPr>
    </w:p>
    <w:p w14:paraId="3F4619A9" w14:textId="77777777" w:rsidR="00FA25C7" w:rsidRDefault="00FA25C7" w:rsidP="00FA25C7">
      <w:pPr>
        <w:rPr>
          <w:lang w:val="en-CA"/>
        </w:rPr>
      </w:pPr>
      <w:r>
        <w:rPr>
          <w:lang w:val="en-CA"/>
        </w:rPr>
        <w:t xml:space="preserve">This document contains: </w:t>
      </w:r>
    </w:p>
    <w:p w14:paraId="2040E9AC" w14:textId="77777777" w:rsidR="00FA25C7" w:rsidRPr="00FA25C7" w:rsidRDefault="00FA25C7" w:rsidP="00FA25C7">
      <w:pPr>
        <w:pStyle w:val="Paragraphedeliste"/>
        <w:numPr>
          <w:ilvl w:val="0"/>
          <w:numId w:val="1"/>
        </w:numPr>
        <w:spacing w:before="240" w:line="276" w:lineRule="auto"/>
        <w:jc w:val="both"/>
        <w:rPr>
          <w:color w:val="767171" w:themeColor="background2" w:themeShade="80"/>
          <w:sz w:val="24"/>
          <w:szCs w:val="24"/>
        </w:rPr>
      </w:pPr>
      <w:r>
        <w:rPr>
          <w:lang w:val="en-CA"/>
        </w:rPr>
        <w:t>Project’s Global presentation</w:t>
      </w:r>
    </w:p>
    <w:p w14:paraId="3294284F" w14:textId="77777777" w:rsidR="00FA25C7" w:rsidRPr="00FA25C7" w:rsidRDefault="00FA25C7" w:rsidP="00FA25C7">
      <w:pPr>
        <w:pStyle w:val="Paragraphedeliste"/>
        <w:numPr>
          <w:ilvl w:val="0"/>
          <w:numId w:val="1"/>
        </w:numPr>
        <w:spacing w:before="240" w:line="276" w:lineRule="auto"/>
        <w:jc w:val="both"/>
        <w:rPr>
          <w:color w:val="767171" w:themeColor="background2" w:themeShade="80"/>
          <w:sz w:val="24"/>
          <w:szCs w:val="24"/>
        </w:rPr>
      </w:pPr>
      <w:r>
        <w:rPr>
          <w:lang w:val="en-CA"/>
        </w:rPr>
        <w:t>Designing and implementing of the dev/ops phases.</w:t>
      </w:r>
    </w:p>
    <w:p w14:paraId="30057F02" w14:textId="73F7C1EF" w:rsidR="00FA25C7" w:rsidRPr="00FA25C7" w:rsidRDefault="001A2D2D" w:rsidP="00FA25C7">
      <w:pPr>
        <w:pStyle w:val="Paragraphedeliste"/>
        <w:numPr>
          <w:ilvl w:val="0"/>
          <w:numId w:val="1"/>
        </w:numPr>
        <w:spacing w:before="240" w:line="276" w:lineRule="auto"/>
        <w:jc w:val="both"/>
        <w:rPr>
          <w:color w:val="767171" w:themeColor="background2" w:themeShade="80"/>
          <w:sz w:val="24"/>
          <w:szCs w:val="24"/>
        </w:rPr>
      </w:pPr>
      <w:r>
        <w:rPr>
          <w:lang w:val="en-CA"/>
        </w:rPr>
        <w:t>Planning</w:t>
      </w:r>
      <w:r w:rsidR="00FA25C7">
        <w:rPr>
          <w:lang w:val="en-CA"/>
        </w:rPr>
        <w:t xml:space="preserve"> creating resources with automated codes ‘’ </w:t>
      </w:r>
      <w:r w:rsidR="00C54452">
        <w:rPr>
          <w:lang w:val="en-CA"/>
        </w:rPr>
        <w:t>Terraform.</w:t>
      </w:r>
      <w:r w:rsidR="00FA25C7">
        <w:rPr>
          <w:lang w:val="en-CA"/>
        </w:rPr>
        <w:t xml:space="preserve">’’ </w:t>
      </w:r>
    </w:p>
    <w:p w14:paraId="3832E38E" w14:textId="0EDD13B0" w:rsidR="00FA25C7" w:rsidRPr="00FA25C7" w:rsidRDefault="00C54452" w:rsidP="00FA25C7">
      <w:pPr>
        <w:pStyle w:val="Paragraphedeliste"/>
        <w:numPr>
          <w:ilvl w:val="0"/>
          <w:numId w:val="1"/>
        </w:numPr>
        <w:spacing w:before="240" w:line="276" w:lineRule="auto"/>
        <w:jc w:val="both"/>
        <w:rPr>
          <w:color w:val="767171" w:themeColor="background2" w:themeShade="80"/>
          <w:sz w:val="24"/>
          <w:szCs w:val="24"/>
        </w:rPr>
      </w:pPr>
      <w:r>
        <w:t>Resources</w:t>
      </w:r>
      <w:r w:rsidR="00FA25C7">
        <w:t xml:space="preserve"> and sites stack </w:t>
      </w:r>
      <w:r>
        <w:t>deployment’s.</w:t>
      </w:r>
    </w:p>
    <w:p w14:paraId="0CB839E7" w14:textId="1F3EDA22" w:rsidR="00FA25C7" w:rsidRPr="00FA25C7" w:rsidRDefault="00FA25C7" w:rsidP="00FA25C7">
      <w:pPr>
        <w:pStyle w:val="Paragraphedeliste"/>
        <w:numPr>
          <w:ilvl w:val="0"/>
          <w:numId w:val="1"/>
        </w:numPr>
        <w:spacing w:before="240" w:line="276" w:lineRule="auto"/>
        <w:jc w:val="both"/>
        <w:rPr>
          <w:color w:val="767171" w:themeColor="background2" w:themeShade="80"/>
          <w:sz w:val="24"/>
          <w:szCs w:val="24"/>
        </w:rPr>
      </w:pPr>
      <w:r>
        <w:t xml:space="preserve">Test local and www </w:t>
      </w:r>
      <w:r w:rsidR="00C54452">
        <w:t>access.</w:t>
      </w:r>
      <w:r>
        <w:t xml:space="preserve"> </w:t>
      </w:r>
    </w:p>
    <w:p w14:paraId="0CF06A63" w14:textId="6F0C929D" w:rsidR="00AB3709" w:rsidRDefault="00C54452" w:rsidP="00FA25C7">
      <w:pPr>
        <w:pStyle w:val="Paragraphedeliste"/>
        <w:numPr>
          <w:ilvl w:val="0"/>
          <w:numId w:val="1"/>
        </w:numPr>
        <w:spacing w:before="240" w:line="276" w:lineRule="auto"/>
        <w:jc w:val="both"/>
        <w:rPr>
          <w:color w:val="767171" w:themeColor="background2" w:themeShade="80"/>
          <w:sz w:val="24"/>
          <w:szCs w:val="24"/>
        </w:rPr>
      </w:pPr>
      <w:r>
        <w:t>R</w:t>
      </w:r>
      <w:r>
        <w:t>esourc</w:t>
      </w:r>
      <w:r>
        <w:t>es</w:t>
      </w:r>
      <w:r w:rsidR="00FA25C7">
        <w:t xml:space="preserve"> usage </w:t>
      </w:r>
      <w:r>
        <w:t xml:space="preserve">analytics </w:t>
      </w:r>
      <w:r w:rsidR="00FA25C7">
        <w:t xml:space="preserve">and monitoring </w:t>
      </w:r>
      <w:r w:rsidR="00FA25C7">
        <w:rPr>
          <w:lang w:val="en-CA"/>
        </w:rPr>
        <w:t xml:space="preserve"> </w:t>
      </w:r>
    </w:p>
    <w:p w14:paraId="1503581F" w14:textId="77777777" w:rsidR="00EA5EE3" w:rsidRDefault="00EA5EE3" w:rsidP="00EA5EE3">
      <w:pPr>
        <w:ind w:left="720" w:right="5328"/>
        <w:rPr>
          <w:color w:val="767171" w:themeColor="background2" w:themeShade="80"/>
          <w:sz w:val="24"/>
          <w:szCs w:val="24"/>
        </w:rPr>
      </w:pPr>
    </w:p>
    <w:p w14:paraId="2600F319" w14:textId="77777777" w:rsidR="00EA5EE3" w:rsidRDefault="00EA5EE3" w:rsidP="00EA5EE3">
      <w:pPr>
        <w:ind w:left="720" w:right="5328"/>
        <w:rPr>
          <w:color w:val="767171" w:themeColor="background2" w:themeShade="80"/>
          <w:sz w:val="24"/>
          <w:szCs w:val="24"/>
        </w:rPr>
      </w:pPr>
    </w:p>
    <w:p w14:paraId="3A5DFB67" w14:textId="77777777" w:rsidR="00EA5EE3" w:rsidRPr="00EA5EE3" w:rsidRDefault="00EA5EE3" w:rsidP="00EA5EE3">
      <w:pPr>
        <w:ind w:left="720" w:right="5328"/>
        <w:rPr>
          <w:color w:val="767171" w:themeColor="background2" w:themeShade="80"/>
          <w:sz w:val="24"/>
          <w:szCs w:val="24"/>
        </w:rPr>
      </w:pPr>
    </w:p>
    <w:sectPr w:rsidR="00EA5EE3" w:rsidRPr="00EA5EE3" w:rsidSect="00EA5EE3">
      <w:pgSz w:w="11909" w:h="16834" w:code="9"/>
      <w:pgMar w:top="1440" w:right="2160" w:bottom="1440" w:left="2160" w:header="720" w:footer="720" w:gutter="0"/>
      <w:paperSrc w:first="26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E147E"/>
    <w:multiLevelType w:val="multilevel"/>
    <w:tmpl w:val="568A5338"/>
    <w:lvl w:ilvl="0">
      <w:start w:val="4"/>
      <w:numFmt w:val="decimal"/>
      <w:pStyle w:val="CortexSection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4" w:hanging="50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98B175F"/>
    <w:multiLevelType w:val="hybridMultilevel"/>
    <w:tmpl w:val="9DF2D65A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432206">
    <w:abstractNumId w:val="1"/>
  </w:num>
  <w:num w:numId="2" w16cid:durableId="214041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85"/>
    <w:rsid w:val="001A2D2D"/>
    <w:rsid w:val="003E499E"/>
    <w:rsid w:val="00702885"/>
    <w:rsid w:val="00A04C80"/>
    <w:rsid w:val="00AB3709"/>
    <w:rsid w:val="00C54452"/>
    <w:rsid w:val="00D067EC"/>
    <w:rsid w:val="00EA5EE3"/>
    <w:rsid w:val="00FA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1D0B"/>
  <w15:chartTrackingRefBased/>
  <w15:docId w15:val="{75A7A8FF-AB2E-4F08-979C-DB2AD5A6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2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aliases w:val="h2,2m,H2,SD 2,Heading2,Section 2,(Ctrl+2),H21,Second Level Topic,Victrix Titre 2,Ctrl+2)"/>
    <w:basedOn w:val="Normal"/>
    <w:next w:val="Normal"/>
    <w:link w:val="Titre2Car"/>
    <w:uiPriority w:val="9"/>
    <w:unhideWhenUsed/>
    <w:qFormat/>
    <w:rsid w:val="00702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aliases w:val="Section 3,(Ctrl+3) + Custom Color(RGB(0,115,174)),Victrix Titre 3"/>
    <w:basedOn w:val="Normal"/>
    <w:next w:val="Normal"/>
    <w:link w:val="Titre3Car"/>
    <w:uiPriority w:val="9"/>
    <w:unhideWhenUsed/>
    <w:qFormat/>
    <w:rsid w:val="007028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2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28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2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2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2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2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28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2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28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288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288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288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288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288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288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2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2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2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2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2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288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288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288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28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288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2885"/>
    <w:rPr>
      <w:b/>
      <w:bCs/>
      <w:smallCaps/>
      <w:color w:val="2F5496" w:themeColor="accent1" w:themeShade="BF"/>
      <w:spacing w:val="5"/>
    </w:rPr>
  </w:style>
  <w:style w:type="paragraph" w:styleId="En-tte">
    <w:name w:val="header"/>
    <w:aliases w:val="Citrix Header,B&amp;D Header,rnps-Header,header1, Char"/>
    <w:basedOn w:val="Normal"/>
    <w:link w:val="En-tteCar"/>
    <w:uiPriority w:val="99"/>
    <w:unhideWhenUsed/>
    <w:rsid w:val="00AB3709"/>
    <w:pPr>
      <w:tabs>
        <w:tab w:val="center" w:pos="4513"/>
        <w:tab w:val="right" w:pos="9026"/>
      </w:tabs>
      <w:spacing w:after="0" w:line="240" w:lineRule="auto"/>
      <w:jc w:val="both"/>
    </w:pPr>
    <w:rPr>
      <w:rFonts w:ascii="Arial" w:eastAsia="MS Mincho" w:hAnsi="Arial" w:cs="Times New Roman"/>
      <w:kern w:val="0"/>
      <w:sz w:val="20"/>
      <w:szCs w:val="20"/>
      <w14:ligatures w14:val="none"/>
    </w:rPr>
  </w:style>
  <w:style w:type="character" w:customStyle="1" w:styleId="En-tteCar">
    <w:name w:val="En-tête Car"/>
    <w:aliases w:val="Citrix Header Car,B&amp;D Header Car,rnps-Header Car,header1 Car, Char Car"/>
    <w:basedOn w:val="Policepardfaut"/>
    <w:link w:val="En-tte"/>
    <w:uiPriority w:val="99"/>
    <w:rsid w:val="00AB3709"/>
    <w:rPr>
      <w:rFonts w:ascii="Arial" w:eastAsia="MS Mincho" w:hAnsi="Arial" w:cs="Times New Roman"/>
      <w:kern w:val="0"/>
      <w:sz w:val="20"/>
      <w:szCs w:val="20"/>
      <w14:ligatures w14:val="none"/>
    </w:rPr>
  </w:style>
  <w:style w:type="paragraph" w:customStyle="1" w:styleId="Table1">
    <w:name w:val="Table1"/>
    <w:basedOn w:val="Normal"/>
    <w:next w:val="Normal"/>
    <w:rsid w:val="00AB3709"/>
    <w:pPr>
      <w:spacing w:after="0" w:line="240" w:lineRule="auto"/>
    </w:pPr>
    <w:rPr>
      <w:rFonts w:ascii="Calibri" w:eastAsia="Times New Roman" w:hAnsi="Calibri" w:cs="Times New Roman"/>
      <w:kern w:val="0"/>
      <w:szCs w:val="24"/>
      <w:lang w:val="en-CA"/>
      <w14:ligatures w14:val="none"/>
    </w:rPr>
  </w:style>
  <w:style w:type="paragraph" w:customStyle="1" w:styleId="Table2">
    <w:name w:val="Table2"/>
    <w:basedOn w:val="Table1"/>
    <w:next w:val="Table1"/>
    <w:autoRedefine/>
    <w:rsid w:val="00AB3709"/>
    <w:rPr>
      <w:rFonts w:cs="Tahoma"/>
      <w:sz w:val="16"/>
      <w:szCs w:val="16"/>
    </w:rPr>
  </w:style>
  <w:style w:type="paragraph" w:customStyle="1" w:styleId="CortexSection1">
    <w:name w:val="Cortex Section 1"/>
    <w:basedOn w:val="Normal"/>
    <w:next w:val="Normal"/>
    <w:link w:val="CortexSection1Car"/>
    <w:qFormat/>
    <w:rsid w:val="00FA25C7"/>
    <w:pPr>
      <w:keepLines/>
      <w:numPr>
        <w:numId w:val="2"/>
      </w:numPr>
      <w:pBdr>
        <w:top w:val="single" w:sz="4" w:space="0" w:color="000000"/>
      </w:pBdr>
      <w:suppressAutoHyphens/>
      <w:autoSpaceDE w:val="0"/>
      <w:spacing w:before="215" w:after="396" w:line="240" w:lineRule="auto"/>
      <w:jc w:val="both"/>
      <w:outlineLvl w:val="1"/>
    </w:pPr>
    <w:rPr>
      <w:rFonts w:ascii="Arial" w:eastAsiaTheme="majorEastAsia" w:hAnsi="Arial" w:cs="Arial"/>
      <w:color w:val="2F5496" w:themeColor="accent1" w:themeShade="BF"/>
      <w:kern w:val="0"/>
      <w:sz w:val="26"/>
      <w:szCs w:val="26"/>
      <w:lang w:val="en-CA"/>
      <w14:ligatures w14:val="none"/>
    </w:rPr>
  </w:style>
  <w:style w:type="character" w:customStyle="1" w:styleId="CortexSection1Car">
    <w:name w:val="Cortex Section 1 Car"/>
    <w:basedOn w:val="Policepardfaut"/>
    <w:link w:val="CortexSection1"/>
    <w:rsid w:val="00FA25C7"/>
    <w:rPr>
      <w:rFonts w:ascii="Arial" w:eastAsiaTheme="majorEastAsia" w:hAnsi="Arial" w:cs="Arial"/>
      <w:color w:val="2F5496" w:themeColor="accent1" w:themeShade="BF"/>
      <w:kern w:val="0"/>
      <w:sz w:val="26"/>
      <w:szCs w:val="26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Haddadi</dc:creator>
  <cp:keywords/>
  <dc:description/>
  <cp:lastModifiedBy>Mohamed Haddadi</cp:lastModifiedBy>
  <cp:revision>4</cp:revision>
  <dcterms:created xsi:type="dcterms:W3CDTF">2024-05-30T18:38:00Z</dcterms:created>
  <dcterms:modified xsi:type="dcterms:W3CDTF">2024-05-30T19:07:00Z</dcterms:modified>
</cp:coreProperties>
</file>