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40" w:before="0" w:line="295.3846153846154" w:lineRule="auto"/>
        <w:contextualSpacing w:val="0"/>
        <w:jc w:val="center"/>
        <w:rPr>
          <w:rFonts w:ascii="EB Garamond" w:cs="EB Garamond" w:eastAsia="EB Garamond" w:hAnsi="EB Garamond"/>
          <w:b w:val="1"/>
          <w:sz w:val="39"/>
          <w:szCs w:val="39"/>
        </w:rPr>
      </w:pPr>
      <w:bookmarkStart w:colFirst="0" w:colLast="0" w:name="_jnt2xn6dumh7" w:id="0"/>
      <w:bookmarkEnd w:id="0"/>
      <w:r w:rsidDel="00000000" w:rsidR="00000000" w:rsidRPr="00000000">
        <w:rPr>
          <w:rFonts w:ascii="EB Garamond" w:cs="EB Garamond" w:eastAsia="EB Garamond" w:hAnsi="EB Garamond"/>
          <w:b w:val="1"/>
          <w:sz w:val="39"/>
          <w:szCs w:val="39"/>
          <w:rtl w:val="0"/>
        </w:rPr>
        <w:t xml:space="preserve">AJohn McNamara</w:t>
      </w:r>
    </w:p>
    <w:p w:rsidR="00000000" w:rsidDel="00000000" w:rsidP="00000000" w:rsidRDefault="00000000" w:rsidRPr="00000000">
      <w:pPr>
        <w:spacing w:line="240" w:lineRule="auto"/>
        <w:contextualSpacing w:val="0"/>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Linked In - </w:t>
      </w:r>
      <w:r w:rsidDel="00000000" w:rsidR="00000000" w:rsidRPr="00000000">
        <w:rPr>
          <w:rFonts w:ascii="EB Garamond" w:cs="EB Garamond" w:eastAsia="EB Garamond" w:hAnsi="EB Garamond"/>
          <w:b w:val="1"/>
          <w:rtl w:val="0"/>
        </w:rPr>
        <w:t xml:space="preserve">linkedin.com/in/jonmcnamara   </w:t>
      </w:r>
      <w:r w:rsidDel="00000000" w:rsidR="00000000" w:rsidRPr="00000000">
        <w:rPr>
          <w:rFonts w:ascii="EB Garamond" w:cs="EB Garamond" w:eastAsia="EB Garamond" w:hAnsi="EB Garamond"/>
          <w:b w:val="1"/>
          <w:rtl w:val="0"/>
        </w:rPr>
        <w:t xml:space="preserve">    </w:t>
      </w:r>
      <w:r w:rsidDel="00000000" w:rsidR="00000000" w:rsidRPr="00000000">
        <w:rPr>
          <w:rtl w:val="0"/>
        </w:rPr>
      </w:r>
    </w:p>
    <w:p w:rsidR="00000000" w:rsidDel="00000000" w:rsidP="00000000" w:rsidRDefault="00000000" w:rsidRPr="00000000">
      <w:pPr>
        <w:spacing w:line="240" w:lineRule="auto"/>
        <w:contextualSpacing w:val="0"/>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Twitter - </w:t>
      </w:r>
      <w:r w:rsidDel="00000000" w:rsidR="00000000" w:rsidRPr="00000000">
        <w:rPr>
          <w:rFonts w:ascii="EB Garamond" w:cs="EB Garamond" w:eastAsia="EB Garamond" w:hAnsi="EB Garamond"/>
          <w:b w:val="1"/>
          <w:rtl w:val="0"/>
        </w:rPr>
        <w:t xml:space="preserve">j0nnymac </w:t>
      </w:r>
    </w:p>
    <w:p w:rsidR="00000000" w:rsidDel="00000000" w:rsidP="00000000" w:rsidRDefault="00000000" w:rsidRPr="00000000">
      <w:pPr>
        <w:contextualSpacing w:val="0"/>
        <w:rPr>
          <w:rFonts w:ascii="EB Garamond" w:cs="EB Garamond" w:eastAsia="EB Garamond" w:hAnsi="EB Garamond"/>
          <w:highlight w:val="white"/>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highlight w:val="white"/>
        </w:rPr>
      </w:pPr>
      <w:r w:rsidDel="00000000" w:rsidR="00000000" w:rsidRPr="00000000">
        <w:rPr>
          <w:rFonts w:ascii="EB Garamond" w:cs="EB Garamond" w:eastAsia="EB Garamond" w:hAnsi="EB Garamond"/>
          <w:highlight w:val="white"/>
          <w:rtl w:val="0"/>
        </w:rPr>
        <w:t xml:space="preserve">I am responsible for a team of technologists in the IBM Hursley Innovation Centre; a vital part of the IBM Hursley Development Labs in Winchester. </w:t>
      </w:r>
    </w:p>
    <w:p w:rsidR="00000000" w:rsidDel="00000000" w:rsidP="00000000" w:rsidRDefault="00000000" w:rsidRPr="00000000">
      <w:pPr>
        <w:contextualSpacing w:val="0"/>
        <w:rPr>
          <w:rFonts w:ascii="EB Garamond" w:cs="EB Garamond" w:eastAsia="EB Garamond" w:hAnsi="EB Garamond"/>
          <w:highlight w:val="white"/>
        </w:rPr>
      </w:pPr>
      <w:r w:rsidDel="00000000" w:rsidR="00000000" w:rsidRPr="00000000">
        <w:rPr>
          <w:rFonts w:ascii="EB Garamond" w:cs="EB Garamond" w:eastAsia="EB Garamond" w:hAnsi="EB Garamond"/>
          <w:highlight w:val="white"/>
          <w:rtl w:val="0"/>
        </w:rPr>
        <w:t xml:space="preserve">Here my team utilises an array of technologies to help our Partners to innovate, including Watson, IoT, Messaging, Integration, Analytics and Cloud. Our team in the IBM Hursley Innovation Centre enable and support our Partners throughout the development lifecycle, from design, implementation testing to marketing their innovations.We also create First of a Kind projects using newly released IBM technology, in partnership with universities.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Education :</w:t>
      </w: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University Of Humberside </w:t>
      </w:r>
    </w:p>
    <w:p w:rsidR="00000000" w:rsidDel="00000000" w:rsidP="00000000" w:rsidRDefault="00000000" w:rsidRPr="00000000">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Information Systems  2:1 </w:t>
      </w:r>
    </w:p>
    <w:p w:rsidR="00000000" w:rsidDel="00000000" w:rsidP="00000000" w:rsidRDefault="00000000" w:rsidRPr="00000000">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1991-1994</w:t>
      </w:r>
    </w:p>
    <w:p w:rsidR="00000000" w:rsidDel="00000000" w:rsidP="00000000" w:rsidRDefault="00000000" w:rsidRPr="00000000">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Skills :</w:t>
      </w:r>
    </w:p>
    <w:tbl>
      <w:tblPr>
        <w:tblStyle w:val="Table1"/>
        <w:tblW w:w="10774.0" w:type="dxa"/>
        <w:jc w:val="left"/>
        <w:tblInd w:w="100.0" w:type="pct"/>
        <w:tblLayout w:type="fixed"/>
        <w:tblLook w:val="0600"/>
      </w:tblPr>
      <w:tblGrid>
        <w:gridCol w:w="3591.3333333333335"/>
        <w:gridCol w:w="3591.3333333333335"/>
        <w:gridCol w:w="3591.3333333333335"/>
        <w:tblGridChange w:id="0">
          <w:tblGrid>
            <w:gridCol w:w="3591.3333333333335"/>
            <w:gridCol w:w="3591.3333333333335"/>
            <w:gridCol w:w="3591.33333333333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Integration </w:t>
            </w:r>
          </w:p>
          <w:p w:rsidR="00000000" w:rsidDel="00000000" w:rsidP="00000000" w:rsidRDefault="00000000" w:rsidRPr="00000000">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Agile Testing </w:t>
            </w:r>
          </w:p>
          <w:p w:rsidR="00000000" w:rsidDel="00000000" w:rsidP="00000000" w:rsidRDefault="00000000" w:rsidRPr="00000000">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XML </w:t>
            </w:r>
          </w:p>
          <w:p w:rsidR="00000000" w:rsidDel="00000000" w:rsidP="00000000" w:rsidRDefault="00000000" w:rsidRPr="00000000">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Gamification </w:t>
            </w:r>
          </w:p>
          <w:p w:rsidR="00000000" w:rsidDel="00000000" w:rsidP="00000000" w:rsidRDefault="00000000" w:rsidRPr="00000000">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IT Strategy </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UML</w:t>
            </w:r>
          </w:p>
          <w:p w:rsidR="00000000" w:rsidDel="00000000" w:rsidP="00000000" w:rsidRDefault="00000000" w:rsidRPr="00000000">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Public Speaking </w:t>
            </w:r>
          </w:p>
          <w:p w:rsidR="00000000" w:rsidDel="00000000" w:rsidP="00000000" w:rsidRDefault="00000000" w:rsidRPr="00000000">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Sword fighting </w:t>
            </w:r>
          </w:p>
          <w:p w:rsidR="00000000" w:rsidDel="00000000" w:rsidP="00000000" w:rsidRDefault="00000000" w:rsidRPr="00000000">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Web services </w:t>
            </w:r>
          </w:p>
          <w:p w:rsidR="00000000" w:rsidDel="00000000" w:rsidP="00000000" w:rsidRDefault="00000000" w:rsidRPr="00000000">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Team work </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Software Development </w:t>
            </w:r>
          </w:p>
          <w:p w:rsidR="00000000" w:rsidDel="00000000" w:rsidP="00000000" w:rsidRDefault="00000000" w:rsidRPr="00000000">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Information Architecture </w:t>
            </w:r>
          </w:p>
          <w:p w:rsidR="00000000" w:rsidDel="00000000" w:rsidP="00000000" w:rsidRDefault="00000000" w:rsidRPr="00000000">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Enterprise Architecture</w:t>
            </w:r>
          </w:p>
          <w:p w:rsidR="00000000" w:rsidDel="00000000" w:rsidP="00000000" w:rsidRDefault="00000000" w:rsidRPr="00000000">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Cloud Computing </w:t>
            </w:r>
          </w:p>
        </w:tc>
      </w:tr>
    </w:tbl>
    <w:p w:rsidR="00000000" w:rsidDel="00000000" w:rsidP="00000000" w:rsidRDefault="00000000" w:rsidRPr="00000000">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Experience :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Senior Inventor and IBM Hursley Innovation Labs Technologist Lead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Company Name IBM</w:t>
        <w:tab/>
        <w:tab/>
        <w:t xml:space="preserve">Oct 2015 – Present</w:t>
        <w:tab/>
        <w:tab/>
        <w:t xml:space="preserve">Location : IBM Hursley, Winchester</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I am responsible for a team of technologists in the IBM Hursley Innovation Labs; a vital part of the IBM Hursley Development Labs in Winchester. Here my team utilises an array of technologies to help our Partners to innovate, including Watson, IoT, Messaging, Integration, Analytics and Cloud.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EB Garamond" w:cs="EB Garamond" w:eastAsia="EB Garamond" w:hAnsi="EB Garamond"/>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Information Strategist &amp; Architect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Company Name IBM</w:t>
        <w:tab/>
        <w:tab/>
        <w:t xml:space="preserve">Dec 2012 – Jan 2016 </w:t>
        <w:tab/>
        <w:t xml:space="preserve">Location IBM Hursley Labs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A role which involves the design of information and information delivery to support IBM products such as WebSphere MQ and WebSphere Message Broker . One of the more interesting aspects of the role is the opportunity to research and evaluate new forms of information technology, lead Proof of Concepts and submit patents based around the technologies we create.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EB Garamond" w:cs="EB Garamond" w:eastAsia="EB Garamond" w:hAnsi="EB Garamond"/>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BPM Consultant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Company Name IBM</w:t>
        <w:tab/>
        <w:tab/>
        <w:t xml:space="preserve">Jul 2004 – Dec 2012</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A role which involves me consulting with clients worldwide, to engage in leading the application of gold standard business process methodologies to new and existing ventures as well as enhancing the effectiveness of these processes with the use of BPM software.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EB Garamond" w:cs="EB Garamond" w:eastAsia="EB Garamond" w:hAnsi="EB Garamond"/>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Technical Integration Consultant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Company Name IBM</w:t>
        <w:tab/>
        <w:tab/>
        <w:t xml:space="preserve">Oct 1999 – Jun 2004</w:t>
      </w:r>
      <w:r w:rsidDel="00000000" w:rsidR="00000000" w:rsidRPr="00000000">
        <w:rPr>
          <w:rFonts w:ascii="EB Garamond" w:cs="EB Garamond" w:eastAsia="EB Garamond" w:hAnsi="EB Garamond"/>
          <w:rtl w:val="0"/>
        </w:rPr>
        <w:t xml:space="preserv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A role which involved me engaging with clients, ranging from banks to pharmaceutical companies, in the optimal method of approaching and executing the integration of their business systems.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EB Garamond" w:cs="EB Garamond" w:eastAsia="EB Garamond" w:hAnsi="EB Garamond"/>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EB Garamond" w:cs="EB Garamond" w:eastAsia="EB Garamond" w:hAnsi="EB Garamond"/>
          <w:b w:val="1"/>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EB Garamond" w:cs="EB Garamond" w:eastAsia="EB Garamond" w:hAnsi="EB Garamond"/>
          <w:b w:val="1"/>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Operations manager (placement year while studying)</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Company Name U.C.I</w:t>
        <w:tab/>
        <w:t xml:space="preserve"> Jun 1992 – Jun 1993</w:t>
        <w:tab/>
      </w:r>
      <w:r w:rsidDel="00000000" w:rsidR="00000000" w:rsidRPr="00000000">
        <w:rPr>
          <w:rFonts w:ascii="EB Garamond" w:cs="EB Garamond" w:eastAsia="EB Garamond" w:hAnsi="EB Garamond"/>
          <w:rtl w:val="0"/>
        </w:rPr>
        <w:t xml:space="preserve"> Location Hull</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Management position for UCI cinemas while studying at university. Here I was responsible for site operations, people management and customer relations. A rich and fulfilling role, which gave me my first real taste of management, dealing with customers and working alongside the staff members to create a rewarding customer experience.</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Accomplishments: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EB Garamond" w:cs="EB Garamond" w:eastAsia="EB Garamond" w:hAnsi="EB Garamond"/>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Publications:</w:t>
      </w:r>
    </w:p>
    <w:p w:rsidR="00000000" w:rsidDel="00000000" w:rsidP="00000000" w:rsidRDefault="00000000" w:rsidRPr="00000000">
      <w:pPr>
        <w:pBdr>
          <w:top w:color="auto" w:space="0" w:sz="0" w:val="none"/>
          <w:bottom w:color="auto" w:space="0" w:sz="0" w:val="none"/>
          <w:right w:color="auto" w:space="0" w:sz="0" w:val="none"/>
          <w:between w:color="auto" w:space="0" w:sz="0" w:val="none"/>
        </w:pBdr>
        <w:spacing w:after="0" w:before="0" w:line="375.6521739130435" w:lineRule="auto"/>
        <w:ind w:left="0" w:firstLine="0"/>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Invention publications: </w:t>
      </w:r>
    </w:p>
    <w:p w:rsidR="00000000" w:rsidDel="00000000" w:rsidP="00000000" w:rsidRDefault="00000000" w:rsidRPr="00000000">
      <w:pPr>
        <w:numPr>
          <w:ilvl w:val="0"/>
          <w:numId w:val="1"/>
        </w:numPr>
        <w:pBdr>
          <w:top w:color="auto" w:space="0" w:sz="0" w:val="none"/>
          <w:bottom w:color="auto" w:space="0" w:sz="0" w:val="none"/>
          <w:right w:color="auto" w:space="0" w:sz="0" w:val="none"/>
          <w:between w:color="auto" w:space="0" w:sz="0" w:val="none"/>
        </w:pBdr>
        <w:spacing w:after="0" w:before="0" w:line="375.6521739130435" w:lineRule="auto"/>
        <w:ind w:left="720" w:hanging="360"/>
        <w:contextualSpacing w:val="0"/>
        <w:rPr>
          <w:rFonts w:ascii="EB Garamond" w:cs="EB Garamond" w:eastAsia="EB Garamond" w:hAnsi="EB Garamond"/>
          <w:sz w:val="22"/>
          <w:szCs w:val="22"/>
        </w:rPr>
      </w:pPr>
      <w:r w:rsidDel="00000000" w:rsidR="00000000" w:rsidRPr="00000000">
        <w:rPr>
          <w:rFonts w:ascii="EB Garamond" w:cs="EB Garamond" w:eastAsia="EB Garamond" w:hAnsi="EB Garamond"/>
          <w:rtl w:val="0"/>
        </w:rPr>
        <w:t xml:space="preserve">Method for constructing time based complex event logic using a visual timeline</w:t>
      </w:r>
    </w:p>
    <w:p w:rsidR="00000000" w:rsidDel="00000000" w:rsidP="00000000" w:rsidRDefault="00000000" w:rsidRPr="00000000">
      <w:pPr>
        <w:numPr>
          <w:ilvl w:val="0"/>
          <w:numId w:val="1"/>
        </w:numPr>
        <w:pBdr>
          <w:top w:color="auto" w:space="0" w:sz="0" w:val="none"/>
          <w:bottom w:color="auto" w:space="0" w:sz="0" w:val="none"/>
          <w:right w:color="auto" w:space="0" w:sz="0" w:val="none"/>
          <w:between w:color="auto" w:space="0" w:sz="0" w:val="none"/>
        </w:pBdr>
        <w:spacing w:after="360" w:before="60" w:line="375.6521739130435" w:lineRule="auto"/>
        <w:ind w:left="720" w:hanging="360"/>
        <w:contextualSpacing w:val="1"/>
        <w:rPr>
          <w:rFonts w:ascii="EB Garamond" w:cs="EB Garamond" w:eastAsia="EB Garamond" w:hAnsi="EB Garamond"/>
          <w:sz w:val="22"/>
          <w:szCs w:val="22"/>
        </w:rPr>
      </w:pPr>
      <w:r w:rsidDel="00000000" w:rsidR="00000000" w:rsidRPr="00000000">
        <w:rPr>
          <w:rFonts w:ascii="EB Garamond" w:cs="EB Garamond" w:eastAsia="EB Garamond" w:hAnsi="EB Garamond"/>
          <w:rtl w:val="0"/>
        </w:rPr>
        <w:t xml:space="preserve">Intelligent Fuel Management System</w:t>
      </w:r>
    </w:p>
    <w:p w:rsidR="00000000" w:rsidDel="00000000" w:rsidP="00000000" w:rsidRDefault="00000000" w:rsidRPr="00000000">
      <w:pPr>
        <w:numPr>
          <w:ilvl w:val="0"/>
          <w:numId w:val="1"/>
        </w:numPr>
        <w:pBdr>
          <w:top w:color="auto" w:space="0" w:sz="0" w:val="none"/>
          <w:bottom w:color="auto" w:space="0" w:sz="0" w:val="none"/>
          <w:right w:color="auto" w:space="0" w:sz="0" w:val="none"/>
          <w:between w:color="auto" w:space="0" w:sz="0" w:val="none"/>
        </w:pBdr>
        <w:spacing w:after="360" w:before="60" w:line="375.6521739130435" w:lineRule="auto"/>
        <w:ind w:left="720" w:hanging="360"/>
        <w:contextualSpacing w:val="1"/>
        <w:rPr>
          <w:rFonts w:ascii="EB Garamond" w:cs="EB Garamond" w:eastAsia="EB Garamond" w:hAnsi="EB Garamond"/>
          <w:sz w:val="22"/>
          <w:szCs w:val="22"/>
        </w:rPr>
      </w:pPr>
      <w:r w:rsidDel="00000000" w:rsidR="00000000" w:rsidRPr="00000000">
        <w:rPr>
          <w:rFonts w:ascii="EB Garamond" w:cs="EB Garamond" w:eastAsia="EB Garamond" w:hAnsi="EB Garamond"/>
          <w:rtl w:val="0"/>
        </w:rPr>
        <w:t xml:space="preserve">Micro blogging Auto Scheduler</w:t>
      </w:r>
    </w:p>
    <w:p w:rsidR="00000000" w:rsidDel="00000000" w:rsidP="00000000" w:rsidRDefault="00000000" w:rsidRPr="00000000">
      <w:pPr>
        <w:numPr>
          <w:ilvl w:val="0"/>
          <w:numId w:val="1"/>
        </w:numPr>
        <w:pBdr>
          <w:top w:color="auto" w:space="0" w:sz="0" w:val="none"/>
          <w:bottom w:color="auto" w:space="0" w:sz="0" w:val="none"/>
          <w:right w:color="auto" w:space="0" w:sz="0" w:val="none"/>
          <w:between w:color="auto" w:space="0" w:sz="0" w:val="none"/>
        </w:pBdr>
        <w:spacing w:after="360" w:before="60" w:line="375.6521739130435" w:lineRule="auto"/>
        <w:ind w:left="720" w:hanging="360"/>
        <w:contextualSpacing w:val="1"/>
        <w:rPr>
          <w:rFonts w:ascii="EB Garamond" w:cs="EB Garamond" w:eastAsia="EB Garamond" w:hAnsi="EB Garamond"/>
          <w:sz w:val="22"/>
          <w:szCs w:val="22"/>
        </w:rPr>
      </w:pPr>
      <w:r w:rsidDel="00000000" w:rsidR="00000000" w:rsidRPr="00000000">
        <w:rPr>
          <w:rFonts w:ascii="EB Garamond" w:cs="EB Garamond" w:eastAsia="EB Garamond" w:hAnsi="EB Garamond"/>
          <w:rtl w:val="0"/>
        </w:rPr>
        <w:t xml:space="preserve">Automatic resource prioritisation for messages</w:t>
      </w:r>
    </w:p>
    <w:p w:rsidR="00000000" w:rsidDel="00000000" w:rsidP="00000000" w:rsidRDefault="00000000" w:rsidRPr="00000000">
      <w:pPr>
        <w:numPr>
          <w:ilvl w:val="0"/>
          <w:numId w:val="1"/>
        </w:numPr>
        <w:pBdr>
          <w:top w:color="auto" w:space="0" w:sz="0" w:val="none"/>
          <w:bottom w:color="auto" w:space="0" w:sz="0" w:val="none"/>
          <w:right w:color="auto" w:space="0" w:sz="0" w:val="none"/>
          <w:between w:color="auto" w:space="0" w:sz="0" w:val="none"/>
        </w:pBdr>
        <w:spacing w:after="360" w:before="60" w:line="375.6521739130435" w:lineRule="auto"/>
        <w:ind w:left="720" w:hanging="360"/>
        <w:contextualSpacing w:val="1"/>
        <w:rPr>
          <w:rFonts w:ascii="EB Garamond" w:cs="EB Garamond" w:eastAsia="EB Garamond" w:hAnsi="EB Garamond"/>
          <w:sz w:val="22"/>
          <w:szCs w:val="22"/>
        </w:rPr>
      </w:pPr>
      <w:r w:rsidDel="00000000" w:rsidR="00000000" w:rsidRPr="00000000">
        <w:rPr>
          <w:rFonts w:ascii="EB Garamond" w:cs="EB Garamond" w:eastAsia="EB Garamond" w:hAnsi="EB Garamond"/>
          <w:rtl w:val="0"/>
        </w:rPr>
        <w:t xml:space="preserve">Governance process for Information Development Style Checking System</w:t>
      </w:r>
    </w:p>
    <w:p w:rsidR="00000000" w:rsidDel="00000000" w:rsidP="00000000" w:rsidRDefault="00000000" w:rsidRPr="00000000">
      <w:pPr>
        <w:pBdr>
          <w:top w:color="auto" w:space="0" w:sz="0" w:val="none"/>
          <w:bottom w:color="auto" w:space="0" w:sz="0" w:val="none"/>
          <w:right w:color="auto" w:space="0" w:sz="0" w:val="none"/>
          <w:between w:color="auto" w:space="0" w:sz="0" w:val="none"/>
        </w:pBdr>
        <w:spacing w:after="0" w:before="0" w:line="276" w:lineRule="auto"/>
        <w:contextualSpacing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Certifications:</w:t>
      </w:r>
    </w:p>
    <w:p w:rsidR="00000000" w:rsidDel="00000000" w:rsidP="00000000" w:rsidRDefault="00000000" w:rsidRPr="00000000">
      <w:pPr>
        <w:numPr>
          <w:ilvl w:val="0"/>
          <w:numId w:val="3"/>
        </w:numPr>
        <w:pBdr>
          <w:top w:color="auto" w:space="0" w:sz="0" w:val="none"/>
          <w:bottom w:color="auto" w:space="0" w:sz="0" w:val="none"/>
          <w:right w:color="auto" w:space="0" w:sz="0" w:val="none"/>
          <w:between w:color="auto" w:space="0" w:sz="0" w:val="none"/>
        </w:pBdr>
        <w:spacing w:after="360" w:before="60" w:line="375.6521739130435" w:lineRule="auto"/>
        <w:ind w:left="720" w:hanging="360"/>
        <w:contextualSpacing w:val="1"/>
        <w:rPr>
          <w:rFonts w:ascii="EB Garamond" w:cs="EB Garamond" w:eastAsia="EB Garamond" w:hAnsi="EB Garamond"/>
        </w:rPr>
      </w:pPr>
      <w:r w:rsidDel="00000000" w:rsidR="00000000" w:rsidRPr="00000000">
        <w:rPr>
          <w:rFonts w:ascii="EB Garamond" w:cs="EB Garamond" w:eastAsia="EB Garamond" w:hAnsi="EB Garamond"/>
          <w:sz w:val="23"/>
          <w:szCs w:val="23"/>
          <w:rtl w:val="0"/>
        </w:rPr>
        <w:t xml:space="preserve">Creating IoT Applications</w:t>
      </w:r>
    </w:p>
    <w:p w:rsidR="00000000" w:rsidDel="00000000" w:rsidP="00000000" w:rsidRDefault="00000000" w:rsidRPr="00000000">
      <w:pPr>
        <w:numPr>
          <w:ilvl w:val="0"/>
          <w:numId w:val="3"/>
        </w:numPr>
        <w:pBdr>
          <w:top w:color="auto" w:space="0" w:sz="0" w:val="none"/>
          <w:bottom w:color="auto" w:space="0" w:sz="0" w:val="none"/>
          <w:right w:color="auto" w:space="0" w:sz="0" w:val="none"/>
          <w:between w:color="auto" w:space="0" w:sz="0" w:val="none"/>
        </w:pBdr>
        <w:spacing w:after="360" w:before="60" w:line="375.6521739130435" w:lineRule="auto"/>
        <w:ind w:left="720" w:hanging="360"/>
        <w:contextualSpacing w:val="1"/>
        <w:rPr>
          <w:rFonts w:ascii="EB Garamond" w:cs="EB Garamond" w:eastAsia="EB Garamond" w:hAnsi="EB Garamond"/>
        </w:rPr>
      </w:pPr>
      <w:r w:rsidDel="00000000" w:rsidR="00000000" w:rsidRPr="00000000">
        <w:rPr>
          <w:rFonts w:ascii="EB Garamond" w:cs="EB Garamond" w:eastAsia="EB Garamond" w:hAnsi="EB Garamond"/>
          <w:sz w:val="23"/>
          <w:szCs w:val="23"/>
          <w:rtl w:val="0"/>
        </w:rPr>
        <w:t xml:space="preserve"> Design Thinking Practitioner</w:t>
      </w:r>
    </w:p>
    <w:p w:rsidR="00000000" w:rsidDel="00000000" w:rsidP="00000000" w:rsidRDefault="00000000" w:rsidRPr="00000000">
      <w:pPr>
        <w:numPr>
          <w:ilvl w:val="0"/>
          <w:numId w:val="3"/>
        </w:numPr>
        <w:pBdr>
          <w:top w:color="auto" w:space="0" w:sz="0" w:val="none"/>
          <w:bottom w:color="auto" w:space="0" w:sz="0" w:val="none"/>
          <w:right w:color="auto" w:space="0" w:sz="0" w:val="none"/>
          <w:between w:color="auto" w:space="0" w:sz="0" w:val="none"/>
        </w:pBdr>
        <w:spacing w:after="0" w:before="60" w:line="375.6521739130435" w:lineRule="auto"/>
        <w:ind w:left="720" w:hanging="360"/>
        <w:contextualSpacing w:val="0"/>
        <w:rPr>
          <w:rFonts w:ascii="EB Garamond" w:cs="EB Garamond" w:eastAsia="EB Garamond" w:hAnsi="EB Garamond"/>
        </w:rPr>
      </w:pPr>
      <w:r w:rsidDel="00000000" w:rsidR="00000000" w:rsidRPr="00000000">
        <w:rPr>
          <w:rFonts w:ascii="EB Garamond" w:cs="EB Garamond" w:eastAsia="EB Garamond" w:hAnsi="EB Garamond"/>
          <w:sz w:val="23"/>
          <w:szCs w:val="23"/>
          <w:rtl w:val="0"/>
        </w:rPr>
        <w:t xml:space="preserve"> IBM Mentor</w:t>
      </w:r>
    </w:p>
    <w:p w:rsidR="00000000" w:rsidDel="00000000" w:rsidP="00000000" w:rsidRDefault="00000000" w:rsidRPr="00000000">
      <w:pPr>
        <w:pBdr>
          <w:top w:color="auto" w:space="0" w:sz="0" w:val="none"/>
          <w:bottom w:color="auto" w:space="0" w:sz="0" w:val="none"/>
          <w:right w:color="auto" w:space="0" w:sz="0" w:val="none"/>
          <w:between w:color="auto" w:space="0" w:sz="0" w:val="none"/>
        </w:pBdr>
        <w:spacing w:after="0" w:before="0" w:line="240" w:lineRule="auto"/>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pPr>
        <w:pBdr>
          <w:top w:color="auto" w:space="0" w:sz="0" w:val="none"/>
          <w:bottom w:color="auto" w:space="0" w:sz="0" w:val="none"/>
          <w:right w:color="auto" w:space="0" w:sz="0" w:val="none"/>
          <w:between w:color="auto" w:space="0" w:sz="0" w:val="none"/>
        </w:pBdr>
        <w:spacing w:after="0" w:before="0" w:line="240" w:lineRule="auto"/>
        <w:contextualSpacing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Awards:</w:t>
      </w:r>
    </w:p>
    <w:p w:rsidR="00000000" w:rsidDel="00000000" w:rsidP="00000000" w:rsidRDefault="00000000" w:rsidRPr="00000000">
      <w:pPr>
        <w:numPr>
          <w:ilvl w:val="0"/>
          <w:numId w:val="2"/>
        </w:numPr>
        <w:pBdr>
          <w:top w:color="auto" w:space="0" w:sz="0" w:val="none"/>
          <w:bottom w:color="auto" w:space="0" w:sz="0" w:val="none"/>
          <w:right w:color="auto" w:space="0" w:sz="0" w:val="none"/>
          <w:between w:color="auto" w:space="0" w:sz="0" w:val="none"/>
        </w:pBdr>
        <w:spacing w:after="0" w:before="0" w:line="360" w:lineRule="auto"/>
        <w:ind w:left="720" w:hanging="360"/>
        <w:contextualSpacing w:val="1"/>
        <w:rPr>
          <w:rFonts w:ascii="EB Garamond" w:cs="EB Garamond" w:eastAsia="EB Garamond" w:hAnsi="EB Garamond"/>
        </w:rPr>
      </w:pPr>
      <w:r w:rsidDel="00000000" w:rsidR="00000000" w:rsidRPr="00000000">
        <w:rPr>
          <w:rFonts w:ascii="EB Garamond" w:cs="EB Garamond" w:eastAsia="EB Garamond" w:hAnsi="EB Garamond"/>
          <w:rtl w:val="0"/>
        </w:rPr>
        <w:t xml:space="preserve">IBM Excellence and Eminence Award 2012</w:t>
      </w:r>
    </w:p>
    <w:p w:rsidR="00000000" w:rsidDel="00000000" w:rsidP="00000000" w:rsidRDefault="00000000" w:rsidRPr="00000000">
      <w:pPr>
        <w:numPr>
          <w:ilvl w:val="0"/>
          <w:numId w:val="2"/>
        </w:numPr>
        <w:pBdr>
          <w:top w:color="auto" w:space="0" w:sz="0" w:val="none"/>
          <w:bottom w:color="auto" w:space="0" w:sz="0" w:val="none"/>
          <w:right w:color="auto" w:space="0" w:sz="0" w:val="none"/>
          <w:between w:color="auto" w:space="0" w:sz="0" w:val="none"/>
        </w:pBdr>
        <w:spacing w:after="0" w:before="0" w:line="360" w:lineRule="auto"/>
        <w:ind w:left="720" w:hanging="360"/>
        <w:contextualSpacing w:val="1"/>
        <w:rPr>
          <w:rFonts w:ascii="EB Garamond" w:cs="EB Garamond" w:eastAsia="EB Garamond" w:hAnsi="EB Garamond"/>
        </w:rPr>
      </w:pPr>
      <w:r w:rsidDel="00000000" w:rsidR="00000000" w:rsidRPr="00000000">
        <w:rPr>
          <w:rFonts w:ascii="EB Garamond" w:cs="EB Garamond" w:eastAsia="EB Garamond" w:hAnsi="EB Garamond"/>
          <w:rtl w:val="0"/>
        </w:rPr>
        <w:t xml:space="preserve">IBM European Tech Connect Winner 2013</w:t>
      </w:r>
    </w:p>
    <w:p w:rsidR="00000000" w:rsidDel="00000000" w:rsidP="00000000" w:rsidRDefault="00000000" w:rsidRPr="00000000">
      <w:pPr>
        <w:numPr>
          <w:ilvl w:val="0"/>
          <w:numId w:val="2"/>
        </w:numPr>
        <w:pBdr>
          <w:top w:color="auto" w:space="0" w:sz="0" w:val="none"/>
          <w:bottom w:color="auto" w:space="0" w:sz="0" w:val="none"/>
          <w:right w:color="auto" w:space="0" w:sz="0" w:val="none"/>
          <w:between w:color="auto" w:space="0" w:sz="0" w:val="none"/>
        </w:pBdr>
        <w:spacing w:after="0" w:before="0" w:line="360" w:lineRule="auto"/>
        <w:ind w:left="720" w:hanging="360"/>
        <w:contextualSpacing w:val="1"/>
        <w:rPr>
          <w:rFonts w:ascii="EB Garamond" w:cs="EB Garamond" w:eastAsia="EB Garamond" w:hAnsi="EB Garamond"/>
        </w:rPr>
      </w:pPr>
      <w:r w:rsidDel="00000000" w:rsidR="00000000" w:rsidRPr="00000000">
        <w:rPr>
          <w:rFonts w:ascii="EB Garamond" w:cs="EB Garamond" w:eastAsia="EB Garamond" w:hAnsi="EB Garamond"/>
          <w:rtl w:val="0"/>
        </w:rPr>
        <w:t xml:space="preserve">IBM Technical Rockstar 2014</w:t>
      </w:r>
    </w:p>
    <w:p w:rsidR="00000000" w:rsidDel="00000000" w:rsidP="00000000" w:rsidRDefault="00000000" w:rsidRPr="00000000">
      <w:pPr>
        <w:numPr>
          <w:ilvl w:val="0"/>
          <w:numId w:val="2"/>
        </w:numPr>
        <w:pBdr>
          <w:top w:color="auto" w:space="0" w:sz="0" w:val="none"/>
          <w:bottom w:color="auto" w:space="0" w:sz="0" w:val="none"/>
          <w:right w:color="auto" w:space="0" w:sz="0" w:val="none"/>
          <w:between w:color="auto" w:space="0" w:sz="0" w:val="none"/>
        </w:pBdr>
        <w:spacing w:after="0" w:before="0" w:line="360" w:lineRule="auto"/>
        <w:ind w:left="720" w:hanging="360"/>
        <w:contextualSpacing w:val="1"/>
        <w:rPr>
          <w:rFonts w:ascii="EB Garamond" w:cs="EB Garamond" w:eastAsia="EB Garamond" w:hAnsi="EB Garamond"/>
        </w:rPr>
      </w:pPr>
      <w:r w:rsidDel="00000000" w:rsidR="00000000" w:rsidRPr="00000000">
        <w:rPr>
          <w:rFonts w:ascii="EB Garamond" w:cs="EB Garamond" w:eastAsia="EB Garamond" w:hAnsi="EB Garamond"/>
          <w:rtl w:val="0"/>
        </w:rPr>
        <w:t xml:space="preserve">IBM Patent Achievement Award 2016</w:t>
      </w:r>
    </w:p>
    <w:p w:rsidR="00000000" w:rsidDel="00000000" w:rsidP="00000000" w:rsidRDefault="00000000" w:rsidRPr="00000000">
      <w:pPr>
        <w:pBdr>
          <w:top w:color="auto" w:space="0" w:sz="0" w:val="none"/>
          <w:bottom w:color="auto" w:space="0" w:sz="0" w:val="none"/>
          <w:right w:color="auto" w:space="0" w:sz="0" w:val="none"/>
          <w:between w:color="auto" w:space="0" w:sz="0" w:val="none"/>
        </w:pBdr>
        <w:spacing w:after="0" w:before="0" w:line="240" w:lineRule="auto"/>
        <w:contextualSpacing w:val="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pPr>
        <w:pBdr>
          <w:top w:color="auto" w:space="0" w:sz="0" w:val="none"/>
          <w:bottom w:color="auto" w:space="0" w:sz="0" w:val="none"/>
          <w:right w:color="auto" w:space="0" w:sz="0" w:val="none"/>
          <w:between w:color="auto" w:space="0" w:sz="0" w:val="none"/>
        </w:pBdr>
        <w:spacing w:after="0" w:before="0" w:line="240" w:lineRule="auto"/>
        <w:contextualSpacing w:val="0"/>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Interests: </w:t>
      </w:r>
    </w:p>
    <w:p w:rsidR="00000000" w:rsidDel="00000000" w:rsidP="00000000" w:rsidRDefault="00000000" w:rsidRPr="00000000">
      <w:pPr>
        <w:numPr>
          <w:ilvl w:val="0"/>
          <w:numId w:val="2"/>
        </w:numPr>
        <w:pBdr>
          <w:top w:color="auto" w:space="0" w:sz="0" w:val="none"/>
          <w:bottom w:color="auto" w:space="0" w:sz="0" w:val="none"/>
          <w:right w:color="auto" w:space="0" w:sz="0" w:val="none"/>
          <w:between w:color="auto" w:space="0" w:sz="0" w:val="none"/>
        </w:pBdr>
        <w:spacing w:line="360" w:lineRule="auto"/>
        <w:ind w:left="720" w:hanging="360"/>
        <w:contextualSpacing w:val="1"/>
        <w:rPr>
          <w:rFonts w:ascii="EB Garamond" w:cs="EB Garamond" w:eastAsia="EB Garamond" w:hAnsi="EB Garamond"/>
        </w:rPr>
      </w:pPr>
      <w:r w:rsidDel="00000000" w:rsidR="00000000" w:rsidRPr="00000000">
        <w:rPr>
          <w:rFonts w:ascii="EB Garamond" w:cs="EB Garamond" w:eastAsia="EB Garamond" w:hAnsi="EB Garamond"/>
          <w:rtl w:val="0"/>
        </w:rPr>
        <w:t xml:space="preserve">Gamer: Hugely enjoy competitive gaming and applying game principles to solving real world challenges</w:t>
      </w:r>
    </w:p>
    <w:p w:rsidR="00000000" w:rsidDel="00000000" w:rsidP="00000000" w:rsidRDefault="00000000" w:rsidRPr="00000000">
      <w:pPr>
        <w:numPr>
          <w:ilvl w:val="0"/>
          <w:numId w:val="2"/>
        </w:numPr>
        <w:pBdr>
          <w:top w:color="auto" w:space="0" w:sz="0" w:val="none"/>
          <w:bottom w:color="auto" w:space="0" w:sz="0" w:val="none"/>
          <w:right w:color="auto" w:space="0" w:sz="0" w:val="none"/>
          <w:between w:color="auto" w:space="0" w:sz="0" w:val="none"/>
        </w:pBdr>
        <w:spacing w:line="360" w:lineRule="auto"/>
        <w:ind w:left="720" w:hanging="360"/>
        <w:contextualSpacing w:val="1"/>
        <w:rPr>
          <w:rFonts w:ascii="EB Garamond" w:cs="EB Garamond" w:eastAsia="EB Garamond" w:hAnsi="EB Garamond"/>
        </w:rPr>
      </w:pPr>
      <w:r w:rsidDel="00000000" w:rsidR="00000000" w:rsidRPr="00000000">
        <w:rPr>
          <w:rFonts w:ascii="EB Garamond" w:cs="EB Garamond" w:eastAsia="EB Garamond" w:hAnsi="EB Garamond"/>
          <w:rtl w:val="0"/>
        </w:rPr>
        <w:t xml:space="preserve">Inventor: Relish the challenge of problem solving, and helping others to innovate</w:t>
      </w:r>
    </w:p>
    <w:p w:rsidR="00000000" w:rsidDel="00000000" w:rsidP="00000000" w:rsidRDefault="00000000" w:rsidRPr="00000000">
      <w:pPr>
        <w:numPr>
          <w:ilvl w:val="0"/>
          <w:numId w:val="2"/>
        </w:numPr>
        <w:pBdr>
          <w:top w:color="auto" w:space="0" w:sz="0" w:val="none"/>
          <w:bottom w:color="auto" w:space="0" w:sz="0" w:val="none"/>
          <w:right w:color="auto" w:space="0" w:sz="0" w:val="none"/>
          <w:between w:color="auto" w:space="0" w:sz="0" w:val="none"/>
        </w:pBdr>
        <w:spacing w:line="360" w:lineRule="auto"/>
        <w:ind w:left="720" w:hanging="360"/>
        <w:contextualSpacing w:val="1"/>
        <w:rPr>
          <w:rFonts w:ascii="EB Garamond" w:cs="EB Garamond" w:eastAsia="EB Garamond" w:hAnsi="EB Garamond"/>
        </w:rPr>
      </w:pPr>
      <w:r w:rsidDel="00000000" w:rsidR="00000000" w:rsidRPr="00000000">
        <w:rPr>
          <w:rFonts w:ascii="EB Garamond" w:cs="EB Garamond" w:eastAsia="EB Garamond" w:hAnsi="EB Garamond"/>
          <w:rtl w:val="0"/>
        </w:rPr>
        <w:t xml:space="preserve">Experimenter: Keen to embrace new experiences, places &amp; technology </w:t>
      </w:r>
      <w:r w:rsidDel="00000000" w:rsidR="00000000" w:rsidRPr="00000000">
        <w:rPr>
          <w:rtl w:val="0"/>
        </w:rPr>
      </w:r>
    </w:p>
    <w:p w:rsidR="00000000" w:rsidDel="00000000" w:rsidP="00000000" w:rsidRDefault="00000000" w:rsidRPr="00000000">
      <w:pPr>
        <w:pBdr>
          <w:top w:color="auto" w:space="0" w:sz="0" w:val="none"/>
          <w:bottom w:color="auto" w:space="0" w:sz="0" w:val="none"/>
          <w:right w:color="auto" w:space="0" w:sz="0" w:val="none"/>
          <w:between w:color="auto" w:space="0" w:sz="0" w:val="none"/>
        </w:pBdr>
        <w:spacing w:after="0" w:before="60" w:line="240" w:lineRule="auto"/>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pPr>
        <w:pBdr>
          <w:top w:color="auto" w:space="0" w:sz="0" w:val="none"/>
          <w:bottom w:color="auto" w:space="0" w:sz="0" w:val="none"/>
          <w:right w:color="auto" w:space="0" w:sz="0" w:val="none"/>
          <w:between w:color="auto" w:space="0" w:sz="0" w:val="none"/>
        </w:pBdr>
        <w:spacing w:after="0" w:before="0" w:line="240" w:lineRule="auto"/>
        <w:contextualSpacing w:val="0"/>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References : </w:t>
      </w:r>
    </w:p>
    <w:p w:rsidR="00000000" w:rsidDel="00000000" w:rsidP="00000000" w:rsidRDefault="00000000" w:rsidRPr="00000000">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Mark Walters</w:t>
        <w:tab/>
        <w:tab/>
        <w:t xml:space="preserve">Software Engineer at Experian</w:t>
      </w:r>
    </w:p>
    <w:p w:rsidR="00000000" w:rsidDel="00000000" w:rsidP="00000000" w:rsidRDefault="00000000" w:rsidRPr="00000000">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May 24, 2016, </w:t>
        <w:tab/>
        <w:t xml:space="preserve">John worked with Mark in the same group</w:t>
      </w:r>
    </w:p>
    <w:p w:rsidR="00000000" w:rsidDel="00000000" w:rsidP="00000000" w:rsidRDefault="00000000" w:rsidRPr="00000000">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I worked with John for several years during different phases of development of the Business Events product at IBM. John is hugely motivated to succeed and has a great attention to detail. Working with John was also great fun, his humour and enthusiasm were infectious. It would be great to work on more projects together in the future.</w:t>
      </w:r>
    </w:p>
    <w:p w:rsidR="00000000" w:rsidDel="00000000" w:rsidP="00000000" w:rsidRDefault="00000000" w:rsidRPr="00000000">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pPr>
        <w:contextualSpacing w:val="0"/>
        <w:rPr>
          <w:rFonts w:ascii="EB Garamond" w:cs="EB Garamond" w:eastAsia="EB Garamond" w:hAnsi="EB Garamond"/>
          <w:highlight w:val="white"/>
        </w:rPr>
      </w:pPr>
      <w:r w:rsidDel="00000000" w:rsidR="00000000" w:rsidRPr="00000000">
        <w:rPr>
          <w:rFonts w:ascii="EB Garamond" w:cs="EB Garamond" w:eastAsia="EB Garamond" w:hAnsi="EB Garamond"/>
          <w:rtl w:val="0"/>
        </w:rPr>
        <w:t xml:space="preserve">Andrew Twigg</w:t>
        <w:tab/>
        <w:tab/>
      </w:r>
      <w:r w:rsidDel="00000000" w:rsidR="00000000" w:rsidRPr="00000000">
        <w:rPr>
          <w:rFonts w:ascii="EB Garamond" w:cs="EB Garamond" w:eastAsia="EB Garamond" w:hAnsi="EB Garamond"/>
          <w:highlight w:val="white"/>
          <w:rtl w:val="0"/>
        </w:rPr>
        <w:t xml:space="preserve">1st / 2nd Line Systems Engineer at Ashtead Plant Hire Company Limited (A-Plant)</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line="288" w:lineRule="auto"/>
        <w:ind w:left="0" w:firstLine="0"/>
        <w:contextualSpacing w:val="0"/>
        <w:rPr>
          <w:rFonts w:ascii="EB Garamond" w:cs="EB Garamond" w:eastAsia="EB Garamond" w:hAnsi="EB Garamond"/>
          <w:highlight w:val="white"/>
        </w:rPr>
      </w:pPr>
      <w:r w:rsidDel="00000000" w:rsidR="00000000" w:rsidRPr="00000000">
        <w:rPr>
          <w:rFonts w:ascii="EB Garamond" w:cs="EB Garamond" w:eastAsia="EB Garamond" w:hAnsi="EB Garamond"/>
          <w:highlight w:val="white"/>
          <w:rtl w:val="0"/>
        </w:rPr>
        <w:t xml:space="preserve">April 3, 2014,</w:t>
        <w:tab/>
        <w:t xml:space="preserve"> John was senior to Andrew but didn’t manage directly</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line="288" w:lineRule="auto"/>
        <w:ind w:left="0" w:firstLine="0"/>
        <w:contextualSpacing w:val="0"/>
        <w:rPr>
          <w:b w:val="1"/>
          <w:sz w:val="23"/>
          <w:szCs w:val="23"/>
        </w:rPr>
      </w:pPr>
      <w:r w:rsidDel="00000000" w:rsidR="00000000" w:rsidRPr="00000000">
        <w:rPr>
          <w:rFonts w:ascii="EB Garamond" w:cs="EB Garamond" w:eastAsia="EB Garamond" w:hAnsi="EB Garamond"/>
          <w:highlight w:val="white"/>
          <w:rtl w:val="0"/>
        </w:rPr>
        <w:t xml:space="preserve">Working on a multitude of patents and projects with Jon I have gained some invaluable project planning and management experience; from the hackathon to the 4 patents we submitted to the IDT in Hursley, he was amazing to work with and was one of the most job oriented and proactive people I have ever met. He is also one of the most people friendly person I’ve worked with which goes hand in hand with his job at IBM.</w:t>
      </w:r>
      <w:r w:rsidDel="00000000" w:rsidR="00000000" w:rsidRPr="00000000">
        <w:rPr>
          <w:rtl w:val="0"/>
        </w:rPr>
      </w:r>
    </w:p>
    <w:sectPr>
      <w:pgSz w:h="16838" w:w="11906"/>
      <w:pgMar w:bottom="566.9291338582677" w:top="566.9291338582677" w:left="566.9291338582677" w:right="566.9291338582677"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rFonts w:ascii="Arial" w:cs="Arial" w:eastAsia="Arial" w:hAnsi="Arial"/>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_GB"/>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