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hint="eastAsia" w:ascii="黑体" w:hAnsi="黑体" w:eastAsia="黑体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第五章 数组与广义表</w:t>
      </w:r>
    </w:p>
    <w:p>
      <w:pPr>
        <w:spacing w:before="156" w:beforeLines="50" w:after="156" w:afterLines="5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一、 选择</w:t>
      </w:r>
      <w:r>
        <w:rPr>
          <w:rFonts w:ascii="黑体" w:hAnsi="黑体" w:eastAsia="黑体"/>
        </w:rPr>
        <w:t>题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二维</w:t>
      </w:r>
      <w:r>
        <w:t>数组</w:t>
      </w:r>
      <w:r>
        <w:rPr>
          <w:rFonts w:hint="eastAsia"/>
        </w:rPr>
        <w:t>A</w:t>
      </w:r>
      <w:r>
        <w:t>[10…20,5…10]</w:t>
      </w:r>
      <w:r>
        <w:rPr>
          <w:rFonts w:hint="eastAsia"/>
          <w:lang w:val="en-US" w:eastAsia="zh-CN"/>
        </w:rPr>
        <w:t>(</w:t>
      </w:r>
      <w:r>
        <w:rPr>
          <w:rFonts w:hint="eastAsia"/>
          <w:i/>
          <w:iCs/>
          <w:color w:val="FF0000"/>
          <w:lang w:val="en-US" w:eastAsia="zh-CN"/>
        </w:rPr>
        <w:t>解释：等价于</w:t>
      </w:r>
      <w:r>
        <w:rPr>
          <w:rFonts w:hint="eastAsia"/>
          <w:i/>
          <w:iCs/>
          <w:color w:val="FF0000"/>
          <w:position w:val="-12"/>
          <w:lang w:val="en-US" w:eastAsia="zh-CN"/>
        </w:rPr>
        <w:object>
          <v:shape id="_x0000_i1025" o:spt="75" type="#_x0000_t75" style="height:25.6pt;width:35.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i/>
          <w:iCs/>
          <w:color w:val="FF0000"/>
          <w:lang w:val="en-US" w:eastAsia="zh-CN"/>
        </w:rPr>
        <w:t>,第一个数据元素是A[10，5]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采用</w:t>
      </w:r>
      <w:r>
        <w:t>列</w:t>
      </w:r>
      <w:r>
        <w:rPr>
          <w:rFonts w:hint="eastAsia"/>
        </w:rPr>
        <w:t>序</w:t>
      </w:r>
      <w:r>
        <w:t>方式存储，每个数据元素占</w:t>
      </w:r>
      <w:r>
        <w:rPr>
          <w:rFonts w:hint="eastAsia"/>
        </w:rPr>
        <w:t>4个</w:t>
      </w:r>
      <w:r>
        <w:t>存储单元，且</w:t>
      </w:r>
      <w:r>
        <w:rPr>
          <w:rFonts w:hint="eastAsia"/>
        </w:rPr>
        <w:t>A[</w:t>
      </w:r>
      <w:r>
        <w:t>10,5</w:t>
      </w:r>
      <w:r>
        <w:rPr>
          <w:rFonts w:hint="eastAsia"/>
        </w:rPr>
        <w:t>]的</w:t>
      </w:r>
      <w:r>
        <w:t>存储地址是</w:t>
      </w:r>
      <w:r>
        <w:rPr>
          <w:rFonts w:hint="eastAsia"/>
        </w:rPr>
        <w:t>1000，</w:t>
      </w:r>
      <w:r>
        <w:t>则</w:t>
      </w:r>
      <w:r>
        <w:rPr>
          <w:rFonts w:hint="eastAsia"/>
        </w:rPr>
        <w:t>A</w:t>
      </w:r>
      <w:r>
        <w:t>[20</w:t>
      </w:r>
      <w:r>
        <w:rPr>
          <w:rFonts w:hint="eastAsia"/>
        </w:rPr>
        <w:t>,9</w:t>
      </w:r>
      <w:r>
        <w:t>]</w:t>
      </w:r>
      <w:r>
        <w:rPr>
          <w:rFonts w:hint="eastAsia"/>
        </w:rPr>
        <w:t>的</w:t>
      </w:r>
      <w:r>
        <w:t>地址是（）</w:t>
      </w:r>
      <w:r>
        <w:rPr>
          <w:rFonts w:hint="eastAsia"/>
        </w:rPr>
        <w:t>.</w:t>
      </w:r>
    </w:p>
    <w:p>
      <w:pPr>
        <w:ind w:left="360"/>
      </w:pPr>
      <w:r>
        <w:rPr>
          <w:rFonts w:hint="eastAsia"/>
        </w:rPr>
        <w:t>A.</w:t>
      </w:r>
      <w:r>
        <w:t>1216       B.1212     C.1256      D.1368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>
        <w:t>矩阵</w:t>
      </w:r>
      <w:r>
        <w:rPr>
          <w:rFonts w:hint="eastAsia"/>
        </w:rPr>
        <w:t>A是</w:t>
      </w:r>
      <w:r>
        <w:t>一个</w:t>
      </w:r>
      <w:r>
        <w:rPr>
          <w:rFonts w:hint="eastAsia"/>
        </w:rPr>
        <w:t>n阶</w:t>
      </w:r>
      <w:r>
        <w:t>对称矩阵，为了节省存储，将其下三角部分按行优先存放在一维数组</w:t>
      </w:r>
      <w:r>
        <w:rPr>
          <w:rFonts w:hint="eastAsia"/>
        </w:rPr>
        <w:t>B</w:t>
      </w:r>
      <w:r>
        <w:t>[1…n(n+1)/2]</w:t>
      </w:r>
      <w:r>
        <w:rPr>
          <w:rFonts w:hint="eastAsia"/>
        </w:rPr>
        <w:t>中</w:t>
      </w:r>
      <w:r>
        <w:t>，对下</w:t>
      </w:r>
      <w:r>
        <w:rPr>
          <w:rFonts w:hint="eastAsia"/>
        </w:rPr>
        <w:t>三角</w:t>
      </w:r>
      <w:r>
        <w:t>部分中任一元素aij(i&gt;=j)</w:t>
      </w:r>
      <w:r>
        <w:rPr>
          <w:rFonts w:hint="eastAsia"/>
        </w:rPr>
        <w:t>在</w:t>
      </w:r>
      <w:r>
        <w:t>数组</w:t>
      </w:r>
      <w:r>
        <w:rPr>
          <w:rFonts w:hint="eastAsia"/>
        </w:rPr>
        <w:t>B的</w:t>
      </w:r>
      <w:r>
        <w:t>下标位置k</w:t>
      </w:r>
      <w:r>
        <w:rPr>
          <w:rFonts w:hint="eastAsia"/>
        </w:rPr>
        <w:t>值</w:t>
      </w:r>
      <w:r>
        <w:t>是（）</w:t>
      </w:r>
      <w:r>
        <w:rPr>
          <w:rFonts w:hint="eastAsia"/>
        </w:rPr>
        <w:t>.</w:t>
      </w:r>
    </w:p>
    <w:p>
      <w:pPr>
        <w:ind w:left="360"/>
      </w:pPr>
      <w:r>
        <w:rPr>
          <w:rFonts w:hint="eastAsia"/>
        </w:rPr>
        <w:t>A.</w:t>
      </w:r>
      <w:r>
        <w:t xml:space="preserve"> i(i-1)/2+j-1      B. i(i-1)/2+j     C. i(i+1)/2+j-1      D. i(i+1)/2+j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t xml:space="preserve">3. </w:t>
      </w:r>
      <w:r>
        <w:rPr>
          <w:rFonts w:ascii="Verdana" w:hAnsi="Verdana"/>
          <w:color w:val="000000"/>
          <w:sz w:val="21"/>
          <w:szCs w:val="21"/>
        </w:rPr>
        <w:t>有一个100*90的稀疏矩阵，非0元素有10个，设每个整型数占2字节，则用三元组表示该矩阵时，所需的字节数是（）.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A. 60             B. 66                C. 18000             D. 33 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1"/>
          <w:szCs w:val="21"/>
        </w:rPr>
        <w:t xml:space="preserve">4. </w:t>
      </w:r>
      <w:r>
        <w:rPr>
          <w:rFonts w:ascii="Verdana" w:hAnsi="Verdana"/>
          <w:color w:val="000000"/>
          <w:sz w:val="21"/>
          <w:szCs w:val="21"/>
        </w:rPr>
        <w:t>广义表L=（a，（b，c）），进行Tail（L）</w:t>
      </w:r>
      <w:r>
        <w:rPr>
          <w:rFonts w:hint="eastAsia"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Tail</w:t>
      </w:r>
      <w:r>
        <w:rPr>
          <w:rFonts w:hint="eastAsia" w:ascii="Verdana" w:hAnsi="Verdan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表</w:t>
      </w:r>
      <w:r>
        <w:rPr>
          <w:rFonts w:hint="eastAsia" w:ascii="Verdana" w:hAnsi="Verdana"/>
          <w:color w:val="000000"/>
          <w:sz w:val="21"/>
          <w:szCs w:val="21"/>
        </w:rPr>
        <w:t>尾)</w:t>
      </w:r>
      <w:r>
        <w:rPr>
          <w:rFonts w:ascii="Verdana" w:hAnsi="Verdana"/>
          <w:color w:val="000000"/>
          <w:sz w:val="21"/>
          <w:szCs w:val="21"/>
        </w:rPr>
        <w:t>操作后的结果为（）</w:t>
      </w:r>
      <w:r>
        <w:rPr>
          <w:rFonts w:hint="eastAsia" w:ascii="Verdana" w:hAnsi="Verdana"/>
          <w:color w:val="000000"/>
          <w:sz w:val="21"/>
          <w:szCs w:val="21"/>
        </w:rPr>
        <w:t>.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A. c         B. b，c           C.（b，c）                D.（（b，c））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5. 广义表（（a,b,c,d））的表头是（ ），表尾是（ ）。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A. a             B.（）             C.（a,b,c,d）    D.（b,c,d）</w:t>
      </w:r>
      <w:bookmarkStart w:id="0" w:name="_GoBack"/>
      <w:bookmarkEnd w:id="0"/>
    </w:p>
    <w:p>
      <w:pPr>
        <w:pStyle w:val="4"/>
        <w:shd w:val="clear" w:color="auto" w:fill="FFFFFF"/>
        <w:spacing w:before="240" w:beforeAutospacing="0" w:after="240" w:afterAutospacing="0"/>
        <w:rPr>
          <w:rFonts w:ascii="黑体" w:hAnsi="黑体" w:eastAsia="黑体" w:cs="Times New Roman"/>
          <w:color w:val="000000"/>
          <w:sz w:val="21"/>
          <w:szCs w:val="21"/>
        </w:rPr>
      </w:pPr>
      <w:r>
        <w:rPr>
          <w:rFonts w:ascii="黑体" w:hAnsi="黑体" w:eastAsia="黑体" w:cs="Times New Roman"/>
          <w:color w:val="000000"/>
          <w:sz w:val="21"/>
          <w:szCs w:val="21"/>
        </w:rPr>
        <w:t>二、应用题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1．</w:t>
      </w:r>
      <w:r>
        <w:rPr>
          <w:rFonts w:hint="eastAsia" w:ascii="Verdana" w:hAnsi="Verdana"/>
          <w:color w:val="000000"/>
          <w:sz w:val="21"/>
          <w:szCs w:val="21"/>
        </w:rPr>
        <w:t>二维</w:t>
      </w:r>
      <w:r>
        <w:rPr>
          <w:rFonts w:ascii="Verdana" w:hAnsi="Verdana"/>
          <w:color w:val="000000"/>
          <w:sz w:val="21"/>
          <w:szCs w:val="21"/>
        </w:rPr>
        <w:t>数组A中，每个元素A[i,j]的长度均为32个二进位,行下标从1到11，列下标从1到</w:t>
      </w:r>
      <w:r>
        <w:rPr>
          <w:rFonts w:hint="eastAsia" w:ascii="Verdana" w:hAnsi="Verdana"/>
          <w:color w:val="000000"/>
          <w:sz w:val="21"/>
          <w:szCs w:val="21"/>
          <w:lang w:val="en-US" w:eastAsia="zh-CN"/>
        </w:rPr>
        <w:t>9</w:t>
      </w:r>
      <w:r>
        <w:rPr>
          <w:rFonts w:ascii="Verdana" w:hAnsi="Verdana"/>
          <w:color w:val="000000"/>
          <w:sz w:val="21"/>
          <w:szCs w:val="21"/>
        </w:rPr>
        <w:t>，从首地址S开始连续存放主存储器中，主存储器字长为16位。求：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（1）存放该数组所需多少单元？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（2）存放数组第4列所有元素至少需多少单元？</w:t>
      </w:r>
    </w:p>
    <w:p>
      <w:pPr>
        <w:pStyle w:val="4"/>
        <w:shd w:val="clear" w:color="auto" w:fill="FFFFFF"/>
        <w:tabs>
          <w:tab w:val="left" w:pos="6336"/>
        </w:tabs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（3）数组按行存放时，元素A[7,4]的起始地址是多少？</w:t>
      </w:r>
      <w:r>
        <w:rPr>
          <w:rFonts w:ascii="Verdana" w:hAnsi="Verdana"/>
          <w:color w:val="000000"/>
          <w:sz w:val="21"/>
          <w:szCs w:val="21"/>
        </w:rPr>
        <w:tab/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（4）数组按列存放时，元素A[4,7]的起始地址是多少？</w:t>
      </w:r>
    </w:p>
    <w:p>
      <w:pPr>
        <w:pStyle w:val="4"/>
        <w:shd w:val="clear" w:color="auto" w:fill="FFFFFF"/>
        <w:spacing w:before="150" w:beforeAutospacing="0" w:after="150" w:afterAutospacing="0"/>
      </w:pPr>
      <w:r>
        <w:rPr>
          <w:rFonts w:hint="eastAsia" w:ascii="黑体" w:hAnsi="黑体" w:eastAsia="黑体"/>
          <w:color w:val="000000"/>
          <w:sz w:val="21"/>
          <w:szCs w:val="21"/>
        </w:rPr>
        <w:t>要求：</w:t>
      </w:r>
      <w:r>
        <w:rPr>
          <w:rFonts w:ascii="黑体" w:hAnsi="黑体" w:eastAsia="黑体"/>
          <w:color w:val="000000"/>
          <w:sz w:val="21"/>
          <w:szCs w:val="21"/>
        </w:rPr>
        <w:t>写出计算过程</w:t>
      </w:r>
      <w:r>
        <w:rPr>
          <w:rFonts w:hint="eastAsia" w:ascii="黑体" w:hAnsi="黑体" w:eastAsia="黑体"/>
          <w:color w:val="000000"/>
          <w:sz w:val="21"/>
          <w:szCs w:val="21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65126"/>
    <w:multiLevelType w:val="multilevel"/>
    <w:tmpl w:val="54D651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0B"/>
    <w:rsid w:val="00081938"/>
    <w:rsid w:val="00155423"/>
    <w:rsid w:val="00190755"/>
    <w:rsid w:val="001E4962"/>
    <w:rsid w:val="00241311"/>
    <w:rsid w:val="00266250"/>
    <w:rsid w:val="00284625"/>
    <w:rsid w:val="00512A0B"/>
    <w:rsid w:val="00536FCB"/>
    <w:rsid w:val="00537004"/>
    <w:rsid w:val="005C3445"/>
    <w:rsid w:val="00617464"/>
    <w:rsid w:val="006A5C84"/>
    <w:rsid w:val="007A5619"/>
    <w:rsid w:val="00987302"/>
    <w:rsid w:val="00B0223E"/>
    <w:rsid w:val="00B96409"/>
    <w:rsid w:val="00BC4B22"/>
    <w:rsid w:val="00D520B4"/>
    <w:rsid w:val="00DA06E4"/>
    <w:rsid w:val="00F572D8"/>
    <w:rsid w:val="00FB0EFF"/>
    <w:rsid w:val="00FB4D47"/>
    <w:rsid w:val="034038DB"/>
    <w:rsid w:val="03C62D7C"/>
    <w:rsid w:val="09381E61"/>
    <w:rsid w:val="0E2A4056"/>
    <w:rsid w:val="17D154A7"/>
    <w:rsid w:val="33BA4FAE"/>
    <w:rsid w:val="413F7BF9"/>
    <w:rsid w:val="4B9916B9"/>
    <w:rsid w:val="734C481F"/>
    <w:rsid w:val="7D2B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121</Words>
  <Characters>696</Characters>
  <Lines>5</Lines>
  <Paragraphs>1</Paragraphs>
  <TotalTime>0</TotalTime>
  <ScaleCrop>false</ScaleCrop>
  <LinksUpToDate>false</LinksUpToDate>
  <CharactersWithSpaces>816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2018-09-29T01:41:00Z</dcterms:created>
  <dc:creator>Administrator</dc:creator>
  <cp:lastModifiedBy>Administrator</cp:lastModifiedBy>
  <dcterms:modified xsi:type="dcterms:W3CDTF">2018-10-05T08:33:50Z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