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离散数学模拟题（八）答案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 B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 A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 C</w:t>
      </w:r>
    </w:p>
    <w:p>
      <w:pPr>
        <w:numPr>
          <w:ilvl w:val="0"/>
          <w:numId w:val="0"/>
        </w:numPr>
        <w:ind w:left="420" w:leftChars="0"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 C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二、1、 { { 1,2 } }      { 3 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2、 重言式（永真式）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3、 domR={1,2,3,4}    R²={ &lt;1,1&gt;，&lt;2,1&gt;，&lt;3,1&gt;，&lt;4,1&gt; 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4、 F(x): x是人。  G(x): y是食物。  L(x,y): x对y过敏。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x(F(x)∧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yG（y））∧L（x,y）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5、 1    24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三、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1、证明  ①</w:t>
      </w:r>
      <w:r>
        <w:rPr>
          <w:rFonts w:hint="eastAsia" w:ascii="宋体" w:hAnsi="宋体"/>
          <w:sz w:val="28"/>
          <w:szCs w:val="28"/>
          <w:lang w:val="en-US" w:eastAsia="zh-CN"/>
        </w:rPr>
        <w:t>p→r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lang w:val="en-US" w:eastAsia="zh-CN"/>
        </w:rPr>
        <w:t>前提引入</w:t>
      </w:r>
      <w:r>
        <w:rPr>
          <w:rFonts w:hint="eastAsia"/>
          <w:sz w:val="28"/>
          <w:szCs w:val="28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②</w:t>
      </w:r>
      <w:r>
        <w:rPr>
          <w:rFonts w:hint="eastAsia" w:ascii="宋体" w:hAnsi="宋体"/>
          <w:sz w:val="28"/>
          <w:szCs w:val="28"/>
          <w:lang w:val="en-US" w:eastAsia="zh-CN"/>
        </w:rPr>
        <w:t>q→s  前提引入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③</w:t>
      </w:r>
      <w:r>
        <w:rPr>
          <w:rFonts w:hint="eastAsia" w:ascii="宋体" w:hAnsi="宋体"/>
          <w:sz w:val="28"/>
          <w:szCs w:val="28"/>
          <w:lang w:val="en-US" w:eastAsia="zh-CN"/>
        </w:rPr>
        <w:t>p∨q  前提引入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④</w:t>
      </w:r>
      <w:r>
        <w:rPr>
          <w:rFonts w:hint="eastAsia" w:ascii="宋体" w:hAnsi="宋体"/>
          <w:sz w:val="24"/>
          <w:lang w:val="en-US" w:eastAsia="zh-CN"/>
        </w:rPr>
        <w:t>r∨s   ①②③构造性二难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2、 解 设（1）（2）中的公式分别为A、B.在解释I下：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（1）A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F（2）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G（2,2）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F（3）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G（3,2）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（2）B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L（2，2）</w:t>
      </w:r>
      <w:r>
        <w:rPr>
          <w:rFonts w:hint="eastAsia" w:ascii="宋体" w:hAnsi="宋体"/>
          <w:sz w:val="28"/>
          <w:szCs w:val="28"/>
          <w:lang w:val="en-US" w:eastAsia="zh-CN"/>
        </w:rPr>
        <w:t>∨L（2,3）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L（3,2）</w:t>
      </w:r>
      <w:r>
        <w:rPr>
          <w:rFonts w:hint="eastAsia" w:ascii="宋体" w:hAnsi="宋体"/>
          <w:sz w:val="28"/>
          <w:szCs w:val="28"/>
          <w:lang w:val="en-US" w:eastAsia="zh-CN"/>
        </w:rPr>
        <w:t>∨L（3,3）)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</w:t>
      </w:r>
      <w:r>
        <w:rPr>
          <w:rFonts w:hint="eastAsia" w:ascii="宋体" w:hAnsi="宋体"/>
          <w:sz w:val="28"/>
          <w:szCs w:val="28"/>
          <w:lang w:val="en-US" w:eastAsia="zh-CN"/>
        </w:rPr>
        <w:t>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（0</w:t>
      </w:r>
      <w:r>
        <w:rPr>
          <w:rFonts w:hint="eastAsia" w:ascii="宋体" w:hAnsi="宋体"/>
          <w:sz w:val="28"/>
          <w:szCs w:val="28"/>
          <w:lang w:val="en-US" w:eastAsia="zh-CN"/>
        </w:rPr>
        <w:t>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1）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</w:t>
      </w:r>
      <w:r>
        <w:rPr>
          <w:rFonts w:hint="eastAsia"/>
          <w:sz w:val="28"/>
          <w:szCs w:val="28"/>
          <w:lang w:val="en-US" w:eastAsia="zh-CN"/>
        </w:rPr>
        <w:t xml:space="preserve"> 1</w:t>
      </w:r>
    </w:p>
    <w:p>
      <w:pPr>
        <w:numPr>
          <w:ilvl w:val="0"/>
          <w:numId w:val="0"/>
        </w:numPr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     3、 解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∃xF(x,y)→∀x(G(x)∧H(x,y)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⇔∃z∀uF(z,u)→∀x∀y(G(x)∧H(x,y)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⇔∀x∀y(∃z∀uF(z,u)→(G(x)∧H(x,y)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⇔∀x∀y∀z(∀uF(z,u)→(G(x)∧H(x,y)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⇔∀x∀y∀z∃u(F(z,u)→(G(x)∧H(x,y)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⇔∀x∀y∀z∃u(F(z,u)→G(x)∧H(x,y)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  <w:t>4、 解 该图的点割集为：{V2}{V5}。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ind w:left="0" w:firstLine="0"/>
        <w:jc w:val="left"/>
        <w:rPr>
          <w:rFonts w:hint="eastAsia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       证明：设无向图G（V,E），V2、V5</w:t>
      </w:r>
      <w:r>
        <w:rPr>
          <w:rFonts w:hint="eastAsia"/>
          <w:sz w:val="24"/>
        </w:rPr>
        <w:sym w:font="Symbol" w:char="F0CC"/>
      </w:r>
      <w:r>
        <w:rPr>
          <w:rFonts w:hint="eastAsia"/>
          <w:sz w:val="24"/>
          <w:lang w:val="en-US" w:eastAsia="zh-CN"/>
        </w:rPr>
        <w:t xml:space="preserve"> V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ind w:left="0" w:firstLine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有p（G—V2）&gt;p（G）且对V2的真子集∅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ind w:left="0" w:firstLine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有P（G—∅）=p（G）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ind w:left="0" w:firstLine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则{V2}为G的点割集。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ind w:left="0" w:firstLine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同理， {V5}也是G的点割集。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F595"/>
    <w:multiLevelType w:val="singleLevel"/>
    <w:tmpl w:val="58ECF59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A5FD0"/>
    <w:rsid w:val="03C4686E"/>
    <w:rsid w:val="049F00D3"/>
    <w:rsid w:val="05CA3BE6"/>
    <w:rsid w:val="0F546318"/>
    <w:rsid w:val="11EB3F02"/>
    <w:rsid w:val="173B14D7"/>
    <w:rsid w:val="206250C6"/>
    <w:rsid w:val="25043E8A"/>
    <w:rsid w:val="277F51A5"/>
    <w:rsid w:val="30D01BAD"/>
    <w:rsid w:val="3D6F5F72"/>
    <w:rsid w:val="47CD67CE"/>
    <w:rsid w:val="494F26C3"/>
    <w:rsid w:val="547A5FD0"/>
    <w:rsid w:val="5C510C05"/>
    <w:rsid w:val="6922095E"/>
    <w:rsid w:val="6B94605B"/>
    <w:rsid w:val="78D37AB5"/>
    <w:rsid w:val="7AEB6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2017-04-11T15:20:00Z</dcterms:created>
  <dc:creator>娣韵</dc:creator>
  <cp:lastModifiedBy>娣韵</cp:lastModifiedBy>
  <dcterms:modified xsi:type="dcterms:W3CDTF">2017-04-14T12:44:34Z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