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学号：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姓名：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</w:p>
    <w:p>
      <w:pPr>
        <w:jc w:val="center"/>
        <w:rPr>
          <w:rFonts w:hint="eastAsia" w:ascii="宋体" w:hAnsi="宋体" w:eastAsia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离散模拟试题（一）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 选择题</w:t>
      </w:r>
    </w:p>
    <w:p>
      <w:pPr>
        <w:snapToGrid w:val="0"/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1下面哪个命题公式是重言式（   ）</w:t>
      </w:r>
    </w:p>
    <w:p>
      <w:pPr>
        <w:snapToGrid w:val="0"/>
        <w:spacing w:line="288" w:lineRule="auto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A．（P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</w:rPr>
        <w:t xml:space="preserve"> Q）</w:t>
      </w:r>
      <w:r>
        <w:rPr>
          <w:rFonts w:hint="eastAsia" w:ascii="宋体" w:hAnsi="宋体" w:eastAsia="宋体" w:cs="Times New Roman"/>
          <w:position w:val="-4"/>
          <w:sz w:val="24"/>
          <w:szCs w:val="24"/>
        </w:rPr>
        <w:object>
          <v:shape id="_x0000_i102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（Q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</w:rPr>
        <w:t>P）            B．（P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hint="eastAsia" w:ascii="宋体" w:hAnsi="宋体" w:eastAsia="宋体"/>
          <w:sz w:val="24"/>
          <w:szCs w:val="24"/>
        </w:rPr>
        <w:t>Q）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</w:rPr>
        <w:t>P</w:t>
      </w:r>
    </w:p>
    <w:p>
      <w:pPr>
        <w:snapToGrid w:val="0"/>
        <w:spacing w:line="288" w:lineRule="auto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C．（┐P∨Q）∧┐（┐P∧Q）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D．（P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</w:rPr>
        <w:t>Q）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</w:rPr>
        <w:t>P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2从1到300的整数中</w:t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(1)同时不能被3、5和7这三个数整除的数有</w:t>
      </w:r>
      <w:r>
        <w:rPr>
          <w:rFonts w:ascii="宋体" w:hAnsi="宋体" w:eastAsia="宋体"/>
          <w:sz w:val="24"/>
          <w:szCs w:val="24"/>
        </w:rPr>
        <w:t>(  )</w:t>
      </w:r>
      <w:r>
        <w:rPr>
          <w:rFonts w:hint="eastAsia" w:ascii="宋体" w:hAnsi="宋体" w:eastAsia="宋体"/>
          <w:sz w:val="24"/>
          <w:szCs w:val="24"/>
        </w:rPr>
        <w:t>个</w:t>
      </w:r>
    </w:p>
    <w:p>
      <w:pPr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 120   B 135   C 138   D 127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(2)能被3整除，但不能被5和7整出的数有</w:t>
      </w:r>
      <w:r>
        <w:rPr>
          <w:rFonts w:ascii="宋体" w:hAnsi="宋体" w:eastAsia="宋体"/>
          <w:sz w:val="24"/>
          <w:szCs w:val="24"/>
        </w:rPr>
        <w:t>(  )</w:t>
      </w:r>
      <w:r>
        <w:rPr>
          <w:rFonts w:hint="eastAsia" w:ascii="宋体" w:hAnsi="宋体" w:eastAsia="宋体"/>
          <w:sz w:val="24"/>
          <w:szCs w:val="24"/>
        </w:rPr>
        <w:t>个</w:t>
      </w:r>
    </w:p>
    <w:p>
      <w:pPr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 68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 xml:space="preserve">B 72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 xml:space="preserve"> 62    D 56</w:t>
      </w:r>
    </w:p>
    <w:p>
      <w:pPr>
        <w:snapToGrid w:val="0"/>
        <w:spacing w:line="288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snapToGrid w:val="0"/>
        <w:spacing w:line="288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snapToGrid w:val="0"/>
        <w:spacing w:line="288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3设R为实数集，映射f：R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</w:rPr>
        <w:t>R，f（x）＝-x</w:t>
      </w:r>
      <w:r>
        <w:rPr>
          <w:rFonts w:hint="eastAsia"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+2x-1，则f是（  ）。</w:t>
      </w:r>
    </w:p>
    <w:p>
      <w:pPr>
        <w:snapToGrid w:val="0"/>
        <w:spacing w:line="288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A．单射而非满射   B．满射而非单射 C．双射   D．既不是单射，也不是满射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 填空题</w:t>
      </w:r>
    </w:p>
    <w:p>
      <w:pPr>
        <w:snapToGrid w:val="0"/>
        <w:spacing w:line="288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 一阶逻辑公式</w:t>
      </w:r>
      <w:r>
        <w:rPr>
          <w:rFonts w:ascii="宋体" w:hAnsi="宋体" w:eastAsia="宋体"/>
          <w:sz w:val="24"/>
          <w:szCs w:val="24"/>
        </w:rPr>
        <w:sym w:font="Symbol" w:char="F022"/>
      </w:r>
      <w:r>
        <w:rPr>
          <w:rFonts w:hint="eastAsia" w:ascii="宋体" w:hAnsi="宋体" w:eastAsia="宋体"/>
          <w:sz w:val="24"/>
          <w:szCs w:val="24"/>
        </w:rPr>
        <w:t>xP(x)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ascii="宋体" w:hAnsi="宋体" w:eastAsia="宋体"/>
          <w:sz w:val="24"/>
          <w:szCs w:val="24"/>
        </w:rPr>
        <w:sym w:font="Symbol" w:char="F024"/>
      </w:r>
      <w:r>
        <w:rPr>
          <w:rFonts w:hint="eastAsia" w:ascii="宋体" w:hAnsi="宋体" w:eastAsia="宋体"/>
          <w:sz w:val="24"/>
          <w:szCs w:val="24"/>
        </w:rPr>
        <w:t>yQ(y)的前束范式是___________</w:t>
      </w:r>
    </w:p>
    <w:p>
      <w:pPr>
        <w:snapToGrid w:val="0"/>
        <w:spacing w:line="288" w:lineRule="auto"/>
        <w:ind w:left="420" w:hanging="420"/>
        <w:jc w:val="left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设F(x):x是人，H(x):x呼吸，在一阶逻辑中，命题“凡人</w:t>
      </w:r>
    </w:p>
    <w:p>
      <w:pPr>
        <w:spacing w:before="156" w:beforeLines="50"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都呼吸”的符号化形式为</w:t>
      </w:r>
      <w:r>
        <w:rPr>
          <w:rFonts w:hint="eastAsia" w:ascii="宋体" w:hAnsi="宋体" w:eastAsia="宋体"/>
          <w:sz w:val="24"/>
          <w:szCs w:val="24"/>
          <w:u w:val="single"/>
        </w:rPr>
        <w:t>_______        _</w:t>
      </w:r>
    </w:p>
    <w:p>
      <w:pPr>
        <w:snapToGrid w:val="0"/>
        <w:spacing w:line="288" w:lineRule="auto"/>
        <w:ind w:left="420" w:hanging="420"/>
        <w:jc w:val="left"/>
        <w:rPr>
          <w:rFonts w:ascii="宋体" w:hAnsi="宋体" w:eastAsia="宋体"/>
          <w:sz w:val="24"/>
          <w:szCs w:val="24"/>
        </w:rPr>
      </w:pPr>
    </w:p>
    <w:p>
      <w:pPr>
        <w:snapToGrid w:val="0"/>
        <w:spacing w:line="288" w:lineRule="auto"/>
        <w:ind w:left="42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 设集合A={a,b,c}，A上所有互不相同的等价关系的数目为______</w:t>
      </w:r>
    </w:p>
    <w:p>
      <w:pPr>
        <w:snapToGrid w:val="0"/>
        <w:spacing w:line="288" w:lineRule="auto"/>
        <w:ind w:left="1" w:hanging="1"/>
        <w:jc w:val="left"/>
        <w:rPr>
          <w:rFonts w:ascii="宋体" w:hAnsi="宋体" w:eastAsia="宋体"/>
          <w:sz w:val="24"/>
          <w:szCs w:val="24"/>
          <w:lang w:val="es-MX"/>
        </w:rPr>
      </w:pPr>
    </w:p>
    <w:p>
      <w:pPr>
        <w:snapToGrid w:val="0"/>
        <w:spacing w:line="288" w:lineRule="auto"/>
        <w:ind w:left="1" w:hanging="1"/>
        <w:jc w:val="left"/>
        <w:rPr>
          <w:rFonts w:ascii="宋体" w:hAnsi="宋体" w:eastAsia="宋体"/>
          <w:sz w:val="24"/>
          <w:szCs w:val="24"/>
          <w:lang w:val="es-MX"/>
        </w:rPr>
      </w:pPr>
    </w:p>
    <w:p>
      <w:pPr>
        <w:snapToGrid w:val="0"/>
        <w:spacing w:line="288" w:lineRule="auto"/>
        <w:ind w:left="1" w:hanging="1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s-MX"/>
        </w:rPr>
        <w:t>4</w:t>
      </w:r>
      <w:r>
        <w:rPr>
          <w:rFonts w:ascii="宋体" w:hAnsi="宋体" w:eastAsia="宋体"/>
          <w:sz w:val="24"/>
          <w:szCs w:val="24"/>
          <w:lang w:val="es-MX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图G=&lt;V,E&gt;如下图所示，从a到d有多少条简单通路_________</w:t>
      </w:r>
    </w:p>
    <w:p>
      <w:pPr>
        <w:snapToGrid w:val="0"/>
        <w:spacing w:line="288" w:lineRule="auto"/>
        <w:ind w:left="1" w:firstLine="2159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4097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一个3阶有向图的度序列是2，2，4，入度序列是2，0，2，出度序列是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 xml:space="preserve">  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 解答题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Style w:val="8"/>
          <w:rFonts w:ascii="宋体" w:hAnsi="宋体" w:eastAsia="宋体"/>
          <w:color w:val="333333"/>
          <w:sz w:val="24"/>
          <w:szCs w:val="24"/>
        </w:rPr>
        <w:t>用等值演算法验证命题等值式P→(q→r)</w:t>
      </w:r>
      <w:r>
        <w:rPr>
          <w:rStyle w:val="8"/>
          <w:rFonts w:ascii="Cambria Math" w:hAnsi="Cambria Math" w:eastAsia="宋体" w:cs="Cambria Math"/>
          <w:color w:val="333333"/>
          <w:sz w:val="24"/>
          <w:szCs w:val="24"/>
        </w:rPr>
        <w:t>⇔</w:t>
      </w:r>
      <w:r>
        <w:rPr>
          <w:rStyle w:val="8"/>
          <w:rFonts w:ascii="宋体" w:hAnsi="宋体" w:eastAsia="宋体"/>
          <w:color w:val="333333"/>
          <w:sz w:val="24"/>
          <w:szCs w:val="24"/>
        </w:rPr>
        <w:t xml:space="preserve"> (p</w:t>
      </w:r>
      <w:r>
        <w:rPr>
          <w:rStyle w:val="8"/>
          <w:rFonts w:hint="eastAsia" w:ascii="宋体" w:hAnsi="宋体" w:eastAsia="宋体" w:cs="等线"/>
          <w:color w:val="333333"/>
          <w:sz w:val="24"/>
          <w:szCs w:val="24"/>
        </w:rPr>
        <w:t>∧</w:t>
      </w:r>
      <w:r>
        <w:rPr>
          <w:rStyle w:val="8"/>
          <w:rFonts w:ascii="宋体" w:hAnsi="宋体" w:eastAsia="宋体"/>
          <w:color w:val="333333"/>
          <w:sz w:val="24"/>
          <w:szCs w:val="24"/>
        </w:rPr>
        <w:t>q)</w:t>
      </w:r>
      <w:r>
        <w:rPr>
          <w:rStyle w:val="8"/>
          <w:rFonts w:hint="eastAsia" w:ascii="宋体" w:hAnsi="宋体" w:eastAsia="宋体" w:cs="等线"/>
          <w:color w:val="333333"/>
          <w:sz w:val="24"/>
          <w:szCs w:val="24"/>
        </w:rPr>
        <w:t>→</w:t>
      </w:r>
      <w:r>
        <w:rPr>
          <w:rStyle w:val="8"/>
          <w:rFonts w:ascii="宋体" w:hAnsi="宋体" w:eastAsia="宋体"/>
          <w:color w:val="333333"/>
          <w:sz w:val="24"/>
          <w:szCs w:val="24"/>
        </w:rPr>
        <w:t>r.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</w:rPr>
        <w:t>设A={a,b,c},B={b,c,d},C={d,e,f},R</w:t>
      </w:r>
      <w:r>
        <w:rPr>
          <w:rFonts w:hint="eastAsia" w:ascii="宋体" w:hAnsi="宋体" w:eastAsia="宋体"/>
          <w:sz w:val="24"/>
          <w:vertAlign w:val="subscript"/>
        </w:rPr>
        <w:t>1</w:t>
      </w:r>
      <w:r>
        <w:rPr>
          <w:rFonts w:hint="eastAsia" w:ascii="宋体" w:hAnsi="宋体" w:eastAsia="宋体"/>
          <w:sz w:val="24"/>
        </w:rPr>
        <w:t>={&lt;1,2&gt;,&lt;2,2&gt;,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&lt;2,3&gt;,&lt;3,3&gt;},R</w:t>
      </w:r>
      <w:r>
        <w:rPr>
          <w:rFonts w:hint="eastAsia" w:ascii="宋体" w:hAnsi="宋体" w:eastAsia="宋体"/>
          <w:sz w:val="24"/>
          <w:vertAlign w:val="subscript"/>
        </w:rPr>
        <w:t>2</w:t>
      </w:r>
      <w:r>
        <w:rPr>
          <w:rFonts w:hint="eastAsia" w:ascii="宋体" w:hAnsi="宋体" w:eastAsia="宋体"/>
          <w:sz w:val="24"/>
        </w:rPr>
        <w:t>={&lt;2,2&gt;,&lt;2,3&gt;,&lt;3,4&gt;} 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(1) </w:t>
      </w:r>
      <w:r>
        <w:rPr>
          <w:rFonts w:hint="eastAsia" w:ascii="宋体" w:hAnsi="宋体" w:eastAsia="宋体" w:cs="Times New Roman"/>
          <w:position w:val="-4"/>
          <w:sz w:val="24"/>
          <w:szCs w:val="24"/>
        </w:rPr>
        <w:object>
          <v:shape id="_x0000_i1026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/>
          <w:sz w:val="24"/>
        </w:rPr>
        <w:t xml:space="preserve">    (2) A⊕B      (3) R</w:t>
      </w:r>
      <w:r>
        <w:rPr>
          <w:rFonts w:hint="eastAsia" w:ascii="宋体" w:hAnsi="宋体" w:eastAsia="宋体"/>
          <w:sz w:val="24"/>
          <w:vertAlign w:val="subscript"/>
        </w:rPr>
        <w:t>1</w:t>
      </w:r>
      <w:r>
        <w:rPr>
          <w:rFonts w:hint="eastAsia" w:ascii="宋体" w:hAnsi="宋体" w:eastAsia="宋体"/>
          <w:sz w:val="24"/>
          <w:vertAlign w:val="superscript"/>
        </w:rPr>
        <w:t>-1</w:t>
      </w:r>
      <w:r>
        <w:rPr>
          <w:rFonts w:hint="eastAsia" w:ascii="宋体" w:hAnsi="宋体" w:eastAsia="宋体"/>
          <w:sz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(4) R</w:t>
      </w:r>
      <w:r>
        <w:rPr>
          <w:rFonts w:hint="eastAsia" w:ascii="宋体" w:hAnsi="宋体" w:eastAsia="宋体"/>
          <w:sz w:val="24"/>
          <w:vertAlign w:val="subscript"/>
        </w:rPr>
        <w:t>1</w:t>
      </w:r>
      <w:r>
        <w:rPr>
          <w:rFonts w:hint="eastAsia" w:ascii="宋体" w:hAnsi="宋体" w:eastAsia="宋体"/>
          <w:sz w:val="24"/>
        </w:rPr>
        <w:t>·R</w:t>
      </w:r>
      <w:r>
        <w:rPr>
          <w:rFonts w:hint="eastAsia" w:ascii="宋体" w:hAnsi="宋体" w:eastAsia="宋体"/>
          <w:sz w:val="24"/>
          <w:vertAlign w:val="subscript"/>
        </w:rPr>
        <w:t xml:space="preserve">2        </w:t>
      </w:r>
      <w:r>
        <w:rPr>
          <w:rFonts w:hint="eastAsia" w:ascii="宋体" w:hAnsi="宋体" w:eastAsia="宋体"/>
          <w:sz w:val="24"/>
        </w:rPr>
        <w:t>(5) R</w:t>
      </w:r>
      <w:r>
        <w:rPr>
          <w:rFonts w:hint="eastAsia" w:ascii="宋体" w:hAnsi="宋体" w:eastAsia="宋体"/>
          <w:sz w:val="24"/>
          <w:vertAlign w:val="subscript"/>
        </w:rPr>
        <w:t>1</w:t>
      </w:r>
      <w:r>
        <w:rPr>
          <w:rFonts w:hint="eastAsia" w:ascii="宋体" w:hAnsi="宋体" w:eastAsia="宋体"/>
          <w:sz w:val="24"/>
        </w:rPr>
        <w:t>在A上的限制。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27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，定义在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2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上的关系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2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如下：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0" o:spt="75" type="#_x0000_t75" style="height:15.75pt;width:17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36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画出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的关系图，并写出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3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的关系矩阵，说明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具备那些性质，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画出所有含有5个顶点，3条边的不同构的简单图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39"/>
    <w:rsid w:val="000D6F50"/>
    <w:rsid w:val="00160284"/>
    <w:rsid w:val="003A2739"/>
    <w:rsid w:val="00445AB7"/>
    <w:rsid w:val="00503F79"/>
    <w:rsid w:val="00547455"/>
    <w:rsid w:val="00602086"/>
    <w:rsid w:val="006C61FA"/>
    <w:rsid w:val="0085617F"/>
    <w:rsid w:val="0089737F"/>
    <w:rsid w:val="00A0162D"/>
    <w:rsid w:val="00A657D0"/>
    <w:rsid w:val="00AF129B"/>
    <w:rsid w:val="00BF123F"/>
    <w:rsid w:val="00DE3568"/>
    <w:rsid w:val="00F30E00"/>
    <w:rsid w:val="00FF5040"/>
    <w:rsid w:val="325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character" w:customStyle="1" w:styleId="8">
    <w:name w:val="qb-content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871</Characters>
  <Lines>7</Lines>
  <Paragraphs>2</Paragraphs>
  <TotalTime>0</TotalTime>
  <ScaleCrop>false</ScaleCrop>
  <LinksUpToDate>false</LinksUpToDate>
  <CharactersWithSpaces>1021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2017-04-12T15:28:00Z</dcterms:created>
  <dc:creator>阿酒</dc:creator>
  <cp:lastModifiedBy>asus</cp:lastModifiedBy>
  <dcterms:modified xsi:type="dcterms:W3CDTF">2017-04-14T10:18:26Z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