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BD" w:rsidRPr="00376C57" w:rsidRDefault="00E77CA7" w:rsidP="003A11EC">
      <w:pPr>
        <w:spacing w:line="240" w:lineRule="atLeast"/>
        <w:jc w:val="center"/>
        <w:rPr>
          <w:rFonts w:ascii="黑体" w:eastAsia="黑体" w:hAnsi="Times New Roman" w:cs="Times New Roman"/>
          <w:sz w:val="32"/>
          <w:szCs w:val="32"/>
        </w:rPr>
      </w:pPr>
      <w:r w:rsidRPr="00376C57">
        <w:rPr>
          <w:rFonts w:ascii="黑体" w:eastAsia="黑体" w:hAnsi="Times New Roman" w:cs="黑体" w:hint="eastAsia"/>
          <w:sz w:val="32"/>
          <w:szCs w:val="32"/>
        </w:rPr>
        <w:t>网络</w:t>
      </w:r>
      <w:r w:rsidRPr="00376C57">
        <w:rPr>
          <w:rFonts w:ascii="黑体" w:eastAsia="黑体" w:hAnsi="Times New Roman" w:cs="黑体"/>
          <w:sz w:val="32"/>
          <w:szCs w:val="32"/>
        </w:rPr>
        <w:t>空间安全</w:t>
      </w:r>
      <w:r w:rsidR="008973BD" w:rsidRPr="00376C57">
        <w:rPr>
          <w:rFonts w:ascii="黑体" w:eastAsia="黑体" w:hAnsi="Times New Roman" w:cs="黑体" w:hint="eastAsia"/>
          <w:sz w:val="32"/>
          <w:szCs w:val="32"/>
        </w:rPr>
        <w:t>专业人才培养方案</w:t>
      </w:r>
    </w:p>
    <w:p w:rsidR="008973BD" w:rsidRPr="00376C57" w:rsidRDefault="008973BD" w:rsidP="00B673DC">
      <w:pPr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376C57">
        <w:rPr>
          <w:rFonts w:ascii="黑体" w:eastAsia="黑体" w:hAnsi="Times New Roman" w:cs="黑体"/>
          <w:sz w:val="24"/>
          <w:szCs w:val="24"/>
        </w:rPr>
        <w:t xml:space="preserve"> 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一、基本信息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1.</w:t>
      </w:r>
      <w:r w:rsidRPr="00376C57">
        <w:rPr>
          <w:rFonts w:ascii="宋体" w:hAnsi="宋体" w:cs="宋体" w:hint="eastAsia"/>
          <w:sz w:val="24"/>
          <w:szCs w:val="24"/>
        </w:rPr>
        <w:t>学科门类</w:t>
      </w:r>
      <w:r w:rsidR="007F5BA8" w:rsidRPr="00376C57">
        <w:rPr>
          <w:rFonts w:ascii="宋体" w:hAnsi="宋体" w:cs="宋体" w:hint="eastAsia"/>
          <w:sz w:val="24"/>
          <w:szCs w:val="24"/>
        </w:rPr>
        <w:t>：</w:t>
      </w:r>
      <w:r w:rsidR="00E77CA7" w:rsidRPr="00376C57">
        <w:rPr>
          <w:rFonts w:ascii="宋体" w:hAnsi="宋体" w:cs="宋体" w:hint="eastAsia"/>
          <w:sz w:val="24"/>
          <w:szCs w:val="24"/>
        </w:rPr>
        <w:t>工学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eastAsia="PMingLiU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</w:t>
      </w:r>
      <w:r w:rsidRPr="00376C57">
        <w:rPr>
          <w:rFonts w:ascii="宋体" w:hAnsi="宋体" w:cs="宋体" w:hint="eastAsia"/>
          <w:sz w:val="24"/>
          <w:szCs w:val="24"/>
        </w:rPr>
        <w:t>专业代码</w:t>
      </w:r>
      <w:r w:rsidR="007F5BA8" w:rsidRPr="00376C57">
        <w:rPr>
          <w:rFonts w:ascii="宋体" w:hAnsi="宋体" w:cs="宋体" w:hint="eastAsia"/>
          <w:sz w:val="24"/>
          <w:szCs w:val="24"/>
        </w:rPr>
        <w:t>：</w:t>
      </w:r>
      <w:r w:rsidR="004F2B63" w:rsidRPr="00376C57">
        <w:rPr>
          <w:rFonts w:ascii="宋体" w:hAnsi="宋体" w:cs="宋体"/>
          <w:sz w:val="24"/>
          <w:szCs w:val="24"/>
        </w:rPr>
        <w:t>080911TK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3.</w:t>
      </w:r>
      <w:r w:rsidR="002226C7" w:rsidRPr="00376C57">
        <w:rPr>
          <w:rFonts w:ascii="宋体" w:hAnsi="宋体" w:cs="宋体" w:hint="eastAsia"/>
          <w:sz w:val="24"/>
          <w:szCs w:val="24"/>
        </w:rPr>
        <w:t>标准学制</w:t>
      </w:r>
      <w:r w:rsidR="00CC2D9B" w:rsidRPr="00376C57">
        <w:rPr>
          <w:rFonts w:ascii="宋体" w:hAnsi="宋体" w:cs="宋体" w:hint="eastAsia"/>
          <w:sz w:val="24"/>
          <w:szCs w:val="24"/>
        </w:rPr>
        <w:t>、弹性学制</w:t>
      </w:r>
      <w:r w:rsidR="007F5BA8" w:rsidRPr="00376C57">
        <w:rPr>
          <w:rFonts w:ascii="宋体" w:hAnsi="宋体" w:cs="宋体" w:hint="eastAsia"/>
          <w:sz w:val="24"/>
          <w:szCs w:val="24"/>
        </w:rPr>
        <w:t>：</w:t>
      </w:r>
      <w:r w:rsidR="00CC2D9B" w:rsidRPr="00376C57">
        <w:rPr>
          <w:rFonts w:ascii="宋体" w:hAnsi="宋体" w:cs="宋体" w:hint="eastAsia"/>
          <w:sz w:val="24"/>
          <w:szCs w:val="24"/>
        </w:rPr>
        <w:t>标准学制</w:t>
      </w:r>
      <w:r w:rsidR="005064A4" w:rsidRPr="00376C57">
        <w:rPr>
          <w:rFonts w:ascii="宋体" w:hAnsi="宋体" w:cs="宋体" w:hint="eastAsia"/>
          <w:sz w:val="24"/>
          <w:szCs w:val="24"/>
        </w:rPr>
        <w:t>4年</w:t>
      </w:r>
      <w:r w:rsidR="00CC2D9B" w:rsidRPr="00376C57">
        <w:rPr>
          <w:rFonts w:ascii="宋体" w:hAnsi="宋体" w:cs="宋体" w:hint="eastAsia"/>
          <w:sz w:val="24"/>
          <w:szCs w:val="24"/>
        </w:rPr>
        <w:t>，弹性学制3-</w:t>
      </w:r>
      <w:r w:rsidR="00CC2D9B" w:rsidRPr="00376C57">
        <w:rPr>
          <w:rFonts w:ascii="宋体" w:hAnsi="宋体" w:cs="宋体"/>
          <w:sz w:val="24"/>
          <w:szCs w:val="24"/>
        </w:rPr>
        <w:t>6年</w:t>
      </w:r>
      <w:r w:rsidR="00CC2D9B" w:rsidRPr="00376C57">
        <w:rPr>
          <w:rFonts w:ascii="宋体" w:hAnsi="宋体" w:cs="宋体" w:hint="eastAsia"/>
          <w:sz w:val="24"/>
          <w:szCs w:val="24"/>
        </w:rPr>
        <w:t>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4.</w:t>
      </w:r>
      <w:r w:rsidRPr="00376C57">
        <w:rPr>
          <w:rFonts w:ascii="宋体" w:hAnsi="宋体" w:cs="宋体" w:hint="eastAsia"/>
          <w:sz w:val="24"/>
          <w:szCs w:val="24"/>
        </w:rPr>
        <w:t>授予学位</w:t>
      </w:r>
      <w:r w:rsidR="007F5BA8" w:rsidRPr="00376C57">
        <w:rPr>
          <w:rFonts w:ascii="宋体" w:hAnsi="宋体" w:cs="宋体" w:hint="eastAsia"/>
          <w:sz w:val="24"/>
          <w:szCs w:val="24"/>
        </w:rPr>
        <w:t>：</w:t>
      </w:r>
      <w:r w:rsidR="001A1AC1" w:rsidRPr="00376C57">
        <w:rPr>
          <w:rFonts w:ascii="宋体" w:hAnsi="宋体" w:cs="宋体" w:hint="eastAsia"/>
          <w:sz w:val="24"/>
          <w:szCs w:val="24"/>
        </w:rPr>
        <w:t>工学</w:t>
      </w:r>
      <w:r w:rsidR="002226C7" w:rsidRPr="00376C57">
        <w:rPr>
          <w:rFonts w:ascii="宋体" w:hAnsi="宋体" w:cs="宋体" w:hint="eastAsia"/>
          <w:sz w:val="24"/>
          <w:szCs w:val="24"/>
        </w:rPr>
        <w:t>学士</w:t>
      </w:r>
    </w:p>
    <w:p w:rsidR="008973BD" w:rsidRPr="00376C57" w:rsidRDefault="008973BD" w:rsidP="003A11E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5.</w:t>
      </w:r>
      <w:r w:rsidRPr="00376C57">
        <w:rPr>
          <w:rFonts w:ascii="宋体" w:hAnsi="宋体" w:cs="宋体" w:hint="eastAsia"/>
          <w:sz w:val="24"/>
          <w:szCs w:val="24"/>
        </w:rPr>
        <w:t>最低毕业学分：第一课堂</w:t>
      </w:r>
      <w:r w:rsidR="00CC2D9B" w:rsidRPr="00376C57">
        <w:rPr>
          <w:rFonts w:ascii="宋体" w:hAnsi="宋体" w:cs="宋体"/>
          <w:sz w:val="24"/>
          <w:szCs w:val="24"/>
        </w:rPr>
        <w:t>16</w:t>
      </w:r>
      <w:r w:rsidR="0019494C">
        <w:rPr>
          <w:rFonts w:ascii="宋体" w:hAnsi="宋体" w:cs="宋体" w:hint="eastAsia"/>
          <w:sz w:val="24"/>
          <w:szCs w:val="24"/>
        </w:rPr>
        <w:t>0</w:t>
      </w:r>
      <w:r w:rsidRPr="00376C57">
        <w:rPr>
          <w:rFonts w:ascii="宋体" w:hAnsi="宋体" w:cs="宋体" w:hint="eastAsia"/>
          <w:sz w:val="24"/>
          <w:szCs w:val="24"/>
        </w:rPr>
        <w:t>学分，第二课堂</w:t>
      </w:r>
      <w:r w:rsidR="006C0D78" w:rsidRPr="00376C57">
        <w:rPr>
          <w:rFonts w:ascii="宋体" w:hAnsi="宋体" w:cs="宋体" w:hint="eastAsia"/>
          <w:sz w:val="24"/>
          <w:szCs w:val="24"/>
        </w:rPr>
        <w:t>8</w:t>
      </w:r>
      <w:r w:rsidRPr="00376C57">
        <w:rPr>
          <w:rFonts w:ascii="宋体" w:hAnsi="宋体" w:cs="宋体" w:hint="eastAsia"/>
          <w:sz w:val="24"/>
          <w:szCs w:val="24"/>
        </w:rPr>
        <w:t>学分。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二、培养目标</w:t>
      </w:r>
    </w:p>
    <w:p w:rsidR="001A1AC1" w:rsidRPr="00376C57" w:rsidRDefault="00283033" w:rsidP="003A11EC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t>本专业注重德、智、体、美全面发展，要求具有较高文化素养、</w:t>
      </w:r>
      <w:r w:rsidR="00B3004A" w:rsidRPr="00376C57">
        <w:rPr>
          <w:rFonts w:ascii="宋体" w:hAnsi="宋体" w:cs="宋体" w:hint="eastAsia"/>
          <w:sz w:val="24"/>
          <w:szCs w:val="24"/>
        </w:rPr>
        <w:t>思想道德素质、</w:t>
      </w:r>
      <w:r w:rsidRPr="00376C57">
        <w:rPr>
          <w:rFonts w:ascii="宋体" w:hAnsi="宋体" w:cs="宋体" w:hint="eastAsia"/>
          <w:sz w:val="24"/>
          <w:szCs w:val="24"/>
        </w:rPr>
        <w:t>社会责任感和</w:t>
      </w:r>
      <w:r w:rsidR="00B3004A" w:rsidRPr="00376C57">
        <w:rPr>
          <w:rFonts w:ascii="宋体" w:hAnsi="宋体" w:cs="宋体" w:hint="eastAsia"/>
          <w:sz w:val="24"/>
          <w:szCs w:val="24"/>
        </w:rPr>
        <w:t>法制意识</w:t>
      </w:r>
      <w:r w:rsidRPr="00376C57">
        <w:rPr>
          <w:rFonts w:ascii="宋体" w:hAnsi="宋体" w:cs="宋体" w:hint="eastAsia"/>
          <w:sz w:val="24"/>
          <w:szCs w:val="24"/>
        </w:rPr>
        <w:t>，</w:t>
      </w:r>
      <w:r w:rsidR="00B3004A" w:rsidRPr="00376C57">
        <w:rPr>
          <w:rFonts w:ascii="宋体" w:hAnsi="宋体" w:cs="宋体" w:hint="eastAsia"/>
          <w:sz w:val="24"/>
          <w:szCs w:val="24"/>
        </w:rPr>
        <w:t>具备良好的科学素养、综合分析素养和创新意识，</w:t>
      </w:r>
      <w:r w:rsidRPr="00376C57">
        <w:rPr>
          <w:rFonts w:ascii="宋体" w:hAnsi="宋体" w:cs="宋体" w:hint="eastAsia"/>
          <w:sz w:val="24"/>
          <w:szCs w:val="24"/>
        </w:rPr>
        <w:t>掌握坚实的网络空间安全理论基础和工程实践能力，具备在</w:t>
      </w:r>
      <w:bookmarkStart w:id="0" w:name="OLE_LINK3"/>
      <w:r w:rsidRPr="00376C57">
        <w:rPr>
          <w:rFonts w:ascii="宋体" w:hAnsi="宋体" w:cs="宋体" w:hint="eastAsia"/>
          <w:sz w:val="24"/>
          <w:szCs w:val="24"/>
        </w:rPr>
        <w:t>网络安全技术、通信系统安全、</w:t>
      </w:r>
      <w:r w:rsidR="008F7C21" w:rsidRPr="00376C57">
        <w:rPr>
          <w:rFonts w:ascii="宋体" w:hAnsi="宋体" w:cs="宋体" w:hint="eastAsia"/>
          <w:sz w:val="24"/>
          <w:szCs w:val="24"/>
        </w:rPr>
        <w:t>内容</w:t>
      </w:r>
      <w:r w:rsidRPr="00376C57">
        <w:rPr>
          <w:rFonts w:ascii="宋体" w:hAnsi="宋体" w:cs="宋体" w:hint="eastAsia"/>
          <w:sz w:val="24"/>
          <w:szCs w:val="24"/>
        </w:rPr>
        <w:t>数据安全技术等</w:t>
      </w:r>
      <w:bookmarkEnd w:id="0"/>
      <w:r w:rsidRPr="00376C57">
        <w:rPr>
          <w:rFonts w:ascii="宋体" w:hAnsi="宋体" w:cs="宋体" w:hint="eastAsia"/>
          <w:sz w:val="24"/>
          <w:szCs w:val="24"/>
        </w:rPr>
        <w:t>领域的企事业单位从事</w:t>
      </w:r>
      <w:r w:rsidR="008F7C21" w:rsidRPr="00376C57">
        <w:rPr>
          <w:rFonts w:ascii="宋体" w:hAnsi="宋体" w:cs="宋体" w:hint="eastAsia"/>
          <w:sz w:val="24"/>
          <w:szCs w:val="24"/>
        </w:rPr>
        <w:t>安全</w:t>
      </w:r>
      <w:r w:rsidRPr="00376C57">
        <w:rPr>
          <w:rFonts w:ascii="宋体" w:hAnsi="宋体" w:cs="宋体" w:hint="eastAsia"/>
          <w:sz w:val="24"/>
          <w:szCs w:val="24"/>
        </w:rPr>
        <w:t>系统研发与集成、运营</w:t>
      </w:r>
      <w:r w:rsidR="008F7C21" w:rsidRPr="00376C57">
        <w:rPr>
          <w:rFonts w:ascii="宋体" w:hAnsi="宋体" w:cs="宋体" w:hint="eastAsia"/>
          <w:sz w:val="24"/>
          <w:szCs w:val="24"/>
        </w:rPr>
        <w:t>管理和</w:t>
      </w:r>
      <w:r w:rsidRPr="00376C57">
        <w:rPr>
          <w:rFonts w:ascii="宋体" w:hAnsi="宋体" w:cs="宋体" w:hint="eastAsia"/>
          <w:sz w:val="24"/>
          <w:szCs w:val="24"/>
        </w:rPr>
        <w:t>维护等工作的能力，培养服务于</w:t>
      </w:r>
      <w:r w:rsidR="008F7C21" w:rsidRPr="00376C57">
        <w:rPr>
          <w:rFonts w:ascii="宋体" w:hAnsi="宋体" w:cs="宋体" w:hint="eastAsia"/>
          <w:sz w:val="24"/>
          <w:szCs w:val="24"/>
        </w:rPr>
        <w:t>广西和国内</w:t>
      </w:r>
      <w:r w:rsidR="001A1AC1" w:rsidRPr="00376C57">
        <w:rPr>
          <w:rFonts w:ascii="宋体" w:hAnsi="宋体" w:cs="宋体" w:hint="eastAsia"/>
          <w:sz w:val="24"/>
          <w:szCs w:val="24"/>
        </w:rPr>
        <w:t>网络空间</w:t>
      </w:r>
      <w:r w:rsidRPr="00376C57">
        <w:rPr>
          <w:rFonts w:ascii="宋体" w:hAnsi="宋体" w:cs="宋体" w:hint="eastAsia"/>
          <w:sz w:val="24"/>
          <w:szCs w:val="24"/>
        </w:rPr>
        <w:t>安全行业和社会发展需要的高素质应用型人才。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三、毕业基本规格要求</w:t>
      </w:r>
    </w:p>
    <w:p w:rsidR="008973BD" w:rsidRPr="00376C57" w:rsidRDefault="008973BD" w:rsidP="00B673DC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376C57">
        <w:rPr>
          <w:rFonts w:ascii="宋体" w:hAnsi="宋体" w:cs="宋体"/>
          <w:b/>
          <w:sz w:val="24"/>
          <w:szCs w:val="24"/>
        </w:rPr>
        <w:t>1.</w:t>
      </w:r>
      <w:r w:rsidRPr="00376C57">
        <w:rPr>
          <w:rFonts w:ascii="宋体" w:hAnsi="宋体" w:cs="宋体" w:hint="eastAsia"/>
          <w:b/>
          <w:sz w:val="24"/>
          <w:szCs w:val="24"/>
        </w:rPr>
        <w:t>知识要求</w:t>
      </w:r>
    </w:p>
    <w:p w:rsidR="008F7C21" w:rsidRPr="00376C57" w:rsidRDefault="008F7C21" w:rsidP="00B673DC">
      <w:pPr>
        <w:spacing w:line="460" w:lineRule="atLeast"/>
        <w:ind w:firstLineChars="200" w:firstLine="480"/>
        <w:rPr>
          <w:rFonts w:ascii="宋体" w:cs="宋体"/>
          <w:sz w:val="24"/>
          <w:szCs w:val="24"/>
        </w:rPr>
      </w:pPr>
      <w:r w:rsidRPr="00376C57">
        <w:rPr>
          <w:rFonts w:ascii="宋体" w:cs="宋体" w:hint="eastAsia"/>
          <w:kern w:val="0"/>
          <w:sz w:val="24"/>
        </w:rPr>
        <w:t>1.</w:t>
      </w:r>
      <w:r w:rsidR="00C41647" w:rsidRPr="00376C57">
        <w:rPr>
          <w:rFonts w:ascii="宋体" w:cs="宋体"/>
          <w:kern w:val="0"/>
          <w:sz w:val="24"/>
        </w:rPr>
        <w:t>1</w:t>
      </w:r>
      <w:r w:rsidRPr="00376C57">
        <w:rPr>
          <w:rFonts w:ascii="宋体" w:cs="宋体" w:hint="eastAsia"/>
          <w:kern w:val="0"/>
          <w:sz w:val="24"/>
        </w:rPr>
        <w:t>专业知识：掌握</w:t>
      </w:r>
      <w:r w:rsidRPr="00376C57">
        <w:rPr>
          <w:rFonts w:ascii="宋体" w:cs="宋体" w:hint="eastAsia"/>
          <w:sz w:val="24"/>
        </w:rPr>
        <w:t>信息与</w:t>
      </w:r>
      <w:r w:rsidR="00136969" w:rsidRPr="00376C57">
        <w:rPr>
          <w:rFonts w:ascii="宋体" w:cs="宋体" w:hint="eastAsia"/>
          <w:sz w:val="24"/>
        </w:rPr>
        <w:t>网络通信</w:t>
      </w:r>
      <w:r w:rsidRPr="00376C57">
        <w:rPr>
          <w:rFonts w:ascii="宋体" w:cs="宋体" w:hint="eastAsia"/>
          <w:sz w:val="24"/>
        </w:rPr>
        <w:t>和计算机科学与技术学科的基础知识，</w:t>
      </w:r>
      <w:r w:rsidR="002F705B" w:rsidRPr="00376C57">
        <w:rPr>
          <w:rFonts w:ascii="宋体" w:cs="宋体" w:hint="eastAsia"/>
          <w:sz w:val="24"/>
        </w:rPr>
        <w:t>掌握</w:t>
      </w:r>
      <w:r w:rsidR="00600A3A" w:rsidRPr="00376C57">
        <w:rPr>
          <w:rFonts w:ascii="宋体" w:cs="宋体" w:hint="eastAsia"/>
          <w:sz w:val="24"/>
        </w:rPr>
        <w:t>网络空间</w:t>
      </w:r>
      <w:r w:rsidRPr="00376C57">
        <w:rPr>
          <w:rFonts w:ascii="宋体" w:cs="宋体" w:hint="eastAsia"/>
          <w:sz w:val="24"/>
        </w:rPr>
        <w:t>安全领域基本</w:t>
      </w:r>
      <w:r w:rsidR="002F705B" w:rsidRPr="00376C57">
        <w:rPr>
          <w:rFonts w:ascii="宋体" w:cs="宋体" w:hint="eastAsia"/>
          <w:sz w:val="24"/>
        </w:rPr>
        <w:t>理论和</w:t>
      </w:r>
      <w:r w:rsidRPr="00376C57">
        <w:rPr>
          <w:rFonts w:ascii="宋体" w:cs="宋体" w:hint="eastAsia"/>
          <w:sz w:val="24"/>
        </w:rPr>
        <w:t>专业技能，以及在网络安全技术、通信系统安全、</w:t>
      </w:r>
      <w:r w:rsidR="00600A3A" w:rsidRPr="00376C57">
        <w:rPr>
          <w:rFonts w:ascii="宋体" w:cs="宋体" w:hint="eastAsia"/>
          <w:sz w:val="24"/>
        </w:rPr>
        <w:t>内容</w:t>
      </w:r>
      <w:r w:rsidRPr="00376C57">
        <w:rPr>
          <w:rFonts w:ascii="宋体" w:cs="宋体" w:hint="eastAsia"/>
          <w:sz w:val="24"/>
        </w:rPr>
        <w:t>数据安全技术方向具备扎实的专业基础和实践能力。</w:t>
      </w:r>
    </w:p>
    <w:p w:rsidR="00C41647" w:rsidRPr="00376C57" w:rsidRDefault="00C41647" w:rsidP="00C41647">
      <w:pPr>
        <w:spacing w:line="460" w:lineRule="atLeast"/>
        <w:ind w:firstLineChars="200" w:firstLine="480"/>
        <w:rPr>
          <w:rFonts w:ascii="宋体" w:cs="宋体"/>
          <w:kern w:val="0"/>
          <w:sz w:val="24"/>
        </w:rPr>
      </w:pPr>
      <w:r w:rsidRPr="00376C57">
        <w:rPr>
          <w:rFonts w:ascii="宋体" w:hAnsi="宋体" w:cs="宋体"/>
          <w:sz w:val="24"/>
          <w:szCs w:val="24"/>
        </w:rPr>
        <w:t>1.2</w:t>
      </w:r>
      <w:r w:rsidRPr="00376C57">
        <w:rPr>
          <w:rFonts w:ascii="宋体" w:cs="宋体" w:hint="eastAsia"/>
          <w:kern w:val="0"/>
          <w:sz w:val="24"/>
        </w:rPr>
        <w:t>自然科学知识：掌握基本的数学、电学等方面的基础知识，具备较好的基础知识应用能力。</w:t>
      </w:r>
    </w:p>
    <w:p w:rsidR="00C41647" w:rsidRPr="00376C57" w:rsidRDefault="00C41647" w:rsidP="00C41647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1.3</w:t>
      </w:r>
      <w:r w:rsidRPr="00376C57">
        <w:rPr>
          <w:rFonts w:ascii="宋体" w:cs="宋体" w:hint="eastAsia"/>
          <w:kern w:val="0"/>
          <w:sz w:val="24"/>
        </w:rPr>
        <w:t>文社会科学知识：了解和掌握历史、哲学、法律和心理学等方面的基础知识。</w:t>
      </w:r>
    </w:p>
    <w:p w:rsidR="008973BD" w:rsidRPr="00376C57" w:rsidRDefault="00C41647" w:rsidP="003A11E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 xml:space="preserve">1.4 </w:t>
      </w:r>
      <w:r w:rsidRPr="00376C57">
        <w:rPr>
          <w:rFonts w:ascii="宋体" w:cs="宋体" w:hint="eastAsia"/>
          <w:kern w:val="0"/>
          <w:sz w:val="24"/>
        </w:rPr>
        <w:t>基础工具知识：具备较好的英语基础知识，掌握计算机技术及应用基本知识，具备较好的计算机应用能力，具备通过网络等工具及时了解本学科发展动态与趋势的能力。</w:t>
      </w:r>
    </w:p>
    <w:p w:rsidR="008973BD" w:rsidRPr="00376C57" w:rsidRDefault="008973BD" w:rsidP="00B673DC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376C57">
        <w:rPr>
          <w:rFonts w:ascii="宋体" w:hAnsi="宋体" w:cs="宋体"/>
          <w:b/>
          <w:sz w:val="24"/>
          <w:szCs w:val="24"/>
        </w:rPr>
        <w:t>2.</w:t>
      </w:r>
      <w:r w:rsidRPr="00376C57">
        <w:rPr>
          <w:rFonts w:ascii="宋体" w:hAnsi="宋体" w:cs="宋体" w:hint="eastAsia"/>
          <w:b/>
          <w:sz w:val="24"/>
          <w:szCs w:val="24"/>
        </w:rPr>
        <w:t>能力要求</w:t>
      </w:r>
    </w:p>
    <w:p w:rsidR="007A0A6D" w:rsidRPr="00376C57" w:rsidRDefault="007A0A6D" w:rsidP="00B673DC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</w:t>
      </w:r>
      <w:r w:rsidR="00136969" w:rsidRPr="00376C57">
        <w:rPr>
          <w:rFonts w:ascii="宋体" w:hAnsi="宋体" w:cs="宋体"/>
          <w:sz w:val="24"/>
          <w:szCs w:val="24"/>
        </w:rPr>
        <w:t>1</w:t>
      </w:r>
      <w:r w:rsidR="00F2559E" w:rsidRPr="00376C57">
        <w:rPr>
          <w:rFonts w:ascii="宋体" w:hAnsi="宋体" w:cs="宋体" w:hint="eastAsia"/>
          <w:sz w:val="24"/>
          <w:szCs w:val="24"/>
        </w:rPr>
        <w:t>具有根据实际需求进行安全信息系统设计和开发能力。</w:t>
      </w:r>
    </w:p>
    <w:p w:rsidR="00136969" w:rsidRPr="00376C57" w:rsidRDefault="00136969" w:rsidP="00136969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2.2具有安全信息系统的配置和管理能力</w:t>
      </w:r>
      <w:r w:rsidRPr="00376C57">
        <w:rPr>
          <w:rFonts w:ascii="宋体" w:hAnsi="宋体" w:cs="宋体" w:hint="eastAsia"/>
          <w:sz w:val="24"/>
          <w:szCs w:val="24"/>
        </w:rPr>
        <w:t>。</w:t>
      </w:r>
    </w:p>
    <w:p w:rsidR="00136969" w:rsidRPr="00376C57" w:rsidRDefault="00136969" w:rsidP="00136969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lastRenderedPageBreak/>
        <w:t>2.3具有较好的信息加密、解密的分析和处理能力。</w:t>
      </w:r>
    </w:p>
    <w:p w:rsidR="00136969" w:rsidRPr="00376C57" w:rsidRDefault="00136969" w:rsidP="00136969">
      <w:pPr>
        <w:spacing w:line="460" w:lineRule="atLeast"/>
        <w:ind w:firstLineChars="200" w:firstLine="480"/>
        <w:rPr>
          <w:rFonts w:ascii="宋体" w:cs="宋体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</w:t>
      </w:r>
      <w:r w:rsidR="00254A01" w:rsidRPr="00376C57">
        <w:rPr>
          <w:rFonts w:ascii="宋体" w:hAnsi="宋体" w:cs="宋体"/>
          <w:sz w:val="24"/>
          <w:szCs w:val="24"/>
        </w:rPr>
        <w:t>4</w:t>
      </w:r>
      <w:r w:rsidRPr="00376C57">
        <w:rPr>
          <w:rFonts w:ascii="宋体" w:hAnsi="宋体" w:cs="宋体"/>
          <w:sz w:val="24"/>
          <w:szCs w:val="24"/>
        </w:rPr>
        <w:t>具有利用计算机进行信息处理和应用的能力</w:t>
      </w:r>
      <w:r w:rsidRPr="00376C57">
        <w:rPr>
          <w:rFonts w:ascii="宋体" w:hAnsi="宋体" w:cs="宋体" w:hint="eastAsia"/>
          <w:sz w:val="24"/>
          <w:szCs w:val="24"/>
        </w:rPr>
        <w:t>。</w:t>
      </w:r>
    </w:p>
    <w:p w:rsidR="007A0A6D" w:rsidRPr="00376C57" w:rsidRDefault="00136969" w:rsidP="003A11E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</w:t>
      </w:r>
      <w:r w:rsidR="00254A01" w:rsidRPr="00376C57">
        <w:rPr>
          <w:rFonts w:ascii="宋体" w:hAnsi="宋体" w:cs="宋体"/>
          <w:sz w:val="24"/>
          <w:szCs w:val="24"/>
        </w:rPr>
        <w:t>5</w:t>
      </w:r>
      <w:r w:rsidRPr="00376C57">
        <w:rPr>
          <w:rFonts w:ascii="宋体" w:hAnsi="宋体" w:cs="宋体" w:hint="eastAsia"/>
          <w:sz w:val="24"/>
          <w:szCs w:val="24"/>
        </w:rPr>
        <w:t>具有运用外语进行阅读、写作及基本听说能力。</w:t>
      </w:r>
    </w:p>
    <w:p w:rsidR="008973BD" w:rsidRPr="00376C57" w:rsidRDefault="008973BD" w:rsidP="00B673DC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376C57">
        <w:rPr>
          <w:rFonts w:ascii="宋体" w:hAnsi="宋体" w:cs="宋体"/>
          <w:b/>
          <w:sz w:val="24"/>
          <w:szCs w:val="24"/>
        </w:rPr>
        <w:t>3.</w:t>
      </w:r>
      <w:r w:rsidRPr="00376C57">
        <w:rPr>
          <w:rFonts w:ascii="宋体" w:hAnsi="宋体" w:cs="宋体" w:hint="eastAsia"/>
          <w:b/>
          <w:sz w:val="24"/>
          <w:szCs w:val="24"/>
        </w:rPr>
        <w:t>素质要求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3.1</w:t>
      </w:r>
      <w:r w:rsidR="00530F42" w:rsidRPr="00376C57">
        <w:rPr>
          <w:rFonts w:ascii="宋体" w:hAnsi="宋体" w:cs="宋体"/>
          <w:sz w:val="24"/>
          <w:szCs w:val="24"/>
        </w:rPr>
        <w:t xml:space="preserve"> 具备良好的政治素养</w:t>
      </w:r>
      <w:r w:rsidR="00530F42" w:rsidRPr="00376C57">
        <w:rPr>
          <w:rFonts w:ascii="宋体" w:hAnsi="宋体" w:cs="宋体" w:hint="eastAsia"/>
          <w:sz w:val="24"/>
          <w:szCs w:val="24"/>
        </w:rPr>
        <w:t>、</w:t>
      </w:r>
      <w:r w:rsidR="00530F42" w:rsidRPr="00376C57">
        <w:rPr>
          <w:rFonts w:ascii="宋体" w:hAnsi="宋体" w:cs="宋体"/>
          <w:sz w:val="24"/>
          <w:szCs w:val="24"/>
        </w:rPr>
        <w:t>思想</w:t>
      </w:r>
      <w:r w:rsidR="00530F42" w:rsidRPr="00376C57">
        <w:rPr>
          <w:rFonts w:ascii="宋体" w:hAnsi="宋体" w:cs="宋体" w:hint="eastAsia"/>
          <w:sz w:val="24"/>
          <w:szCs w:val="24"/>
        </w:rPr>
        <w:t>道德</w:t>
      </w:r>
      <w:r w:rsidR="00530F42" w:rsidRPr="00376C57">
        <w:rPr>
          <w:rFonts w:ascii="宋体" w:hAnsi="宋体" w:cs="宋体"/>
          <w:sz w:val="24"/>
          <w:szCs w:val="24"/>
        </w:rPr>
        <w:t>修养和职业道德</w:t>
      </w:r>
      <w:r w:rsidR="00530F42" w:rsidRPr="00376C57">
        <w:rPr>
          <w:rFonts w:ascii="宋体" w:hAnsi="宋体" w:cs="宋体" w:hint="eastAsia"/>
          <w:sz w:val="24"/>
          <w:szCs w:val="24"/>
        </w:rPr>
        <w:t>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3.2</w:t>
      </w:r>
      <w:r w:rsidR="00530F42" w:rsidRPr="00376C57">
        <w:rPr>
          <w:rFonts w:ascii="宋体" w:hAnsi="宋体" w:cs="宋体"/>
          <w:sz w:val="24"/>
          <w:szCs w:val="24"/>
        </w:rPr>
        <w:t xml:space="preserve"> 具有良好的文化素养</w:t>
      </w:r>
      <w:r w:rsidR="00530F42" w:rsidRPr="00376C57">
        <w:rPr>
          <w:rFonts w:ascii="宋体" w:hAnsi="宋体" w:cs="宋体" w:hint="eastAsia"/>
          <w:sz w:val="24"/>
          <w:szCs w:val="24"/>
        </w:rPr>
        <w:t>、</w:t>
      </w:r>
      <w:r w:rsidR="00530F42" w:rsidRPr="00376C57">
        <w:rPr>
          <w:rFonts w:ascii="宋体" w:hAnsi="宋体" w:cs="宋体"/>
          <w:sz w:val="24"/>
          <w:szCs w:val="24"/>
        </w:rPr>
        <w:t>文学素养和法律意识</w:t>
      </w:r>
      <w:r w:rsidR="00530F42" w:rsidRPr="00376C57">
        <w:rPr>
          <w:rFonts w:ascii="宋体" w:hAnsi="宋体" w:cs="宋体" w:hint="eastAsia"/>
          <w:sz w:val="24"/>
          <w:szCs w:val="24"/>
        </w:rPr>
        <w:t>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3.3</w:t>
      </w:r>
      <w:r w:rsidR="00530F42" w:rsidRPr="00376C57">
        <w:rPr>
          <w:rFonts w:ascii="宋体" w:hAnsi="宋体" w:cs="宋体"/>
          <w:sz w:val="24"/>
          <w:szCs w:val="24"/>
        </w:rPr>
        <w:t xml:space="preserve"> 掌握和运用科学思维和研究方法</w:t>
      </w:r>
      <w:r w:rsidR="00530F42" w:rsidRPr="00376C57">
        <w:rPr>
          <w:rFonts w:ascii="宋体" w:hAnsi="宋体" w:cs="宋体" w:hint="eastAsia"/>
          <w:sz w:val="24"/>
          <w:szCs w:val="24"/>
        </w:rPr>
        <w:t>，</w:t>
      </w:r>
      <w:r w:rsidR="00530F42" w:rsidRPr="00376C57">
        <w:rPr>
          <w:rFonts w:ascii="宋体" w:hAnsi="宋体" w:cs="宋体"/>
          <w:sz w:val="24"/>
          <w:szCs w:val="24"/>
        </w:rPr>
        <w:t>具备较强的科学素养和分析能力</w:t>
      </w:r>
      <w:r w:rsidR="00530F42" w:rsidRPr="00376C57">
        <w:rPr>
          <w:rFonts w:ascii="宋体" w:hAnsi="宋体" w:cs="宋体" w:hint="eastAsia"/>
          <w:sz w:val="24"/>
          <w:szCs w:val="24"/>
        </w:rPr>
        <w:t>。</w:t>
      </w:r>
    </w:p>
    <w:p w:rsidR="008973BD" w:rsidRPr="00376C57" w:rsidRDefault="00530F42" w:rsidP="003A11E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t>3</w:t>
      </w:r>
      <w:r w:rsidRPr="00376C57">
        <w:rPr>
          <w:rFonts w:ascii="宋体" w:hAnsi="宋体" w:cs="宋体"/>
          <w:sz w:val="24"/>
          <w:szCs w:val="24"/>
        </w:rPr>
        <w:t>.4 具备良好的身体素质和心理素质</w:t>
      </w:r>
      <w:r w:rsidRPr="00376C57">
        <w:rPr>
          <w:rFonts w:ascii="宋体" w:hAnsi="宋体" w:cs="宋体" w:hint="eastAsia"/>
          <w:sz w:val="24"/>
          <w:szCs w:val="24"/>
        </w:rPr>
        <w:t>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四、主干学科</w:t>
      </w:r>
    </w:p>
    <w:p w:rsidR="008973BD" w:rsidRPr="00376C57" w:rsidRDefault="004F2B63" w:rsidP="003A11EC">
      <w:pPr>
        <w:spacing w:line="460" w:lineRule="atLeast"/>
        <w:ind w:firstLine="420"/>
        <w:rPr>
          <w:rFonts w:ascii="宋体" w:eastAsia="PMingLiU" w:cs="Times New Roman"/>
          <w:sz w:val="24"/>
          <w:szCs w:val="24"/>
        </w:rPr>
      </w:pPr>
      <w:r w:rsidRPr="00376C57">
        <w:rPr>
          <w:rFonts w:ascii="PMingLiU" w:hAnsi="PMingLiU" w:cs="Times New Roman" w:hint="eastAsia"/>
          <w:sz w:val="24"/>
          <w:szCs w:val="24"/>
        </w:rPr>
        <w:t>网络空间安全</w:t>
      </w:r>
      <w:r w:rsidRPr="00376C57">
        <w:rPr>
          <w:rFonts w:ascii="宋体" w:cs="Times New Roman" w:hint="eastAsia"/>
          <w:sz w:val="24"/>
          <w:szCs w:val="24"/>
        </w:rPr>
        <w:t>、计算机科学与技术、和</w:t>
      </w:r>
      <w:r w:rsidRPr="00376C57">
        <w:rPr>
          <w:rFonts w:ascii="PMingLiU" w:hAnsi="PMingLiU" w:cs="Times New Roman" w:hint="eastAsia"/>
          <w:sz w:val="24"/>
          <w:szCs w:val="24"/>
        </w:rPr>
        <w:t>软件工程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五、核心课程</w:t>
      </w:r>
    </w:p>
    <w:p w:rsidR="00B748E2" w:rsidRPr="00376C57" w:rsidRDefault="008973BD" w:rsidP="00B673DC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1.</w:t>
      </w:r>
      <w:r w:rsidR="00B748E2" w:rsidRPr="00376C57">
        <w:rPr>
          <w:rFonts w:ascii="宋体" w:hAnsi="宋体" w:cs="宋体"/>
          <w:sz w:val="24"/>
          <w:szCs w:val="24"/>
        </w:rPr>
        <w:t>专业基础课</w:t>
      </w:r>
    </w:p>
    <w:p w:rsidR="008973BD" w:rsidRPr="00376C57" w:rsidRDefault="004F2B63" w:rsidP="004F2B63">
      <w:pPr>
        <w:spacing w:line="460" w:lineRule="atLeast"/>
        <w:ind w:firstLineChars="300" w:firstLine="72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t>离散数学、密码学基础、信息系统安全基础、数据结构与算法、面向对象程序设计、数据库系统、操作系统、计算机组成原理、计算机网络</w:t>
      </w:r>
      <w:r w:rsidR="00DB122A" w:rsidRPr="00376C57">
        <w:rPr>
          <w:rFonts w:ascii="宋体" w:hAnsi="宋体" w:cs="宋体" w:hint="eastAsia"/>
          <w:sz w:val="24"/>
          <w:szCs w:val="24"/>
        </w:rPr>
        <w:t>基础</w:t>
      </w:r>
    </w:p>
    <w:p w:rsidR="008973BD" w:rsidRPr="00376C57" w:rsidRDefault="00B748E2" w:rsidP="00B673DC">
      <w:pPr>
        <w:numPr>
          <w:ilvl w:val="0"/>
          <w:numId w:val="1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t>专业核心课程</w:t>
      </w:r>
    </w:p>
    <w:p w:rsidR="008E2D88" w:rsidRPr="00376C57" w:rsidRDefault="00B748E2" w:rsidP="004F2B63">
      <w:pPr>
        <w:spacing w:line="460" w:lineRule="atLeast"/>
        <w:rPr>
          <w:rFonts w:ascii="宋体" w:cs="Times New Roman"/>
          <w:sz w:val="24"/>
          <w:szCs w:val="24"/>
        </w:rPr>
      </w:pPr>
      <w:r w:rsidRPr="00376C57">
        <w:rPr>
          <w:rFonts w:ascii="宋体" w:cs="Times New Roman" w:hint="eastAsia"/>
          <w:sz w:val="24"/>
          <w:szCs w:val="24"/>
        </w:rPr>
        <w:t xml:space="preserve">  </w:t>
      </w:r>
      <w:r w:rsidR="00DB122A" w:rsidRPr="00376C57">
        <w:rPr>
          <w:rFonts w:ascii="宋体" w:cs="Times New Roman"/>
          <w:sz w:val="24"/>
          <w:szCs w:val="24"/>
        </w:rPr>
        <w:t xml:space="preserve">   </w:t>
      </w:r>
      <w:r w:rsidR="00C218B9" w:rsidRPr="00376C57">
        <w:rPr>
          <w:rFonts w:ascii="宋体" w:eastAsia="PMingLiU" w:cs="Times New Roman" w:hint="eastAsia"/>
          <w:sz w:val="24"/>
          <w:szCs w:val="24"/>
        </w:rPr>
        <w:t>P</w:t>
      </w:r>
      <w:r w:rsidR="00C218B9" w:rsidRPr="00376C57">
        <w:rPr>
          <w:rFonts w:ascii="宋体" w:cs="Times New Roman" w:hint="eastAsia"/>
          <w:sz w:val="24"/>
          <w:szCs w:val="24"/>
        </w:rPr>
        <w:t>ython及其应用</w:t>
      </w:r>
      <w:r w:rsidR="00C218B9" w:rsidRPr="00376C57">
        <w:rPr>
          <w:rFonts w:ascii="宋体" w:hAnsi="宋体" w:cs="Times New Roman" w:hint="eastAsia"/>
          <w:sz w:val="24"/>
          <w:szCs w:val="24"/>
        </w:rPr>
        <w:t>、</w:t>
      </w:r>
      <w:r w:rsidR="00C218B9" w:rsidRPr="00376C57">
        <w:rPr>
          <w:rFonts w:ascii="宋体" w:eastAsia="PMingLiU" w:cs="Times New Roman" w:hint="eastAsia"/>
          <w:sz w:val="24"/>
          <w:szCs w:val="24"/>
        </w:rPr>
        <w:t>L</w:t>
      </w:r>
      <w:r w:rsidR="00C218B9" w:rsidRPr="00376C57">
        <w:rPr>
          <w:rFonts w:ascii="宋体" w:cs="Times New Roman" w:hint="eastAsia"/>
          <w:sz w:val="24"/>
          <w:szCs w:val="24"/>
        </w:rPr>
        <w:t>inux原理与应用</w:t>
      </w:r>
      <w:r w:rsidR="00C218B9" w:rsidRPr="00376C57">
        <w:rPr>
          <w:rFonts w:ascii="宋体" w:hAnsi="宋体" w:cs="Times New Roman" w:hint="eastAsia"/>
          <w:sz w:val="24"/>
          <w:szCs w:val="24"/>
        </w:rPr>
        <w:t>、</w:t>
      </w:r>
      <w:r w:rsidR="00DB122A" w:rsidRPr="00376C57">
        <w:rPr>
          <w:rFonts w:ascii="宋体" w:cs="Times New Roman"/>
          <w:sz w:val="24"/>
          <w:szCs w:val="24"/>
        </w:rPr>
        <w:t xml:space="preserve"> </w:t>
      </w:r>
      <w:r w:rsidR="00DB122A" w:rsidRPr="00376C57">
        <w:rPr>
          <w:rFonts w:ascii="宋体" w:cs="Times New Roman" w:hint="eastAsia"/>
          <w:sz w:val="24"/>
          <w:szCs w:val="24"/>
        </w:rPr>
        <w:t>网络安全协议</w:t>
      </w:r>
      <w:r w:rsidR="00DB122A" w:rsidRPr="00376C57">
        <w:rPr>
          <w:rFonts w:ascii="宋体" w:hAnsi="宋体" w:cs="Times New Roman" w:hint="eastAsia"/>
          <w:sz w:val="24"/>
          <w:szCs w:val="24"/>
        </w:rPr>
        <w:t>、</w:t>
      </w:r>
      <w:r w:rsidR="00241C8A" w:rsidRPr="00376C57">
        <w:rPr>
          <w:rFonts w:ascii="宋体" w:cs="Times New Roman" w:hint="eastAsia"/>
          <w:sz w:val="24"/>
          <w:szCs w:val="24"/>
        </w:rPr>
        <w:t>网络安全编程基础</w:t>
      </w:r>
      <w:r w:rsidR="004F2B63" w:rsidRPr="00376C57">
        <w:rPr>
          <w:rFonts w:ascii="宋体" w:hAnsi="宋体" w:cs="Times New Roman" w:hint="eastAsia"/>
          <w:sz w:val="24"/>
          <w:szCs w:val="24"/>
        </w:rPr>
        <w:t>、</w:t>
      </w:r>
      <w:r w:rsidR="004F2B63" w:rsidRPr="00376C57">
        <w:rPr>
          <w:rFonts w:ascii="宋体" w:cs="Times New Roman" w:hint="eastAsia"/>
          <w:sz w:val="24"/>
          <w:szCs w:val="24"/>
        </w:rPr>
        <w:t>无线网络通信安全基础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六、课程体系结构及学时学分分配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（一）第一课堂：</w:t>
      </w:r>
      <w:r w:rsidR="006A12DD" w:rsidRPr="00376C57">
        <w:rPr>
          <w:rFonts w:ascii="黑体" w:eastAsia="黑体" w:hAnsi="Times New Roman" w:cs="黑体"/>
          <w:sz w:val="24"/>
          <w:szCs w:val="24"/>
        </w:rPr>
        <w:t>16</w:t>
      </w:r>
      <w:r w:rsidR="00325096">
        <w:rPr>
          <w:rFonts w:ascii="黑体" w:eastAsia="黑体" w:hAnsi="Times New Roman" w:cs="黑体" w:hint="eastAsia"/>
          <w:sz w:val="24"/>
          <w:szCs w:val="24"/>
        </w:rPr>
        <w:t>0</w:t>
      </w:r>
      <w:r w:rsidRPr="00376C57">
        <w:rPr>
          <w:rFonts w:ascii="黑体" w:eastAsia="黑体" w:hAnsi="Times New Roman" w:cs="黑体" w:hint="eastAsia"/>
          <w:sz w:val="24"/>
          <w:szCs w:val="24"/>
        </w:rPr>
        <w:t>学分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1.</w:t>
      </w:r>
      <w:r w:rsidRPr="00376C57">
        <w:rPr>
          <w:rFonts w:ascii="宋体" w:hAnsi="宋体" w:cs="宋体" w:hint="eastAsia"/>
          <w:sz w:val="24"/>
          <w:szCs w:val="24"/>
        </w:rPr>
        <w:t>通识课程：</w:t>
      </w:r>
      <w:r w:rsidR="00560760" w:rsidRPr="00376C57">
        <w:rPr>
          <w:rFonts w:asciiTheme="minorEastAsia" w:eastAsiaTheme="minorEastAsia" w:hAnsiTheme="minorEastAsia" w:cs="宋体" w:hint="eastAsia"/>
          <w:sz w:val="24"/>
          <w:szCs w:val="24"/>
        </w:rPr>
        <w:t>7</w:t>
      </w:r>
      <w:r w:rsidR="00601F43">
        <w:rPr>
          <w:rFonts w:asciiTheme="minorEastAsia" w:eastAsiaTheme="minorEastAsia" w:hAnsiTheme="minorEastAsia" w:cs="宋体" w:hint="eastAsia"/>
          <w:sz w:val="24"/>
          <w:szCs w:val="24"/>
        </w:rPr>
        <w:t>1</w:t>
      </w:r>
      <w:r w:rsidRPr="00376C57">
        <w:rPr>
          <w:rFonts w:ascii="宋体" w:hAnsi="宋体" w:cs="宋体" w:hint="eastAsia"/>
          <w:sz w:val="24"/>
          <w:szCs w:val="24"/>
        </w:rPr>
        <w:t>学分；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2.</w:t>
      </w:r>
      <w:r w:rsidRPr="00376C57">
        <w:rPr>
          <w:rFonts w:ascii="宋体" w:hAnsi="宋体" w:cs="宋体" w:hint="eastAsia"/>
          <w:sz w:val="24"/>
          <w:szCs w:val="24"/>
        </w:rPr>
        <w:t>学科（专业）基础课程：</w:t>
      </w:r>
      <w:r w:rsidR="00AA01DF" w:rsidRPr="00376C57">
        <w:rPr>
          <w:rFonts w:ascii="宋体" w:hAnsi="宋体" w:cs="宋体"/>
          <w:sz w:val="24"/>
          <w:szCs w:val="24"/>
        </w:rPr>
        <w:t>3</w:t>
      </w:r>
      <w:r w:rsidR="00560760" w:rsidRPr="00376C57">
        <w:rPr>
          <w:rFonts w:asciiTheme="minorEastAsia" w:eastAsiaTheme="minorEastAsia" w:hAnsiTheme="minorEastAsia" w:cs="宋体" w:hint="eastAsia"/>
          <w:sz w:val="24"/>
          <w:szCs w:val="24"/>
        </w:rPr>
        <w:t>1</w:t>
      </w:r>
      <w:r w:rsidR="00AA01DF" w:rsidRPr="00376C57">
        <w:rPr>
          <w:rFonts w:ascii="宋体" w:eastAsia="PMingLiU" w:hAnsi="宋体" w:cs="宋体" w:hint="eastAsia"/>
          <w:sz w:val="24"/>
          <w:szCs w:val="24"/>
        </w:rPr>
        <w:t>.5</w:t>
      </w:r>
      <w:r w:rsidRPr="00376C57">
        <w:rPr>
          <w:rFonts w:ascii="宋体" w:hAnsi="宋体" w:cs="宋体" w:hint="eastAsia"/>
          <w:sz w:val="24"/>
          <w:szCs w:val="24"/>
        </w:rPr>
        <w:t>学分；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3.</w:t>
      </w:r>
      <w:r w:rsidRPr="00376C57">
        <w:rPr>
          <w:rFonts w:ascii="宋体" w:hAnsi="宋体" w:cs="宋体" w:hint="eastAsia"/>
          <w:sz w:val="24"/>
          <w:szCs w:val="24"/>
        </w:rPr>
        <w:t>专业课程：</w:t>
      </w:r>
      <w:r w:rsidR="008E2D88" w:rsidRPr="00376C57">
        <w:rPr>
          <w:rFonts w:ascii="宋体" w:hAnsi="宋体" w:cs="宋体"/>
          <w:sz w:val="24"/>
          <w:szCs w:val="24"/>
        </w:rPr>
        <w:t>2</w:t>
      </w:r>
      <w:r w:rsidR="005E7CA1">
        <w:rPr>
          <w:rFonts w:ascii="宋体" w:hAnsi="宋体" w:cs="宋体" w:hint="eastAsia"/>
          <w:sz w:val="24"/>
          <w:szCs w:val="24"/>
        </w:rPr>
        <w:t>4</w:t>
      </w:r>
      <w:r w:rsidRPr="00376C57">
        <w:rPr>
          <w:rFonts w:ascii="宋体" w:hAnsi="宋体" w:cs="宋体" w:hint="eastAsia"/>
          <w:sz w:val="24"/>
          <w:szCs w:val="24"/>
        </w:rPr>
        <w:t>学分；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4.</w:t>
      </w:r>
      <w:r w:rsidRPr="00376C57">
        <w:rPr>
          <w:rFonts w:ascii="宋体" w:hAnsi="宋体" w:cs="宋体" w:hint="eastAsia"/>
          <w:sz w:val="24"/>
          <w:szCs w:val="24"/>
        </w:rPr>
        <w:t>集中实践课程：</w:t>
      </w:r>
      <w:r w:rsidR="00750250" w:rsidRPr="00376C57">
        <w:rPr>
          <w:rFonts w:ascii="宋体" w:hAnsi="宋体" w:cs="宋体"/>
          <w:sz w:val="24"/>
          <w:szCs w:val="24"/>
        </w:rPr>
        <w:t>3</w:t>
      </w:r>
      <w:r w:rsidR="00560760" w:rsidRPr="00376C57">
        <w:rPr>
          <w:rFonts w:ascii="宋体" w:hAnsi="宋体" w:cs="宋体" w:hint="eastAsia"/>
          <w:sz w:val="24"/>
          <w:szCs w:val="24"/>
        </w:rPr>
        <w:t>3.5</w:t>
      </w:r>
      <w:r w:rsidRPr="00376C57">
        <w:rPr>
          <w:rFonts w:ascii="宋体" w:hAnsi="宋体" w:cs="宋体" w:hint="eastAsia"/>
          <w:sz w:val="24"/>
          <w:szCs w:val="24"/>
        </w:rPr>
        <w:t>学分</w:t>
      </w:r>
      <w:r w:rsidR="00E6616F" w:rsidRPr="00376C57">
        <w:rPr>
          <w:rFonts w:ascii="宋体" w:hAnsi="宋体" w:cs="宋体" w:hint="eastAsia"/>
          <w:sz w:val="24"/>
          <w:szCs w:val="24"/>
        </w:rPr>
        <w:t>。</w:t>
      </w:r>
    </w:p>
    <w:p w:rsidR="006C0D78" w:rsidRPr="00376C57" w:rsidRDefault="006C0D78" w:rsidP="006C0D78">
      <w:pPr>
        <w:numPr>
          <w:ilvl w:val="0"/>
          <w:numId w:val="2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第二课堂：8学分</w:t>
      </w:r>
    </w:p>
    <w:p w:rsidR="006C0D78" w:rsidRPr="00376C57" w:rsidRDefault="006C0D78" w:rsidP="006C0D78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社会实践</w:t>
      </w:r>
      <w:r w:rsidRPr="00376C57">
        <w:rPr>
          <w:rFonts w:ascii="宋体" w:hAnsi="宋体" w:cs="宋体" w:hint="eastAsia"/>
          <w:sz w:val="24"/>
          <w:szCs w:val="24"/>
        </w:rPr>
        <w:t>：</w:t>
      </w:r>
      <w:r w:rsidRPr="00376C57">
        <w:rPr>
          <w:rFonts w:ascii="宋体" w:hAnsi="宋体" w:cs="宋体"/>
          <w:sz w:val="24"/>
          <w:szCs w:val="24"/>
        </w:rPr>
        <w:t>4</w:t>
      </w:r>
      <w:r w:rsidRPr="00376C57">
        <w:rPr>
          <w:rFonts w:ascii="宋体" w:hAnsi="宋体" w:cs="宋体" w:hint="eastAsia"/>
          <w:sz w:val="24"/>
          <w:szCs w:val="24"/>
        </w:rPr>
        <w:t>学分；</w:t>
      </w:r>
    </w:p>
    <w:p w:rsidR="006C0D78" w:rsidRPr="00376C57" w:rsidRDefault="006C0D78" w:rsidP="006C0D78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376C57">
        <w:rPr>
          <w:rFonts w:ascii="宋体" w:hAnsi="宋体" w:cs="宋体"/>
          <w:sz w:val="24"/>
          <w:szCs w:val="24"/>
        </w:rPr>
        <w:t>创业实践</w:t>
      </w:r>
      <w:r w:rsidRPr="00376C57">
        <w:rPr>
          <w:rFonts w:ascii="宋体" w:hAnsi="宋体" w:cs="宋体" w:hint="eastAsia"/>
          <w:sz w:val="24"/>
          <w:szCs w:val="24"/>
        </w:rPr>
        <w:t>：</w:t>
      </w:r>
      <w:r w:rsidRPr="00376C57">
        <w:rPr>
          <w:rFonts w:ascii="宋体" w:hAnsi="宋体" w:cs="宋体"/>
          <w:sz w:val="24"/>
          <w:szCs w:val="24"/>
        </w:rPr>
        <w:t>2</w:t>
      </w:r>
      <w:r w:rsidRPr="00376C57">
        <w:rPr>
          <w:rFonts w:ascii="宋体" w:hAnsi="宋体" w:cs="宋体" w:hint="eastAsia"/>
          <w:sz w:val="24"/>
          <w:szCs w:val="24"/>
        </w:rPr>
        <w:t>学分；</w:t>
      </w:r>
    </w:p>
    <w:p w:rsidR="006C0D78" w:rsidRPr="00376C57" w:rsidRDefault="006C0D78" w:rsidP="006C0D78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376C57">
        <w:rPr>
          <w:rFonts w:ascii="宋体" w:hAnsi="宋体" w:cs="宋体" w:hint="eastAsia"/>
          <w:sz w:val="24"/>
          <w:szCs w:val="24"/>
        </w:rPr>
        <w:t>劳动：2学分。</w:t>
      </w:r>
    </w:p>
    <w:p w:rsidR="008973BD" w:rsidRPr="00376C57" w:rsidRDefault="008973BD" w:rsidP="00B673DC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七、毕业规格要求及其实现过程</w:t>
      </w:r>
    </w:p>
    <w:p w:rsidR="009B391C" w:rsidRPr="00376C57" w:rsidRDefault="009B391C" w:rsidP="00B673DC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1575"/>
        <w:gridCol w:w="6942"/>
      </w:tblGrid>
      <w:tr w:rsidR="00376C57" w:rsidRPr="00376C57">
        <w:trPr>
          <w:trHeight w:val="451"/>
          <w:tblHeader/>
        </w:trPr>
        <w:tc>
          <w:tcPr>
            <w:tcW w:w="498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8973BD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575" w:type="dxa"/>
            <w:tcMar>
              <w:top w:w="113" w:type="dxa"/>
              <w:bottom w:w="113" w:type="dxa"/>
            </w:tcMar>
            <w:vAlign w:val="center"/>
          </w:tcPr>
          <w:p w:rsidR="005A0388" w:rsidRPr="00376C57" w:rsidRDefault="008973BD" w:rsidP="001C225D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毕业</w:t>
            </w:r>
            <w:r w:rsidR="005A0388"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基本</w:t>
            </w:r>
          </w:p>
          <w:p w:rsidR="008973BD" w:rsidRPr="00376C57" w:rsidRDefault="001C225D" w:rsidP="001C225D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规格要求</w:t>
            </w:r>
          </w:p>
        </w:tc>
        <w:tc>
          <w:tcPr>
            <w:tcW w:w="6942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1C225D" w:rsidP="004A6069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培养</w:t>
            </w:r>
            <w:r w:rsidR="008973BD"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过程</w:t>
            </w:r>
          </w:p>
        </w:tc>
      </w:tr>
      <w:tr w:rsidR="00376C57" w:rsidRPr="00376C57">
        <w:tc>
          <w:tcPr>
            <w:tcW w:w="498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313E45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575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136969" w:rsidP="00176402">
            <w:pPr>
              <w:adjustRightInd w:val="0"/>
              <w:snapToGrid w:val="0"/>
              <w:spacing w:line="240" w:lineRule="exac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掌握</w:t>
            </w:r>
            <w:r w:rsidR="00176402"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密码学、</w:t>
            </w: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网络通信和计算机科学与技术学科的基础知识，</w:t>
            </w:r>
            <w:r w:rsidR="008973BD"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了解</w:t>
            </w: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网络空间安全学科的</w:t>
            </w:r>
            <w:r w:rsidR="008973BD"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发展现状、前沿和趋势。</w:t>
            </w:r>
          </w:p>
        </w:tc>
        <w:tc>
          <w:tcPr>
            <w:tcW w:w="6942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8973BD" w:rsidP="007458F3">
            <w:pPr>
              <w:adjustRightInd w:val="0"/>
              <w:snapToGrid w:val="0"/>
              <w:spacing w:beforeLines="30" w:before="93" w:afterLines="10" w:after="31" w:line="240" w:lineRule="exac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136969" w:rsidRPr="00376C57">
              <w:rPr>
                <w:rFonts w:ascii="宋体" w:hAnsi="宋体" w:cs="宋体" w:hint="eastAsia"/>
                <w:sz w:val="18"/>
                <w:szCs w:val="18"/>
              </w:rPr>
              <w:t>密码学</w:t>
            </w:r>
            <w:r w:rsidR="00092D9C" w:rsidRPr="00376C57">
              <w:rPr>
                <w:rFonts w:ascii="宋体" w:hAnsi="宋体" w:cs="宋体" w:hint="eastAsia"/>
                <w:sz w:val="18"/>
                <w:szCs w:val="18"/>
              </w:rPr>
              <w:t>基础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136969" w:rsidRPr="00376C57">
              <w:rPr>
                <w:rFonts w:ascii="宋体" w:hAnsi="宋体" w:cs="宋体" w:hint="eastAsia"/>
                <w:sz w:val="18"/>
                <w:szCs w:val="18"/>
              </w:rPr>
              <w:t>信息系统安全基础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43018A" w:rsidRPr="00376C57">
              <w:rPr>
                <w:rFonts w:ascii="宋体" w:hAnsi="宋体" w:cs="宋体" w:hint="eastAsia"/>
                <w:sz w:val="18"/>
                <w:szCs w:val="18"/>
              </w:rPr>
              <w:t>安全协议基础、网络空间安全体系结构、</w:t>
            </w:r>
            <w:r w:rsidR="00136969" w:rsidRPr="00376C57">
              <w:rPr>
                <w:rFonts w:ascii="宋体" w:hAnsi="宋体" w:cs="宋体" w:hint="eastAsia"/>
                <w:sz w:val="18"/>
                <w:szCs w:val="18"/>
              </w:rPr>
              <w:t>信息论基础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43018A" w:rsidRPr="00376C57">
              <w:rPr>
                <w:rFonts w:ascii="宋体" w:hAnsi="宋体" w:cs="宋体" w:hint="eastAsia"/>
                <w:sz w:val="18"/>
                <w:szCs w:val="18"/>
              </w:rPr>
              <w:t>计算机网络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74BC9" w:rsidRPr="00376C57">
              <w:rPr>
                <w:rFonts w:ascii="宋体" w:hAnsi="宋体" w:cs="宋体" w:hint="eastAsia"/>
                <w:sz w:val="18"/>
                <w:szCs w:val="18"/>
              </w:rPr>
              <w:t>高级语言程序设计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74BC9" w:rsidRPr="00376C57">
              <w:rPr>
                <w:rFonts w:ascii="宋体" w:hAnsi="宋体" w:cs="宋体" w:hint="eastAsia"/>
                <w:sz w:val="18"/>
                <w:szCs w:val="18"/>
              </w:rPr>
              <w:t>数据结构</w:t>
            </w:r>
            <w:r w:rsidR="00092D9C" w:rsidRPr="00376C57">
              <w:rPr>
                <w:rFonts w:ascii="宋体" w:hAnsi="宋体" w:cs="宋体" w:hint="eastAsia"/>
                <w:sz w:val="18"/>
                <w:szCs w:val="18"/>
              </w:rPr>
              <w:t>与算法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74BC9" w:rsidRPr="00376C57">
              <w:rPr>
                <w:rFonts w:ascii="宋体" w:hAnsi="宋体" w:cs="宋体" w:hint="eastAsia"/>
                <w:sz w:val="18"/>
                <w:szCs w:val="18"/>
              </w:rPr>
              <w:t>计算机组成原理和汇编语言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74BC9" w:rsidRPr="00376C57">
              <w:rPr>
                <w:rFonts w:ascii="宋体" w:hAnsi="宋体" w:cs="宋体" w:hint="eastAsia"/>
                <w:sz w:val="18"/>
                <w:szCs w:val="18"/>
              </w:rPr>
              <w:t>面向对象程序设计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176402" w:rsidRPr="00376C57">
              <w:rPr>
                <w:rFonts w:ascii="宋体" w:hAnsi="宋体" w:cs="宋体" w:hint="eastAsia"/>
                <w:sz w:val="18"/>
                <w:szCs w:val="18"/>
              </w:rPr>
              <w:t>操作系统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176402" w:rsidRPr="00376C57">
              <w:rPr>
                <w:rFonts w:ascii="宋体" w:hAnsi="宋体" w:cs="宋体" w:hint="eastAsia"/>
                <w:sz w:val="18"/>
                <w:szCs w:val="18"/>
              </w:rPr>
              <w:t>数据库</w:t>
            </w:r>
            <w:r w:rsidR="00092D9C" w:rsidRPr="00376C57">
              <w:rPr>
                <w:rFonts w:ascii="宋体" w:hAnsi="宋体" w:cs="宋体" w:hint="eastAsia"/>
                <w:sz w:val="18"/>
                <w:szCs w:val="18"/>
              </w:rPr>
              <w:t>系统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176402" w:rsidRPr="00376C57">
              <w:rPr>
                <w:rFonts w:ascii="宋体" w:hAnsi="宋体" w:cs="宋体" w:hint="eastAsia"/>
                <w:sz w:val="18"/>
                <w:szCs w:val="18"/>
              </w:rPr>
              <w:t>网络安全编程基础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等。</w:t>
            </w:r>
          </w:p>
          <w:p w:rsidR="008973BD" w:rsidRPr="00376C57" w:rsidRDefault="008973BD" w:rsidP="00176402">
            <w:pPr>
              <w:widowControl/>
              <w:adjustRightInd w:val="0"/>
              <w:snapToGrid w:val="0"/>
              <w:spacing w:afterLines="10" w:after="31"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376C57">
              <w:rPr>
                <w:rFonts w:ascii="宋体" w:hAnsi="宋体" w:cs="宋体"/>
                <w:sz w:val="18"/>
                <w:szCs w:val="18"/>
              </w:rPr>
              <w:t>1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）大学生创新实验及研究性学习项</w:t>
            </w:r>
            <w:bookmarkStart w:id="1" w:name="_GoBack"/>
            <w:bookmarkEnd w:id="1"/>
            <w:r w:rsidRPr="00376C57">
              <w:rPr>
                <w:rFonts w:ascii="宋体" w:hAnsi="宋体" w:cs="宋体" w:hint="eastAsia"/>
                <w:sz w:val="18"/>
                <w:szCs w:val="18"/>
              </w:rPr>
              <w:t>目、挑战杯、</w:t>
            </w:r>
            <w:r w:rsidR="00176402" w:rsidRPr="00376C57">
              <w:rPr>
                <w:rFonts w:ascii="宋体" w:hAnsi="宋体" w:cs="宋体" w:hint="eastAsia"/>
                <w:sz w:val="18"/>
                <w:szCs w:val="18"/>
              </w:rPr>
              <w:t>蓝桥杯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创新设计大赛。</w:t>
            </w:r>
            <w:r w:rsidRPr="00376C57">
              <w:rPr>
                <w:rFonts w:ascii="宋体" w:hAnsi="宋体" w:cs="宋体"/>
                <w:sz w:val="18"/>
                <w:szCs w:val="18"/>
              </w:rPr>
              <w:t>2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）邀请本学院教授、博士及国内外知名学者开展系列学术前沿讲座，让学生及时了解相关领域的科技发展动态，邀请行业、企业知名专家开展系列工程应用和行业发展讲座，让学生及时了解社会、行业的发展趋势与需求。</w:t>
            </w:r>
            <w:r w:rsidRPr="00376C57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</w:tr>
      <w:tr w:rsidR="00376C57" w:rsidRPr="00376C57">
        <w:trPr>
          <w:trHeight w:val="1324"/>
        </w:trPr>
        <w:tc>
          <w:tcPr>
            <w:tcW w:w="498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313E45" w:rsidP="00AA28A1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575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8973BD">
            <w:pPr>
              <w:adjustRightInd w:val="0"/>
              <w:snapToGrid w:val="0"/>
              <w:spacing w:line="240" w:lineRule="exac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具有从事</w:t>
            </w:r>
            <w:r w:rsidR="00AA28A1"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安全信息系统的开发设计和管理</w:t>
            </w: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实践动手能力和实施工程</w:t>
            </w:r>
            <w:r w:rsidR="00AA28A1"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能力和对信息内容进行加密能力</w:t>
            </w: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942" w:type="dxa"/>
            <w:tcMar>
              <w:top w:w="113" w:type="dxa"/>
              <w:bottom w:w="113" w:type="dxa"/>
            </w:tcMar>
            <w:vAlign w:val="center"/>
          </w:tcPr>
          <w:p w:rsidR="008973BD" w:rsidRPr="00376C57" w:rsidRDefault="008973BD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376C57">
              <w:rPr>
                <w:rFonts w:ascii="宋体" w:hAnsi="宋体" w:cs="宋体"/>
                <w:sz w:val="18"/>
                <w:szCs w:val="18"/>
              </w:rPr>
              <w:t>1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）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安全软件设计实践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安全系统管理实训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安全系统设计实训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恶意代码分析与防护实践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网络安全防护与主动攻防实践；</w:t>
            </w:r>
            <w:r w:rsidRPr="00376C57">
              <w:rPr>
                <w:rFonts w:ascii="宋体" w:hAnsi="宋体" w:cs="宋体"/>
                <w:sz w:val="18"/>
                <w:szCs w:val="18"/>
              </w:rPr>
              <w:t>2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）相关课程的课内实验；</w:t>
            </w:r>
            <w:r w:rsidRPr="00376C57">
              <w:rPr>
                <w:rFonts w:ascii="宋体" w:hAnsi="宋体" w:cs="宋体"/>
                <w:sz w:val="18"/>
                <w:szCs w:val="18"/>
              </w:rPr>
              <w:t>3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）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面向对象程序设计课程设计、数据库系统课程设计；3）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毕业设计（论文）。</w:t>
            </w:r>
          </w:p>
          <w:p w:rsidR="008973BD" w:rsidRPr="00376C57" w:rsidRDefault="008973BD" w:rsidP="00AA28A1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大学生创新实验及研究性学习项目、挑战杯、</w:t>
            </w:r>
            <w:r w:rsidR="00AA28A1" w:rsidRPr="00376C57">
              <w:rPr>
                <w:rFonts w:ascii="宋体" w:hAnsi="宋体" w:cs="宋体" w:hint="eastAsia"/>
                <w:sz w:val="18"/>
                <w:szCs w:val="18"/>
              </w:rPr>
              <w:t>蓝桥杯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创新设计大赛等。</w:t>
            </w:r>
          </w:p>
        </w:tc>
      </w:tr>
      <w:tr w:rsidR="00376C57" w:rsidRPr="00376C57">
        <w:tc>
          <w:tcPr>
            <w:tcW w:w="498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575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具有人文社会科学素养、社会责任感和工程职业道德。</w:t>
            </w:r>
          </w:p>
        </w:tc>
        <w:tc>
          <w:tcPr>
            <w:tcW w:w="6942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思想道德修养与法律基础、中国近现代史纲要、毛泽东思想和中国特色社会主义理论体系概论、马克思主义基本原理、军事理论、军训、信息安全法律基础、国防教育、人文与科学类选修课、毛泽东思想和中国特色社会主义理论体系概论实践课、大学英语、体育、大学生心理健康等。</w:t>
            </w:r>
          </w:p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第二课堂、学生社团活动、志愿义工、公益劳动。</w:t>
            </w:r>
          </w:p>
        </w:tc>
      </w:tr>
      <w:tr w:rsidR="00376C57" w:rsidRPr="00376C57">
        <w:tc>
          <w:tcPr>
            <w:tcW w:w="498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jc w:val="center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575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具有从事网络空间安全相关职业岗位的自然科学的知识和应用能力</w:t>
            </w:r>
          </w:p>
        </w:tc>
        <w:tc>
          <w:tcPr>
            <w:tcW w:w="6942" w:type="dxa"/>
            <w:tcMar>
              <w:top w:w="113" w:type="dxa"/>
              <w:bottom w:w="113" w:type="dxa"/>
            </w:tcMar>
            <w:vAlign w:val="center"/>
          </w:tcPr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hAnsi="宋体" w:cs="宋体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高等数学</w:t>
            </w:r>
            <w:r w:rsidR="006A12DD" w:rsidRPr="00376C57">
              <w:rPr>
                <w:rFonts w:ascii="宋体" w:hAnsi="宋体" w:cs="宋体" w:hint="eastAsia"/>
                <w:sz w:val="18"/>
                <w:szCs w:val="18"/>
              </w:rPr>
              <w:t>B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1、高等数学</w:t>
            </w:r>
            <w:r w:rsidR="006A12DD" w:rsidRPr="00376C57">
              <w:rPr>
                <w:rFonts w:ascii="宋体" w:hAnsi="宋体" w:cs="宋体" w:hint="eastAsia"/>
                <w:sz w:val="18"/>
                <w:szCs w:val="18"/>
              </w:rPr>
              <w:t>B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2、线性代数A、概率论与数理统计、信息安全基础、随机过程等。</w:t>
            </w:r>
          </w:p>
          <w:p w:rsidR="00CB38A6" w:rsidRPr="00376C57" w:rsidRDefault="00CB38A6" w:rsidP="00CB38A6">
            <w:pPr>
              <w:adjustRightInd w:val="0"/>
              <w:snapToGrid w:val="0"/>
              <w:spacing w:line="240" w:lineRule="exact"/>
              <w:rPr>
                <w:rFonts w:ascii="宋体" w:cs="Times New Roman"/>
                <w:sz w:val="18"/>
                <w:szCs w:val="18"/>
              </w:rPr>
            </w:pPr>
            <w:r w:rsidRPr="00376C57">
              <w:rPr>
                <w:rFonts w:ascii="宋体" w:hAnsi="宋体" w:cs="宋体"/>
                <w:b/>
                <w:sz w:val="18"/>
                <w:szCs w:val="18"/>
              </w:rPr>
              <w:t>课外</w:t>
            </w:r>
            <w:r w:rsidRPr="00376C57">
              <w:rPr>
                <w:rFonts w:ascii="宋体" w:hAnsi="宋体" w:cs="宋体" w:hint="eastAsia"/>
                <w:b/>
                <w:sz w:val="18"/>
                <w:szCs w:val="18"/>
              </w:rPr>
              <w:t>：</w:t>
            </w:r>
            <w:r w:rsidRPr="00376C57">
              <w:rPr>
                <w:rFonts w:ascii="宋体" w:hAnsi="宋体" w:cs="宋体" w:hint="eastAsia"/>
                <w:sz w:val="18"/>
                <w:szCs w:val="18"/>
              </w:rPr>
              <w:t>大学生数学建模竞赛。</w:t>
            </w:r>
          </w:p>
        </w:tc>
      </w:tr>
    </w:tbl>
    <w:p w:rsidR="008973BD" w:rsidRPr="00376C57" w:rsidRDefault="008973BD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E6616F" w:rsidRPr="00376C57" w:rsidRDefault="00E6616F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A64DF8" w:rsidRPr="00376C57" w:rsidRDefault="00A64DF8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A64DF8" w:rsidRPr="00376C57" w:rsidRDefault="00A64DF8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A64DF8" w:rsidRPr="00376C57" w:rsidRDefault="00A64DF8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3A11EC" w:rsidRPr="00376C57" w:rsidRDefault="003A11EC" w:rsidP="007458F3">
      <w:pPr>
        <w:spacing w:afterLines="50" w:after="156" w:line="360" w:lineRule="exact"/>
        <w:jc w:val="center"/>
        <w:rPr>
          <w:rFonts w:ascii="黑体" w:eastAsia="黑体" w:hAnsi="Times New Roman" w:cs="Times New Roman"/>
          <w:sz w:val="24"/>
          <w:szCs w:val="24"/>
        </w:rPr>
      </w:pPr>
    </w:p>
    <w:p w:rsidR="00A64DF8" w:rsidRPr="00376C57" w:rsidRDefault="00A64DF8" w:rsidP="00053BA8">
      <w:pPr>
        <w:spacing w:afterLines="50" w:after="156" w:line="360" w:lineRule="exact"/>
        <w:rPr>
          <w:rFonts w:ascii="黑体" w:eastAsia="黑体" w:hAnsi="Times New Roman" w:cs="Times New Roman"/>
          <w:sz w:val="24"/>
          <w:szCs w:val="24"/>
        </w:rPr>
      </w:pPr>
    </w:p>
    <w:p w:rsidR="008973BD" w:rsidRPr="00376C57" w:rsidRDefault="008973BD" w:rsidP="007458F3">
      <w:pPr>
        <w:spacing w:afterLines="50" w:after="156" w:line="36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lastRenderedPageBreak/>
        <w:t>八、课程计划与毕业规格要求的对应矩阵</w:t>
      </w:r>
    </w:p>
    <w:tbl>
      <w:tblPr>
        <w:tblpPr w:leftFromText="180" w:rightFromText="180" w:vertAnchor="text" w:horzAnchor="margin" w:tblpY="217"/>
        <w:tblW w:w="8926" w:type="dxa"/>
        <w:tblLayout w:type="fixed"/>
        <w:tblLook w:val="00A0" w:firstRow="1" w:lastRow="0" w:firstColumn="1" w:lastColumn="0" w:noHBand="0" w:noVBand="0"/>
      </w:tblPr>
      <w:tblGrid>
        <w:gridCol w:w="396"/>
        <w:gridCol w:w="3143"/>
        <w:gridCol w:w="425"/>
        <w:gridCol w:w="426"/>
        <w:gridCol w:w="396"/>
        <w:gridCol w:w="29"/>
        <w:gridCol w:w="425"/>
        <w:gridCol w:w="525"/>
        <w:gridCol w:w="381"/>
        <w:gridCol w:w="396"/>
        <w:gridCol w:w="396"/>
        <w:gridCol w:w="396"/>
        <w:gridCol w:w="396"/>
        <w:gridCol w:w="396"/>
        <w:gridCol w:w="396"/>
        <w:gridCol w:w="396"/>
        <w:gridCol w:w="8"/>
      </w:tblGrid>
      <w:tr w:rsidR="00376C57" w:rsidRPr="00376C57" w:rsidTr="00B14996">
        <w:trPr>
          <w:trHeight w:val="255"/>
          <w:tblHeader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 w:rsidP="00B673DC">
            <w:pPr>
              <w:widowControl/>
              <w:spacing w:line="240" w:lineRule="exact"/>
              <w:ind w:leftChars="-50" w:left="-105" w:rightChars="-50" w:right="-105"/>
              <w:jc w:val="center"/>
              <w:rPr>
                <w:rFonts w:ascii="宋体" w:cs="Times New Roman"/>
                <w:b/>
                <w:bCs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3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 w:rsidP="00AF0B8D">
            <w:pPr>
              <w:widowControl/>
              <w:spacing w:line="240" w:lineRule="exact"/>
              <w:jc w:val="center"/>
              <w:rPr>
                <w:rFonts w:ascii="宋体" w:cs="Times New Roman"/>
                <w:b/>
                <w:bCs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b/>
                <w:bCs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 xml:space="preserve">   </w:t>
            </w:r>
            <w:r w:rsidRPr="00376C57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网络与空间安全专业毕业规格要求</w:t>
            </w:r>
          </w:p>
        </w:tc>
      </w:tr>
      <w:tr w:rsidR="00376C57" w:rsidRPr="00376C57" w:rsidTr="00B14996">
        <w:trPr>
          <w:gridAfter w:val="1"/>
          <w:wAfter w:w="8" w:type="dxa"/>
          <w:trHeight w:val="255"/>
          <w:tblHeader/>
        </w:trPr>
        <w:tc>
          <w:tcPr>
            <w:tcW w:w="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jc w:val="left"/>
              <w:rPr>
                <w:rFonts w:ascii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jc w:val="left"/>
              <w:rPr>
                <w:rFonts w:ascii="宋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1.1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1.2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1.3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1.4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2.1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2.2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 w:hint="eastAsia"/>
                <w:spacing w:val="-20"/>
                <w:kern w:val="0"/>
                <w:sz w:val="18"/>
                <w:szCs w:val="18"/>
              </w:rPr>
              <w:t>2.3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 w:hint="eastAsia"/>
                <w:spacing w:val="-20"/>
                <w:kern w:val="0"/>
                <w:sz w:val="18"/>
                <w:szCs w:val="18"/>
              </w:rPr>
              <w:t>2.4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 w:hint="eastAsia"/>
                <w:spacing w:val="-20"/>
                <w:kern w:val="0"/>
                <w:sz w:val="18"/>
                <w:szCs w:val="18"/>
              </w:rPr>
              <w:t>2.5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3.1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3.2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3.3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</w:pPr>
            <w:r w:rsidRPr="00376C57">
              <w:rPr>
                <w:rFonts w:ascii="Times New Roman" w:hAnsi="Times New Roman" w:cs="Times New Roman"/>
                <w:spacing w:val="-20"/>
                <w:kern w:val="0"/>
                <w:sz w:val="18"/>
                <w:szCs w:val="18"/>
              </w:rPr>
              <w:t>3.4</w:t>
            </w: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马克思主义基本原理概论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人文社科类、艺术类、经济管理类、科学技术类选修课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高等数学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B14996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354E4B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信息安全法律基础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354E4B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国防教育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354E4B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D853E9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大学生</w:t>
            </w:r>
            <w:r w:rsidRPr="00376C57">
              <w:rPr>
                <w:rFonts w:ascii="宋体" w:cs="Times New Roman"/>
                <w:kern w:val="0"/>
                <w:sz w:val="18"/>
                <w:szCs w:val="18"/>
              </w:rPr>
              <w:t>心里健康教育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D853E9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D853E9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092D9C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CC0" w:rsidRPr="00376C57" w:rsidRDefault="00244CC0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大学英语</w:t>
            </w:r>
            <w:r w:rsidRPr="00376C57">
              <w:rPr>
                <w:rFonts w:ascii="宋体" w:hAnsi="宋体" w:cs="宋体"/>
                <w:kern w:val="0"/>
                <w:sz w:val="18"/>
                <w:szCs w:val="18"/>
              </w:rPr>
              <w:t>A1</w:t>
            </w: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 w:rsidRPr="00376C57">
              <w:rPr>
                <w:rFonts w:ascii="宋体" w:hAnsi="宋体" w:cs="宋体"/>
                <w:kern w:val="0"/>
                <w:sz w:val="18"/>
                <w:szCs w:val="18"/>
              </w:rPr>
              <w:t>A4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092D9C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714775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44CC0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4A01" w:rsidRPr="00376C57" w:rsidRDefault="00254A01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hAnsi="宋体" w:cs="宋体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网络空间安</w:t>
            </w:r>
            <w:r w:rsidRPr="00376C57">
              <w:rPr>
                <w:rFonts w:ascii="PMingLiU" w:hAnsi="PMingLiU" w:cs="宋体" w:hint="eastAsia"/>
                <w:kern w:val="0"/>
                <w:sz w:val="18"/>
                <w:szCs w:val="18"/>
              </w:rPr>
              <w:t>全</w:t>
            </w:r>
            <w:r w:rsidRPr="00376C57">
              <w:rPr>
                <w:rFonts w:ascii="PMingLiU" w:hAnsi="PMingLiU" w:cs="宋体" w:hint="cs"/>
                <w:kern w:val="0"/>
                <w:sz w:val="18"/>
                <w:szCs w:val="18"/>
              </w:rPr>
              <w:t>导论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14996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信息论基础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数字逻辑基础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密码学基础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信息系统安全基础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sz w:val="18"/>
                <w:szCs w:val="18"/>
              </w:rPr>
              <w:t>计算机网络</w:t>
            </w:r>
            <w:r w:rsidRPr="00376C57">
              <w:rPr>
                <w:rFonts w:ascii="PMingLiU" w:hAnsi="PMingLiU" w:cs="宋体" w:hint="eastAsia"/>
                <w:sz w:val="18"/>
                <w:szCs w:val="18"/>
              </w:rPr>
              <w:t>基</w:t>
            </w:r>
            <w:r w:rsidRPr="00376C57">
              <w:rPr>
                <w:rFonts w:ascii="PMingLiU" w:hAnsi="PMingLiU" w:cs="宋体" w:hint="cs"/>
                <w:sz w:val="18"/>
                <w:szCs w:val="18"/>
              </w:rPr>
              <w:t>础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sz w:val="18"/>
                <w:szCs w:val="18"/>
              </w:rPr>
              <w:t>操作系统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376C57" w:rsidRPr="00376C57" w:rsidTr="00BE241C">
        <w:trPr>
          <w:gridAfter w:val="1"/>
          <w:wAfter w:w="8" w:type="dxa"/>
          <w:trHeight w:val="255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eastAsia="PMingLiU" w:cs="Times New Roman"/>
                <w:kern w:val="0"/>
                <w:sz w:val="18"/>
                <w:szCs w:val="18"/>
                <w:lang w:eastAsia="zh-TW"/>
              </w:rPr>
            </w:pPr>
            <w:r w:rsidRPr="00376C57">
              <w:rPr>
                <w:rFonts w:ascii="宋体" w:cs="Times New Roman" w:hint="eastAsia"/>
                <w:kern w:val="0"/>
                <w:sz w:val="18"/>
                <w:szCs w:val="18"/>
              </w:rPr>
              <w:t>1</w:t>
            </w:r>
            <w:r w:rsidRPr="00376C57">
              <w:rPr>
                <w:rFonts w:ascii="宋体" w:eastAsia="PMingLiU" w:cs="Times New Roman" w:hint="eastAsia"/>
                <w:kern w:val="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数据库系统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6C57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122A" w:rsidRPr="00376C57" w:rsidRDefault="00DB122A" w:rsidP="00DB122A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8973BD" w:rsidRPr="00376C57" w:rsidRDefault="008973BD" w:rsidP="00B673DC">
      <w:pPr>
        <w:numPr>
          <w:ilvl w:val="0"/>
          <w:numId w:val="4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主要实践性教学环节</w:t>
      </w:r>
    </w:p>
    <w:p w:rsidR="00354E4B" w:rsidRPr="00376C57" w:rsidRDefault="00550EDE" w:rsidP="00354E4B">
      <w:pPr>
        <w:spacing w:line="460" w:lineRule="atLeast"/>
        <w:ind w:left="480"/>
        <w:rPr>
          <w:rFonts w:ascii="宋体" w:cs="宋体"/>
          <w:kern w:val="0"/>
          <w:sz w:val="24"/>
        </w:rPr>
      </w:pPr>
      <w:r w:rsidRPr="00376C57">
        <w:rPr>
          <w:rFonts w:ascii="宋体" w:cs="宋体" w:hint="eastAsia"/>
          <w:kern w:val="0"/>
          <w:sz w:val="24"/>
        </w:rPr>
        <w:t>集中教学实践环节</w:t>
      </w:r>
      <w:r w:rsidR="00191663" w:rsidRPr="00376C57">
        <w:rPr>
          <w:rFonts w:ascii="宋体" w:cs="宋体" w:hint="eastAsia"/>
          <w:kern w:val="0"/>
          <w:sz w:val="24"/>
        </w:rPr>
        <w:t>：入</w:t>
      </w:r>
      <w:r w:rsidR="00092D9C" w:rsidRPr="00376C57">
        <w:rPr>
          <w:rFonts w:ascii="宋体" w:cs="宋体" w:hint="eastAsia"/>
          <w:kern w:val="0"/>
          <w:sz w:val="24"/>
        </w:rPr>
        <w:t>学教育、毕业教育、面向对象程序设计课程设计、数据库系统课程设计</w:t>
      </w:r>
      <w:r w:rsidR="00191663" w:rsidRPr="00376C57">
        <w:rPr>
          <w:rFonts w:ascii="宋体" w:cs="宋体" w:hint="eastAsia"/>
          <w:kern w:val="0"/>
          <w:sz w:val="24"/>
        </w:rPr>
        <w:t>、安全软件设计实践、安全系统管理实训、安全系统设计实训、恶意代码分析与防护实践、网络安全防护与主动攻防实践、毕业设计。</w:t>
      </w:r>
    </w:p>
    <w:p w:rsidR="00191663" w:rsidRPr="00376C57" w:rsidRDefault="00191663" w:rsidP="00354E4B">
      <w:pPr>
        <w:spacing w:line="460" w:lineRule="atLeast"/>
        <w:ind w:left="480"/>
        <w:rPr>
          <w:rFonts w:ascii="宋体" w:cs="宋体"/>
          <w:kern w:val="0"/>
          <w:sz w:val="24"/>
        </w:rPr>
      </w:pPr>
      <w:r w:rsidRPr="00376C57">
        <w:rPr>
          <w:rFonts w:ascii="宋体" w:cs="宋体"/>
          <w:kern w:val="0"/>
          <w:sz w:val="24"/>
        </w:rPr>
        <w:t>课程实验和上机</w:t>
      </w:r>
      <w:r w:rsidRPr="00376C57">
        <w:rPr>
          <w:rFonts w:ascii="宋体" w:cs="宋体" w:hint="eastAsia"/>
          <w:kern w:val="0"/>
          <w:sz w:val="24"/>
        </w:rPr>
        <w:t>：</w:t>
      </w:r>
      <w:r w:rsidRPr="00376C57">
        <w:rPr>
          <w:rFonts w:ascii="宋体" w:cs="宋体"/>
          <w:kern w:val="0"/>
          <w:sz w:val="24"/>
        </w:rPr>
        <w:t>高级语言程序设计实验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计算机导论上机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数字逻辑基础实验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密码学基础实验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数据结构</w:t>
      </w:r>
      <w:r w:rsidR="00092D9C" w:rsidRPr="00376C57">
        <w:rPr>
          <w:rFonts w:ascii="宋体" w:cs="宋体"/>
          <w:kern w:val="0"/>
          <w:sz w:val="24"/>
        </w:rPr>
        <w:t>与算法</w:t>
      </w:r>
      <w:r w:rsidRPr="00376C57">
        <w:rPr>
          <w:rFonts w:ascii="宋体" w:cs="宋体"/>
          <w:kern w:val="0"/>
          <w:sz w:val="24"/>
        </w:rPr>
        <w:t>上机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计算机组成原理和汇编语言上机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面向对象程序设计上机</w:t>
      </w:r>
      <w:r w:rsidRPr="00376C57">
        <w:rPr>
          <w:rFonts w:ascii="宋体" w:cs="宋体" w:hint="eastAsia"/>
          <w:kern w:val="0"/>
          <w:sz w:val="24"/>
        </w:rPr>
        <w:t>、</w:t>
      </w:r>
      <w:r w:rsidRPr="00376C57">
        <w:rPr>
          <w:rFonts w:ascii="宋体" w:cs="宋体"/>
          <w:kern w:val="0"/>
          <w:sz w:val="24"/>
        </w:rPr>
        <w:t>操作系统上机</w:t>
      </w:r>
      <w:r w:rsidR="00485DD7" w:rsidRPr="00376C57">
        <w:rPr>
          <w:rFonts w:ascii="宋体" w:cs="宋体" w:hint="eastAsia"/>
          <w:kern w:val="0"/>
          <w:sz w:val="24"/>
        </w:rPr>
        <w:t>、网络安全技</w:t>
      </w:r>
      <w:r w:rsidR="00485DD7" w:rsidRPr="00376C57">
        <w:rPr>
          <w:rFonts w:ascii="宋体" w:cs="宋体" w:hint="cs"/>
          <w:kern w:val="0"/>
          <w:sz w:val="24"/>
        </w:rPr>
        <w:t>术</w:t>
      </w:r>
      <w:r w:rsidR="00485DD7" w:rsidRPr="00376C57">
        <w:rPr>
          <w:rFonts w:ascii="宋体" w:cs="宋体" w:hint="eastAsia"/>
          <w:kern w:val="0"/>
          <w:sz w:val="24"/>
        </w:rPr>
        <w:t>上机、数</w:t>
      </w:r>
      <w:r w:rsidRPr="00376C57">
        <w:rPr>
          <w:rFonts w:ascii="宋体" w:cs="宋体"/>
          <w:kern w:val="0"/>
          <w:sz w:val="24"/>
        </w:rPr>
        <w:t>据库系统上机</w:t>
      </w:r>
      <w:r w:rsidRPr="00376C57">
        <w:rPr>
          <w:rFonts w:ascii="宋体" w:cs="宋体" w:hint="eastAsia"/>
          <w:kern w:val="0"/>
          <w:sz w:val="24"/>
        </w:rPr>
        <w:t>。</w:t>
      </w:r>
    </w:p>
    <w:p w:rsidR="008973BD" w:rsidRPr="00376C57" w:rsidRDefault="008973BD">
      <w:pPr>
        <w:spacing w:line="460" w:lineRule="atLeast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/>
          <w:sz w:val="24"/>
          <w:szCs w:val="24"/>
        </w:rPr>
        <w:t xml:space="preserve">    </w:t>
      </w:r>
      <w:r w:rsidRPr="00376C57">
        <w:rPr>
          <w:rFonts w:ascii="黑体" w:eastAsia="黑体" w:hAnsi="Times New Roman" w:cs="黑体" w:hint="eastAsia"/>
          <w:sz w:val="24"/>
          <w:szCs w:val="24"/>
        </w:rPr>
        <w:t>十、教学进程表：见附表一</w:t>
      </w:r>
    </w:p>
    <w:p w:rsidR="008973BD" w:rsidRPr="00376C57" w:rsidRDefault="008973BD" w:rsidP="00B673DC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各类课程学时学分比例构成表：见附表二</w:t>
      </w:r>
    </w:p>
    <w:p w:rsidR="008973BD" w:rsidRPr="00376C57" w:rsidRDefault="008973BD" w:rsidP="00B673DC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 w:hint="eastAsia"/>
          <w:sz w:val="24"/>
          <w:szCs w:val="24"/>
        </w:rPr>
        <w:t>专业教学活动年度安排表：见附表三</w:t>
      </w:r>
    </w:p>
    <w:p w:rsidR="008973BD" w:rsidRPr="00376C57" w:rsidRDefault="008973BD">
      <w:pPr>
        <w:spacing w:line="460" w:lineRule="atLeast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/>
          <w:sz w:val="24"/>
          <w:szCs w:val="24"/>
        </w:rPr>
        <w:t xml:space="preserve">    </w:t>
      </w:r>
      <w:r w:rsidRPr="00376C57">
        <w:rPr>
          <w:rFonts w:ascii="黑体" w:eastAsia="黑体" w:hAnsi="Times New Roman" w:cs="黑体" w:hint="eastAsia"/>
          <w:sz w:val="24"/>
          <w:szCs w:val="24"/>
        </w:rPr>
        <w:t>十四、课程拓扑图：见附</w:t>
      </w:r>
      <w:r w:rsidR="00DC58B3" w:rsidRPr="00376C57">
        <w:rPr>
          <w:rFonts w:ascii="黑体" w:eastAsia="黑体" w:hAnsi="Times New Roman" w:cs="黑体" w:hint="eastAsia"/>
          <w:sz w:val="24"/>
          <w:szCs w:val="24"/>
        </w:rPr>
        <w:t>表四</w:t>
      </w:r>
    </w:p>
    <w:p w:rsidR="008973BD" w:rsidRPr="00376C57" w:rsidRDefault="008973BD" w:rsidP="00092D9C">
      <w:pPr>
        <w:spacing w:line="460" w:lineRule="atLeast"/>
        <w:rPr>
          <w:rFonts w:ascii="黑体" w:eastAsia="黑体" w:hAnsi="Times New Roman" w:cs="Times New Roman"/>
          <w:sz w:val="24"/>
          <w:szCs w:val="24"/>
        </w:rPr>
      </w:pPr>
      <w:r w:rsidRPr="00376C57">
        <w:rPr>
          <w:rFonts w:ascii="黑体" w:eastAsia="黑体" w:hAnsi="Times New Roman" w:cs="黑体"/>
          <w:sz w:val="24"/>
          <w:szCs w:val="24"/>
        </w:rPr>
        <w:t xml:space="preserve">  </w:t>
      </w:r>
      <w:r w:rsidRPr="00376C57">
        <w:rPr>
          <w:rFonts w:ascii="宋体" w:hAnsi="宋体" w:cs="宋体" w:hint="eastAsia"/>
          <w:sz w:val="24"/>
          <w:szCs w:val="24"/>
        </w:rPr>
        <w:t>执笔人：</w:t>
      </w:r>
      <w:r w:rsidR="0083151C">
        <w:rPr>
          <w:rFonts w:ascii="宋体" w:hAnsi="宋体" w:cs="宋体" w:hint="eastAsia"/>
          <w:sz w:val="24"/>
          <w:szCs w:val="24"/>
        </w:rPr>
        <w:t>颜云生</w:t>
      </w:r>
      <w:r w:rsidRPr="00376C57">
        <w:rPr>
          <w:rFonts w:ascii="宋体" w:hAnsi="宋体" w:cs="宋体"/>
          <w:sz w:val="24"/>
          <w:szCs w:val="24"/>
        </w:rPr>
        <w:t xml:space="preserve">            </w:t>
      </w:r>
      <w:r w:rsidRPr="00376C57">
        <w:rPr>
          <w:rFonts w:ascii="宋体" w:hAnsi="宋体" w:cs="宋体" w:hint="eastAsia"/>
          <w:sz w:val="24"/>
          <w:szCs w:val="24"/>
        </w:rPr>
        <w:t>教学副院长：</w:t>
      </w:r>
      <w:r w:rsidR="0083151C">
        <w:rPr>
          <w:rFonts w:ascii="宋体" w:hAnsi="宋体" w:cs="宋体" w:hint="eastAsia"/>
          <w:sz w:val="24"/>
          <w:szCs w:val="24"/>
        </w:rPr>
        <w:t>王萌</w:t>
      </w:r>
      <w:r w:rsidRPr="00376C57">
        <w:rPr>
          <w:rFonts w:ascii="宋体" w:hAnsi="宋体" w:cs="宋体"/>
          <w:sz w:val="24"/>
          <w:szCs w:val="24"/>
        </w:rPr>
        <w:t xml:space="preserve">            </w:t>
      </w:r>
      <w:r w:rsidRPr="00376C57">
        <w:rPr>
          <w:rFonts w:ascii="宋体" w:hAnsi="宋体" w:cs="宋体" w:hint="eastAsia"/>
          <w:sz w:val="24"/>
          <w:szCs w:val="24"/>
        </w:rPr>
        <w:t>院长：</w:t>
      </w:r>
      <w:r w:rsidR="0083151C">
        <w:rPr>
          <w:rFonts w:ascii="宋体" w:hAnsi="宋体" w:cs="宋体" w:hint="eastAsia"/>
          <w:sz w:val="24"/>
          <w:szCs w:val="24"/>
        </w:rPr>
        <w:t>洪</w:t>
      </w:r>
      <w:r w:rsidR="0083151C">
        <w:rPr>
          <w:rFonts w:ascii="宋体" w:hAnsi="宋体" w:cs="宋体"/>
          <w:sz w:val="24"/>
          <w:szCs w:val="24"/>
        </w:rPr>
        <w:t>振挺</w:t>
      </w:r>
      <w:r w:rsidRPr="00376C57">
        <w:rPr>
          <w:rFonts w:ascii="宋体" w:hAnsi="宋体" w:cs="宋体"/>
          <w:sz w:val="24"/>
          <w:szCs w:val="24"/>
        </w:rPr>
        <w:t xml:space="preserve">  </w:t>
      </w:r>
    </w:p>
    <w:p w:rsidR="008973BD" w:rsidRPr="00376C57" w:rsidRDefault="008973BD">
      <w:pPr>
        <w:rPr>
          <w:rFonts w:cs="Times New Roman"/>
        </w:rPr>
      </w:pPr>
    </w:p>
    <w:sectPr w:rsidR="008973BD" w:rsidRPr="00376C57" w:rsidSect="00347B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26" w:rsidRDefault="00383626" w:rsidP="00B673DC">
      <w:r>
        <w:separator/>
      </w:r>
    </w:p>
  </w:endnote>
  <w:endnote w:type="continuationSeparator" w:id="0">
    <w:p w:rsidR="00383626" w:rsidRDefault="00383626" w:rsidP="00B6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26" w:rsidRDefault="00383626" w:rsidP="00B673DC">
      <w:r>
        <w:separator/>
      </w:r>
    </w:p>
  </w:footnote>
  <w:footnote w:type="continuationSeparator" w:id="0">
    <w:p w:rsidR="00383626" w:rsidRDefault="00383626" w:rsidP="00B6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EF806"/>
    <w:multiLevelType w:val="singleLevel"/>
    <w:tmpl w:val="54CEF806"/>
    <w:lvl w:ilvl="0">
      <w:start w:val="2"/>
      <w:numFmt w:val="chineseCounting"/>
      <w:suff w:val="nothing"/>
      <w:lvlText w:val="（%1）"/>
      <w:lvlJc w:val="left"/>
    </w:lvl>
  </w:abstractNum>
  <w:abstractNum w:abstractNumId="1" w15:restartNumberingAfterBreak="0">
    <w:nsid w:val="54D07BC7"/>
    <w:multiLevelType w:val="singleLevel"/>
    <w:tmpl w:val="54D07BC7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4D07D28"/>
    <w:multiLevelType w:val="singleLevel"/>
    <w:tmpl w:val="54D07D28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4D07DB2"/>
    <w:multiLevelType w:val="singleLevel"/>
    <w:tmpl w:val="54D07DB2"/>
    <w:lvl w:ilvl="0">
      <w:start w:val="9"/>
      <w:numFmt w:val="chineseCounting"/>
      <w:suff w:val="nothing"/>
      <w:lvlText w:val="%1、"/>
      <w:lvlJc w:val="left"/>
    </w:lvl>
  </w:abstractNum>
  <w:abstractNum w:abstractNumId="4" w15:restartNumberingAfterBreak="0">
    <w:nsid w:val="54D08E81"/>
    <w:multiLevelType w:val="singleLevel"/>
    <w:tmpl w:val="54D08E81"/>
    <w:lvl w:ilvl="0">
      <w:start w:val="1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2C"/>
    <w:rsid w:val="00005C90"/>
    <w:rsid w:val="0000659D"/>
    <w:rsid w:val="000172B0"/>
    <w:rsid w:val="00034BA6"/>
    <w:rsid w:val="00037D59"/>
    <w:rsid w:val="00053BA8"/>
    <w:rsid w:val="000569BD"/>
    <w:rsid w:val="00063A44"/>
    <w:rsid w:val="000669B5"/>
    <w:rsid w:val="00092D9C"/>
    <w:rsid w:val="000C6BBE"/>
    <w:rsid w:val="000E09CD"/>
    <w:rsid w:val="000F13AF"/>
    <w:rsid w:val="00126D51"/>
    <w:rsid w:val="00136969"/>
    <w:rsid w:val="00142D69"/>
    <w:rsid w:val="00145A2D"/>
    <w:rsid w:val="001569C1"/>
    <w:rsid w:val="001648C8"/>
    <w:rsid w:val="00176402"/>
    <w:rsid w:val="001769B4"/>
    <w:rsid w:val="0018098F"/>
    <w:rsid w:val="001902E2"/>
    <w:rsid w:val="00191663"/>
    <w:rsid w:val="0019494C"/>
    <w:rsid w:val="001A1AC1"/>
    <w:rsid w:val="001B0B55"/>
    <w:rsid w:val="001B351A"/>
    <w:rsid w:val="001C225D"/>
    <w:rsid w:val="001C52CA"/>
    <w:rsid w:val="001D097F"/>
    <w:rsid w:val="001E1BB1"/>
    <w:rsid w:val="001E6799"/>
    <w:rsid w:val="001F0CE6"/>
    <w:rsid w:val="002101C8"/>
    <w:rsid w:val="00210FF6"/>
    <w:rsid w:val="002226C7"/>
    <w:rsid w:val="00223627"/>
    <w:rsid w:val="0023434F"/>
    <w:rsid w:val="00241C8A"/>
    <w:rsid w:val="00242274"/>
    <w:rsid w:val="00243E81"/>
    <w:rsid w:val="00244CC0"/>
    <w:rsid w:val="00254A01"/>
    <w:rsid w:val="0026751F"/>
    <w:rsid w:val="002774C2"/>
    <w:rsid w:val="002778EA"/>
    <w:rsid w:val="00283033"/>
    <w:rsid w:val="00287023"/>
    <w:rsid w:val="002A727F"/>
    <w:rsid w:val="002C31B5"/>
    <w:rsid w:val="002C69A7"/>
    <w:rsid w:val="002D6C73"/>
    <w:rsid w:val="002F705B"/>
    <w:rsid w:val="003008D9"/>
    <w:rsid w:val="00313E45"/>
    <w:rsid w:val="0032072B"/>
    <w:rsid w:val="00325096"/>
    <w:rsid w:val="00347B7A"/>
    <w:rsid w:val="00354842"/>
    <w:rsid w:val="00354E4B"/>
    <w:rsid w:val="00363DCD"/>
    <w:rsid w:val="00376C57"/>
    <w:rsid w:val="00383626"/>
    <w:rsid w:val="00386EB2"/>
    <w:rsid w:val="00392354"/>
    <w:rsid w:val="003932CC"/>
    <w:rsid w:val="003A11EC"/>
    <w:rsid w:val="003B4E12"/>
    <w:rsid w:val="003E4490"/>
    <w:rsid w:val="003F767A"/>
    <w:rsid w:val="0043018A"/>
    <w:rsid w:val="00433BC6"/>
    <w:rsid w:val="004661E0"/>
    <w:rsid w:val="0047413D"/>
    <w:rsid w:val="00485DD7"/>
    <w:rsid w:val="00492E7A"/>
    <w:rsid w:val="004A6069"/>
    <w:rsid w:val="004C2F7B"/>
    <w:rsid w:val="004C5645"/>
    <w:rsid w:val="004F2B63"/>
    <w:rsid w:val="005064A4"/>
    <w:rsid w:val="005159B4"/>
    <w:rsid w:val="00516D8E"/>
    <w:rsid w:val="00517AE1"/>
    <w:rsid w:val="00530F42"/>
    <w:rsid w:val="005427EF"/>
    <w:rsid w:val="00550EDE"/>
    <w:rsid w:val="00560760"/>
    <w:rsid w:val="00575280"/>
    <w:rsid w:val="00580DBF"/>
    <w:rsid w:val="005A0388"/>
    <w:rsid w:val="005A7836"/>
    <w:rsid w:val="005C5357"/>
    <w:rsid w:val="005C69B9"/>
    <w:rsid w:val="005E216C"/>
    <w:rsid w:val="005E7CA1"/>
    <w:rsid w:val="005F54C6"/>
    <w:rsid w:val="00600A3A"/>
    <w:rsid w:val="00601F43"/>
    <w:rsid w:val="00621EAB"/>
    <w:rsid w:val="00624F38"/>
    <w:rsid w:val="00631109"/>
    <w:rsid w:val="00634091"/>
    <w:rsid w:val="00635907"/>
    <w:rsid w:val="00657FC5"/>
    <w:rsid w:val="00662009"/>
    <w:rsid w:val="00666A42"/>
    <w:rsid w:val="006A12DD"/>
    <w:rsid w:val="006A19D6"/>
    <w:rsid w:val="006B12AA"/>
    <w:rsid w:val="006B304F"/>
    <w:rsid w:val="006B674D"/>
    <w:rsid w:val="006C0D78"/>
    <w:rsid w:val="006F0710"/>
    <w:rsid w:val="006F4BA8"/>
    <w:rsid w:val="006F6EA2"/>
    <w:rsid w:val="007041FE"/>
    <w:rsid w:val="00711494"/>
    <w:rsid w:val="00714775"/>
    <w:rsid w:val="007458F3"/>
    <w:rsid w:val="00750250"/>
    <w:rsid w:val="0075089E"/>
    <w:rsid w:val="007653B4"/>
    <w:rsid w:val="00785B91"/>
    <w:rsid w:val="007A0A6D"/>
    <w:rsid w:val="007B2F28"/>
    <w:rsid w:val="007F5BA8"/>
    <w:rsid w:val="00806BF5"/>
    <w:rsid w:val="00824631"/>
    <w:rsid w:val="00825717"/>
    <w:rsid w:val="0083151C"/>
    <w:rsid w:val="008468C9"/>
    <w:rsid w:val="00855EB8"/>
    <w:rsid w:val="0086483A"/>
    <w:rsid w:val="00870D97"/>
    <w:rsid w:val="008735EC"/>
    <w:rsid w:val="00881B3E"/>
    <w:rsid w:val="00896643"/>
    <w:rsid w:val="008973BD"/>
    <w:rsid w:val="008E03B2"/>
    <w:rsid w:val="008E2D88"/>
    <w:rsid w:val="008F75D9"/>
    <w:rsid w:val="008F7C21"/>
    <w:rsid w:val="00902E13"/>
    <w:rsid w:val="00921E42"/>
    <w:rsid w:val="00947792"/>
    <w:rsid w:val="009715F9"/>
    <w:rsid w:val="0097266A"/>
    <w:rsid w:val="00976470"/>
    <w:rsid w:val="0097667B"/>
    <w:rsid w:val="009801BE"/>
    <w:rsid w:val="009B1052"/>
    <w:rsid w:val="009B391C"/>
    <w:rsid w:val="009C1BEA"/>
    <w:rsid w:val="009C6070"/>
    <w:rsid w:val="009C6A77"/>
    <w:rsid w:val="009C700E"/>
    <w:rsid w:val="00A06E83"/>
    <w:rsid w:val="00A123AA"/>
    <w:rsid w:val="00A22111"/>
    <w:rsid w:val="00A33AB1"/>
    <w:rsid w:val="00A3483C"/>
    <w:rsid w:val="00A6498E"/>
    <w:rsid w:val="00A64DF8"/>
    <w:rsid w:val="00A915FD"/>
    <w:rsid w:val="00AA01DF"/>
    <w:rsid w:val="00AA28A1"/>
    <w:rsid w:val="00AB19C8"/>
    <w:rsid w:val="00AE191C"/>
    <w:rsid w:val="00AE34EE"/>
    <w:rsid w:val="00AF0155"/>
    <w:rsid w:val="00AF0B8D"/>
    <w:rsid w:val="00AF41F8"/>
    <w:rsid w:val="00AF7B93"/>
    <w:rsid w:val="00B00DFF"/>
    <w:rsid w:val="00B010CA"/>
    <w:rsid w:val="00B0389E"/>
    <w:rsid w:val="00B124D1"/>
    <w:rsid w:val="00B12EA3"/>
    <w:rsid w:val="00B14996"/>
    <w:rsid w:val="00B3004A"/>
    <w:rsid w:val="00B37D8E"/>
    <w:rsid w:val="00B447A4"/>
    <w:rsid w:val="00B673DC"/>
    <w:rsid w:val="00B748E2"/>
    <w:rsid w:val="00B74BC9"/>
    <w:rsid w:val="00B800EA"/>
    <w:rsid w:val="00B816D4"/>
    <w:rsid w:val="00BB36EB"/>
    <w:rsid w:val="00BC63C5"/>
    <w:rsid w:val="00BD055F"/>
    <w:rsid w:val="00BE241C"/>
    <w:rsid w:val="00BF282F"/>
    <w:rsid w:val="00C032A6"/>
    <w:rsid w:val="00C0734C"/>
    <w:rsid w:val="00C16F41"/>
    <w:rsid w:val="00C207EC"/>
    <w:rsid w:val="00C218B9"/>
    <w:rsid w:val="00C41647"/>
    <w:rsid w:val="00C451E1"/>
    <w:rsid w:val="00CA00F6"/>
    <w:rsid w:val="00CA3FC3"/>
    <w:rsid w:val="00CB38A6"/>
    <w:rsid w:val="00CC2D9B"/>
    <w:rsid w:val="00CC6E2D"/>
    <w:rsid w:val="00CF73D5"/>
    <w:rsid w:val="00CF7A8F"/>
    <w:rsid w:val="00CF7E32"/>
    <w:rsid w:val="00D26320"/>
    <w:rsid w:val="00D26476"/>
    <w:rsid w:val="00D37410"/>
    <w:rsid w:val="00D52915"/>
    <w:rsid w:val="00D56894"/>
    <w:rsid w:val="00D619C2"/>
    <w:rsid w:val="00D7015E"/>
    <w:rsid w:val="00D853E9"/>
    <w:rsid w:val="00D91FFD"/>
    <w:rsid w:val="00DB122A"/>
    <w:rsid w:val="00DC3C08"/>
    <w:rsid w:val="00DC3D5D"/>
    <w:rsid w:val="00DC58B3"/>
    <w:rsid w:val="00DD7AD8"/>
    <w:rsid w:val="00DE0579"/>
    <w:rsid w:val="00E211FF"/>
    <w:rsid w:val="00E33CCE"/>
    <w:rsid w:val="00E360DF"/>
    <w:rsid w:val="00E4211D"/>
    <w:rsid w:val="00E479B2"/>
    <w:rsid w:val="00E637CE"/>
    <w:rsid w:val="00E6616F"/>
    <w:rsid w:val="00E724F8"/>
    <w:rsid w:val="00E77CA7"/>
    <w:rsid w:val="00E847D2"/>
    <w:rsid w:val="00EA2297"/>
    <w:rsid w:val="00ED501E"/>
    <w:rsid w:val="00EE2EB7"/>
    <w:rsid w:val="00EE3AA9"/>
    <w:rsid w:val="00EF2F9F"/>
    <w:rsid w:val="00F139D1"/>
    <w:rsid w:val="00F21628"/>
    <w:rsid w:val="00F2559E"/>
    <w:rsid w:val="00F27682"/>
    <w:rsid w:val="00F27750"/>
    <w:rsid w:val="00F3106B"/>
    <w:rsid w:val="00F5032C"/>
    <w:rsid w:val="00F55803"/>
    <w:rsid w:val="00F608E6"/>
    <w:rsid w:val="00F66261"/>
    <w:rsid w:val="00F752E6"/>
    <w:rsid w:val="00FB209E"/>
    <w:rsid w:val="00FC0E27"/>
    <w:rsid w:val="00FE4D6A"/>
    <w:rsid w:val="09797E56"/>
    <w:rsid w:val="11DD7ADE"/>
    <w:rsid w:val="26C4442E"/>
    <w:rsid w:val="2BF854B1"/>
    <w:rsid w:val="383374BF"/>
    <w:rsid w:val="388C028A"/>
    <w:rsid w:val="452A0987"/>
    <w:rsid w:val="4C6E7564"/>
    <w:rsid w:val="5A48722B"/>
    <w:rsid w:val="64C60EA7"/>
    <w:rsid w:val="68A82244"/>
    <w:rsid w:val="6B3E78FE"/>
    <w:rsid w:val="6F3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6977893-3E34-4095-8FE7-561C79C6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 w:unhideWhenUsed="1"/>
    <w:lsdException w:name="HTML Bottom of Form" w:locked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 w:unhideWhenUsed="1"/>
    <w:lsdException w:name="Outline List 1" w:locked="1" w:uiPriority="0" w:unhideWhenUsed="1"/>
    <w:lsdException w:name="Outline List 2" w:locked="1" w:uiPriority="0" w:unhideWhenUsed="1"/>
    <w:lsdException w:name="Outline List 3" w:locked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7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347B7A"/>
    <w:pPr>
      <w:ind w:firstLineChars="200" w:firstLine="640"/>
    </w:pPr>
    <w:rPr>
      <w:rFonts w:ascii="楷体_GB2312" w:eastAsia="楷体_GB2312" w:hAnsi="Times New Roman" w:cs="楷体_GB2312"/>
      <w:sz w:val="32"/>
      <w:szCs w:val="32"/>
    </w:rPr>
  </w:style>
  <w:style w:type="character" w:customStyle="1" w:styleId="2Char">
    <w:name w:val="正文文本缩进 2 Char"/>
    <w:link w:val="2"/>
    <w:uiPriority w:val="99"/>
    <w:locked/>
    <w:rsid w:val="00347B7A"/>
    <w:rPr>
      <w:rFonts w:ascii="楷体_GB2312" w:eastAsia="楷体_GB2312" w:hAnsi="Times New Roman" w:cs="楷体_GB2312"/>
      <w:sz w:val="32"/>
      <w:szCs w:val="32"/>
    </w:rPr>
  </w:style>
  <w:style w:type="table" w:styleId="a3">
    <w:name w:val="Table Grid"/>
    <w:basedOn w:val="a1"/>
    <w:uiPriority w:val="99"/>
    <w:rsid w:val="00347B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673DC"/>
    <w:rPr>
      <w:rFonts w:ascii="Calibri" w:hAnsi="Calibri"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673DC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430</Words>
  <Characters>2451</Characters>
  <Application>Microsoft Office Word</Application>
  <DocSecurity>0</DocSecurity>
  <Lines>20</Lines>
  <Paragraphs>5</Paragraphs>
  <ScaleCrop>false</ScaleCrop>
  <Company>Sky123.Org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     本科专业人才培养方案格式（文字部分）</dc:title>
  <dc:creator>wgm</dc:creator>
  <cp:lastModifiedBy>Windows 用户</cp:lastModifiedBy>
  <cp:revision>24</cp:revision>
  <cp:lastPrinted>2019-09-29T03:43:00Z</cp:lastPrinted>
  <dcterms:created xsi:type="dcterms:W3CDTF">2018-07-11T02:23:00Z</dcterms:created>
  <dcterms:modified xsi:type="dcterms:W3CDTF">2019-10-25T04:06:00Z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