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01B" w:rsidRPr="00BE0843" w:rsidRDefault="00EE4094" w:rsidP="00BE0843">
      <w:pPr>
        <w:ind w:leftChars="-450" w:left="-945" w:rightChars="-450" w:right="-945" w:firstLineChars="150" w:firstLine="540"/>
        <w:contextualSpacing/>
        <w:mirrorIndents/>
        <w:rPr>
          <w:rFonts w:ascii="方正粗黑宋简体" w:eastAsia="方正粗黑宋简体" w:hAnsi="方正粗黑宋简体"/>
          <w:color w:val="FF0000"/>
          <w:sz w:val="36"/>
          <w:szCs w:val="36"/>
        </w:rPr>
      </w:pPr>
      <w:r>
        <w:rPr>
          <w:rFonts w:ascii="方正粗黑宋简体" w:eastAsia="方正粗黑宋简体" w:hAnsi="方正粗黑宋简体" w:hint="eastAsia"/>
          <w:color w:val="FF0000"/>
          <w:sz w:val="36"/>
          <w:szCs w:val="36"/>
        </w:rPr>
        <w:t>第</w:t>
      </w:r>
      <w:r w:rsidR="00DB5BED" w:rsidRPr="00BE0843">
        <w:rPr>
          <w:rFonts w:ascii="方正粗黑宋简体" w:eastAsia="方正粗黑宋简体" w:hAnsi="方正粗黑宋简体" w:hint="eastAsia"/>
          <w:color w:val="FF0000"/>
          <w:sz w:val="36"/>
          <w:szCs w:val="36"/>
        </w:rPr>
        <w:t>1章--国防概述、国防法规、国防建设、国防动员</w:t>
      </w:r>
    </w:p>
    <w:p w:rsidR="009C601B" w:rsidRPr="00BE0843" w:rsidRDefault="009C601B"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pStyle w:val="a3"/>
        <w:numPr>
          <w:ilvl w:val="0"/>
          <w:numId w:val="19"/>
        </w:numPr>
        <w:ind w:leftChars="-450" w:left="-225" w:rightChars="-450" w:right="-945" w:firstLineChars="0"/>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单选题</w:t>
      </w:r>
    </w:p>
    <w:p w:rsidR="008440FA" w:rsidRPr="00BE0843" w:rsidRDefault="00414CF2" w:rsidP="00414CF2">
      <w:pPr>
        <w:tabs>
          <w:tab w:val="left" w:pos="312"/>
        </w:tabs>
        <w:ind w:left="-945" w:rightChars="-450" w:right="-945"/>
        <w:contextualSpacing/>
        <w:mirrorIndents/>
        <w:rPr>
          <w:rFonts w:ascii="方正粗黑宋简体" w:eastAsia="方正粗黑宋简体" w:hAnsi="方正粗黑宋简体"/>
          <w:sz w:val="28"/>
          <w:szCs w:val="28"/>
        </w:rPr>
      </w:pPr>
      <w:r>
        <w:rPr>
          <w:rFonts w:ascii="方正粗黑宋简体" w:eastAsia="方正粗黑宋简体" w:hAnsi="方正粗黑宋简体" w:hint="eastAsia"/>
          <w:sz w:val="28"/>
          <w:szCs w:val="28"/>
        </w:rPr>
        <w:t>1.</w:t>
      </w:r>
      <w:r w:rsidR="003E2A63" w:rsidRPr="00BE0843">
        <w:rPr>
          <w:rFonts w:ascii="方正粗黑宋简体" w:eastAsia="方正粗黑宋简体" w:hAnsi="方正粗黑宋简体" w:hint="eastAsia"/>
          <w:sz w:val="28"/>
          <w:szCs w:val="28"/>
        </w:rPr>
        <w:t>(</w:t>
      </w:r>
      <w:r>
        <w:rPr>
          <w:rFonts w:ascii="方正粗黑宋简体" w:eastAsia="方正粗黑宋简体" w:hAnsi="方正粗黑宋简体" w:hint="eastAsia"/>
          <w:sz w:val="28"/>
          <w:szCs w:val="28"/>
        </w:rPr>
        <w:t xml:space="preserve">  </w:t>
      </w:r>
      <w:bookmarkStart w:id="0" w:name="_GoBack"/>
      <w:bookmarkEnd w:id="0"/>
      <w:r w:rsidR="003E2A63" w:rsidRPr="00BE0843">
        <w:rPr>
          <w:rFonts w:ascii="方正粗黑宋简体" w:eastAsia="方正粗黑宋简体" w:hAnsi="方正粗黑宋简体" w:hint="eastAsia"/>
          <w:sz w:val="28"/>
          <w:szCs w:val="28"/>
        </w:rPr>
        <w:t>D )是为防备和抵抗侵略，制止武装颠覆，保卫国家的主权、统一、领土完整和安全，而进行的军事及与军事有关的政治、经济、外交、科技、文化等方面的活动。</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A.国家</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B.军队</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C.武装集团</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D.国防</w:t>
      </w:r>
    </w:p>
    <w:p w:rsidR="009C601B" w:rsidRPr="00BE0843" w:rsidRDefault="009C601B"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2.国防的主体，即国防活动的实施者，通常为( B)。</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A政府</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B.国家</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C.公民</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D.军队</w:t>
      </w:r>
    </w:p>
    <w:p w:rsidR="009C601B" w:rsidRPr="00BE0843" w:rsidRDefault="009C601B"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3.国防的根本目的和任务是( A)。</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A.捍卫国家的主权</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B.保卫国家的统一</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C.保卫国家的领土完整</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D.保障国家的安全</w:t>
      </w:r>
    </w:p>
    <w:p w:rsidR="009C601B" w:rsidRPr="00BE0843" w:rsidRDefault="009C601B"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lastRenderedPageBreak/>
        <w:t>4.根据我国的社会制度和国家政策，中国的国防类型是(D)。</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A.扩张型</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B.中立型</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C.侵略型</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D.自卫型</w:t>
      </w:r>
    </w:p>
    <w:p w:rsidR="009C601B" w:rsidRPr="00BE0843" w:rsidRDefault="009C601B"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5.“兵者，国之大事也，死生之地，存亡之道，不可不察也。”这是出自被</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誉为“兵学盛典”的《孙子兵法》一书，其作者是春秋时期著名的( C )。</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A.孙权</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B.孙膑</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C.孙武</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D.孙文</w:t>
      </w:r>
    </w:p>
    <w:p w:rsidR="009C601B" w:rsidRPr="00BE0843" w:rsidRDefault="009C601B"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6.下列不属于国防法规的特性是( B )。</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A.调整对象的军事性</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B.目标体系的多样性</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C.公开程度的有限性</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D.司法适用的优先性</w:t>
      </w:r>
    </w:p>
    <w:p w:rsidR="009C601B" w:rsidRPr="00BE0843" w:rsidRDefault="009C601B"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7.现行《国防法》由全国人民代表大会八届五次会议于</w:t>
      </w:r>
      <w:r w:rsidRPr="00BE0843">
        <w:rPr>
          <w:rFonts w:ascii="方正粗黑宋简体" w:eastAsia="方正粗黑宋简体" w:hAnsi="方正粗黑宋简体" w:hint="eastAsia"/>
          <w:color w:val="FF0000"/>
          <w:sz w:val="28"/>
          <w:szCs w:val="28"/>
        </w:rPr>
        <w:t>(</w:t>
      </w:r>
      <w:r w:rsidR="000B40ED" w:rsidRPr="00BE0843">
        <w:rPr>
          <w:rFonts w:ascii="方正粗黑宋简体" w:eastAsia="方正粗黑宋简体" w:hAnsi="方正粗黑宋简体" w:hint="eastAsia"/>
          <w:color w:val="FF0000"/>
          <w:sz w:val="28"/>
          <w:szCs w:val="28"/>
        </w:rPr>
        <w:t xml:space="preserve">  </w:t>
      </w:r>
      <w:r w:rsidRPr="00BE0843">
        <w:rPr>
          <w:rFonts w:ascii="方正粗黑宋简体" w:eastAsia="方正粗黑宋简体" w:hAnsi="方正粗黑宋简体" w:hint="eastAsia"/>
          <w:color w:val="FF0000"/>
          <w:sz w:val="28"/>
          <w:szCs w:val="28"/>
        </w:rPr>
        <w:t>A</w:t>
      </w:r>
      <w:r w:rsidR="000B40ED" w:rsidRPr="00BE0843">
        <w:rPr>
          <w:rFonts w:ascii="方正粗黑宋简体" w:eastAsia="方正粗黑宋简体" w:hAnsi="方正粗黑宋简体" w:hint="eastAsia"/>
          <w:color w:val="FF0000"/>
          <w:sz w:val="28"/>
          <w:szCs w:val="28"/>
        </w:rPr>
        <w:t xml:space="preserve">  </w:t>
      </w:r>
      <w:r w:rsidRPr="00BE0843">
        <w:rPr>
          <w:rFonts w:ascii="方正粗黑宋简体" w:eastAsia="方正粗黑宋简体" w:hAnsi="方正粗黑宋简体" w:hint="eastAsia"/>
          <w:color w:val="FF0000"/>
          <w:sz w:val="28"/>
          <w:szCs w:val="28"/>
        </w:rPr>
        <w:t>)</w:t>
      </w:r>
      <w:r w:rsidRPr="00BE0843">
        <w:rPr>
          <w:rFonts w:ascii="方正粗黑宋简体" w:eastAsia="方正粗黑宋简体" w:hAnsi="方正粗黑宋简体" w:hint="eastAsia"/>
          <w:sz w:val="28"/>
          <w:szCs w:val="28"/>
        </w:rPr>
        <w:t>通过，并于当日颁布实施。</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A.1997年3月14日</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lastRenderedPageBreak/>
        <w:t>B.1997年4月13日</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C.1999年3月14日</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D.1999年4月13日</w:t>
      </w:r>
    </w:p>
    <w:p w:rsidR="009C601B" w:rsidRPr="00BE0843" w:rsidRDefault="009C601B"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8.下列哪个不属于我国的国防法规(C )</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A.《兵役法》</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B.《反分裂国家法》</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C.《义务教育法》</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D.《民兵工作条例》</w:t>
      </w:r>
    </w:p>
    <w:p w:rsidR="000B40ED" w:rsidRPr="00BE0843" w:rsidRDefault="000B40ED"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9.下列哪个不是</w:t>
      </w:r>
      <w:proofErr w:type="gramStart"/>
      <w:r w:rsidRPr="00BE0843">
        <w:rPr>
          <w:rFonts w:ascii="方正粗黑宋简体" w:eastAsia="方正粗黑宋简体" w:hAnsi="方正粗黑宋简体" w:hint="eastAsia"/>
          <w:sz w:val="28"/>
          <w:szCs w:val="28"/>
        </w:rPr>
        <w:t>中华人民共和国武较力</w:t>
      </w:r>
      <w:proofErr w:type="gramEnd"/>
      <w:r w:rsidRPr="00BE0843">
        <w:rPr>
          <w:rFonts w:ascii="方正粗黑宋简体" w:eastAsia="方正粗黑宋简体" w:hAnsi="方正粗黑宋简体" w:hint="eastAsia"/>
          <w:sz w:val="28"/>
          <w:szCs w:val="28"/>
        </w:rPr>
        <w:t>最的组成部分。</w:t>
      </w:r>
      <w:proofErr w:type="gramStart"/>
      <w:r w:rsidRPr="00BE0843">
        <w:rPr>
          <w:rFonts w:ascii="方正粗黑宋简体" w:eastAsia="方正粗黑宋简体" w:hAnsi="方正粗黑宋简体" w:hint="eastAsia"/>
          <w:sz w:val="28"/>
          <w:szCs w:val="28"/>
        </w:rPr>
        <w:t>( A</w:t>
      </w:r>
      <w:proofErr w:type="gramEnd"/>
      <w:r w:rsidRPr="00BE0843">
        <w:rPr>
          <w:rFonts w:ascii="方正粗黑宋简体" w:eastAsia="方正粗黑宋简体" w:hAnsi="方正粗黑宋简体" w:hint="eastAsia"/>
          <w:sz w:val="28"/>
          <w:szCs w:val="28"/>
        </w:rPr>
        <w:t xml:space="preserve"> </w:t>
      </w:r>
      <w:r w:rsidR="000B40ED" w:rsidRPr="00BE0843">
        <w:rPr>
          <w:rFonts w:ascii="方正粗黑宋简体" w:eastAsia="方正粗黑宋简体" w:hAnsi="方正粗黑宋简体" w:hint="eastAsia"/>
          <w:sz w:val="28"/>
          <w:szCs w:val="28"/>
        </w:rPr>
        <w:t>)</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A.义务兵</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B.中国人民解放军现役部队和预备役部队</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C.中国人民武装警察部队</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D.民兵</w:t>
      </w:r>
    </w:p>
    <w:p w:rsidR="000B40ED" w:rsidRPr="00BE0843" w:rsidRDefault="000B40ED"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10.(D ) 在国防法规体系中占有统帅地位并起着核心作用，是其他军事立</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法的基本法律依据。</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A.《兵役法》</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B.《反分裂国家法》</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C.《国防教育法》</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D.《国防法》</w:t>
      </w:r>
    </w:p>
    <w:p w:rsidR="000B40ED" w:rsidRPr="00BE0843" w:rsidRDefault="000B40ED"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11.( D )是指在一个固定的时 期内，根据国际形势、 周边环境以及国内条件的</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发展趋势，在已有的国防建设的基础上，运用国家的各种条件和力量，在国</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防建设上所要达到的预期目的和结果。</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A.国防法规</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B.国防领导体制</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 国防动员</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D.国防建设目标</w:t>
      </w:r>
    </w:p>
    <w:p w:rsidR="000B40ED" w:rsidRPr="00BE0843" w:rsidRDefault="000B40ED"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12.每年的( D ) 为国家烈士纪念日。</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A.8月3日</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B.9月3日</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C.8月30日</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D.9月30日</w:t>
      </w:r>
    </w:p>
    <w:p w:rsidR="000B40ED" w:rsidRPr="00BE0843" w:rsidRDefault="000B40ED"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numPr>
          <w:ilvl w:val="0"/>
          <w:numId w:val="3"/>
        </w:num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国防是指国家为防备和抵抗侵略，制止武装颠覆，保卫国家主权统一、领土</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 xml:space="preserve">完整和安全所进行的军事及军事有关的政治、经济、外交、科技、教育等方面活动。国防的基本要素不包括(A ) </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A.国防的性质</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B.国防的对象</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C.国防的目的</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lastRenderedPageBreak/>
        <w:t>D.国防的手段</w:t>
      </w:r>
    </w:p>
    <w:p w:rsidR="000B40ED" w:rsidRPr="00BE0843" w:rsidRDefault="000B40ED"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14.下列哪个不是我国的国防手段(C )。</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A.政治手段</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B.外交手段</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C.文化手段</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D.经济手段</w:t>
      </w:r>
    </w:p>
    <w:p w:rsidR="000B40ED" w:rsidRPr="00BE0843" w:rsidRDefault="000B40ED"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15.下列不属于国防法规的特性是(A)。</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A.法律条例的自由性</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B.处罚措施的严厉性</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w:t>
      </w:r>
      <w:proofErr w:type="gramStart"/>
      <w:r w:rsidRPr="00BE0843">
        <w:rPr>
          <w:rFonts w:ascii="方正粗黑宋简体" w:eastAsia="方正粗黑宋简体" w:hAnsi="方正粗黑宋简体" w:hint="eastAsia"/>
          <w:sz w:val="28"/>
          <w:szCs w:val="28"/>
        </w:rPr>
        <w:t>:公开程度的有限性</w:t>
      </w:r>
      <w:proofErr w:type="gramEnd"/>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D.司法适用的优先性</w:t>
      </w:r>
    </w:p>
    <w:p w:rsidR="000B40ED" w:rsidRPr="00BE0843" w:rsidRDefault="000B40ED"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16. (A)，我国第一颗原子弹爆炸成功。</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A.1964年10月16日</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B.1965年10月16日</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C.1966年10月16日</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D.1967年10月16日</w:t>
      </w:r>
    </w:p>
    <w:p w:rsidR="000B40ED" w:rsidRPr="00BE0843" w:rsidRDefault="000B40ED"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17.下列哪个不是国防动员的主要内容( C)。</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A.武装力量动员</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lastRenderedPageBreak/>
        <w:t>B.科学技术动员</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C.文化动员</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D.国民经济动员</w:t>
      </w:r>
    </w:p>
    <w:p w:rsidR="000B40ED" w:rsidRPr="00BE0843" w:rsidRDefault="000B40ED"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18.《孙膑兵法》继承和发展了(D)的军事战略思想，这是一部享誉世间</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的兵家宝书。</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A.《后汉书》</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B.《汉书》</w:t>
      </w:r>
    </w:p>
    <w:p w:rsidR="000B40ED"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C.《司马法》</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D.《孙子兵法》</w:t>
      </w:r>
    </w:p>
    <w:p w:rsidR="000B40ED" w:rsidRPr="00BE0843" w:rsidRDefault="000B40ED"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19.“国防”一词在我国最早见于(D )。</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A.《孙子兵法》</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B.《孙胺兵法》</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 《汉书》</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D.《后汉书》</w:t>
      </w:r>
    </w:p>
    <w:p w:rsidR="000B40ED" w:rsidRPr="00BE0843" w:rsidRDefault="000B40ED"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20.从2013年开始，征兵工作由冬季改为(B ).</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A.春夏季</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B.夏秋季</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C.秋冬季</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D.冬春季</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21.民兵是解放军的助手和国家的后备武装力量，在建设祖国、保卫祖国中发挥了重大作用，民兵的使命是( A)。</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A.积极参加生产建设:担负战备勤务，保卫边境，维护社会治安与稳定;应召入伍，抵抗侵略，保卫祖国</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B.巩固国防，抵抗侵略，保卫祖国，保卫人民的和平劳动，参加国家建设任务</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C.全心全意为人民服务</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D.维护国家主权和尊严;维护社会治安，保卫党政领导机关、重要目标和人民生命财产的安全</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22.中国人民解放军是我国武装力量的主体，它诞生于(D)的战火中。</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A.平津战役</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B.皇姑屯战役</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C.九一八事变</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D.南昌起义</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23.中国人民解放军海军于( A) 诞生于江苏泰州白马庙。</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A.1949年4月</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B.1950年4月</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C.1951年4月</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D.1952年4月</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numPr>
          <w:ilvl w:val="0"/>
          <w:numId w:val="4"/>
        </w:num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lastRenderedPageBreak/>
        <w:t>国防是(A)的全面体现。</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A.国家综合力量</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B.国家经济实力</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C.国家军事力量</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D.国家科技实力</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25. ( B)是国家谋划、 决策、指挥、协调国防建设和军事斗 争的组织体系</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及相应制度，包括国防领导机构的设置、职权划分、相互关系及相关制度等，是</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国防体制和国家体制的重要组成部分。</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A.国防法规</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B.国防领导体制</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 国防动员</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D.国防建设目标</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26.当代爱国主义的主题是(C )。</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A.爱祖国</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B.爱人民</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C.爱社会主义</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D.爱共产主义</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 xml:space="preserve">27.“对待同志要像春天般的温暖，对待工作要像夏天一样火热，对待个人主义要像秋风扫落叶一样，对待敌人要像严冬样 残酷无情”，这种强烈的阶级情感，正是( D) </w:t>
      </w:r>
      <w:r w:rsidRPr="00BE0843">
        <w:rPr>
          <w:rFonts w:ascii="方正粗黑宋简体" w:eastAsia="方正粗黑宋简体" w:hAnsi="方正粗黑宋简体" w:hint="eastAsia"/>
          <w:sz w:val="28"/>
          <w:szCs w:val="28"/>
        </w:rPr>
        <w:lastRenderedPageBreak/>
        <w:t>精神的精髓。</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w:t>
      </w:r>
      <w:proofErr w:type="gramStart"/>
      <w:r w:rsidRPr="00BE0843">
        <w:rPr>
          <w:rFonts w:ascii="方正粗黑宋简体" w:eastAsia="方正粗黑宋简体" w:hAnsi="方正粗黑宋简体" w:hint="eastAsia"/>
          <w:sz w:val="28"/>
          <w:szCs w:val="28"/>
        </w:rPr>
        <w:t>邱</w:t>
      </w:r>
      <w:proofErr w:type="gramEnd"/>
      <w:r w:rsidRPr="00BE0843">
        <w:rPr>
          <w:rFonts w:ascii="方正粗黑宋简体" w:eastAsia="方正粗黑宋简体" w:hAnsi="方正粗黑宋简体" w:hint="eastAsia"/>
          <w:sz w:val="28"/>
          <w:szCs w:val="28"/>
        </w:rPr>
        <w:t>少云</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B.王进喜</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C.袁隆平</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D.雷锋</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28.每年的( D) 为南京大屠杀死难者国家公祭日。</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A.11月3日</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B.12月3日</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C.11月13日</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D.12月13日</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29.以下哪个不是国防动员的基本原则( B) 。</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A.服从大局，长期准备</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B.优先准备，灵活多样</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C.严密组织，快速高效</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w:t>
      </w:r>
      <w:proofErr w:type="gramStart"/>
      <w:r w:rsidRPr="00BE0843">
        <w:rPr>
          <w:rFonts w:ascii="方正粗黑宋简体" w:eastAsia="方正粗黑宋简体" w:hAnsi="方正粗黑宋简体" w:hint="eastAsia"/>
          <w:sz w:val="28"/>
          <w:szCs w:val="28"/>
        </w:rPr>
        <w:t>因故因</w:t>
      </w:r>
      <w:proofErr w:type="gramEnd"/>
      <w:r w:rsidRPr="00BE0843">
        <w:rPr>
          <w:rFonts w:ascii="方正粗黑宋简体" w:eastAsia="方正粗黑宋简体" w:hAnsi="方正粗黑宋简体" w:hint="eastAsia"/>
          <w:sz w:val="28"/>
          <w:szCs w:val="28"/>
        </w:rPr>
        <w:t>势，协调灵活</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30.“香玉刚社号”这架飞机，是著名豫剧表演艺术家常香</w:t>
      </w:r>
      <w:proofErr w:type="gramStart"/>
      <w:r w:rsidRPr="00BE0843">
        <w:rPr>
          <w:rFonts w:ascii="方正粗黑宋简体" w:eastAsia="方正粗黑宋简体" w:hAnsi="方正粗黑宋简体" w:hint="eastAsia"/>
          <w:sz w:val="28"/>
          <w:szCs w:val="28"/>
        </w:rPr>
        <w:t>玉带领香玉</w:t>
      </w:r>
      <w:proofErr w:type="gramEnd"/>
      <w:r w:rsidRPr="00BE0843">
        <w:rPr>
          <w:rFonts w:ascii="方正粗黑宋简体" w:eastAsia="方正粗黑宋简体" w:hAnsi="方正粗黑宋简体" w:hint="eastAsia"/>
          <w:sz w:val="28"/>
          <w:szCs w:val="28"/>
        </w:rPr>
        <w:t>剧社的全体演职员，通过义演，募集资金， 为(C)捐献的。</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A.抗日战争</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B.解放战争</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lastRenderedPageBreak/>
        <w:t>C.抗美援朝</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D.越南战争</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31.《中华人民共和国国防动员法》由第十一届全国人民代表大会常务委员会第十三次会议于( B) 通过。</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A.2009年2月26日</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B.2010年2月26日</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C.2011年2月26日</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D.2012年2月26日</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32.国防动员的组织体系不是由(D ) 组成的。</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A.决策机构</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B.协调机构</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C.执行机构</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D.监督机构</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33.“小推车推出来的胜利”是指(C)。</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A.辽沈战役</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B.平津战役</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C.淮海战役</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D.渡江战役</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lastRenderedPageBreak/>
        <w:t>34国防动员的主要内容中，战争动员的核心是( A)。</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A.武装力量动员</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B.科学技术动员</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C.人民防空动员</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D.国民经济动员</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35.“兵民是胜利之本”，这是( C) 提出的军事理论。</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A.朱德</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B.彭德怀</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C.毛泽东</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D.周恩来</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36. (D)是我国社会主义事业的领导核心。</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A.国家主席</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B.全国人民代表大会</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C.中央军事委员会</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D.中国共产党</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numPr>
          <w:ilvl w:val="0"/>
          <w:numId w:val="5"/>
        </w:num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根据(A)和《中华人民共和国国防法》，中华人民共和国的国防领导权由中共中央、全国人大及其常务委员会、国家主席、国务院、中央军委来行使。</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A.《中华人民共和国宪法》</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B.《中华人民共和国国防教育法》</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lastRenderedPageBreak/>
        <w:t>D.《反分裂国家法》</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C.《兵役法》</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38.( B)指的是为国家安全利益需要，提高国防能力而进行的各方面的建设，是国家建设的重要组成部分。</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A.国防法规</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B.国防建设</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C.国防动员</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D.国防建设目标</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39.根据《中华人民共和国宪法》和(A)，中华人民共和国的国防领导权由中共中央、全国人大及其常务委员会、国家主席、国务院、中央军委来行使。</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 《中华人民共和国国防法》</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B.《中华人民共和国国防教育法》</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 《兵役法》</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D.《反分裂国家法》</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40.( D)是党和国家的最高军事机关。</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A.国家主席</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B.全国人民代表大会</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C.国务院</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D.中央军事委员会</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41.2012年9月，我国第一艘航空母舰(B)交接入列，对于建设强大海军和维护海上安全具有深远意义。</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A.大连舰</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B.辽宁舰</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C.沈阳舰</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D.吉林舰</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12. 中国人民解放军空军成立于(A )。</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A.1949年</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B.1950年</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C.1951年</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D.1952年</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43.中国人民解放军战略支援部队成立于( D)。</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A.2012年</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B.2013年</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C.2014年</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D.2015年</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44. (D )是我国的根本大法，具有最高的法律效力和最大的权威。</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 《中华人民共和国国防法》</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lastRenderedPageBreak/>
        <w:t>B.《中华人民共和国兵役法》</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 《中华人民共和国国防教育法》</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D.《中华人民共和兵国宪法》</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45. 《中华人民共和国国防教育法》规定，每年9月( C)为全民国防教育日。</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A.第一个星期六</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B.第二个星期六</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C.第三个星期六</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D.第四个星期六</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46.《反分裂国家法》于( A)3 月14日第十届全国人民代表大会第三次会</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议表决通过。</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A.2005年</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 2006年</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C.2007年</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D.2008年</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47.每年的( B) 为中国人民抗日战争胜利纪念日。</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A.8月3日</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B.9月3日</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C.8月13日</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D.9月13日</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48.(A ) 是国防巩固的根本。</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A.政治昌明</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B.经济强盛</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C.军备建设</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D.统一和民族团结</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49.( A)是指国家为了加强防务，尤其是加强武装力量建设，用法律形式确定并以国家强制手段保证其实施的行为规则的总称。</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A.国防法规</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B.国防建设</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C.国防动员</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D.国防建设目标</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50.(D )</w:t>
      </w:r>
      <w:proofErr w:type="gramStart"/>
      <w:r w:rsidRPr="00BE0843">
        <w:rPr>
          <w:rFonts w:ascii="方正粗黑宋简体" w:eastAsia="方正粗黑宋简体" w:hAnsi="方正粗黑宋简体" w:hint="eastAsia"/>
          <w:sz w:val="28"/>
          <w:szCs w:val="28"/>
        </w:rPr>
        <w:t>国民政府质布了</w:t>
      </w:r>
      <w:proofErr w:type="gramEnd"/>
      <w:r w:rsidRPr="00BE0843">
        <w:rPr>
          <w:rFonts w:ascii="方正粗黑宋简体" w:eastAsia="方正粗黑宋简体" w:hAnsi="方正粗黑宋简体" w:hint="eastAsia"/>
          <w:sz w:val="28"/>
          <w:szCs w:val="28"/>
        </w:rPr>
        <w:t>我国历史上第一部《兵役法》，宣布废除募兵制，开始实行征兵制。</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A.1930年</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B.1931年</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C.1932年</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D.1933年</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二、多选题(选出2个或2个以上符合题意的答案)</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lastRenderedPageBreak/>
        <w:t>1.根据不同社会制度国家国防政策和国防目标的不同，目前世界上的国防类型主要有(ACD )</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A.扩张型</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B友好型</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C.中立型</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D.自卫型</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2.国防是指国家为防备和抵抗侵略，制止武装频覆，保卫国家主权统一、领土完整和安全所进行的军事及军事有关的政治、经济、外交、科技、教育等方面活动。国防的基本要素包括(ABCD)</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A.国防的主体</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B.国防的对象</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C.国防的目的</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D.国防的手段</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3.国防的目的是(ABCD )</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A.捍卫国家的主权</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B.保卫国家的统一</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C.保卫国家的领土完整</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D.保障国家的安全</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4.我国的国防手段包括(ABCD )。</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lastRenderedPageBreak/>
        <w:t>A.政治手段</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B.外交手段</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C.军事手段</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D.经济手段</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5.国防法规的特性是(ACD )。</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A.调整对象的军事性</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B.目标体系的多样性</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C.公开程度的有限性</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D.司法适用的优先性</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6.联盟型是指为弥补自身力量的不足，以结盟的形式联合他国进行防卫，可分为( BC)。</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A.二元体系联盟</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B.一元体系联盟</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C.多元体系联盟</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D.混合体系联盟</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7.中华人民共和国武装力量是由(BCD ) 组成。</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A.义务兵</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B.中国人民解放军现役部队和预备役部队</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C.中国人民武装警察部队</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lastRenderedPageBreak/>
        <w:t>D.民兵</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8.中国人民解放军包括以下哪几个军种(ABCD )。</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A.海军</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B.火箭军</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C.空军</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D.战略支援部队</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9.以下哪些是国防动员的主要内容( ABCD)。</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B.科学技术动员</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A.国民经济动员</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D.国防交通动员</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C.人民防空动员</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10.根据《中华人民共和国宪法》和《中华人民共和国国防法》，中华人民共和国的国防领导权由(ABCD ) 行使。</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A.中共中央</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B.全国人大及其常务委员会</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C.国家主席</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D.中央军委</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11.根据不同社会制度国家国防政策和国防目标的不同，目前世界上的国防类型主要</w:t>
      </w:r>
      <w:r w:rsidRPr="00BE0843">
        <w:rPr>
          <w:rFonts w:ascii="方正粗黑宋简体" w:eastAsia="方正粗黑宋简体" w:hAnsi="方正粗黑宋简体" w:hint="eastAsia"/>
          <w:sz w:val="28"/>
          <w:szCs w:val="28"/>
        </w:rPr>
        <w:lastRenderedPageBreak/>
        <w:t>有(ABCD)。</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A.扩张型</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B.联盟型</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C.中立型</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 自卫型</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12.国防是指国家为防备和抵抗侵略，制止武装颠覆，保卫国家主权统一、领土完整和安全所进行的军事及军事有关的政治、经济、外交、科技、教育等方面活动。国防的基本要素包括(BCD )。</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A.国防的性质</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B.国防的对象</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C.国防的目的</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D.国防的手段</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13. 国防的目的是( ABC)。</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A.捍卫国家的主权</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B.保卫国家的统一</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C.保卫国家的领土完整</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D.保障人民的安全</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14.我国的国防手段包括(ABD )。</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A.政治手段</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lastRenderedPageBreak/>
        <w:t>B. 外交手段</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C.文化手段</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D.经济手段</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15.国防法规的特性是(ABCD )。</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A.调整对象的军事性</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B.处罚措施的严厉性</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C.公开程度的有限性</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D.司法适用的优先性</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16. ( ABCD)是国家法律的一般特性。</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A.鲜明的阶级性</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B.普遍的适用性</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C.高度的权威性</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D.相对的稳定性</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numPr>
          <w:ilvl w:val="0"/>
          <w:numId w:val="6"/>
        </w:num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 ABCD)体现了国防后备力量建设取得了长足的发展。</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A.健全了国防动员机构，保证国家能很快由平时状态转入战时状态，调动足够的人力、物力、财力应付战争的需要</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B.确立并实行了民兵与预备役相结合的制度，初步形成了具有中国特色的国防后备力量体系</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C.加强了国防教育，使国防教育正逐步纳入到整个国民教育体系之中，走上了法制</w:t>
      </w:r>
      <w:r w:rsidRPr="00BE0843">
        <w:rPr>
          <w:rFonts w:ascii="方正粗黑宋简体" w:eastAsia="方正粗黑宋简体" w:hAnsi="方正粗黑宋简体" w:hint="eastAsia"/>
          <w:sz w:val="28"/>
          <w:szCs w:val="28"/>
        </w:rPr>
        <w:lastRenderedPageBreak/>
        <w:t>化、规范化的轨道</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D.民兵、预备役部队在参战支前、保卫边疆、发展生产、扶贫帮困、抢险救灾、</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维护社会治安等方面发挥了重要作用，为国家的改革、发展和稳定做出了巨大的</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贡献</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18. 以下哪些是国防动员的主要内容( ABCD)。</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A.国民经济动员</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B.科学技术动员</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C.人民防空动员</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D.政治动员</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19.以下哪些是国防动员的基本原则(ACD)</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A.服从大局，长期准备</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B.优先准备，灵活多样</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C.严密组织，快速高效</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w:t>
      </w:r>
      <w:proofErr w:type="gramStart"/>
      <w:r w:rsidRPr="00BE0843">
        <w:rPr>
          <w:rFonts w:ascii="方正粗黑宋简体" w:eastAsia="方正粗黑宋简体" w:hAnsi="方正粗黑宋简体" w:hint="eastAsia"/>
          <w:sz w:val="28"/>
          <w:szCs w:val="28"/>
        </w:rPr>
        <w:t>因故因</w:t>
      </w:r>
      <w:proofErr w:type="gramEnd"/>
      <w:r w:rsidRPr="00BE0843">
        <w:rPr>
          <w:rFonts w:ascii="方正粗黑宋简体" w:eastAsia="方正粗黑宋简体" w:hAnsi="方正粗黑宋简体" w:hint="eastAsia"/>
          <w:sz w:val="28"/>
          <w:szCs w:val="28"/>
        </w:rPr>
        <w:t>势，协调灵活</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20.大学生入伍享受哪些优惠政策( ABCD).</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A.享受优先政策</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B.享受优待政策</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c.大学毕业生可选拔为军官</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D.优先选取为士官</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21.爱国主义在社会主义核心价值观中的地位是( ABC)。</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A.爱国主义是社会主义核心价值观的首要原则</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B.爱国主义是社会主义核心价值观的重要基础</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C.爱国主义是社会主义核心价值观的动力之源</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D.爱国主义产生于社会主义核心价值观</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22.“政治昌明是国防巩固的根本”，以下事例(ABCD)体现了国防的巩固离不开昌明的政治。</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A.商鞅变法</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B.文景之治</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C.贞观之治</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D.康乾盛世</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23.国防法规的特性是( CD)。</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A.目标体系的多样性</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B.职能部门的专门性</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C.公开程度的有限性</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D.处罚措施的严厉性</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24.国防动员的组织体系是由( ABC) 组成。</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A.决策机构</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lastRenderedPageBreak/>
        <w:t>B.协调机构</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C.执行机构</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D.监督机构</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25.中国人民解放军五大战区是(ABCD )。</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A.东部战区</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B.南部战区</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C.西部战区</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D.北部战区</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26.以下哪些是国防动员的基本原则( ABCD)。</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B.全面规划，统筹兼顾</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A.服从大局，长期准备</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w:t>
      </w:r>
      <w:proofErr w:type="gramStart"/>
      <w:r w:rsidRPr="00BE0843">
        <w:rPr>
          <w:rFonts w:ascii="方正粗黑宋简体" w:eastAsia="方正粗黑宋简体" w:hAnsi="方正粗黑宋简体" w:hint="eastAsia"/>
          <w:sz w:val="28"/>
          <w:szCs w:val="28"/>
        </w:rPr>
        <w:t>因故因</w:t>
      </w:r>
      <w:proofErr w:type="gramEnd"/>
      <w:r w:rsidRPr="00BE0843">
        <w:rPr>
          <w:rFonts w:ascii="方正粗黑宋简体" w:eastAsia="方正粗黑宋简体" w:hAnsi="方正粗黑宋简体" w:hint="eastAsia"/>
          <w:sz w:val="28"/>
          <w:szCs w:val="28"/>
        </w:rPr>
        <w:t>势，协调灵活</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C.严密组织，快速高效</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27.根据(AC )，中华人民共和国的国防领导权由中共中央、全国人大及其常务委员会、国家主席、国务院、中央军委来行使。</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A.《中华人民共和国国防法》</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 (中华人民共和国国防教育法》</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 《中华人民共和国宪法》</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 《反分裂国家法》</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28.(ABCD)体现了国防后备力量建设取得了长足的发展。</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A.实现了指导思想的战略性转变， 走上了相对和平时期稳步发展的轨道</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B.确立并实行了民兵与预备役相结合的制度，初步形成了具有中国特色的国防后备力量体系</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C.注重宏观指导，合理布局，边海防、大中城市和重点地区的民兵工作得到加强</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D.民兵、预备役部队在参战支前、保卫边疆、发展生产、扶贫帮困、抢险救灾、</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维护社会治安等方面发挥了重要作用，为国家的改革、发展和稳定做出了巨大的</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贡献</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29. (ABCD ) 是国家法律的一般特性。</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A.鲜明的阶级性</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B.严格的强制性</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C.高度的权威性</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D.相对的稳定性</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30.中华人民共和国武装力量是由(AB)组成。</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A.民兵</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B.中国人民解放军现役部队和预备役部队</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C.义务兵</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D.志愿兵</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lastRenderedPageBreak/>
        <w:t>31.我国公民的国防义务包括(ABCD )</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A.兵役义务</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B.接受国防教育的义务</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C.保护国防设施的义务</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D.保守国防秘密的义务</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32.以下事例(AC ) 证明了通过加强军备建设，巩固国防取得了巨大的成果。</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A.战国时期赵国推行“胡服骑射”等军事改革</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B.秦统一后实行“刀枪入库”“马放南山”的政策</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C.汉朝整肃军备</w:t>
      </w:r>
    </w:p>
    <w:p w:rsidR="008440FA" w:rsidRPr="00BE0843" w:rsidRDefault="003E2A63" w:rsidP="00BE0843">
      <w:pPr>
        <w:numPr>
          <w:ilvl w:val="0"/>
          <w:numId w:val="7"/>
        </w:num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清朝晚期实行洋务运动</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33.“政治昌明是国防巩固的根本”，以下事例( ABC)体现了国防的巩固离不开昌明的政治。</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A.商鞅变法</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B.文景之治</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C.贞观之治</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D.宦官专政</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34.清政府创建了中国的近代新式海军，组建了(ABD )三大水师。</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A.北洋</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B.南洋</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lastRenderedPageBreak/>
        <w:t>C.厦门</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D.福建</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35.明朝杰出的军事家、民族英雄戚继光，在</w:t>
      </w:r>
      <w:proofErr w:type="gramStart"/>
      <w:r w:rsidRPr="00BE0843">
        <w:rPr>
          <w:rFonts w:ascii="方正粗黑宋简体" w:eastAsia="方正粗黑宋简体" w:hAnsi="方正粗黑宋简体" w:hint="eastAsia"/>
          <w:sz w:val="28"/>
          <w:szCs w:val="28"/>
        </w:rPr>
        <w:t>抗击傣寇和</w:t>
      </w:r>
      <w:proofErr w:type="gramEnd"/>
      <w:r w:rsidRPr="00BE0843">
        <w:rPr>
          <w:rFonts w:ascii="方正粗黑宋简体" w:eastAsia="方正粗黑宋简体" w:hAnsi="方正粗黑宋简体" w:hint="eastAsia"/>
          <w:sz w:val="28"/>
          <w:szCs w:val="28"/>
        </w:rPr>
        <w:t>打击蒙古族内犯的多年里，写下了(AB ) 等著名的兵书。</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A.《纪效新书》</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 (练兵实纪》</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 xml:space="preserve">C.《孙子兵法》 </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 《司马法》</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36我国公民的国防权利包括(ABC)</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A.对国防建设提出建议的权利</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B.制止、检举危害国防利益行为的权利</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C.国防活动中受到损失有获得补偿的权利</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D.履行兵役的义务</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37.我国有些法规是公开的，有些则不公开，下面公开的法规有(ABD )。</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A.《中华人民共和国国防法》</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B.《中华人民共和国兵役法》</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C.《战备工作条令》</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D.《军事设施保护法》</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lastRenderedPageBreak/>
        <w:t>38.我国公民的国防义务包括( ABCD)。</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A.兵役义务</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B.维护国家统一和安全的义务</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C.保护国防设施的义务</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D.协助国防活动的义务</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39.国防是指国家为防备和抵抗侵略，制止武装颠覆，保卫国家主权统一、领土完整和安全所进行的军事及军事有关的政治、经济、外交、科技、教育等方面活动。国防的基本要素包括(BC )。</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A.国防的意义</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B.国防的对象</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C.国防的目的</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 国防的性质</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40.国防动员的组织体系是由( ACD) 三部分组成。</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A.动员决策机构</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 组织结构</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C.协调机构</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D.执行机构</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41.中国人民解放军现有的军种包括(BCD )</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A.联勤保障部队</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lastRenderedPageBreak/>
        <w:t>B. 陆军</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C.火箭军</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D.空军</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numPr>
          <w:ilvl w:val="0"/>
          <w:numId w:val="8"/>
        </w:num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大学生入伍享受哪些优惠政策( ABCD)。</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A.保留入学资格或学籍</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B.享受学费补偿和国家助学贷款代偿</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C.大学生士兵退役后享受升学优惠政策</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D.大学毕业生可选拔为军官</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43.国防领导体制是国家( ABCD)国防建设和军事斗争的组织体系及相应制度，是国防体制和国家体制的重要组成部分。</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A.谋划</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B.决策</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C.指挥</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D.协调</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44.根据《中华人民共和国宪法》和《中华人民共和国防法》，中华人民共和国的国防领导权由(ACD ) 行使。</w:t>
      </w:r>
    </w:p>
    <w:p w:rsidR="008440FA" w:rsidRPr="00BE0843" w:rsidRDefault="003E2A63" w:rsidP="00BE0843">
      <w:pPr>
        <w:numPr>
          <w:ilvl w:val="0"/>
          <w:numId w:val="9"/>
        </w:num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中共中央</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B.省人大及其常务委员会</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C.国家主席</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lastRenderedPageBreak/>
        <w:t>D.中央军委</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45.下列哪些是我国经典军事著作(BCD )。</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A.《孙子兵法》</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B《六韬》</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 《五轮书》</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D.《武经总要》</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46.国防的目的是( ABD)。</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 保卫国家的统一</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A.捍卫国家的主权</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C.保卫邻国国家的领土完整</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D.保障公民的安全</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47.我国的国防手段包括(AB )。</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A.政治手段</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B.外交手段</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C.文化手段</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D.体育手段</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48. 国防法规的特性是( BC)。</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A.目标体系的多样性</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lastRenderedPageBreak/>
        <w:t>B.处罚措施的严厉性</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C.公开程度的有限性</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D.法律条例的自由性</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49.以下哪些是国防动员的主要内容(ABC )。</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A.国民经济动员</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B.科学技术动员</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C.人民防空动员</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D.文化动员</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50.以下哪些是国防动员的基本原则(BCD )。</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A.优先准备，灵活多样</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B.全面规划，统筹兼顾</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C.军民结合，平战结合</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D.</w:t>
      </w:r>
      <w:proofErr w:type="gramStart"/>
      <w:r w:rsidRPr="00BE0843">
        <w:rPr>
          <w:rFonts w:ascii="方正粗黑宋简体" w:eastAsia="方正粗黑宋简体" w:hAnsi="方正粗黑宋简体" w:hint="eastAsia"/>
          <w:sz w:val="28"/>
          <w:szCs w:val="28"/>
        </w:rPr>
        <w:t>因故因</w:t>
      </w:r>
      <w:proofErr w:type="gramEnd"/>
      <w:r w:rsidRPr="00BE0843">
        <w:rPr>
          <w:rFonts w:ascii="方正粗黑宋简体" w:eastAsia="方正粗黑宋简体" w:hAnsi="方正粗黑宋简体" w:hint="eastAsia"/>
          <w:sz w:val="28"/>
          <w:szCs w:val="28"/>
        </w:rPr>
        <w:t>势，协调灵活</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CD3D05" w:rsidRPr="00BE0843" w:rsidRDefault="00CD3D05" w:rsidP="00BE0843">
      <w:pPr>
        <w:ind w:leftChars="-450" w:left="-945" w:rightChars="-450" w:right="-945"/>
        <w:contextualSpacing/>
        <w:mirrorIndents/>
        <w:rPr>
          <w:rFonts w:ascii="方正粗黑宋简体" w:eastAsia="方正粗黑宋简体" w:hAnsi="方正粗黑宋简体"/>
          <w:sz w:val="28"/>
          <w:szCs w:val="28"/>
        </w:rPr>
      </w:pPr>
    </w:p>
    <w:p w:rsidR="00CD3D05" w:rsidRPr="00BE0843" w:rsidRDefault="00CD3D05" w:rsidP="00BE0843">
      <w:pPr>
        <w:ind w:leftChars="-450" w:left="-945" w:rightChars="-450" w:right="-945"/>
        <w:contextualSpacing/>
        <w:mirrorIndents/>
        <w:rPr>
          <w:rFonts w:ascii="方正粗黑宋简体" w:eastAsia="方正粗黑宋简体" w:hAnsi="方正粗黑宋简体"/>
          <w:sz w:val="28"/>
          <w:szCs w:val="28"/>
        </w:rPr>
      </w:pPr>
    </w:p>
    <w:p w:rsidR="00CD3D05" w:rsidRPr="00BE0843" w:rsidRDefault="00CD3D05"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三、判断题(用“V”或“x”判断正误)</w:t>
      </w:r>
    </w:p>
    <w:p w:rsidR="008440FA" w:rsidRPr="00BE0843" w:rsidRDefault="003E2A63" w:rsidP="00BE0843">
      <w:pPr>
        <w:numPr>
          <w:ilvl w:val="0"/>
          <w:numId w:val="10"/>
        </w:num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“小推车推出来的胜利”是指辽沈战役。(x )</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lastRenderedPageBreak/>
        <w:t>2.《反分裂国家法》在国防法规体系中占有统帅地位并起着核心作用，是其他军事立法的基本法律依据。(x)</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3.国防是为防备和抵抗侵略，制止武装颠覆，保卫国家的主权、统一、领土完整和安全，而进行的军事及与军事有关的政治、经济、外交、科技、文化等方面的活动。 (v)</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numPr>
          <w:ilvl w:val="0"/>
          <w:numId w:val="11"/>
        </w:num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国防的目的是保卫国家的主权、统一、领土完整和安全。(v )</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5.国防动员的组织体系是由动员决策机构、协调机构、 执行机构、监督机构四部分组成。(</w:t>
      </w:r>
      <w:proofErr w:type="gramStart"/>
      <w:r w:rsidRPr="00BE0843">
        <w:rPr>
          <w:rFonts w:ascii="方正粗黑宋简体" w:eastAsia="方正粗黑宋简体" w:hAnsi="方正粗黑宋简体" w:hint="eastAsia"/>
          <w:sz w:val="28"/>
          <w:szCs w:val="28"/>
        </w:rPr>
        <w:t>x )</w:t>
      </w:r>
      <w:proofErr w:type="gramEnd"/>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6.国家的统一，是指国家由一个中央政府对领土内的</w:t>
      </w:r>
      <w:proofErr w:type="gramStart"/>
      <w:r w:rsidRPr="00BE0843">
        <w:rPr>
          <w:rFonts w:ascii="方正粗黑宋简体" w:eastAsia="方正粗黑宋简体" w:hAnsi="方正粗黑宋简体" w:hint="eastAsia"/>
          <w:sz w:val="28"/>
          <w:szCs w:val="28"/>
        </w:rPr>
        <w:t>切人民</w:t>
      </w:r>
      <w:proofErr w:type="gramEnd"/>
      <w:r w:rsidRPr="00BE0843">
        <w:rPr>
          <w:rFonts w:ascii="方正粗黑宋简体" w:eastAsia="方正粗黑宋简体" w:hAnsi="方正粗黑宋简体" w:hint="eastAsia"/>
          <w:sz w:val="28"/>
          <w:szCs w:val="28"/>
        </w:rPr>
        <w:t>和事务行便完整的管辖权，不允许另立政府或分割国家的管转权。(x)</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numPr>
          <w:ilvl w:val="0"/>
          <w:numId w:val="12"/>
        </w:num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国防的根本目的和任务是保障国家的安全。( x)</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8.一般情况下，对于武装暴力颠覆活动，由国家公安、安全部门调查和处理，不需要动用国防力最，而非武装暴力颠覆活动，才必须动用国防力量。(x)</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9.中央军事委员会是党和国家的最高军事机关。(</w:t>
      </w:r>
      <w:proofErr w:type="gramStart"/>
      <w:r w:rsidRPr="00BE0843">
        <w:rPr>
          <w:rFonts w:ascii="方正粗黑宋简体" w:eastAsia="方正粗黑宋简体" w:hAnsi="方正粗黑宋简体" w:hint="eastAsia"/>
          <w:sz w:val="28"/>
          <w:szCs w:val="28"/>
        </w:rPr>
        <w:t>v )</w:t>
      </w:r>
      <w:proofErr w:type="gramEnd"/>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10.《孙膑兵法》继承和发展了《孙子兵法》的军事战略思想，这是一部享誉世间的</w:t>
      </w:r>
      <w:r w:rsidRPr="00BE0843">
        <w:rPr>
          <w:rFonts w:ascii="方正粗黑宋简体" w:eastAsia="方正粗黑宋简体" w:hAnsi="方正粗黑宋简体" w:hint="eastAsia"/>
          <w:sz w:val="28"/>
          <w:szCs w:val="28"/>
        </w:rPr>
        <w:lastRenderedPageBreak/>
        <w:t>兵家宝书。(</w:t>
      </w:r>
      <w:proofErr w:type="gramStart"/>
      <w:r w:rsidRPr="00BE0843">
        <w:rPr>
          <w:rFonts w:ascii="方正粗黑宋简体" w:eastAsia="方正粗黑宋简体" w:hAnsi="方正粗黑宋简体" w:hint="eastAsia"/>
          <w:sz w:val="28"/>
          <w:szCs w:val="28"/>
        </w:rPr>
        <w:t>v )</w:t>
      </w:r>
      <w:proofErr w:type="gramEnd"/>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11.“兵者，国之大事也，死生之地，存亡之道，不可不察也。”这是出自被誉为“兵学圣典”的《孙子兵法》一书，其作者是春秋时期著名的孙膑。(</w:t>
      </w:r>
      <w:proofErr w:type="gramStart"/>
      <w:r w:rsidRPr="00BE0843">
        <w:rPr>
          <w:rFonts w:ascii="方正粗黑宋简体" w:eastAsia="方正粗黑宋简体" w:hAnsi="方正粗黑宋简体" w:hint="eastAsia"/>
          <w:sz w:val="28"/>
          <w:szCs w:val="28"/>
        </w:rPr>
        <w:t>x )</w:t>
      </w:r>
      <w:proofErr w:type="gramEnd"/>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12.《国防法》在国防法规体系中占有统帅地位并起着核心作用，是其他军事立法的基本法律依据。</w:t>
      </w:r>
      <w:proofErr w:type="gramStart"/>
      <w:r w:rsidRPr="00BE0843">
        <w:rPr>
          <w:rFonts w:ascii="方正粗黑宋简体" w:eastAsia="方正粗黑宋简体" w:hAnsi="方正粗黑宋简体" w:hint="eastAsia"/>
          <w:sz w:val="28"/>
          <w:szCs w:val="28"/>
        </w:rPr>
        <w:t>( v</w:t>
      </w:r>
      <w:proofErr w:type="gramEnd"/>
      <w:r w:rsidRPr="00BE0843">
        <w:rPr>
          <w:rFonts w:ascii="方正粗黑宋简体" w:eastAsia="方正粗黑宋简体" w:hAnsi="方正粗黑宋简体" w:hint="eastAsia"/>
          <w:sz w:val="28"/>
          <w:szCs w:val="28"/>
        </w:rPr>
        <w:t>)</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13. 70国防领导体制是国家谋划、决策、指挥、协调国防建设和军事斗争的组织体系及相应制度，是国防体制和国家体制的重要组成部分。</w:t>
      </w:r>
      <w:proofErr w:type="gramStart"/>
      <w:r w:rsidRPr="00BE0843">
        <w:rPr>
          <w:rFonts w:ascii="方正粗黑宋简体" w:eastAsia="方正粗黑宋简体" w:hAnsi="方正粗黑宋简体" w:hint="eastAsia"/>
          <w:sz w:val="28"/>
          <w:szCs w:val="28"/>
        </w:rPr>
        <w:t>( v</w:t>
      </w:r>
      <w:proofErr w:type="gramEnd"/>
      <w:r w:rsidRPr="00BE0843">
        <w:rPr>
          <w:rFonts w:ascii="方正粗黑宋简体" w:eastAsia="方正粗黑宋简体" w:hAnsi="方正粗黑宋简体" w:hint="eastAsia"/>
          <w:sz w:val="28"/>
          <w:szCs w:val="28"/>
        </w:rPr>
        <w:t>)</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14.中华人民共和国武装力量是由中国人民解放军现役部队和预备役部队、中国人民武装警察部队及民兵组成。(</w:t>
      </w:r>
      <w:proofErr w:type="gramStart"/>
      <w:r w:rsidRPr="00BE0843">
        <w:rPr>
          <w:rFonts w:ascii="方正粗黑宋简体" w:eastAsia="方正粗黑宋简体" w:hAnsi="方正粗黑宋简体" w:hint="eastAsia"/>
          <w:sz w:val="28"/>
          <w:szCs w:val="28"/>
        </w:rPr>
        <w:t>v )</w:t>
      </w:r>
      <w:proofErr w:type="gramEnd"/>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15.根据我国的社会制度和国家政策，中国的国防类型是扩张型。(</w:t>
      </w:r>
      <w:proofErr w:type="gramStart"/>
      <w:r w:rsidRPr="00BE0843">
        <w:rPr>
          <w:rFonts w:ascii="方正粗黑宋简体" w:eastAsia="方正粗黑宋简体" w:hAnsi="方正粗黑宋简体" w:hint="eastAsia"/>
          <w:sz w:val="28"/>
          <w:szCs w:val="28"/>
        </w:rPr>
        <w:t>x )</w:t>
      </w:r>
      <w:proofErr w:type="gramEnd"/>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numPr>
          <w:ilvl w:val="0"/>
          <w:numId w:val="13"/>
        </w:num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中国人民解放军预备役部队是国家的常备军。(x)</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numPr>
          <w:ilvl w:val="0"/>
          <w:numId w:val="13"/>
        </w:num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国防的主体，即国防活动的实施者，通常为军队。(x )</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18.我国国防动员决策机关是人民代表大会，最高领导机构是国务院、中央军委。(v)</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lastRenderedPageBreak/>
        <w:t>19.政府是为防备和抵抗侵略，制止武装频覆，保卫国家的主权、统一、领土完整和安全，而进行的军事及与军事有关的政治、经济、外交、科技、文化等方面的活动。(</w:t>
      </w:r>
      <w:proofErr w:type="gramStart"/>
      <w:r w:rsidRPr="00BE0843">
        <w:rPr>
          <w:rFonts w:ascii="方正粗黑宋简体" w:eastAsia="方正粗黑宋简体" w:hAnsi="方正粗黑宋简体" w:hint="eastAsia"/>
          <w:sz w:val="28"/>
          <w:szCs w:val="28"/>
        </w:rPr>
        <w:t>x )</w:t>
      </w:r>
      <w:proofErr w:type="gramEnd"/>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numPr>
          <w:ilvl w:val="0"/>
          <w:numId w:val="14"/>
        </w:num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国防动员的主要内容中，战争动员的核心是科学技术动员。(x)</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numPr>
          <w:ilvl w:val="0"/>
          <w:numId w:val="14"/>
        </w:num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国防的主体，即国防活动的实施者，通常为人民。(x )</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numPr>
          <w:ilvl w:val="0"/>
          <w:numId w:val="14"/>
        </w:num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现代国防既是只是一种国家行为。(x)</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23. (孙子兵法)继承和发展了《孙膑兵法》的军事战略思想，这是一都享誉世间的兵家宝书。</w:t>
      </w:r>
      <w:proofErr w:type="gramStart"/>
      <w:r w:rsidRPr="00BE0843">
        <w:rPr>
          <w:rFonts w:ascii="方正粗黑宋简体" w:eastAsia="方正粗黑宋简体" w:hAnsi="方正粗黑宋简体" w:hint="eastAsia"/>
          <w:sz w:val="28"/>
          <w:szCs w:val="28"/>
        </w:rPr>
        <w:t>( x</w:t>
      </w:r>
      <w:proofErr w:type="gramEnd"/>
      <w:r w:rsidRPr="00BE0843">
        <w:rPr>
          <w:rFonts w:ascii="方正粗黑宋简体" w:eastAsia="方正粗黑宋简体" w:hAnsi="方正粗黑宋简体" w:hint="eastAsia"/>
          <w:sz w:val="28"/>
          <w:szCs w:val="28"/>
        </w:rPr>
        <w:t>)</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24.爱国主义是社会主义核心价值观的首要原则。</w:t>
      </w:r>
      <w:proofErr w:type="gramStart"/>
      <w:r w:rsidRPr="00BE0843">
        <w:rPr>
          <w:rFonts w:ascii="方正粗黑宋简体" w:eastAsia="方正粗黑宋简体" w:hAnsi="方正粗黑宋简体" w:hint="eastAsia"/>
          <w:sz w:val="28"/>
          <w:szCs w:val="28"/>
        </w:rPr>
        <w:t>( v</w:t>
      </w:r>
      <w:proofErr w:type="gramEnd"/>
      <w:r w:rsidRPr="00BE0843">
        <w:rPr>
          <w:rFonts w:ascii="方正粗黑宋简体" w:eastAsia="方正粗黑宋简体" w:hAnsi="方正粗黑宋简体" w:hint="eastAsia"/>
          <w:sz w:val="28"/>
          <w:szCs w:val="28"/>
        </w:rPr>
        <w:t>)</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25.《中华人民共和国国防动员法》由第十一届全国人民代表大会常务委员会第十三次会议于2011年2月26日通过。(x)</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26.“兵者，国之大事也，死生之地，存亡之道，不可不察也。”这是出自被誉为“兵学圣典”的《孙子兵法》--书，其作者是春秋时期著名的孙武。(v)</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27.《国防教育法》在国防法规体系中占有统帅地位并起着核心作用，是其他军事立</w:t>
      </w:r>
      <w:r w:rsidRPr="00BE0843">
        <w:rPr>
          <w:rFonts w:ascii="方正粗黑宋简体" w:eastAsia="方正粗黑宋简体" w:hAnsi="方正粗黑宋简体" w:hint="eastAsia"/>
          <w:sz w:val="28"/>
          <w:szCs w:val="28"/>
        </w:rPr>
        <w:lastRenderedPageBreak/>
        <w:t>法的基本法律依据。</w:t>
      </w:r>
      <w:proofErr w:type="gramStart"/>
      <w:r w:rsidRPr="00BE0843">
        <w:rPr>
          <w:rFonts w:ascii="方正粗黑宋简体" w:eastAsia="方正粗黑宋简体" w:hAnsi="方正粗黑宋简体" w:hint="eastAsia"/>
          <w:sz w:val="28"/>
          <w:szCs w:val="28"/>
        </w:rPr>
        <w:t>( x</w:t>
      </w:r>
      <w:proofErr w:type="gramEnd"/>
      <w:r w:rsidRPr="00BE0843">
        <w:rPr>
          <w:rFonts w:ascii="方正粗黑宋简体" w:eastAsia="方正粗黑宋简体" w:hAnsi="方正粗黑宋简体" w:hint="eastAsia"/>
          <w:sz w:val="28"/>
          <w:szCs w:val="28"/>
        </w:rPr>
        <w:t>)</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numPr>
          <w:ilvl w:val="0"/>
          <w:numId w:val="15"/>
        </w:num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根据我国的社会制度和国家政策，中国的国防类型是联盟型。(x)</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29.现行《国防法》由全国人民代表大会八届五次会议于1997年3月14日通过，并于当日颁布实施。(v)</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30.</w:t>
      </w:r>
      <w:proofErr w:type="gramStart"/>
      <w:r w:rsidRPr="00BE0843">
        <w:rPr>
          <w:rFonts w:ascii="方正粗黑宋简体" w:eastAsia="方正粗黑宋简体" w:hAnsi="方正粗黑宋简体" w:hint="eastAsia"/>
          <w:sz w:val="28"/>
          <w:szCs w:val="28"/>
        </w:rPr>
        <w:t>一</w:t>
      </w:r>
      <w:proofErr w:type="gramEnd"/>
      <w:r w:rsidRPr="00BE0843">
        <w:rPr>
          <w:rFonts w:ascii="方正粗黑宋简体" w:eastAsia="方正粗黑宋简体" w:hAnsi="方正粗黑宋简体" w:hint="eastAsia"/>
          <w:sz w:val="28"/>
          <w:szCs w:val="28"/>
        </w:rPr>
        <w:t>-</w:t>
      </w:r>
      <w:proofErr w:type="gramStart"/>
      <w:r w:rsidRPr="00BE0843">
        <w:rPr>
          <w:rFonts w:ascii="方正粗黑宋简体" w:eastAsia="方正粗黑宋简体" w:hAnsi="方正粗黑宋简体" w:hint="eastAsia"/>
          <w:sz w:val="28"/>
          <w:szCs w:val="28"/>
        </w:rPr>
        <w:t>般情况</w:t>
      </w:r>
      <w:proofErr w:type="gramEnd"/>
      <w:r w:rsidRPr="00BE0843">
        <w:rPr>
          <w:rFonts w:ascii="方正粗黑宋简体" w:eastAsia="方正粗黑宋简体" w:hAnsi="方正粗黑宋简体" w:hint="eastAsia"/>
          <w:sz w:val="28"/>
          <w:szCs w:val="28"/>
        </w:rPr>
        <w:t>下，对于非武装暴力颠覆活动，由国家公安、安全部门调查和处理，</w:t>
      </w: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不需要动用国防力量，而武装暴力颠覆活动，才必须动用国防力量。(</w:t>
      </w:r>
      <w:proofErr w:type="gramStart"/>
      <w:r w:rsidRPr="00BE0843">
        <w:rPr>
          <w:rFonts w:ascii="方正粗黑宋简体" w:eastAsia="方正粗黑宋简体" w:hAnsi="方正粗黑宋简体" w:hint="eastAsia"/>
          <w:sz w:val="28"/>
          <w:szCs w:val="28"/>
        </w:rPr>
        <w:t>v )</w:t>
      </w:r>
      <w:proofErr w:type="gramEnd"/>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31.国防动员是指同家为应对战争和突发事件的需要，合理地调动国家可以利用的各种资源，并建立相应的国家动员体制和机制的一系列活动。(v)</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numPr>
          <w:ilvl w:val="0"/>
          <w:numId w:val="16"/>
        </w:num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国防的根本目的和任务是捍卫国家的主权。( v)</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numPr>
          <w:ilvl w:val="0"/>
          <w:numId w:val="16"/>
        </w:num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根据我国的社会制度和国家政策，中国的国防类型是联盟型。(x)</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34.当代爱国主义的主题就是爱社会主义，维护祖国的统一，齐心协力共建社会主义现代化，实现民族的伟大复兴。(</w:t>
      </w:r>
      <w:proofErr w:type="gramStart"/>
      <w:r w:rsidRPr="00BE0843">
        <w:rPr>
          <w:rFonts w:ascii="方正粗黑宋简体" w:eastAsia="方正粗黑宋简体" w:hAnsi="方正粗黑宋简体" w:hint="eastAsia"/>
          <w:sz w:val="28"/>
          <w:szCs w:val="28"/>
        </w:rPr>
        <w:t>v )</w:t>
      </w:r>
      <w:proofErr w:type="gramEnd"/>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35.国防的主体，即国防活动的实施者，通常为公民。(x)</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lastRenderedPageBreak/>
        <w:t>36.国防的基本要素包括国防的主体、国防的目的、国防的手段和国防的对象4个方面。(x)</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37.国家主席是我国社会主义事业的领导核心。(</w:t>
      </w:r>
      <w:proofErr w:type="gramStart"/>
      <w:r w:rsidRPr="00BE0843">
        <w:rPr>
          <w:rFonts w:ascii="方正粗黑宋简体" w:eastAsia="方正粗黑宋简体" w:hAnsi="方正粗黑宋简体" w:hint="eastAsia"/>
          <w:sz w:val="28"/>
          <w:szCs w:val="28"/>
        </w:rPr>
        <w:t>x )</w:t>
      </w:r>
      <w:proofErr w:type="gramEnd"/>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numPr>
          <w:ilvl w:val="0"/>
          <w:numId w:val="5"/>
        </w:num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根据我国的社会制度和国家政策，中国的国防类型是联盟型。(x)</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numPr>
          <w:ilvl w:val="0"/>
          <w:numId w:val="5"/>
        </w:num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国防动员的主要内容中，战争动员的核心是国民经济动员。(v)</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40.国家是为防备和抵抗侵略，制止武装颠覆，保卫国家的主权、统一、领土完整和安全，而进行的军事及与军事有关的政治、经济、外交、科技、文化等方面的活动。(</w:t>
      </w:r>
      <w:proofErr w:type="gramStart"/>
      <w:r w:rsidRPr="00BE0843">
        <w:rPr>
          <w:rFonts w:ascii="方正粗黑宋简体" w:eastAsia="方正粗黑宋简体" w:hAnsi="方正粗黑宋简体" w:hint="eastAsia"/>
          <w:sz w:val="28"/>
          <w:szCs w:val="28"/>
        </w:rPr>
        <w:t>x )</w:t>
      </w:r>
      <w:proofErr w:type="gramEnd"/>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 xml:space="preserve">41.中华人民共和国武装力量是由中国人民解放军现役部队和预备役部队、中国人民武装警察部队及义务兵组成。(x) </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42.国防的根本目的和任务是保卫国家的统一。(</w:t>
      </w:r>
      <w:proofErr w:type="gramStart"/>
      <w:r w:rsidRPr="00BE0843">
        <w:rPr>
          <w:rFonts w:ascii="方正粗黑宋简体" w:eastAsia="方正粗黑宋简体" w:hAnsi="方正粗黑宋简体" w:hint="eastAsia"/>
          <w:sz w:val="28"/>
          <w:szCs w:val="28"/>
        </w:rPr>
        <w:t>x )</w:t>
      </w:r>
      <w:proofErr w:type="gramEnd"/>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numPr>
          <w:ilvl w:val="0"/>
          <w:numId w:val="8"/>
        </w:num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国家的统一，是指国家由一个中央政府对领土内的一切居民和事务行使，政的管辖权，不允许另立政府或分割国家的管辖权。(v)</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44.现行《国防法》由全国人民代表大会八届五次会议于1998年3月14日通过，</w:t>
      </w:r>
      <w:r w:rsidRPr="00BE0843">
        <w:rPr>
          <w:rFonts w:ascii="方正粗黑宋简体" w:eastAsia="方正粗黑宋简体" w:hAnsi="方正粗黑宋简体" w:hint="eastAsia"/>
          <w:sz w:val="28"/>
          <w:szCs w:val="28"/>
        </w:rPr>
        <w:lastRenderedPageBreak/>
        <w:t>并于当日颁布实施。</w:t>
      </w:r>
      <w:proofErr w:type="gramStart"/>
      <w:r w:rsidRPr="00BE0843">
        <w:rPr>
          <w:rFonts w:ascii="方正粗黑宋简体" w:eastAsia="方正粗黑宋简体" w:hAnsi="方正粗黑宋简体" w:hint="eastAsia"/>
          <w:sz w:val="28"/>
          <w:szCs w:val="28"/>
        </w:rPr>
        <w:t>( x</w:t>
      </w:r>
      <w:proofErr w:type="gramEnd"/>
      <w:r w:rsidRPr="00BE0843">
        <w:rPr>
          <w:rFonts w:ascii="方正粗黑宋简体" w:eastAsia="方正粗黑宋简体" w:hAnsi="方正粗黑宋简体" w:hint="eastAsia"/>
          <w:sz w:val="28"/>
          <w:szCs w:val="28"/>
        </w:rPr>
        <w:t>)</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45.孙武所著的《孙膑兵法》继承和发展了《孙子兵法》的军事战略思想，这是一部享誉世间的兵家宝书。(</w:t>
      </w:r>
      <w:proofErr w:type="gramStart"/>
      <w:r w:rsidRPr="00BE0843">
        <w:rPr>
          <w:rFonts w:ascii="方正粗黑宋简体" w:eastAsia="方正粗黑宋简体" w:hAnsi="方正粗黑宋简体" w:hint="eastAsia"/>
          <w:sz w:val="28"/>
          <w:szCs w:val="28"/>
        </w:rPr>
        <w:t>x )</w:t>
      </w:r>
      <w:proofErr w:type="gramEnd"/>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46.《兵役法》在国防法规体系中占有统帅地位并起着核心作用，是其他</w:t>
      </w:r>
      <w:proofErr w:type="gramStart"/>
      <w:r w:rsidRPr="00BE0843">
        <w:rPr>
          <w:rFonts w:ascii="方正粗黑宋简体" w:eastAsia="方正粗黑宋简体" w:hAnsi="方正粗黑宋简体" w:hint="eastAsia"/>
          <w:sz w:val="28"/>
          <w:szCs w:val="28"/>
        </w:rPr>
        <w:t>军立法</w:t>
      </w:r>
      <w:proofErr w:type="gramEnd"/>
      <w:r w:rsidRPr="00BE0843">
        <w:rPr>
          <w:rFonts w:ascii="方正粗黑宋简体" w:eastAsia="方正粗黑宋简体" w:hAnsi="方正粗黑宋简体" w:hint="eastAsia"/>
          <w:sz w:val="28"/>
          <w:szCs w:val="28"/>
        </w:rPr>
        <w:t>的基本法律依据。(</w:t>
      </w:r>
      <w:proofErr w:type="gramStart"/>
      <w:r w:rsidRPr="00BE0843">
        <w:rPr>
          <w:rFonts w:ascii="方正粗黑宋简体" w:eastAsia="方正粗黑宋简体" w:hAnsi="方正粗黑宋简体" w:hint="eastAsia"/>
          <w:sz w:val="28"/>
          <w:szCs w:val="28"/>
        </w:rPr>
        <w:t>x )</w:t>
      </w:r>
      <w:proofErr w:type="gramEnd"/>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numPr>
          <w:ilvl w:val="0"/>
          <w:numId w:val="17"/>
        </w:num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国防的根本目的和任务是保卫国家的领土完整。(x)</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numPr>
          <w:ilvl w:val="0"/>
          <w:numId w:val="17"/>
        </w:num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根据我国的社会制度和国家政策，中国的国防类型是中立型。(x)</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numPr>
          <w:ilvl w:val="0"/>
          <w:numId w:val="17"/>
        </w:num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国防的基本要素包括国防的性质、国防的目的、国防的手段和国防的对象4个方面(x)</w:t>
      </w:r>
    </w:p>
    <w:p w:rsidR="008440FA" w:rsidRPr="00BE0843" w:rsidRDefault="008440FA" w:rsidP="00BE0843">
      <w:pPr>
        <w:ind w:leftChars="-450" w:left="-945" w:rightChars="-450" w:right="-945"/>
        <w:contextualSpacing/>
        <w:mirrorIndents/>
        <w:rPr>
          <w:rFonts w:ascii="方正粗黑宋简体" w:eastAsia="方正粗黑宋简体" w:hAnsi="方正粗黑宋简体"/>
          <w:sz w:val="28"/>
          <w:szCs w:val="28"/>
        </w:rPr>
      </w:pPr>
    </w:p>
    <w:p w:rsidR="008440FA" w:rsidRPr="00BE0843" w:rsidRDefault="003E2A63" w:rsidP="00BE0843">
      <w:pPr>
        <w:ind w:leftChars="-450" w:left="-945" w:rightChars="-450" w:right="-945"/>
        <w:contextualSpacing/>
        <w:mirrorIndents/>
        <w:rPr>
          <w:rFonts w:ascii="方正粗黑宋简体" w:eastAsia="方正粗黑宋简体" w:hAnsi="方正粗黑宋简体"/>
          <w:sz w:val="28"/>
          <w:szCs w:val="28"/>
        </w:rPr>
      </w:pPr>
      <w:r w:rsidRPr="00BE0843">
        <w:rPr>
          <w:rFonts w:ascii="方正粗黑宋简体" w:eastAsia="方正粗黑宋简体" w:hAnsi="方正粗黑宋简体" w:hint="eastAsia"/>
          <w:sz w:val="28"/>
          <w:szCs w:val="28"/>
        </w:rPr>
        <w:t>50.颠覆是指推翻现政府的一种叛逆行为，包括武装暴力颠覆和非武装暴力</w:t>
      </w:r>
      <w:proofErr w:type="gramStart"/>
      <w:r w:rsidRPr="00BE0843">
        <w:rPr>
          <w:rFonts w:ascii="方正粗黑宋简体" w:eastAsia="方正粗黑宋简体" w:hAnsi="方正粗黑宋简体" w:hint="eastAsia"/>
          <w:sz w:val="28"/>
          <w:szCs w:val="28"/>
        </w:rPr>
        <w:t>颛覆两种</w:t>
      </w:r>
      <w:proofErr w:type="gramEnd"/>
      <w:r w:rsidRPr="00BE0843">
        <w:rPr>
          <w:rFonts w:ascii="方正粗黑宋简体" w:eastAsia="方正粗黑宋简体" w:hAnsi="方正粗黑宋简体" w:hint="eastAsia"/>
          <w:sz w:val="28"/>
          <w:szCs w:val="28"/>
        </w:rPr>
        <w:t>形式(v)</w:t>
      </w:r>
    </w:p>
    <w:sectPr w:rsidR="008440FA" w:rsidRPr="00BE08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粗黑宋简体">
    <w:panose1 w:val="02000000000000000000"/>
    <w:charset w:val="86"/>
    <w:family w:val="auto"/>
    <w:pitch w:val="variable"/>
    <w:sig w:usb0="A00002BF" w:usb1="184F6CFA" w:usb2="00000012"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3E5059"/>
    <w:multiLevelType w:val="singleLevel"/>
    <w:tmpl w:val="833E5059"/>
    <w:lvl w:ilvl="0">
      <w:start w:val="1"/>
      <w:numFmt w:val="upperLetter"/>
      <w:lvlText w:val="%1."/>
      <w:lvlJc w:val="left"/>
      <w:pPr>
        <w:tabs>
          <w:tab w:val="left" w:pos="312"/>
        </w:tabs>
      </w:pPr>
    </w:lvl>
  </w:abstractNum>
  <w:abstractNum w:abstractNumId="1">
    <w:nsid w:val="87B80560"/>
    <w:multiLevelType w:val="singleLevel"/>
    <w:tmpl w:val="87B80560"/>
    <w:lvl w:ilvl="0">
      <w:start w:val="4"/>
      <w:numFmt w:val="decimal"/>
      <w:lvlText w:val="%1."/>
      <w:lvlJc w:val="left"/>
      <w:pPr>
        <w:tabs>
          <w:tab w:val="left" w:pos="312"/>
        </w:tabs>
      </w:pPr>
    </w:lvl>
  </w:abstractNum>
  <w:abstractNum w:abstractNumId="2">
    <w:nsid w:val="997B32BA"/>
    <w:multiLevelType w:val="singleLevel"/>
    <w:tmpl w:val="997B32BA"/>
    <w:lvl w:ilvl="0">
      <w:start w:val="16"/>
      <w:numFmt w:val="decimal"/>
      <w:lvlText w:val="%1."/>
      <w:lvlJc w:val="left"/>
      <w:pPr>
        <w:tabs>
          <w:tab w:val="left" w:pos="312"/>
        </w:tabs>
      </w:pPr>
    </w:lvl>
  </w:abstractNum>
  <w:abstractNum w:abstractNumId="3">
    <w:nsid w:val="A37BD842"/>
    <w:multiLevelType w:val="singleLevel"/>
    <w:tmpl w:val="A37BD842"/>
    <w:lvl w:ilvl="0">
      <w:start w:val="17"/>
      <w:numFmt w:val="decimal"/>
      <w:lvlText w:val="%1."/>
      <w:lvlJc w:val="left"/>
      <w:pPr>
        <w:tabs>
          <w:tab w:val="left" w:pos="312"/>
        </w:tabs>
      </w:pPr>
    </w:lvl>
  </w:abstractNum>
  <w:abstractNum w:abstractNumId="4">
    <w:nsid w:val="AADB2698"/>
    <w:multiLevelType w:val="singleLevel"/>
    <w:tmpl w:val="AADB2698"/>
    <w:lvl w:ilvl="0">
      <w:start w:val="24"/>
      <w:numFmt w:val="decimal"/>
      <w:lvlText w:val="%1."/>
      <w:lvlJc w:val="left"/>
      <w:pPr>
        <w:tabs>
          <w:tab w:val="left" w:pos="312"/>
        </w:tabs>
      </w:pPr>
    </w:lvl>
  </w:abstractNum>
  <w:abstractNum w:abstractNumId="5">
    <w:nsid w:val="C6ECA276"/>
    <w:multiLevelType w:val="singleLevel"/>
    <w:tmpl w:val="C6ECA276"/>
    <w:lvl w:ilvl="0">
      <w:start w:val="32"/>
      <w:numFmt w:val="decimal"/>
      <w:lvlText w:val="%1."/>
      <w:lvlJc w:val="left"/>
      <w:pPr>
        <w:tabs>
          <w:tab w:val="left" w:pos="312"/>
        </w:tabs>
      </w:pPr>
    </w:lvl>
  </w:abstractNum>
  <w:abstractNum w:abstractNumId="6">
    <w:nsid w:val="EDEAD686"/>
    <w:multiLevelType w:val="singleLevel"/>
    <w:tmpl w:val="EDEAD686"/>
    <w:lvl w:ilvl="0">
      <w:start w:val="47"/>
      <w:numFmt w:val="decimal"/>
      <w:lvlText w:val="%1."/>
      <w:lvlJc w:val="left"/>
      <w:pPr>
        <w:tabs>
          <w:tab w:val="left" w:pos="312"/>
        </w:tabs>
      </w:pPr>
    </w:lvl>
  </w:abstractNum>
  <w:abstractNum w:abstractNumId="7">
    <w:nsid w:val="065EA6C3"/>
    <w:multiLevelType w:val="singleLevel"/>
    <w:tmpl w:val="065EA6C3"/>
    <w:lvl w:ilvl="0">
      <w:start w:val="1"/>
      <w:numFmt w:val="chineseCounting"/>
      <w:suff w:val="nothing"/>
      <w:lvlText w:val="%1、"/>
      <w:lvlJc w:val="left"/>
      <w:rPr>
        <w:rFonts w:hint="eastAsia"/>
      </w:rPr>
    </w:lvl>
  </w:abstractNum>
  <w:abstractNum w:abstractNumId="8">
    <w:nsid w:val="0E3EB550"/>
    <w:multiLevelType w:val="singleLevel"/>
    <w:tmpl w:val="0E3EB550"/>
    <w:lvl w:ilvl="0">
      <w:start w:val="20"/>
      <w:numFmt w:val="decimal"/>
      <w:lvlText w:val="%1."/>
      <w:lvlJc w:val="left"/>
      <w:pPr>
        <w:tabs>
          <w:tab w:val="left" w:pos="312"/>
        </w:tabs>
      </w:pPr>
    </w:lvl>
  </w:abstractNum>
  <w:abstractNum w:abstractNumId="9">
    <w:nsid w:val="1775C280"/>
    <w:multiLevelType w:val="singleLevel"/>
    <w:tmpl w:val="1775C280"/>
    <w:lvl w:ilvl="0">
      <w:start w:val="1"/>
      <w:numFmt w:val="decimal"/>
      <w:lvlText w:val="%1."/>
      <w:lvlJc w:val="left"/>
      <w:pPr>
        <w:tabs>
          <w:tab w:val="left" w:pos="312"/>
        </w:tabs>
      </w:pPr>
    </w:lvl>
  </w:abstractNum>
  <w:abstractNum w:abstractNumId="10">
    <w:nsid w:val="1C274D22"/>
    <w:multiLevelType w:val="hybridMultilevel"/>
    <w:tmpl w:val="15BAD63C"/>
    <w:lvl w:ilvl="0" w:tplc="0C20AA0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567EC3"/>
    <w:multiLevelType w:val="hybridMultilevel"/>
    <w:tmpl w:val="AC28037A"/>
    <w:lvl w:ilvl="0" w:tplc="DBAC166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40CD700"/>
    <w:multiLevelType w:val="singleLevel"/>
    <w:tmpl w:val="440CD700"/>
    <w:lvl w:ilvl="0">
      <w:start w:val="13"/>
      <w:numFmt w:val="decimal"/>
      <w:lvlText w:val="%1."/>
      <w:lvlJc w:val="left"/>
      <w:pPr>
        <w:tabs>
          <w:tab w:val="left" w:pos="312"/>
        </w:tabs>
      </w:pPr>
    </w:lvl>
  </w:abstractNum>
  <w:abstractNum w:abstractNumId="13">
    <w:nsid w:val="4D71844C"/>
    <w:multiLevelType w:val="singleLevel"/>
    <w:tmpl w:val="4D71844C"/>
    <w:lvl w:ilvl="0">
      <w:start w:val="37"/>
      <w:numFmt w:val="decimal"/>
      <w:lvlText w:val="%1."/>
      <w:lvlJc w:val="left"/>
      <w:pPr>
        <w:tabs>
          <w:tab w:val="left" w:pos="312"/>
        </w:tabs>
      </w:pPr>
    </w:lvl>
  </w:abstractNum>
  <w:abstractNum w:abstractNumId="14">
    <w:nsid w:val="5FEEF1C9"/>
    <w:multiLevelType w:val="singleLevel"/>
    <w:tmpl w:val="5FEEF1C9"/>
    <w:lvl w:ilvl="0">
      <w:start w:val="4"/>
      <w:numFmt w:val="upperLetter"/>
      <w:lvlText w:val="%1."/>
      <w:lvlJc w:val="left"/>
      <w:pPr>
        <w:tabs>
          <w:tab w:val="left" w:pos="312"/>
        </w:tabs>
      </w:pPr>
    </w:lvl>
  </w:abstractNum>
  <w:abstractNum w:abstractNumId="15">
    <w:nsid w:val="6A890AF8"/>
    <w:multiLevelType w:val="singleLevel"/>
    <w:tmpl w:val="6A890AF8"/>
    <w:lvl w:ilvl="0">
      <w:start w:val="28"/>
      <w:numFmt w:val="decimal"/>
      <w:lvlText w:val="%1."/>
      <w:lvlJc w:val="left"/>
      <w:pPr>
        <w:tabs>
          <w:tab w:val="left" w:pos="312"/>
        </w:tabs>
      </w:pPr>
    </w:lvl>
  </w:abstractNum>
  <w:abstractNum w:abstractNumId="16">
    <w:nsid w:val="72B77C56"/>
    <w:multiLevelType w:val="singleLevel"/>
    <w:tmpl w:val="72B77C56"/>
    <w:lvl w:ilvl="0">
      <w:start w:val="7"/>
      <w:numFmt w:val="decimal"/>
      <w:lvlText w:val="%1."/>
      <w:lvlJc w:val="left"/>
      <w:pPr>
        <w:tabs>
          <w:tab w:val="left" w:pos="312"/>
        </w:tabs>
      </w:pPr>
    </w:lvl>
  </w:abstractNum>
  <w:abstractNum w:abstractNumId="17">
    <w:nsid w:val="78497371"/>
    <w:multiLevelType w:val="singleLevel"/>
    <w:tmpl w:val="78497371"/>
    <w:lvl w:ilvl="0">
      <w:start w:val="42"/>
      <w:numFmt w:val="decimal"/>
      <w:lvlText w:val="%1."/>
      <w:lvlJc w:val="left"/>
      <w:pPr>
        <w:tabs>
          <w:tab w:val="left" w:pos="312"/>
        </w:tabs>
      </w:pPr>
    </w:lvl>
  </w:abstractNum>
  <w:abstractNum w:abstractNumId="18">
    <w:nsid w:val="7965D6E8"/>
    <w:multiLevelType w:val="singleLevel"/>
    <w:tmpl w:val="7965D6E8"/>
    <w:lvl w:ilvl="0">
      <w:start w:val="1"/>
      <w:numFmt w:val="decimal"/>
      <w:lvlText w:val="%1."/>
      <w:lvlJc w:val="left"/>
      <w:pPr>
        <w:tabs>
          <w:tab w:val="left" w:pos="312"/>
        </w:tabs>
      </w:pPr>
    </w:lvl>
  </w:abstractNum>
  <w:num w:numId="1">
    <w:abstractNumId w:val="7"/>
  </w:num>
  <w:num w:numId="2">
    <w:abstractNumId w:val="9"/>
  </w:num>
  <w:num w:numId="3">
    <w:abstractNumId w:val="12"/>
  </w:num>
  <w:num w:numId="4">
    <w:abstractNumId w:val="4"/>
  </w:num>
  <w:num w:numId="5">
    <w:abstractNumId w:val="13"/>
  </w:num>
  <w:num w:numId="6">
    <w:abstractNumId w:val="3"/>
  </w:num>
  <w:num w:numId="7">
    <w:abstractNumId w:val="14"/>
  </w:num>
  <w:num w:numId="8">
    <w:abstractNumId w:val="17"/>
  </w:num>
  <w:num w:numId="9">
    <w:abstractNumId w:val="0"/>
  </w:num>
  <w:num w:numId="10">
    <w:abstractNumId w:val="18"/>
  </w:num>
  <w:num w:numId="11">
    <w:abstractNumId w:val="1"/>
  </w:num>
  <w:num w:numId="12">
    <w:abstractNumId w:val="16"/>
  </w:num>
  <w:num w:numId="13">
    <w:abstractNumId w:val="2"/>
  </w:num>
  <w:num w:numId="14">
    <w:abstractNumId w:val="8"/>
  </w:num>
  <w:num w:numId="15">
    <w:abstractNumId w:val="15"/>
  </w:num>
  <w:num w:numId="16">
    <w:abstractNumId w:val="5"/>
  </w:num>
  <w:num w:numId="17">
    <w:abstractNumId w:val="6"/>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0FA"/>
    <w:rsid w:val="000B40ED"/>
    <w:rsid w:val="003E2A63"/>
    <w:rsid w:val="00414CF2"/>
    <w:rsid w:val="008440FA"/>
    <w:rsid w:val="00867859"/>
    <w:rsid w:val="009C601B"/>
    <w:rsid w:val="00B45F19"/>
    <w:rsid w:val="00BE0843"/>
    <w:rsid w:val="00CD3D05"/>
    <w:rsid w:val="00DB5BED"/>
    <w:rsid w:val="00E24B03"/>
    <w:rsid w:val="00EE4094"/>
    <w:rsid w:val="00F1568C"/>
    <w:rsid w:val="00F61FA7"/>
    <w:rsid w:val="00FD4856"/>
    <w:rsid w:val="4F5D3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9C601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9C60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36</Pages>
  <Words>1528</Words>
  <Characters>8714</Characters>
  <Application>Microsoft Office Word</Application>
  <DocSecurity>0</DocSecurity>
  <Lines>72</Lines>
  <Paragraphs>20</Paragraphs>
  <ScaleCrop>false</ScaleCrop>
  <Company>微软中国</Company>
  <LinksUpToDate>false</LinksUpToDate>
  <CharactersWithSpaces>10222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钦差大臣小何何</dc:creator>
  <cp:lastModifiedBy>微软用户</cp:lastModifiedBy>
  <cp:revision>16</cp:revision>
  <dcterms:created xsi:type="dcterms:W3CDTF">2020-05-16T03:42:00Z</dcterms:created>
  <dcterms:modified xsi:type="dcterms:W3CDTF">2020-05-25T14:32:00Z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