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EBF15" w14:textId="77777777" w:rsidR="00533C9C" w:rsidRDefault="00000000">
      <w:pPr>
        <w:pStyle w:val="Heading1"/>
        <w:spacing w:before="80" w:after="160"/>
      </w:pPr>
      <w:r>
        <w:rPr>
          <w:color w:val="000000"/>
        </w:rPr>
        <w:t>STATEMENT OF WORK</w:t>
      </w:r>
    </w:p>
    <w:p w14:paraId="78653535" w14:textId="77777777" w:rsidR="00533C9C" w:rsidRDefault="00000000">
      <w:pPr>
        <w:pStyle w:val="Heading2"/>
        <w:spacing w:before="80" w:after="160"/>
      </w:pPr>
      <w:r>
        <w:rPr>
          <w:color w:val="000000"/>
          <w:sz w:val="28"/>
        </w:rPr>
        <w:t>PROJECT TITLE: Coping with Anxiety Using VR</w:t>
      </w:r>
    </w:p>
    <w:p w14:paraId="5DB73560" w14:textId="5AA9BB0C" w:rsidR="00533C9C" w:rsidRDefault="00000000">
      <w:pPr>
        <w:spacing w:before="80" w:after="160"/>
      </w:pPr>
      <w:r>
        <w:t xml:space="preserve">DATE: </w:t>
      </w:r>
      <w:r w:rsidR="0021425B">
        <w:t>10</w:t>
      </w:r>
      <w:r>
        <w:t>/02/2025</w:t>
      </w:r>
    </w:p>
    <w:p w14:paraId="58879F48" w14:textId="77777777" w:rsidR="00533C9C" w:rsidRDefault="00000000">
      <w:pPr>
        <w:spacing w:before="80" w:after="160"/>
      </w:pPr>
      <w:r>
        <w:t>PREPARED BY: Loopers</w:t>
      </w:r>
    </w:p>
    <w:p w14:paraId="65F66D36" w14:textId="77777777" w:rsidR="00533C9C" w:rsidRDefault="00000000">
      <w:pPr>
        <w:pStyle w:val="Heading2"/>
        <w:spacing w:before="80" w:after="160"/>
      </w:pPr>
      <w:r>
        <w:rPr>
          <w:color w:val="000000"/>
          <w:sz w:val="28"/>
        </w:rPr>
        <w:t>Team Members:</w:t>
      </w:r>
    </w:p>
    <w:p w14:paraId="39C8AB93" w14:textId="77777777" w:rsidR="00533C9C" w:rsidRDefault="00000000">
      <w:pPr>
        <w:spacing w:before="80" w:after="160"/>
        <w:ind w:left="240"/>
      </w:pPr>
      <w:r>
        <w:t>• Tanish Ram – Se22uari173</w:t>
      </w:r>
    </w:p>
    <w:p w14:paraId="626B0303" w14:textId="77777777" w:rsidR="00533C9C" w:rsidRDefault="00000000">
      <w:pPr>
        <w:spacing w:before="80" w:after="160"/>
        <w:ind w:left="240"/>
      </w:pPr>
      <w:r>
        <w:t>• Barmani Bramareshwar – Se22uari214</w:t>
      </w:r>
    </w:p>
    <w:p w14:paraId="3E5F7769" w14:textId="77777777" w:rsidR="00533C9C" w:rsidRDefault="00000000">
      <w:pPr>
        <w:spacing w:before="80" w:after="160"/>
        <w:ind w:left="240"/>
      </w:pPr>
      <w:r>
        <w:t xml:space="preserve">• </w:t>
      </w:r>
      <w:proofErr w:type="spellStart"/>
      <w:r>
        <w:t>Alla</w:t>
      </w:r>
      <w:proofErr w:type="spellEnd"/>
      <w:r>
        <w:t xml:space="preserve"> Venkata Sai Ojaswin – Se22uari015</w:t>
      </w:r>
    </w:p>
    <w:p w14:paraId="6F74D181" w14:textId="77777777" w:rsidR="00533C9C" w:rsidRDefault="00000000">
      <w:pPr>
        <w:spacing w:before="80" w:after="160"/>
        <w:ind w:left="240"/>
      </w:pPr>
      <w:r>
        <w:t>• Akshat Kotari – Se22uari012</w:t>
      </w:r>
    </w:p>
    <w:p w14:paraId="6F964450" w14:textId="52EB5072" w:rsidR="00533C9C" w:rsidRDefault="00000000">
      <w:pPr>
        <w:spacing w:before="80" w:after="160"/>
        <w:ind w:left="240"/>
      </w:pPr>
      <w:r>
        <w:t xml:space="preserve">• </w:t>
      </w:r>
      <w:proofErr w:type="spellStart"/>
      <w:r>
        <w:t>Kacham</w:t>
      </w:r>
      <w:proofErr w:type="spellEnd"/>
      <w:r>
        <w:t xml:space="preserve"> Asish – se22uari</w:t>
      </w:r>
      <w:r w:rsidR="006E1B9E">
        <w:t>064</w:t>
      </w:r>
    </w:p>
    <w:p w14:paraId="72C7940A" w14:textId="77777777" w:rsidR="00533C9C" w:rsidRDefault="00000000">
      <w:pPr>
        <w:spacing w:before="80" w:after="160"/>
        <w:ind w:left="240"/>
      </w:pPr>
      <w:r>
        <w:t>• Mokshajna Kantamani – se22uari068</w:t>
      </w:r>
    </w:p>
    <w:p w14:paraId="6D8741E2" w14:textId="77777777" w:rsidR="00533C9C" w:rsidRDefault="00000000">
      <w:pPr>
        <w:pStyle w:val="Heading2"/>
        <w:spacing w:before="80" w:after="160"/>
      </w:pPr>
      <w:r>
        <w:rPr>
          <w:color w:val="000000"/>
          <w:sz w:val="28"/>
        </w:rPr>
        <w:t>PROJECT TEAM:</w:t>
      </w:r>
    </w:p>
    <w:p w14:paraId="78F77DD9" w14:textId="1A6B35F1" w:rsidR="00533C9C" w:rsidRDefault="00000000">
      <w:pPr>
        <w:spacing w:before="80" w:after="160"/>
        <w:ind w:left="240"/>
      </w:pPr>
      <w:r>
        <w:t>• VR Developers: Tanish, Bramareshwar</w:t>
      </w:r>
      <w:r w:rsidR="00262896">
        <w:t>,</w:t>
      </w:r>
      <w:r w:rsidR="00262896" w:rsidRPr="00262896">
        <w:t xml:space="preserve"> </w:t>
      </w:r>
      <w:r w:rsidR="00262896">
        <w:t>Ojaswin</w:t>
      </w:r>
    </w:p>
    <w:p w14:paraId="49A3ECAF" w14:textId="77777777" w:rsidR="00533C9C" w:rsidRDefault="00000000">
      <w:pPr>
        <w:spacing w:before="80" w:after="160"/>
        <w:ind w:left="240"/>
      </w:pPr>
      <w:r>
        <w:t>• UI/UX Designer: Bramareshwar</w:t>
      </w:r>
    </w:p>
    <w:p w14:paraId="30BBE358" w14:textId="635E7DC3" w:rsidR="00533C9C" w:rsidRDefault="00000000">
      <w:pPr>
        <w:spacing w:before="80" w:after="160"/>
        <w:ind w:left="240"/>
      </w:pPr>
      <w:r>
        <w:t xml:space="preserve">• Backend Developers: </w:t>
      </w:r>
      <w:r w:rsidR="00C27A21">
        <w:t>Akshat</w:t>
      </w:r>
      <w:r>
        <w:t xml:space="preserve">, </w:t>
      </w:r>
      <w:r w:rsidR="00262896">
        <w:t>Bramareshwar</w:t>
      </w:r>
      <w:r w:rsidR="00262896">
        <w:t>,</w:t>
      </w:r>
      <w:r w:rsidR="00C24341">
        <w:t xml:space="preserve"> </w:t>
      </w:r>
      <w:r>
        <w:t>Ojaswin</w:t>
      </w:r>
      <w:r w:rsidR="00262896">
        <w:t>,</w:t>
      </w:r>
      <w:r w:rsidR="00262896" w:rsidRPr="00262896">
        <w:t xml:space="preserve"> </w:t>
      </w:r>
      <w:r w:rsidR="00262896">
        <w:t>Tanish</w:t>
      </w:r>
    </w:p>
    <w:p w14:paraId="330D84C8" w14:textId="77381AF6" w:rsidR="00533C9C" w:rsidRDefault="00000000">
      <w:pPr>
        <w:spacing w:before="80" w:after="160"/>
        <w:ind w:left="240"/>
      </w:pPr>
      <w:r>
        <w:t>• Frontend Developers:</w:t>
      </w:r>
      <w:r w:rsidR="00262896">
        <w:t xml:space="preserve"> </w:t>
      </w:r>
      <w:r w:rsidR="00C27A21">
        <w:t>Mokshajna</w:t>
      </w:r>
      <w:r>
        <w:t>, Asish</w:t>
      </w:r>
    </w:p>
    <w:p w14:paraId="28ABB005" w14:textId="77777777" w:rsidR="00533C9C" w:rsidRDefault="00000000">
      <w:pPr>
        <w:spacing w:before="80" w:after="160"/>
        <w:ind w:left="240"/>
      </w:pPr>
      <w:r>
        <w:t>• Testing &amp; Debugging: Akshat, Ojaswin</w:t>
      </w:r>
    </w:p>
    <w:p w14:paraId="5D8C6E9B" w14:textId="77777777" w:rsidR="00533C9C" w:rsidRDefault="00000000">
      <w:pPr>
        <w:spacing w:before="80" w:after="160"/>
        <w:ind w:left="240"/>
      </w:pPr>
      <w:r>
        <w:t>• 3D Environment Designer: Tanish, Bramareshwar</w:t>
      </w:r>
    </w:p>
    <w:p w14:paraId="6F7C1263" w14:textId="77777777" w:rsidR="00533C9C" w:rsidRDefault="00000000">
      <w:pPr>
        <w:spacing w:before="80" w:after="160"/>
        <w:ind w:left="240"/>
      </w:pPr>
      <w:r>
        <w:t>• Documentation &amp; Reporting: Mokshajna, Asish</w:t>
      </w:r>
    </w:p>
    <w:p w14:paraId="05DA5741" w14:textId="77777777" w:rsidR="00533C9C" w:rsidRDefault="00000000">
      <w:pPr>
        <w:pStyle w:val="Heading2"/>
        <w:spacing w:before="80" w:after="160"/>
      </w:pPr>
      <w:r>
        <w:rPr>
          <w:color w:val="000000"/>
          <w:sz w:val="28"/>
        </w:rPr>
        <w:t>PROJECT OVERVIEW:</w:t>
      </w:r>
    </w:p>
    <w:p w14:paraId="245212AF" w14:textId="77777777" w:rsidR="00533C9C" w:rsidRDefault="00000000">
      <w:pPr>
        <w:spacing w:before="80" w:after="160"/>
      </w:pPr>
      <w:r>
        <w:t>Anxiety disorders affect millions of individuals, particularly students who face academic and social stress. Traditional treatments, including therapy and medication, can be expensive and difficult to access. This university project aims to develop an affordable Virtual Reality (VR) application that provides immersive therapeutic environments to help users manage anxiety through guided relaxation techniques.</w:t>
      </w:r>
    </w:p>
    <w:p w14:paraId="7BA394A5" w14:textId="77777777" w:rsidR="00533C9C" w:rsidRDefault="00000000">
      <w:pPr>
        <w:pStyle w:val="Heading2"/>
        <w:spacing w:before="80" w:after="160"/>
      </w:pPr>
      <w:r>
        <w:rPr>
          <w:color w:val="000000"/>
          <w:sz w:val="28"/>
        </w:rPr>
        <w:lastRenderedPageBreak/>
        <w:t>PROJECT OBJECTIVES:</w:t>
      </w:r>
    </w:p>
    <w:p w14:paraId="4D8A6C4F" w14:textId="77777777" w:rsidR="00533C9C" w:rsidRDefault="00000000">
      <w:pPr>
        <w:spacing w:before="80" w:after="160"/>
        <w:ind w:left="240"/>
      </w:pPr>
      <w:r>
        <w:t>• Develop an interactive VR-based mobile application designed for anxiety relief.</w:t>
      </w:r>
    </w:p>
    <w:p w14:paraId="526A01F8" w14:textId="77777777" w:rsidR="00533C9C" w:rsidRDefault="00000000">
      <w:pPr>
        <w:spacing w:before="80" w:after="160"/>
        <w:ind w:left="240"/>
      </w:pPr>
      <w:r>
        <w:t>• Integrate mindfulness and relaxation exercises within immersive virtual spaces.</w:t>
      </w:r>
    </w:p>
    <w:p w14:paraId="47DA56D1" w14:textId="77777777" w:rsidR="00533C9C" w:rsidRDefault="00000000">
      <w:pPr>
        <w:spacing w:before="80" w:after="160"/>
        <w:ind w:left="240"/>
      </w:pPr>
      <w:r>
        <w:t>• Utilize affordable and accessible VR technology such as Google Cardboard.</w:t>
      </w:r>
    </w:p>
    <w:p w14:paraId="1E4173F5" w14:textId="77777777" w:rsidR="00533C9C" w:rsidRDefault="00000000">
      <w:pPr>
        <w:spacing w:before="80" w:after="160"/>
        <w:ind w:left="240"/>
      </w:pPr>
      <w:r>
        <w:t>• Conduct research and user testing to ensure effectiveness and usability.</w:t>
      </w:r>
    </w:p>
    <w:p w14:paraId="500A4449" w14:textId="77777777" w:rsidR="00533C9C" w:rsidRDefault="00000000">
      <w:pPr>
        <w:pStyle w:val="Heading2"/>
        <w:spacing w:before="80" w:after="160"/>
      </w:pPr>
      <w:r>
        <w:rPr>
          <w:color w:val="000000"/>
          <w:sz w:val="28"/>
        </w:rPr>
        <w:t>SCOPE OF WORK:</w:t>
      </w:r>
    </w:p>
    <w:p w14:paraId="34EA8CE5" w14:textId="77777777" w:rsidR="00533C9C" w:rsidRDefault="00000000">
      <w:pPr>
        <w:spacing w:before="80" w:after="160"/>
        <w:ind w:left="240"/>
      </w:pPr>
      <w:r>
        <w:t>• Research &amp; Planning: Study similar apps and identify useful relaxation techniques.</w:t>
      </w:r>
    </w:p>
    <w:p w14:paraId="252C0802" w14:textId="77777777" w:rsidR="00533C9C" w:rsidRDefault="00000000">
      <w:pPr>
        <w:spacing w:before="80" w:after="160"/>
        <w:ind w:left="240"/>
      </w:pPr>
      <w:r>
        <w:t>• Design &amp; Development: Build a simple, user-friendly VR interface.</w:t>
      </w:r>
    </w:p>
    <w:p w14:paraId="253BEDE6" w14:textId="77777777" w:rsidR="00533C9C" w:rsidRDefault="00000000">
      <w:pPr>
        <w:spacing w:before="80" w:after="160"/>
        <w:ind w:left="240"/>
      </w:pPr>
      <w:r>
        <w:t>• Testing &amp; Quality Assurance: Conduct basic testing with students and refine as needed.</w:t>
      </w:r>
    </w:p>
    <w:p w14:paraId="07225ABD" w14:textId="77777777" w:rsidR="00533C9C" w:rsidRDefault="00000000">
      <w:pPr>
        <w:spacing w:before="80" w:after="160"/>
        <w:ind w:left="240"/>
      </w:pPr>
      <w:r>
        <w:t>• Deployment &amp; Maintenance: Release as an open-source project and provide basic updates.</w:t>
      </w:r>
    </w:p>
    <w:p w14:paraId="4BFFB164" w14:textId="77777777" w:rsidR="00533C9C" w:rsidRDefault="00000000">
      <w:pPr>
        <w:pStyle w:val="Heading2"/>
        <w:spacing w:before="80" w:after="160"/>
      </w:pPr>
      <w:r>
        <w:rPr>
          <w:color w:val="000000"/>
          <w:sz w:val="28"/>
        </w:rPr>
        <w:t>DELIVERABLES:</w:t>
      </w:r>
    </w:p>
    <w:p w14:paraId="2B453407" w14:textId="77777777" w:rsidR="00533C9C" w:rsidRDefault="00000000">
      <w:pPr>
        <w:spacing w:before="80" w:after="160"/>
        <w:ind w:left="240"/>
      </w:pPr>
      <w:r>
        <w:t>• A functional VR anxiety management app.</w:t>
      </w:r>
    </w:p>
    <w:p w14:paraId="18E9BD33" w14:textId="77777777" w:rsidR="00533C9C" w:rsidRDefault="00000000">
      <w:pPr>
        <w:spacing w:before="80" w:after="160"/>
        <w:ind w:left="240"/>
      </w:pPr>
      <w:r>
        <w:t>• Basic user guide and project documentation.</w:t>
      </w:r>
    </w:p>
    <w:p w14:paraId="5A0BFA09" w14:textId="77777777" w:rsidR="00533C9C" w:rsidRDefault="00000000">
      <w:pPr>
        <w:spacing w:before="80" w:after="160"/>
        <w:ind w:left="240"/>
      </w:pPr>
      <w:r>
        <w:t>• A final project report for evaluation.</w:t>
      </w:r>
    </w:p>
    <w:p w14:paraId="18840111" w14:textId="77777777" w:rsidR="00533C9C" w:rsidRDefault="00000000">
      <w:pPr>
        <w:pStyle w:val="Heading2"/>
        <w:spacing w:before="80" w:after="160"/>
      </w:pPr>
      <w:r>
        <w:rPr>
          <w:color w:val="000000"/>
          <w:sz w:val="28"/>
        </w:rPr>
        <w:t>KEY FEATURES:</w:t>
      </w:r>
    </w:p>
    <w:p w14:paraId="1B299BD4" w14:textId="77777777" w:rsidR="00533C9C" w:rsidRDefault="00000000">
      <w:pPr>
        <w:spacing w:before="80" w:after="160"/>
        <w:ind w:left="240"/>
      </w:pPr>
      <w:r>
        <w:t>• Immersive VR Environments: Users can experience calming virtual spaces.</w:t>
      </w:r>
    </w:p>
    <w:p w14:paraId="264BE5C4" w14:textId="77777777" w:rsidR="00533C9C" w:rsidRDefault="00000000">
      <w:pPr>
        <w:spacing w:before="80" w:after="160"/>
        <w:ind w:left="240"/>
      </w:pPr>
      <w:r>
        <w:t>• Guided Breathing Exercises: Helps users regulate their breathing to reduce anxiety.</w:t>
      </w:r>
    </w:p>
    <w:p w14:paraId="48BA4A33" w14:textId="77777777" w:rsidR="00533C9C" w:rsidRDefault="00000000">
      <w:pPr>
        <w:spacing w:before="80" w:after="160"/>
        <w:ind w:left="240"/>
      </w:pPr>
      <w:r>
        <w:t>• Relaxation Techniques: Includes meditation and stress-relief activities.</w:t>
      </w:r>
    </w:p>
    <w:p w14:paraId="2DBD50A2" w14:textId="77777777" w:rsidR="00533C9C" w:rsidRDefault="00000000">
      <w:pPr>
        <w:spacing w:before="80" w:after="160"/>
        <w:ind w:left="240"/>
      </w:pPr>
      <w:r>
        <w:t>• User-Friendly Interface: Simple navigation for ease of use.</w:t>
      </w:r>
    </w:p>
    <w:p w14:paraId="52CB22FA" w14:textId="77777777" w:rsidR="00533C9C" w:rsidRDefault="00000000">
      <w:pPr>
        <w:spacing w:before="80" w:after="160"/>
        <w:ind w:left="240"/>
      </w:pPr>
      <w:r>
        <w:t>• Affordability: Compatible with Google Cardboard and basic smartphones.</w:t>
      </w:r>
    </w:p>
    <w:sectPr w:rsidR="00533C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0972607">
    <w:abstractNumId w:val="8"/>
  </w:num>
  <w:num w:numId="2" w16cid:durableId="542404909">
    <w:abstractNumId w:val="6"/>
  </w:num>
  <w:num w:numId="3" w16cid:durableId="1651713007">
    <w:abstractNumId w:val="5"/>
  </w:num>
  <w:num w:numId="4" w16cid:durableId="1822311977">
    <w:abstractNumId w:val="4"/>
  </w:num>
  <w:num w:numId="5" w16cid:durableId="2025135081">
    <w:abstractNumId w:val="7"/>
  </w:num>
  <w:num w:numId="6" w16cid:durableId="2132045816">
    <w:abstractNumId w:val="3"/>
  </w:num>
  <w:num w:numId="7" w16cid:durableId="1526752709">
    <w:abstractNumId w:val="2"/>
  </w:num>
  <w:num w:numId="8" w16cid:durableId="997731976">
    <w:abstractNumId w:val="1"/>
  </w:num>
  <w:num w:numId="9" w16cid:durableId="104545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8F1"/>
    <w:rsid w:val="0015074B"/>
    <w:rsid w:val="00176AEA"/>
    <w:rsid w:val="00194CE4"/>
    <w:rsid w:val="0021425B"/>
    <w:rsid w:val="00262896"/>
    <w:rsid w:val="0028416D"/>
    <w:rsid w:val="0029639D"/>
    <w:rsid w:val="00326F90"/>
    <w:rsid w:val="005039F0"/>
    <w:rsid w:val="00533C9C"/>
    <w:rsid w:val="005C642A"/>
    <w:rsid w:val="006E1B9E"/>
    <w:rsid w:val="00A66068"/>
    <w:rsid w:val="00AA1D8D"/>
    <w:rsid w:val="00B47730"/>
    <w:rsid w:val="00C24341"/>
    <w:rsid w:val="00C27A21"/>
    <w:rsid w:val="00CB0664"/>
    <w:rsid w:val="00CF04C3"/>
    <w:rsid w:val="00F469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521F3"/>
  <w14:defaultImageDpi w14:val="300"/>
  <w15:docId w15:val="{A70923E9-CC3E-474F-A8D3-CC314A28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Barmani Bramareshwar</cp:lastModifiedBy>
  <cp:revision>10</cp:revision>
  <dcterms:created xsi:type="dcterms:W3CDTF">2013-12-23T23:15:00Z</dcterms:created>
  <dcterms:modified xsi:type="dcterms:W3CDTF">2025-02-21T10:17:00Z</dcterms:modified>
  <cp:category/>
</cp:coreProperties>
</file>