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Kannan 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Role: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2: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36"/>
            <w:szCs w:val="36"/>
            <w:u w:val="singl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Project </w:t>
        </w:r>
      </w:hyperlink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-546099</wp:posOffset>
          </wp:positionH>
          <wp:positionV relativeFrom="margin">
            <wp:posOffset>-882649</wp:posOffset>
          </wp:positionV>
          <wp:extent cx="798195" cy="564515"/>
          <wp:effectExtent b="0" l="0" r="0" t="0"/>
          <wp:wrapSquare wrapText="bothSides" distB="0" distT="0" distL="114300" distR="114300"/>
          <wp:docPr id="163429196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195" cy="5645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SNS Square Consultancy Services Pvt Ltd</w:t>
    </w:r>
  </w:p>
  <w:p w:rsidR="00000000" w:rsidDel="00000000" w:rsidP="00000000" w:rsidRDefault="00000000" w:rsidRPr="00000000" w14:paraId="0000000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0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029C"/>
  </w:style>
  <w:style w:type="paragraph" w:styleId="Heading2">
    <w:name w:val="heading 2"/>
    <w:basedOn w:val="Normal"/>
    <w:link w:val="Heading2Char"/>
    <w:uiPriority w:val="9"/>
    <w:qFormat w:val="1"/>
    <w:rsid w:val="004C221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2218"/>
  </w:style>
  <w:style w:type="paragraph" w:styleId="Footer">
    <w:name w:val="footer"/>
    <w:basedOn w:val="Normal"/>
    <w:link w:val="Foot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2218"/>
  </w:style>
  <w:style w:type="character" w:styleId="Heading2Char" w:customStyle="1">
    <w:name w:val="Heading 2 Char"/>
    <w:basedOn w:val="DefaultParagraphFont"/>
    <w:link w:val="Heading2"/>
    <w:uiPriority w:val="9"/>
    <w:rsid w:val="004C2218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 w:val="1"/>
    <w:rsid w:val="004C221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50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5029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502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502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502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A5029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notebooklm.google.com/notebook/d24e2350-7975-448a-8b1a-ab620820e284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notebooklm.google.com/notebook/d24e2350-7975-448a-8b1a-ab620820e284" TargetMode="External"/><Relationship Id="rId8" Type="http://schemas.openxmlformats.org/officeDocument/2006/relationships/hyperlink" Target="https://notebooklm.google.com/notebook/d24e2350-7975-448a-8b1a-ab620820e28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LJq7tj3gaYdtstQNcc5FbeHcQ==">CgMxLjA4AHIhMU4tamtzS2pFMTg5bzJKdGZvZDczMlN5RjFPVFRXSzhG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2023-10-26T11:18:00Z</dcterms:created>
  <dc:creator>KANNAN S</dc:creator>
</cp:coreProperties>
</file>