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081356" w:rsidRDefault="00081356"/>
    <w:sdt>
      <w:sdtPr>
        <w:id w:val="-590243721"/>
        <w:docPartObj>
          <w:docPartGallery w:val="Table of Contents"/>
          <w:docPartUnique/>
        </w:docPartObj>
      </w:sdtPr>
      <w:sdtContent>
        <w:p w14:paraId="00000003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90f2kua9hxv">
            <w:r>
              <w:rPr>
                <w:b/>
              </w:rPr>
              <w:t>1. Scalability</w:t>
            </w:r>
            <w:r>
              <w:rPr>
                <w:b/>
              </w:rPr>
              <w:tab/>
              <w:t>3</w:t>
            </w:r>
          </w:hyperlink>
        </w:p>
        <w:p w14:paraId="00000004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2kdq0wnnawbw">
            <w:r>
              <w:t>Requirement</w:t>
            </w:r>
            <w:r>
              <w:tab/>
              <w:t>3</w:t>
            </w:r>
          </w:hyperlink>
        </w:p>
        <w:p w14:paraId="00000005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yi37djlsf2yn">
            <w:r>
              <w:t>Design Decisions</w:t>
            </w:r>
            <w:r>
              <w:tab/>
              <w:t>3</w:t>
            </w:r>
          </w:hyperlink>
        </w:p>
        <w:p w14:paraId="00000006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l0oc4li6ue63">
            <w:r>
              <w:t>Microservices Architecture</w:t>
            </w:r>
            <w:r>
              <w:tab/>
              <w:t>3</w:t>
            </w:r>
          </w:hyperlink>
        </w:p>
        <w:p w14:paraId="00000007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8mmirgjko7xh">
            <w:r>
              <w:t>Horizontal Scaling</w:t>
            </w:r>
            <w:r>
              <w:tab/>
              <w:t>3</w:t>
            </w:r>
          </w:hyperlink>
        </w:p>
        <w:p w14:paraId="00000008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t7yv8we8einz">
            <w:r>
              <w:t>Event-Driven Architecture</w:t>
            </w:r>
            <w:r>
              <w:tab/>
              <w:t>4</w:t>
            </w:r>
          </w:hyperlink>
        </w:p>
        <w:p w14:paraId="00000009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19gcrqse1xfl">
            <w:r>
              <w:t>Distributed Caching</w:t>
            </w:r>
            <w:r>
              <w:tab/>
              <w:t>4</w:t>
            </w:r>
          </w:hyperlink>
        </w:p>
        <w:p w14:paraId="0000000A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cajfg5t33qav">
            <w:r>
              <w:rPr>
                <w:b/>
              </w:rPr>
              <w:t>2. Availability</w:t>
            </w:r>
            <w:r>
              <w:rPr>
                <w:b/>
              </w:rPr>
              <w:tab/>
              <w:t>4</w:t>
            </w:r>
          </w:hyperlink>
        </w:p>
        <w:p w14:paraId="0000000B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ih8e9fefbkx1">
            <w:r>
              <w:t>Requirement</w:t>
            </w:r>
            <w:r>
              <w:tab/>
              <w:t>4</w:t>
            </w:r>
          </w:hyperlink>
        </w:p>
        <w:p w14:paraId="0000000C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b45g7np5grzj">
            <w:r>
              <w:t>Design Decisions</w:t>
            </w:r>
            <w:r>
              <w:tab/>
              <w:t>4</w:t>
            </w:r>
          </w:hyperlink>
        </w:p>
        <w:p w14:paraId="0000000D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zcxl9pcqmfp1">
            <w:r>
              <w:t>Replication</w:t>
            </w:r>
            <w:r>
              <w:tab/>
              <w:t>4</w:t>
            </w:r>
          </w:hyperlink>
        </w:p>
        <w:p w14:paraId="0000000E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1v6kasku82tg">
            <w:r>
              <w:t>Circuit Breaker Pattern</w:t>
            </w:r>
            <w:r>
              <w:tab/>
              <w:t>4</w:t>
            </w:r>
          </w:hyperlink>
        </w:p>
        <w:p w14:paraId="0000000F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g4xjbqcvkq52">
            <w:r>
              <w:t>Load Balancing</w:t>
            </w:r>
            <w:r>
              <w:tab/>
              <w:t>4</w:t>
            </w:r>
          </w:hyperlink>
        </w:p>
        <w:p w14:paraId="00000010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oao26n6knlj">
            <w:r>
              <w:t>Multi-Region Deployment</w:t>
            </w:r>
            <w:r>
              <w:tab/>
              <w:t>4</w:t>
            </w:r>
          </w:hyperlink>
        </w:p>
        <w:p w14:paraId="00000011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3x8bq6aqkvo">
            <w:r>
              <w:rPr>
                <w:b/>
              </w:rPr>
              <w:t>3. Performance</w:t>
            </w:r>
            <w:r>
              <w:rPr>
                <w:b/>
              </w:rPr>
              <w:tab/>
              <w:t>4</w:t>
            </w:r>
          </w:hyperlink>
        </w:p>
        <w:p w14:paraId="00000012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phm0sbb8wsgj">
            <w:r>
              <w:t>Requirement</w:t>
            </w:r>
            <w:r>
              <w:tab/>
              <w:t>4</w:t>
            </w:r>
          </w:hyperlink>
        </w:p>
        <w:p w14:paraId="00000013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25xwwap4kith">
            <w:r>
              <w:t>Design Decisions</w:t>
            </w:r>
            <w:r>
              <w:tab/>
              <w:t>5</w:t>
            </w:r>
          </w:hyperlink>
        </w:p>
        <w:p w14:paraId="00000014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v65hyun9yv5d">
            <w:r>
              <w:t>Database Optimization</w:t>
            </w:r>
            <w:r>
              <w:tab/>
              <w:t>5</w:t>
            </w:r>
          </w:hyperlink>
        </w:p>
        <w:p w14:paraId="00000015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4xlgx0h85kox">
            <w:r>
              <w:t>Concurrency Control</w:t>
            </w:r>
            <w:r>
              <w:tab/>
              <w:t>5</w:t>
            </w:r>
          </w:hyperlink>
        </w:p>
        <w:p w14:paraId="00000016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vpvvu3yerksk">
            <w:r>
              <w:t>Content Delivery Network (CDN)</w:t>
            </w:r>
            <w:r>
              <w:tab/>
              <w:t>5</w:t>
            </w:r>
          </w:hyperlink>
        </w:p>
        <w:p w14:paraId="00000017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wjyetrktjt3p">
            <w:r>
              <w:t>Service Profiling</w:t>
            </w:r>
            <w:r>
              <w:tab/>
              <w:t>5</w:t>
            </w:r>
          </w:hyperlink>
        </w:p>
        <w:p w14:paraId="00000018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tl4093rmpxig">
            <w:r>
              <w:rPr>
                <w:b/>
              </w:rPr>
              <w:t>4. Reliability</w:t>
            </w:r>
            <w:r>
              <w:rPr>
                <w:b/>
              </w:rPr>
              <w:tab/>
              <w:t>5</w:t>
            </w:r>
          </w:hyperlink>
        </w:p>
        <w:p w14:paraId="00000019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aho7beki8b8k">
            <w:r>
              <w:t>Requirement</w:t>
            </w:r>
            <w:r>
              <w:tab/>
              <w:t>5</w:t>
            </w:r>
          </w:hyperlink>
        </w:p>
        <w:p w14:paraId="0000001A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6pqkz0mcuivp">
            <w:r>
              <w:t>Design Decisions</w:t>
            </w:r>
            <w:r>
              <w:tab/>
              <w:t>5</w:t>
            </w:r>
          </w:hyperlink>
        </w:p>
        <w:p w14:paraId="0000001B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hmuli7nyetgz">
            <w:r>
              <w:t>Distributed Transactions</w:t>
            </w:r>
            <w:r>
              <w:tab/>
              <w:t>5</w:t>
            </w:r>
          </w:hyperlink>
        </w:p>
        <w:p w14:paraId="0000001C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cm2aepfj87ms">
            <w:r>
              <w:t>Idempotent APIs</w:t>
            </w:r>
            <w:r>
              <w:tab/>
              <w:t>5</w:t>
            </w:r>
          </w:hyperlink>
        </w:p>
        <w:p w14:paraId="0000001D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28hugdz9vghi">
            <w:r>
              <w:t>Data Backup and Recovery</w:t>
            </w:r>
            <w:r>
              <w:tab/>
              <w:t>6</w:t>
            </w:r>
          </w:hyperlink>
        </w:p>
        <w:p w14:paraId="0000001E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tp55zb5cnief">
            <w:r>
              <w:t>Chaos Engineering</w:t>
            </w:r>
            <w:r>
              <w:tab/>
              <w:t>6</w:t>
            </w:r>
          </w:hyperlink>
        </w:p>
        <w:p w14:paraId="0000001F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30i0wlwaruo">
            <w:r>
              <w:rPr>
                <w:b/>
              </w:rPr>
              <w:t>5. Security</w:t>
            </w:r>
            <w:r>
              <w:rPr>
                <w:b/>
              </w:rPr>
              <w:tab/>
              <w:t>6</w:t>
            </w:r>
          </w:hyperlink>
        </w:p>
        <w:p w14:paraId="00000020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dezas6synunr">
            <w:r>
              <w:t>Requirement</w:t>
            </w:r>
            <w:r>
              <w:tab/>
              <w:t>6</w:t>
            </w:r>
          </w:hyperlink>
        </w:p>
        <w:p w14:paraId="00000021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8vv8x4wq28q5">
            <w:r>
              <w:t>Design Decisions</w:t>
            </w:r>
            <w:r>
              <w:tab/>
              <w:t>6</w:t>
            </w:r>
          </w:hyperlink>
        </w:p>
        <w:p w14:paraId="00000022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ubnszdffydta">
            <w:r>
              <w:t>Authentication and Authorization</w:t>
            </w:r>
            <w:r>
              <w:tab/>
              <w:t>6</w:t>
            </w:r>
          </w:hyperlink>
        </w:p>
        <w:p w14:paraId="00000023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vuntvuj12dv">
            <w:r>
              <w:t>Data Encryption</w:t>
            </w:r>
            <w:r>
              <w:tab/>
              <w:t>6</w:t>
            </w:r>
          </w:hyperlink>
        </w:p>
        <w:p w14:paraId="00000024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8rj9n85iiv8k">
            <w:r>
              <w:t>Rate Limiting and DDoS Protection</w:t>
            </w:r>
            <w:r>
              <w:tab/>
              <w:t>6</w:t>
            </w:r>
          </w:hyperlink>
        </w:p>
        <w:p w14:paraId="00000025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4m2r3tva2d8i">
            <w:r>
              <w:t>Audit Logging</w:t>
            </w:r>
            <w:r>
              <w:tab/>
              <w:t>6</w:t>
            </w:r>
          </w:hyperlink>
        </w:p>
        <w:p w14:paraId="00000026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vfbpb8gco7v2">
            <w:r>
              <w:rPr>
                <w:b/>
              </w:rPr>
              <w:t>6. Maintainability</w:t>
            </w:r>
            <w:r>
              <w:rPr>
                <w:b/>
              </w:rPr>
              <w:tab/>
              <w:t>6</w:t>
            </w:r>
          </w:hyperlink>
        </w:p>
        <w:p w14:paraId="00000027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e3djg6fqu0q6">
            <w:r>
              <w:t>Requirement</w:t>
            </w:r>
            <w:r>
              <w:tab/>
              <w:t>6</w:t>
            </w:r>
          </w:hyperlink>
        </w:p>
        <w:p w14:paraId="00000028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tfnrkgr6w1v5">
            <w:r>
              <w:t>Design Decisions</w:t>
            </w:r>
            <w:r>
              <w:tab/>
              <w:t>7</w:t>
            </w:r>
          </w:hyperlink>
        </w:p>
        <w:p w14:paraId="00000029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drctvvi4bv6u">
            <w:r>
              <w:t>Service Discovery</w:t>
            </w:r>
            <w:r>
              <w:tab/>
              <w:t>7</w:t>
            </w:r>
          </w:hyperlink>
        </w:p>
        <w:p w14:paraId="0000002A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atsamhgv65k3">
            <w:r>
              <w:t>Centralized Logging</w:t>
            </w:r>
            <w:r>
              <w:tab/>
              <w:t>7</w:t>
            </w:r>
          </w:hyperlink>
        </w:p>
        <w:p w14:paraId="0000002B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40wt2n04ws4">
            <w:r>
              <w:t>CI/CD Pipeline</w:t>
            </w:r>
            <w:r>
              <w:tab/>
              <w:t>7</w:t>
            </w:r>
          </w:hyperlink>
        </w:p>
        <w:p w14:paraId="0000002C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kkryrngn1vph">
            <w:r>
              <w:rPr>
                <w:b/>
              </w:rPr>
              <w:t>7. Observability</w:t>
            </w:r>
            <w:r>
              <w:rPr>
                <w:b/>
              </w:rPr>
              <w:tab/>
              <w:t>7</w:t>
            </w:r>
          </w:hyperlink>
        </w:p>
        <w:p w14:paraId="0000002D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umc84vg7nomg">
            <w:r>
              <w:t>Requirement</w:t>
            </w:r>
            <w:r>
              <w:tab/>
              <w:t>7</w:t>
            </w:r>
          </w:hyperlink>
        </w:p>
        <w:p w14:paraId="0000002E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v3lziwnwqbvs">
            <w:r>
              <w:t>Design Decisions</w:t>
            </w:r>
            <w:r>
              <w:tab/>
              <w:t>7</w:t>
            </w:r>
          </w:hyperlink>
        </w:p>
        <w:p w14:paraId="0000002F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hbmad911i4r4">
            <w:r>
              <w:t>Distributed Tracing</w:t>
            </w:r>
            <w:r>
              <w:tab/>
              <w:t>7</w:t>
            </w:r>
          </w:hyperlink>
        </w:p>
        <w:p w14:paraId="00000030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y1abyf697kyq">
            <w:r>
              <w:t>Health Checks</w:t>
            </w:r>
            <w:r>
              <w:tab/>
              <w:t>7</w:t>
            </w:r>
          </w:hyperlink>
        </w:p>
        <w:p w14:paraId="00000031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a9r6an7h2zqx">
            <w:r>
              <w:t>Alerting Systems</w:t>
            </w:r>
            <w:r>
              <w:tab/>
              <w:t>7</w:t>
            </w:r>
          </w:hyperlink>
        </w:p>
        <w:p w14:paraId="00000032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5ea01pvm766a">
            <w:r>
              <w:rPr>
                <w:b/>
              </w:rPr>
              <w:t>8. Transactional Scenarios and Handling</w:t>
            </w:r>
            <w:r>
              <w:rPr>
                <w:b/>
              </w:rPr>
              <w:tab/>
              <w:t>7</w:t>
            </w:r>
          </w:hyperlink>
        </w:p>
        <w:p w14:paraId="00000033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5rwttktakpvg">
            <w:r>
              <w:t>Seat Booking</w:t>
            </w:r>
            <w:r>
              <w:tab/>
              <w:t>8</w:t>
            </w:r>
          </w:hyperlink>
        </w:p>
        <w:p w14:paraId="00000034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hd9tson3awo">
            <w:r>
              <w:t>Challenge</w:t>
            </w:r>
            <w:r>
              <w:tab/>
              <w:t>8</w:t>
            </w:r>
          </w:hyperlink>
        </w:p>
        <w:p w14:paraId="00000035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x2efhelvtsir">
            <w:r>
              <w:t>Solution</w:t>
            </w:r>
            <w:r>
              <w:tab/>
              <w:t>8</w:t>
            </w:r>
          </w:hyperlink>
        </w:p>
        <w:p w14:paraId="00000036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</w:pPr>
          <w:hyperlink w:anchor="_9p6x4fx0a9oa">
            <w:r>
              <w:t>Locking Mechanisms</w:t>
            </w:r>
            <w:r>
              <w:tab/>
              <w:t>8</w:t>
            </w:r>
          </w:hyperlink>
        </w:p>
        <w:p w14:paraId="00000037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</w:pPr>
          <w:hyperlink w:anchor="_k0uir2iwpdoo">
            <w:r>
              <w:t>Retry Logic</w:t>
            </w:r>
            <w:r>
              <w:tab/>
              <w:t>8</w:t>
            </w:r>
          </w:hyperlink>
        </w:p>
        <w:p w14:paraId="00000038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</w:pPr>
          <w:hyperlink w:anchor="_hk2aoona5w0p">
            <w:r>
              <w:t>Compensation Transactions</w:t>
            </w:r>
            <w:r>
              <w:tab/>
              <w:t>8</w:t>
            </w:r>
          </w:hyperlink>
        </w:p>
        <w:p w14:paraId="00000039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vmb1ac844tfm">
            <w:r>
              <w:t>Payment Processing</w:t>
            </w:r>
            <w:r>
              <w:tab/>
              <w:t>8</w:t>
            </w:r>
          </w:hyperlink>
        </w:p>
        <w:p w14:paraId="0000003A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2hsybzkh0ndd">
            <w:r>
              <w:t>Challenge</w:t>
            </w:r>
            <w:r>
              <w:tab/>
              <w:t>8</w:t>
            </w:r>
          </w:hyperlink>
        </w:p>
        <w:p w14:paraId="0000003B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er64oj3hjk17">
            <w:r>
              <w:t>Solution</w:t>
            </w:r>
            <w:r>
              <w:tab/>
              <w:t>8</w:t>
            </w:r>
          </w:hyperlink>
        </w:p>
        <w:p w14:paraId="0000003C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</w:pPr>
          <w:hyperlink w:anchor="_r8kbmr8o19w8">
            <w:r>
              <w:t>Two-Phase Commit (2PC)</w:t>
            </w:r>
            <w:r>
              <w:tab/>
              <w:t>8</w:t>
            </w:r>
          </w:hyperlink>
        </w:p>
        <w:p w14:paraId="0000003D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</w:pPr>
          <w:hyperlink w:anchor="_v075n52om3ta">
            <w:r>
              <w:t>Eventual Consistency</w:t>
            </w:r>
            <w:r>
              <w:tab/>
              <w:t>8</w:t>
            </w:r>
          </w:hyperlink>
        </w:p>
        <w:p w14:paraId="0000003E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4l8xcfpgjcve">
            <w:r>
              <w:t>Refund and Cancellation</w:t>
            </w:r>
            <w:r>
              <w:tab/>
              <w:t>9</w:t>
            </w:r>
          </w:hyperlink>
        </w:p>
        <w:p w14:paraId="0000003F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t9zrdn7hwb5g">
            <w:r>
              <w:t>Challenge</w:t>
            </w:r>
            <w:r>
              <w:tab/>
              <w:t>9</w:t>
            </w:r>
          </w:hyperlink>
        </w:p>
        <w:p w14:paraId="00000040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3kt09t3zzc3a">
            <w:r>
              <w:t>Solution</w:t>
            </w:r>
            <w:r>
              <w:tab/>
              <w:t>9</w:t>
            </w:r>
          </w:hyperlink>
        </w:p>
        <w:p w14:paraId="00000041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</w:pPr>
          <w:hyperlink w:anchor="_r50uk0mabvx5">
            <w:r>
              <w:t>Asynchronous Updates</w:t>
            </w:r>
            <w:r>
              <w:tab/>
              <w:t>9</w:t>
            </w:r>
          </w:hyperlink>
        </w:p>
        <w:p w14:paraId="00000042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s26c1890dlkh">
            <w:r>
              <w:rPr>
                <w:b/>
              </w:rPr>
              <w:t>9. OWASP</w:t>
            </w:r>
            <w:r>
              <w:rPr>
                <w:b/>
              </w:rPr>
              <w:tab/>
              <w:t>9</w:t>
            </w:r>
          </w:hyperlink>
        </w:p>
        <w:p w14:paraId="00000043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ih9ijy0fqlg">
            <w:r>
              <w:t>Broken Access Control</w:t>
            </w:r>
            <w:r>
              <w:tab/>
              <w:t>9</w:t>
            </w:r>
          </w:hyperlink>
        </w:p>
        <w:p w14:paraId="00000044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nwhqr1fznjzr">
            <w:r>
              <w:t>Cryptographic Failures</w:t>
            </w:r>
            <w:r>
              <w:tab/>
              <w:t>9</w:t>
            </w:r>
          </w:hyperlink>
        </w:p>
        <w:p w14:paraId="00000045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8nwsf5fbj69y">
            <w:r>
              <w:t>Injection</w:t>
            </w:r>
            <w:r>
              <w:tab/>
              <w:t>9</w:t>
            </w:r>
          </w:hyperlink>
        </w:p>
        <w:p w14:paraId="00000046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cxq0oa9mvrd5">
            <w:r>
              <w:t>Security Misconfiguration</w:t>
            </w:r>
            <w:r>
              <w:tab/>
              <w:t>9</w:t>
            </w:r>
          </w:hyperlink>
        </w:p>
        <w:p w14:paraId="00000047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hej4dxmkelvt">
            <w:r>
              <w:t>Vulnerable and Outdated Components</w:t>
            </w:r>
            <w:r>
              <w:tab/>
              <w:t>10</w:t>
            </w:r>
          </w:hyperlink>
        </w:p>
        <w:p w14:paraId="00000048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t1npgnwapgqc">
            <w:r>
              <w:t>Server-Side Request Forgery (SSRF)</w:t>
            </w:r>
            <w:r>
              <w:tab/>
              <w:t>10</w:t>
            </w:r>
          </w:hyperlink>
        </w:p>
        <w:p w14:paraId="00000049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isahurgvdq95">
            <w:r>
              <w:rPr>
                <w:b/>
              </w:rPr>
              <w:t>10. Monetize Platform</w:t>
            </w:r>
            <w:r>
              <w:rPr>
                <w:b/>
              </w:rPr>
              <w:tab/>
              <w:t>10</w:t>
            </w:r>
          </w:hyperlink>
        </w:p>
        <w:p w14:paraId="0000004A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8iiw1dr4n94">
            <w:r>
              <w:t>Ticket Sales (Primary Revenue)</w:t>
            </w:r>
            <w:r>
              <w:tab/>
              <w:t>10</w:t>
            </w:r>
          </w:hyperlink>
        </w:p>
        <w:p w14:paraId="0000004B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lzhkd9kbhyoh">
            <w:r>
              <w:t>Service Fees</w:t>
            </w:r>
            <w:r>
              <w:tab/>
              <w:t>10</w:t>
            </w:r>
          </w:hyperlink>
        </w:p>
        <w:p w14:paraId="0000004C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afejx22ip3x1">
            <w:r>
              <w:t>Transaction Fees</w:t>
            </w:r>
            <w:r>
              <w:tab/>
              <w:t>10</w:t>
            </w:r>
          </w:hyperlink>
        </w:p>
        <w:p w14:paraId="0000004D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o0lu4nwgh6a2">
            <w:r>
              <w:t>Advertising</w:t>
            </w:r>
            <w:r>
              <w:tab/>
              <w:t>10</w:t>
            </w:r>
          </w:hyperlink>
        </w:p>
        <w:p w14:paraId="0000004E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r15mivdxvwp7">
            <w:r>
              <w:t>Display Ads</w:t>
            </w:r>
            <w:r>
              <w:tab/>
              <w:t>10</w:t>
            </w:r>
          </w:hyperlink>
        </w:p>
        <w:p w14:paraId="0000004F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4ljuyo26gdw7">
            <w:r>
              <w:t>Premium Memberships or Subscriptions</w:t>
            </w:r>
            <w:r>
              <w:tab/>
              <w:t>10</w:t>
            </w:r>
          </w:hyperlink>
        </w:p>
        <w:p w14:paraId="00000050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qz8metj1p3ck">
            <w:r>
              <w:t>VIP Membership</w:t>
            </w:r>
            <w:r>
              <w:tab/>
              <w:t>10</w:t>
            </w:r>
          </w:hyperlink>
        </w:p>
        <w:p w14:paraId="00000051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jdsv6jnk9j1n">
            <w:r>
              <w:t>Subscription Models</w:t>
            </w:r>
            <w:r>
              <w:tab/>
              <w:t>11</w:t>
            </w:r>
          </w:hyperlink>
        </w:p>
        <w:p w14:paraId="00000052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owy15zb7908">
            <w:r>
              <w:t>Corporate Tie-ups and Bulk Booking</w:t>
            </w:r>
            <w:r>
              <w:tab/>
              <w:t>11</w:t>
            </w:r>
          </w:hyperlink>
        </w:p>
        <w:p w14:paraId="00000053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l7vzolk2xwg3">
            <w:r>
              <w:t>Corporate Sales</w:t>
            </w:r>
            <w:r>
              <w:tab/>
              <w:t>11</w:t>
            </w:r>
          </w:hyperlink>
        </w:p>
        <w:p w14:paraId="00000054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swq300kj099i">
            <w:r>
              <w:t>Group Discounts</w:t>
            </w:r>
            <w:r>
              <w:tab/>
              <w:t>11</w:t>
            </w:r>
          </w:hyperlink>
        </w:p>
        <w:p w14:paraId="00000055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g42q7e8xty79">
            <w:r>
              <w:t>Selling Merchandise</w:t>
            </w:r>
            <w:r>
              <w:tab/>
              <w:t>11</w:t>
            </w:r>
          </w:hyperlink>
        </w:p>
        <w:p w14:paraId="00000056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dktr0btit8ge">
            <w:r>
              <w:t>Affiliate Marketing</w:t>
            </w:r>
            <w:r>
              <w:tab/>
              <w:t>11</w:t>
            </w:r>
          </w:hyperlink>
        </w:p>
        <w:p w14:paraId="00000057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1c5uz1q4w4k1">
            <w:r>
              <w:rPr>
                <w:b/>
              </w:rPr>
              <w:t>11. Compliance</w:t>
            </w:r>
            <w:r>
              <w:rPr>
                <w:b/>
              </w:rPr>
              <w:tab/>
              <w:t>11</w:t>
            </w:r>
          </w:hyperlink>
        </w:p>
        <w:p w14:paraId="00000058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my4k1w5b7vj8">
            <w:r>
              <w:t>Data Privacy and Protection</w:t>
            </w:r>
            <w:r>
              <w:tab/>
              <w:t>11</w:t>
            </w:r>
          </w:hyperlink>
        </w:p>
        <w:p w14:paraId="00000059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buxidd7qh1tn">
            <w:r>
              <w:t>Payment and Financial Compliance</w:t>
            </w:r>
            <w:r>
              <w:tab/>
              <w:t>11</w:t>
            </w:r>
          </w:hyperlink>
        </w:p>
        <w:p w14:paraId="0000005A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1mx6vh2qd1q2">
            <w:r>
              <w:t>Consumer Protection Laws</w:t>
            </w:r>
            <w:r>
              <w:tab/>
              <w:t>12</w:t>
            </w:r>
          </w:hyperlink>
        </w:p>
        <w:p w14:paraId="0000005B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6i3mf5ak83b">
            <w:r>
              <w:t>Tax Compliance</w:t>
            </w:r>
            <w:r>
              <w:tab/>
              <w:t>12</w:t>
            </w:r>
          </w:hyperlink>
        </w:p>
        <w:p w14:paraId="0000005C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fmnjcghwekrt">
            <w:r>
              <w:t>Copyright and Intellectual Property</w:t>
            </w:r>
            <w:r>
              <w:tab/>
              <w:t>12</w:t>
            </w:r>
          </w:hyperlink>
        </w:p>
        <w:p w14:paraId="0000005D" w14:textId="77777777" w:rsidR="00081356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5ic1cojp57mt">
            <w:r>
              <w:t>Key Non-Functional Requirements and Design Solutions</w:t>
            </w:r>
            <w:r>
              <w:tab/>
              <w:t>1</w:t>
            </w:r>
          </w:hyperlink>
          <w:r>
            <w:fldChar w:fldCharType="end"/>
          </w:r>
        </w:p>
      </w:sdtContent>
    </w:sdt>
    <w:p w14:paraId="0000005E" w14:textId="77777777" w:rsidR="00081356" w:rsidRDefault="00081356"/>
    <w:p w14:paraId="00000061" w14:textId="77777777" w:rsidR="00081356" w:rsidRDefault="00081356"/>
    <w:p w14:paraId="00000062" w14:textId="77777777" w:rsidR="00081356" w:rsidRDefault="00000000">
      <w:pPr>
        <w:pStyle w:val="Heading1"/>
        <w:keepNext w:val="0"/>
        <w:keepLines w:val="0"/>
        <w:spacing w:before="240" w:after="40"/>
        <w:rPr>
          <w:color w:val="073763"/>
        </w:rPr>
      </w:pPr>
      <w:bookmarkStart w:id="0" w:name="_y90f2kua9hxv" w:colFirst="0" w:colLast="0"/>
      <w:bookmarkEnd w:id="0"/>
      <w:r>
        <w:rPr>
          <w:color w:val="073763"/>
        </w:rPr>
        <w:t>1. Scalability</w:t>
      </w:r>
    </w:p>
    <w:p w14:paraId="00000063" w14:textId="77777777" w:rsidR="00081356" w:rsidRDefault="00000000">
      <w:pPr>
        <w:pStyle w:val="Heading2"/>
        <w:spacing w:before="240" w:after="240"/>
      </w:pPr>
      <w:bookmarkStart w:id="1" w:name="_2kdq0wnnawbw" w:colFirst="0" w:colLast="0"/>
      <w:bookmarkEnd w:id="1"/>
      <w:r>
        <w:t>Requirement</w:t>
      </w:r>
    </w:p>
    <w:p w14:paraId="00000064" w14:textId="77777777" w:rsidR="00081356" w:rsidRDefault="00000000">
      <w:pPr>
        <w:spacing w:before="240" w:after="240"/>
      </w:pPr>
      <w:r>
        <w:t>The system must handle high traffic during events (e.g., blockbuster movie releases).</w:t>
      </w:r>
    </w:p>
    <w:p w14:paraId="00000065" w14:textId="77777777" w:rsidR="00081356" w:rsidRDefault="00000000">
      <w:pPr>
        <w:pStyle w:val="Heading2"/>
        <w:spacing w:before="240" w:after="240"/>
      </w:pPr>
      <w:bookmarkStart w:id="2" w:name="_yi37djlsf2yn" w:colFirst="0" w:colLast="0"/>
      <w:bookmarkEnd w:id="2"/>
      <w:r>
        <w:t>Design Decisions</w:t>
      </w:r>
    </w:p>
    <w:p w14:paraId="00000066" w14:textId="77777777" w:rsidR="00081356" w:rsidRDefault="00000000">
      <w:pPr>
        <w:pStyle w:val="Heading3"/>
        <w:spacing w:before="240" w:after="240"/>
      </w:pPr>
      <w:bookmarkStart w:id="3" w:name="_l0oc4li6ue63" w:colFirst="0" w:colLast="0"/>
      <w:bookmarkEnd w:id="3"/>
      <w:r>
        <w:rPr>
          <w:b/>
        </w:rPr>
        <w:t>Microservices Architecture</w:t>
      </w:r>
    </w:p>
    <w:p w14:paraId="00000067" w14:textId="77777777" w:rsidR="00081356" w:rsidRDefault="00000000">
      <w:pPr>
        <w:numPr>
          <w:ilvl w:val="0"/>
          <w:numId w:val="12"/>
        </w:numPr>
        <w:spacing w:before="240" w:after="240"/>
      </w:pPr>
      <w:r>
        <w:t>Each service (e.g., Theatre/Show/movie listings, ticket booking, payments, Notification, user) is independently deployable and scalable.</w:t>
      </w:r>
    </w:p>
    <w:p w14:paraId="00000068" w14:textId="77777777" w:rsidR="00081356" w:rsidRDefault="00000000">
      <w:pPr>
        <w:pStyle w:val="Heading3"/>
        <w:spacing w:before="240" w:after="240"/>
        <w:rPr>
          <w:b/>
        </w:rPr>
      </w:pPr>
      <w:bookmarkStart w:id="4" w:name="_8mmirgjko7xh" w:colFirst="0" w:colLast="0"/>
      <w:bookmarkEnd w:id="4"/>
      <w:r>
        <w:rPr>
          <w:b/>
        </w:rPr>
        <w:t>Horizontal Scaling</w:t>
      </w:r>
    </w:p>
    <w:p w14:paraId="00000069" w14:textId="77777777" w:rsidR="00081356" w:rsidRDefault="00000000">
      <w:pPr>
        <w:numPr>
          <w:ilvl w:val="0"/>
          <w:numId w:val="8"/>
        </w:numPr>
        <w:spacing w:before="240"/>
      </w:pPr>
      <w:r>
        <w:t>Create AWS ECS Cluster per Region.</w:t>
      </w:r>
    </w:p>
    <w:p w14:paraId="0000006A" w14:textId="77777777" w:rsidR="00081356" w:rsidRDefault="00000000">
      <w:pPr>
        <w:numPr>
          <w:ilvl w:val="0"/>
          <w:numId w:val="8"/>
        </w:numPr>
      </w:pPr>
      <w:r>
        <w:t xml:space="preserve">Use container orchestration platforms like </w:t>
      </w:r>
      <w:r>
        <w:rPr>
          <w:b/>
        </w:rPr>
        <w:t xml:space="preserve">AWS ECS </w:t>
      </w:r>
      <w:r>
        <w:t>to scale services dynamically based on traffic.</w:t>
      </w:r>
    </w:p>
    <w:p w14:paraId="0000006B" w14:textId="77777777" w:rsidR="00081356" w:rsidRDefault="00000000">
      <w:pPr>
        <w:numPr>
          <w:ilvl w:val="0"/>
          <w:numId w:val="8"/>
        </w:numPr>
        <w:spacing w:after="240"/>
      </w:pPr>
      <w:r>
        <w:t xml:space="preserve">Shard Database based on City id, and then shard by show </w:t>
      </w:r>
      <w:proofErr w:type="spellStart"/>
      <w:proofErr w:type="gramStart"/>
      <w:r>
        <w:t>Id,Booking</w:t>
      </w:r>
      <w:proofErr w:type="spellEnd"/>
      <w:proofErr w:type="gramEnd"/>
      <w:r>
        <w:t xml:space="preserve"> Id inside a city.</w:t>
      </w:r>
    </w:p>
    <w:p w14:paraId="0000006C" w14:textId="77777777" w:rsidR="00081356" w:rsidRDefault="00000000">
      <w:pPr>
        <w:pStyle w:val="Heading3"/>
        <w:spacing w:before="240" w:after="240"/>
        <w:rPr>
          <w:b/>
        </w:rPr>
      </w:pPr>
      <w:bookmarkStart w:id="5" w:name="_t7yv8we8einz" w:colFirst="0" w:colLast="0"/>
      <w:bookmarkEnd w:id="5"/>
      <w:r>
        <w:rPr>
          <w:b/>
        </w:rPr>
        <w:lastRenderedPageBreak/>
        <w:t>Event-Driven Architecture</w:t>
      </w:r>
    </w:p>
    <w:p w14:paraId="0000006D" w14:textId="77777777" w:rsidR="00081356" w:rsidRDefault="00000000">
      <w:pPr>
        <w:numPr>
          <w:ilvl w:val="0"/>
          <w:numId w:val="1"/>
        </w:numPr>
        <w:spacing w:before="240" w:after="240"/>
      </w:pPr>
      <w:r>
        <w:t xml:space="preserve">Use message brokers like </w:t>
      </w:r>
      <w:r>
        <w:rPr>
          <w:b/>
        </w:rPr>
        <w:t>Kafka</w:t>
      </w:r>
      <w:r>
        <w:t xml:space="preserve"> to decouple services and process asynchronous requests during peak loads.</w:t>
      </w:r>
    </w:p>
    <w:p w14:paraId="0000006E" w14:textId="77777777" w:rsidR="00081356" w:rsidRDefault="00000000">
      <w:pPr>
        <w:pStyle w:val="Heading3"/>
        <w:spacing w:before="240" w:after="240"/>
        <w:rPr>
          <w:b/>
        </w:rPr>
      </w:pPr>
      <w:bookmarkStart w:id="6" w:name="_19gcrqse1xfl" w:colFirst="0" w:colLast="0"/>
      <w:bookmarkEnd w:id="6"/>
      <w:r>
        <w:rPr>
          <w:b/>
        </w:rPr>
        <w:t>Distributed Caching</w:t>
      </w:r>
    </w:p>
    <w:p w14:paraId="0000006F" w14:textId="77777777" w:rsidR="00081356" w:rsidRDefault="00000000">
      <w:pPr>
        <w:numPr>
          <w:ilvl w:val="0"/>
          <w:numId w:val="2"/>
        </w:numPr>
        <w:spacing w:before="240" w:after="240"/>
      </w:pPr>
      <w:r>
        <w:t xml:space="preserve">Use </w:t>
      </w:r>
      <w:r>
        <w:rPr>
          <w:b/>
        </w:rPr>
        <w:t>Redis</w:t>
      </w:r>
      <w:r>
        <w:t xml:space="preserve"> to cache frequently accessed data (e.g., movie details, seating availability).</w:t>
      </w:r>
    </w:p>
    <w:p w14:paraId="00000070" w14:textId="77777777" w:rsidR="00081356" w:rsidRDefault="00000000">
      <w:pPr>
        <w:pStyle w:val="Heading1"/>
        <w:keepNext w:val="0"/>
        <w:keepLines w:val="0"/>
        <w:spacing w:before="240" w:after="40"/>
      </w:pPr>
      <w:bookmarkStart w:id="7" w:name="_cajfg5t33qav" w:colFirst="0" w:colLast="0"/>
      <w:bookmarkEnd w:id="7"/>
      <w:r>
        <w:rPr>
          <w:color w:val="073763"/>
        </w:rPr>
        <w:t>2. Availability</w:t>
      </w:r>
    </w:p>
    <w:p w14:paraId="00000071" w14:textId="77777777" w:rsidR="00081356" w:rsidRDefault="00000000">
      <w:pPr>
        <w:pStyle w:val="Heading2"/>
        <w:spacing w:before="240" w:after="240"/>
      </w:pPr>
      <w:bookmarkStart w:id="8" w:name="_ih8e9fefbkx1" w:colFirst="0" w:colLast="0"/>
      <w:bookmarkEnd w:id="8"/>
      <w:r>
        <w:t>Requirement</w:t>
      </w:r>
    </w:p>
    <w:p w14:paraId="00000072" w14:textId="77777777" w:rsidR="00081356" w:rsidRDefault="00000000">
      <w:pPr>
        <w:spacing w:before="240" w:after="240"/>
      </w:pPr>
      <w:r>
        <w:t>Ensure minimal downtime for seamless user experience.</w:t>
      </w:r>
    </w:p>
    <w:p w14:paraId="00000073" w14:textId="77777777" w:rsidR="00081356" w:rsidRDefault="00000000">
      <w:pPr>
        <w:pStyle w:val="Heading2"/>
        <w:spacing w:before="240" w:after="240"/>
      </w:pPr>
      <w:bookmarkStart w:id="9" w:name="_b45g7np5grzj" w:colFirst="0" w:colLast="0"/>
      <w:bookmarkEnd w:id="9"/>
      <w:r>
        <w:t>Design Decisions</w:t>
      </w:r>
    </w:p>
    <w:p w14:paraId="00000074" w14:textId="77777777" w:rsidR="00081356" w:rsidRDefault="00000000">
      <w:pPr>
        <w:pStyle w:val="Heading3"/>
        <w:spacing w:before="240" w:after="240"/>
      </w:pPr>
      <w:bookmarkStart w:id="10" w:name="_zcxl9pcqmfp1" w:colFirst="0" w:colLast="0"/>
      <w:bookmarkEnd w:id="10"/>
      <w:r>
        <w:t>Replication</w:t>
      </w:r>
    </w:p>
    <w:p w14:paraId="00000075" w14:textId="77777777" w:rsidR="00081356" w:rsidRDefault="00000000">
      <w:pPr>
        <w:numPr>
          <w:ilvl w:val="0"/>
          <w:numId w:val="2"/>
        </w:numPr>
        <w:spacing w:before="240" w:after="240"/>
      </w:pPr>
      <w:r>
        <w:t>Use database replication and service redundancy to avoid single points of failure.</w:t>
      </w:r>
    </w:p>
    <w:p w14:paraId="00000076" w14:textId="77777777" w:rsidR="00081356" w:rsidRDefault="00000000">
      <w:pPr>
        <w:pStyle w:val="Heading3"/>
        <w:spacing w:before="240" w:after="240"/>
      </w:pPr>
      <w:bookmarkStart w:id="11" w:name="_1v6kasku82tg" w:colFirst="0" w:colLast="0"/>
      <w:bookmarkEnd w:id="11"/>
      <w:r>
        <w:t>Circuit Breaker Pattern</w:t>
      </w:r>
    </w:p>
    <w:p w14:paraId="00000077" w14:textId="77777777" w:rsidR="00081356" w:rsidRDefault="00000000">
      <w:pPr>
        <w:numPr>
          <w:ilvl w:val="0"/>
          <w:numId w:val="2"/>
        </w:numPr>
        <w:spacing w:before="240" w:after="240"/>
      </w:pPr>
      <w:r>
        <w:t xml:space="preserve">Implement tools like </w:t>
      </w:r>
      <w:r>
        <w:rPr>
          <w:b/>
        </w:rPr>
        <w:t>Resilience 4j</w:t>
      </w:r>
      <w:r>
        <w:t xml:space="preserve"> to handle service failures gracefully.</w:t>
      </w:r>
    </w:p>
    <w:p w14:paraId="00000078" w14:textId="77777777" w:rsidR="00081356" w:rsidRDefault="00000000">
      <w:pPr>
        <w:pStyle w:val="Heading3"/>
        <w:spacing w:before="240" w:after="240"/>
      </w:pPr>
      <w:bookmarkStart w:id="12" w:name="_g4xjbqcvkq52" w:colFirst="0" w:colLast="0"/>
      <w:bookmarkEnd w:id="12"/>
      <w:r>
        <w:t>Load Balancing</w:t>
      </w:r>
    </w:p>
    <w:p w14:paraId="00000079" w14:textId="77777777" w:rsidR="00081356" w:rsidRDefault="00000000">
      <w:pPr>
        <w:numPr>
          <w:ilvl w:val="0"/>
          <w:numId w:val="14"/>
        </w:numPr>
        <w:spacing w:before="240" w:after="240"/>
      </w:pPr>
      <w:r>
        <w:t xml:space="preserve">Use tools like </w:t>
      </w:r>
      <w:r>
        <w:rPr>
          <w:b/>
        </w:rPr>
        <w:t>AWS ELB</w:t>
      </w:r>
      <w:r>
        <w:t xml:space="preserve"> to distribute traffic across multiple instances.</w:t>
      </w:r>
    </w:p>
    <w:p w14:paraId="0000007A" w14:textId="77777777" w:rsidR="00081356" w:rsidRDefault="00000000">
      <w:pPr>
        <w:pStyle w:val="Heading3"/>
        <w:spacing w:before="240" w:after="240"/>
      </w:pPr>
      <w:bookmarkStart w:id="13" w:name="_oao26n6knlj" w:colFirst="0" w:colLast="0"/>
      <w:bookmarkEnd w:id="13"/>
      <w:r>
        <w:t>Multi-Region Deployment</w:t>
      </w:r>
    </w:p>
    <w:p w14:paraId="0000007B" w14:textId="77777777" w:rsidR="00081356" w:rsidRDefault="00000000">
      <w:pPr>
        <w:numPr>
          <w:ilvl w:val="0"/>
          <w:numId w:val="14"/>
        </w:numPr>
        <w:spacing w:before="240" w:after="240"/>
      </w:pPr>
      <w:r>
        <w:t xml:space="preserve">Deploy the system across multiple regions for geo-redundancy using cloud platforms like </w:t>
      </w:r>
      <w:r>
        <w:rPr>
          <w:b/>
        </w:rPr>
        <w:t>AWS</w:t>
      </w:r>
      <w:r>
        <w:t>.</w:t>
      </w:r>
    </w:p>
    <w:p w14:paraId="0000007C" w14:textId="77777777" w:rsidR="00081356" w:rsidRDefault="00000000">
      <w:pPr>
        <w:pStyle w:val="Heading1"/>
        <w:spacing w:before="240" w:after="240"/>
      </w:pPr>
      <w:bookmarkStart w:id="14" w:name="_3x8bq6aqkvo" w:colFirst="0" w:colLast="0"/>
      <w:bookmarkEnd w:id="14"/>
      <w:r>
        <w:rPr>
          <w:color w:val="073763"/>
        </w:rPr>
        <w:t>3. Performance</w:t>
      </w:r>
    </w:p>
    <w:p w14:paraId="0000007D" w14:textId="77777777" w:rsidR="00081356" w:rsidRDefault="00000000">
      <w:pPr>
        <w:pStyle w:val="Heading2"/>
        <w:spacing w:before="240" w:after="240"/>
      </w:pPr>
      <w:bookmarkStart w:id="15" w:name="_phm0sbb8wsgj" w:colFirst="0" w:colLast="0"/>
      <w:bookmarkEnd w:id="15"/>
      <w:r>
        <w:t>Requirement</w:t>
      </w:r>
    </w:p>
    <w:p w14:paraId="0000007E" w14:textId="77777777" w:rsidR="00081356" w:rsidRDefault="00000000">
      <w:pPr>
        <w:spacing w:before="240" w:after="240"/>
      </w:pPr>
      <w:r>
        <w:t>Low latency for transactional operations like seat booking.</w:t>
      </w:r>
    </w:p>
    <w:p w14:paraId="0000007F" w14:textId="77777777" w:rsidR="00081356" w:rsidRDefault="00000000">
      <w:pPr>
        <w:pStyle w:val="Heading2"/>
        <w:spacing w:before="240" w:after="240"/>
      </w:pPr>
      <w:bookmarkStart w:id="16" w:name="_25xwwap4kith" w:colFirst="0" w:colLast="0"/>
      <w:bookmarkEnd w:id="16"/>
      <w:r>
        <w:lastRenderedPageBreak/>
        <w:t>Design Decisions</w:t>
      </w:r>
    </w:p>
    <w:p w14:paraId="00000080" w14:textId="77777777" w:rsidR="00081356" w:rsidRDefault="00000000">
      <w:pPr>
        <w:pStyle w:val="Heading3"/>
        <w:spacing w:before="240" w:after="240"/>
      </w:pPr>
      <w:bookmarkStart w:id="17" w:name="_v65hyun9yv5d" w:colFirst="0" w:colLast="0"/>
      <w:bookmarkEnd w:id="17"/>
      <w:r>
        <w:t>Database Optimization</w:t>
      </w:r>
    </w:p>
    <w:p w14:paraId="00000081" w14:textId="77777777" w:rsidR="00081356" w:rsidRDefault="00000000">
      <w:pPr>
        <w:numPr>
          <w:ilvl w:val="0"/>
          <w:numId w:val="14"/>
        </w:numPr>
        <w:spacing w:before="240" w:after="240"/>
      </w:pPr>
      <w:r>
        <w:t xml:space="preserve">Use optimized queries, </w:t>
      </w:r>
      <w:proofErr w:type="spellStart"/>
      <w:proofErr w:type="gramStart"/>
      <w:r>
        <w:t>indexing,views</w:t>
      </w:r>
      <w:proofErr w:type="gramEnd"/>
      <w:r>
        <w:t>,stored</w:t>
      </w:r>
      <w:proofErr w:type="spellEnd"/>
      <w:r>
        <w:t xml:space="preserve"> procedures and read replicas for high-frequency reads.</w:t>
      </w:r>
    </w:p>
    <w:p w14:paraId="00000082" w14:textId="77777777" w:rsidR="00081356" w:rsidRDefault="00000000">
      <w:pPr>
        <w:pStyle w:val="Heading3"/>
        <w:spacing w:before="240" w:after="240"/>
      </w:pPr>
      <w:bookmarkStart w:id="18" w:name="_4xlgx0h85kox" w:colFirst="0" w:colLast="0"/>
      <w:bookmarkEnd w:id="18"/>
      <w:r>
        <w:t>Concurrency Control</w:t>
      </w:r>
    </w:p>
    <w:p w14:paraId="00000083" w14:textId="77777777" w:rsidR="00081356" w:rsidRDefault="00000000">
      <w:pPr>
        <w:numPr>
          <w:ilvl w:val="0"/>
          <w:numId w:val="14"/>
        </w:numPr>
        <w:spacing w:before="240" w:after="240"/>
      </w:pPr>
      <w:r>
        <w:t>Use pessimistic locking mechanisms to handle simultaneous seat bookings.</w:t>
      </w:r>
    </w:p>
    <w:p w14:paraId="00000084" w14:textId="77777777" w:rsidR="00081356" w:rsidRDefault="00000000">
      <w:pPr>
        <w:pStyle w:val="Heading3"/>
        <w:spacing w:before="240" w:after="240"/>
      </w:pPr>
      <w:bookmarkStart w:id="19" w:name="_vpvvu3yerksk" w:colFirst="0" w:colLast="0"/>
      <w:bookmarkEnd w:id="19"/>
      <w:r>
        <w:t>Content Delivery Network (CDN)</w:t>
      </w:r>
    </w:p>
    <w:p w14:paraId="00000085" w14:textId="77777777" w:rsidR="00081356" w:rsidRDefault="00000000">
      <w:pPr>
        <w:numPr>
          <w:ilvl w:val="0"/>
          <w:numId w:val="16"/>
        </w:numPr>
        <w:spacing w:before="240" w:after="240"/>
      </w:pPr>
      <w:r>
        <w:t>Use a CDN for serving static content like images and movie trailers.</w:t>
      </w:r>
    </w:p>
    <w:p w14:paraId="00000086" w14:textId="77777777" w:rsidR="00081356" w:rsidRDefault="00000000">
      <w:pPr>
        <w:pStyle w:val="Heading3"/>
        <w:spacing w:before="240" w:after="240"/>
      </w:pPr>
      <w:bookmarkStart w:id="20" w:name="_wjyetrktjt3p" w:colFirst="0" w:colLast="0"/>
      <w:bookmarkEnd w:id="20"/>
      <w:r>
        <w:t>Service Profiling</w:t>
      </w:r>
    </w:p>
    <w:p w14:paraId="00000087" w14:textId="77777777" w:rsidR="00081356" w:rsidRDefault="00000000">
      <w:pPr>
        <w:numPr>
          <w:ilvl w:val="0"/>
          <w:numId w:val="16"/>
        </w:numPr>
        <w:spacing w:before="240" w:after="240"/>
      </w:pPr>
      <w:r>
        <w:t xml:space="preserve">observability tools (Amazon Cloud </w:t>
      </w:r>
      <w:proofErr w:type="gramStart"/>
      <w:r>
        <w:t>watch )</w:t>
      </w:r>
      <w:proofErr w:type="gramEnd"/>
      <w:r>
        <w:t xml:space="preserve"> to identify metrics to monitor, </w:t>
      </w:r>
      <w:proofErr w:type="spellStart"/>
      <w:r>
        <w:t>CPUUtilization</w:t>
      </w:r>
      <w:proofErr w:type="spellEnd"/>
      <w:r>
        <w:t xml:space="preserve">, Percentage of CPU </w:t>
      </w:r>
      <w:proofErr w:type="spellStart"/>
      <w:r>
        <w:t>used,MemoryUtilization</w:t>
      </w:r>
      <w:proofErr w:type="spellEnd"/>
      <w:r>
        <w:t>, Percentage of memory used. set alarm and optimize bottlenecks.</w:t>
      </w:r>
    </w:p>
    <w:p w14:paraId="00000088" w14:textId="77777777" w:rsidR="00081356" w:rsidRDefault="00081356">
      <w:pPr>
        <w:spacing w:before="240" w:after="240"/>
      </w:pPr>
    </w:p>
    <w:p w14:paraId="00000089" w14:textId="77777777" w:rsidR="00081356" w:rsidRDefault="00000000">
      <w:pPr>
        <w:pStyle w:val="Heading1"/>
        <w:keepNext w:val="0"/>
        <w:keepLines w:val="0"/>
        <w:spacing w:before="240" w:after="40"/>
      </w:pPr>
      <w:bookmarkStart w:id="21" w:name="_tl4093rmpxig" w:colFirst="0" w:colLast="0"/>
      <w:bookmarkEnd w:id="21"/>
      <w:r>
        <w:rPr>
          <w:color w:val="073763"/>
        </w:rPr>
        <w:t>4. Reliability</w:t>
      </w:r>
    </w:p>
    <w:p w14:paraId="0000008A" w14:textId="77777777" w:rsidR="00081356" w:rsidRDefault="00000000">
      <w:pPr>
        <w:pStyle w:val="Heading2"/>
        <w:spacing w:before="240" w:after="240"/>
      </w:pPr>
      <w:bookmarkStart w:id="22" w:name="_aho7beki8b8k" w:colFirst="0" w:colLast="0"/>
      <w:bookmarkEnd w:id="22"/>
      <w:r>
        <w:t>Requirement</w:t>
      </w:r>
    </w:p>
    <w:p w14:paraId="0000008B" w14:textId="77777777" w:rsidR="00081356" w:rsidRDefault="00000000">
      <w:pPr>
        <w:spacing w:before="240" w:after="240"/>
      </w:pPr>
      <w:r>
        <w:t>Ensure data consistency and fault tolerance during transactions.</w:t>
      </w:r>
    </w:p>
    <w:p w14:paraId="0000008C" w14:textId="77777777" w:rsidR="00081356" w:rsidRDefault="00000000">
      <w:pPr>
        <w:pStyle w:val="Heading2"/>
        <w:spacing w:before="240" w:after="240"/>
      </w:pPr>
      <w:bookmarkStart w:id="23" w:name="_6pqkz0mcuivp" w:colFirst="0" w:colLast="0"/>
      <w:bookmarkEnd w:id="23"/>
      <w:r>
        <w:t>Design Decisions</w:t>
      </w:r>
    </w:p>
    <w:p w14:paraId="0000008D" w14:textId="77777777" w:rsidR="00081356" w:rsidRDefault="00000000">
      <w:pPr>
        <w:pStyle w:val="Heading3"/>
        <w:spacing w:before="240" w:after="240"/>
      </w:pPr>
      <w:bookmarkStart w:id="24" w:name="_hmuli7nyetgz" w:colFirst="0" w:colLast="0"/>
      <w:bookmarkEnd w:id="24"/>
      <w:r>
        <w:t>Distributed Transactions</w:t>
      </w:r>
    </w:p>
    <w:p w14:paraId="0000008E" w14:textId="77777777" w:rsidR="00081356" w:rsidRDefault="00000000">
      <w:pPr>
        <w:numPr>
          <w:ilvl w:val="0"/>
          <w:numId w:val="6"/>
        </w:numPr>
        <w:spacing w:before="240" w:after="240"/>
      </w:pPr>
      <w:r>
        <w:t xml:space="preserve">Implement the </w:t>
      </w:r>
      <w:r>
        <w:rPr>
          <w:b/>
        </w:rPr>
        <w:t>Saga pattern</w:t>
      </w:r>
      <w:r>
        <w:t xml:space="preserve"> for handling distributed transactions across microservices.</w:t>
      </w:r>
    </w:p>
    <w:p w14:paraId="0000008F" w14:textId="77777777" w:rsidR="00081356" w:rsidRDefault="00000000">
      <w:pPr>
        <w:pStyle w:val="Heading3"/>
        <w:spacing w:before="240" w:after="240"/>
      </w:pPr>
      <w:bookmarkStart w:id="25" w:name="_cm2aepfj87ms" w:colFirst="0" w:colLast="0"/>
      <w:bookmarkEnd w:id="25"/>
      <w:r>
        <w:t>Idempotent APIs</w:t>
      </w:r>
    </w:p>
    <w:p w14:paraId="00000090" w14:textId="77777777" w:rsidR="00081356" w:rsidRDefault="00000000">
      <w:pPr>
        <w:numPr>
          <w:ilvl w:val="0"/>
          <w:numId w:val="6"/>
        </w:numPr>
        <w:spacing w:before="240" w:after="240"/>
      </w:pPr>
      <w:r>
        <w:t>Ensure API endpoints can handle retries without unintended side effects.</w:t>
      </w:r>
    </w:p>
    <w:p w14:paraId="00000091" w14:textId="77777777" w:rsidR="00081356" w:rsidRDefault="00000000">
      <w:pPr>
        <w:pStyle w:val="Heading3"/>
        <w:spacing w:before="240" w:after="240"/>
      </w:pPr>
      <w:bookmarkStart w:id="26" w:name="_28hugdz9vghi" w:colFirst="0" w:colLast="0"/>
      <w:bookmarkEnd w:id="26"/>
      <w:r>
        <w:lastRenderedPageBreak/>
        <w:t>Data Backup and Recovery</w:t>
      </w:r>
    </w:p>
    <w:p w14:paraId="00000092" w14:textId="77777777" w:rsidR="00081356" w:rsidRDefault="00000000">
      <w:pPr>
        <w:numPr>
          <w:ilvl w:val="0"/>
          <w:numId w:val="6"/>
        </w:numPr>
        <w:spacing w:before="240" w:after="240"/>
      </w:pPr>
      <w:r>
        <w:t>Schedule periodic backups and maintain versioned snapshots of critical data.</w:t>
      </w:r>
    </w:p>
    <w:p w14:paraId="00000093" w14:textId="77777777" w:rsidR="00081356" w:rsidRDefault="00000000">
      <w:pPr>
        <w:pStyle w:val="Heading3"/>
        <w:spacing w:before="240" w:after="240"/>
      </w:pPr>
      <w:bookmarkStart w:id="27" w:name="_tp55zb5cnief" w:colFirst="0" w:colLast="0"/>
      <w:bookmarkEnd w:id="27"/>
      <w:r>
        <w:t>Chaos Engineering</w:t>
      </w:r>
    </w:p>
    <w:p w14:paraId="00000094" w14:textId="77777777" w:rsidR="00081356" w:rsidRDefault="00000000">
      <w:pPr>
        <w:numPr>
          <w:ilvl w:val="0"/>
          <w:numId w:val="6"/>
        </w:numPr>
        <w:spacing w:before="240" w:after="240"/>
      </w:pPr>
      <w:r>
        <w:t xml:space="preserve">Use tools like </w:t>
      </w:r>
      <w:r>
        <w:rPr>
          <w:b/>
        </w:rPr>
        <w:t>Gremlin</w:t>
      </w:r>
      <w:r>
        <w:t xml:space="preserve"> to simulate failures and test system reliability under stress and </w:t>
      </w:r>
      <w:proofErr w:type="spellStart"/>
      <w:r>
        <w:rPr>
          <w:b/>
        </w:rPr>
        <w:t>Jmeter</w:t>
      </w:r>
      <w:proofErr w:type="spellEnd"/>
      <w:r>
        <w:rPr>
          <w:b/>
        </w:rPr>
        <w:t xml:space="preserve"> </w:t>
      </w:r>
      <w:r>
        <w:t>for load test.</w:t>
      </w:r>
    </w:p>
    <w:p w14:paraId="00000095" w14:textId="77777777" w:rsidR="00081356" w:rsidRDefault="00000000">
      <w:pPr>
        <w:pStyle w:val="Heading1"/>
        <w:keepNext w:val="0"/>
        <w:keepLines w:val="0"/>
        <w:spacing w:before="240" w:after="40"/>
      </w:pPr>
      <w:bookmarkStart w:id="28" w:name="_30i0wlwaruo" w:colFirst="0" w:colLast="0"/>
      <w:bookmarkEnd w:id="28"/>
      <w:r>
        <w:rPr>
          <w:color w:val="073763"/>
        </w:rPr>
        <w:t>5. Security</w:t>
      </w:r>
    </w:p>
    <w:p w14:paraId="00000096" w14:textId="77777777" w:rsidR="00081356" w:rsidRDefault="00000000">
      <w:pPr>
        <w:pStyle w:val="Heading2"/>
        <w:spacing w:before="240" w:after="240"/>
      </w:pPr>
      <w:bookmarkStart w:id="29" w:name="_dezas6synunr" w:colFirst="0" w:colLast="0"/>
      <w:bookmarkEnd w:id="29"/>
      <w:r>
        <w:t>Requirement</w:t>
      </w:r>
    </w:p>
    <w:p w14:paraId="00000097" w14:textId="77777777" w:rsidR="00081356" w:rsidRDefault="00000000">
      <w:pPr>
        <w:spacing w:before="240" w:after="240"/>
        <w:rPr>
          <w:b/>
        </w:rPr>
      </w:pPr>
      <w:r>
        <w:t>Protect user data and transactions.</w:t>
      </w:r>
    </w:p>
    <w:p w14:paraId="00000098" w14:textId="77777777" w:rsidR="00081356" w:rsidRDefault="00000000">
      <w:pPr>
        <w:pStyle w:val="Heading2"/>
        <w:spacing w:before="240" w:after="240"/>
      </w:pPr>
      <w:bookmarkStart w:id="30" w:name="_8vv8x4wq28q5" w:colFirst="0" w:colLast="0"/>
      <w:bookmarkEnd w:id="30"/>
      <w:r>
        <w:t>Design Decisions</w:t>
      </w:r>
    </w:p>
    <w:p w14:paraId="00000099" w14:textId="77777777" w:rsidR="00081356" w:rsidRDefault="00000000">
      <w:pPr>
        <w:pStyle w:val="Heading3"/>
        <w:spacing w:before="240" w:after="240"/>
      </w:pPr>
      <w:bookmarkStart w:id="31" w:name="_ubnszdffydta" w:colFirst="0" w:colLast="0"/>
      <w:bookmarkEnd w:id="31"/>
      <w:r>
        <w:t>Authentication and Authorization</w:t>
      </w:r>
    </w:p>
    <w:p w14:paraId="0000009A" w14:textId="77777777" w:rsidR="00081356" w:rsidRDefault="00000000">
      <w:pPr>
        <w:numPr>
          <w:ilvl w:val="0"/>
          <w:numId w:val="4"/>
        </w:numPr>
        <w:spacing w:before="240" w:after="240"/>
      </w:pPr>
      <w:r>
        <w:t xml:space="preserve">Use OAuth 2.0 with a token-based system (e.g., </w:t>
      </w:r>
      <w:r>
        <w:rPr>
          <w:b/>
        </w:rPr>
        <w:t>JWT</w:t>
      </w:r>
      <w:r>
        <w:t>) for secure access.</w:t>
      </w:r>
    </w:p>
    <w:p w14:paraId="0000009B" w14:textId="77777777" w:rsidR="00081356" w:rsidRDefault="00000000">
      <w:pPr>
        <w:pStyle w:val="Heading3"/>
        <w:spacing w:before="240" w:after="240"/>
      </w:pPr>
      <w:bookmarkStart w:id="32" w:name="_vuntvuj12dv" w:colFirst="0" w:colLast="0"/>
      <w:bookmarkEnd w:id="32"/>
      <w:r>
        <w:t>Data Encryption</w:t>
      </w:r>
    </w:p>
    <w:p w14:paraId="0000009C" w14:textId="77777777" w:rsidR="00081356" w:rsidRDefault="00000000">
      <w:pPr>
        <w:numPr>
          <w:ilvl w:val="0"/>
          <w:numId w:val="4"/>
        </w:numPr>
        <w:spacing w:before="240" w:after="240"/>
      </w:pPr>
      <w:r>
        <w:t>Encrypt sensitive data in transit (TLS) and at rest (AES-256).</w:t>
      </w:r>
    </w:p>
    <w:p w14:paraId="0000009D" w14:textId="77777777" w:rsidR="00081356" w:rsidRDefault="00000000">
      <w:pPr>
        <w:pStyle w:val="Heading3"/>
        <w:spacing w:before="240" w:after="240"/>
      </w:pPr>
      <w:bookmarkStart w:id="33" w:name="_8rj9n85iiv8k" w:colFirst="0" w:colLast="0"/>
      <w:bookmarkEnd w:id="33"/>
      <w:r>
        <w:t>Rate Limiting and DDoS Protection</w:t>
      </w:r>
    </w:p>
    <w:p w14:paraId="0000009E" w14:textId="77777777" w:rsidR="00081356" w:rsidRDefault="00000000">
      <w:pPr>
        <w:numPr>
          <w:ilvl w:val="0"/>
          <w:numId w:val="4"/>
        </w:numPr>
        <w:spacing w:before="240" w:after="240"/>
      </w:pPr>
      <w:r>
        <w:t xml:space="preserve">Use AWS API Gateway and rate-limiting algorithms like the </w:t>
      </w:r>
      <w:r>
        <w:rPr>
          <w:b/>
        </w:rPr>
        <w:t>token bucket</w:t>
      </w:r>
      <w:r>
        <w:t>.</w:t>
      </w:r>
    </w:p>
    <w:p w14:paraId="0000009F" w14:textId="77777777" w:rsidR="00081356" w:rsidRDefault="00000000">
      <w:pPr>
        <w:pStyle w:val="Heading3"/>
        <w:spacing w:before="240" w:after="240"/>
      </w:pPr>
      <w:bookmarkStart w:id="34" w:name="_4m2r3tva2d8i" w:colFirst="0" w:colLast="0"/>
      <w:bookmarkEnd w:id="34"/>
      <w:r>
        <w:t>Audit Logging</w:t>
      </w:r>
    </w:p>
    <w:p w14:paraId="000000A0" w14:textId="77777777" w:rsidR="00081356" w:rsidRDefault="00000000">
      <w:pPr>
        <w:numPr>
          <w:ilvl w:val="0"/>
          <w:numId w:val="4"/>
        </w:numPr>
        <w:spacing w:before="240" w:after="240"/>
      </w:pPr>
      <w:r>
        <w:t xml:space="preserve">Maintain detailed logs for sensitive transactions and monitor with tools like </w:t>
      </w:r>
      <w:r>
        <w:rPr>
          <w:b/>
        </w:rPr>
        <w:t>ELK Stack</w:t>
      </w:r>
      <w:r>
        <w:t>.</w:t>
      </w:r>
    </w:p>
    <w:p w14:paraId="000000A1" w14:textId="77777777" w:rsidR="00081356" w:rsidRDefault="00081356">
      <w:pPr>
        <w:spacing w:before="240" w:after="240"/>
      </w:pPr>
    </w:p>
    <w:p w14:paraId="000000A2" w14:textId="77777777" w:rsidR="00081356" w:rsidRDefault="00000000">
      <w:pPr>
        <w:pStyle w:val="Heading1"/>
        <w:keepNext w:val="0"/>
        <w:keepLines w:val="0"/>
        <w:spacing w:before="240" w:after="40"/>
      </w:pPr>
      <w:bookmarkStart w:id="35" w:name="_vfbpb8gco7v2" w:colFirst="0" w:colLast="0"/>
      <w:bookmarkEnd w:id="35"/>
      <w:r>
        <w:rPr>
          <w:color w:val="073763"/>
        </w:rPr>
        <w:t>6. Maintainability</w:t>
      </w:r>
    </w:p>
    <w:p w14:paraId="000000A3" w14:textId="77777777" w:rsidR="00081356" w:rsidRDefault="00000000">
      <w:pPr>
        <w:pStyle w:val="Heading2"/>
        <w:spacing w:before="240" w:after="240"/>
      </w:pPr>
      <w:bookmarkStart w:id="36" w:name="_e3djg6fqu0q6" w:colFirst="0" w:colLast="0"/>
      <w:bookmarkEnd w:id="36"/>
      <w:r>
        <w:t>Requirement</w:t>
      </w:r>
    </w:p>
    <w:p w14:paraId="000000A4" w14:textId="77777777" w:rsidR="00081356" w:rsidRDefault="00000000">
      <w:pPr>
        <w:spacing w:before="240" w:after="240"/>
      </w:pPr>
      <w:r>
        <w:t>Ensure ease of updates and debugging.</w:t>
      </w:r>
    </w:p>
    <w:p w14:paraId="000000A5" w14:textId="77777777" w:rsidR="00081356" w:rsidRDefault="00000000">
      <w:pPr>
        <w:pStyle w:val="Heading2"/>
        <w:spacing w:before="240" w:after="240"/>
      </w:pPr>
      <w:bookmarkStart w:id="37" w:name="_tfnrkgr6w1v5" w:colFirst="0" w:colLast="0"/>
      <w:bookmarkEnd w:id="37"/>
      <w:r>
        <w:lastRenderedPageBreak/>
        <w:t>Design Decisions</w:t>
      </w:r>
    </w:p>
    <w:p w14:paraId="000000A6" w14:textId="77777777" w:rsidR="00081356" w:rsidRDefault="00000000">
      <w:pPr>
        <w:pStyle w:val="Heading3"/>
        <w:spacing w:before="240" w:after="240"/>
      </w:pPr>
      <w:bookmarkStart w:id="38" w:name="_drctvvi4bv6u" w:colFirst="0" w:colLast="0"/>
      <w:bookmarkEnd w:id="38"/>
      <w:r>
        <w:t>Service Discovery</w:t>
      </w:r>
    </w:p>
    <w:p w14:paraId="000000A7" w14:textId="77777777" w:rsidR="00081356" w:rsidRDefault="00000000">
      <w:pPr>
        <w:numPr>
          <w:ilvl w:val="0"/>
          <w:numId w:val="13"/>
        </w:numPr>
        <w:spacing w:before="240" w:after="240"/>
      </w:pPr>
      <w:r>
        <w:t xml:space="preserve">Use service registries like </w:t>
      </w:r>
      <w:r>
        <w:rPr>
          <w:b/>
        </w:rPr>
        <w:t xml:space="preserve">ECS Managed Service discovery </w:t>
      </w:r>
      <w:r>
        <w:t>for managing microservice endpoints.</w:t>
      </w:r>
    </w:p>
    <w:p w14:paraId="000000A8" w14:textId="77777777" w:rsidR="00081356" w:rsidRDefault="00000000">
      <w:pPr>
        <w:pStyle w:val="Heading3"/>
        <w:spacing w:before="240" w:after="240"/>
      </w:pPr>
      <w:bookmarkStart w:id="39" w:name="_atsamhgv65k3" w:colFirst="0" w:colLast="0"/>
      <w:bookmarkEnd w:id="39"/>
      <w:r>
        <w:t>Centralized Logging</w:t>
      </w:r>
    </w:p>
    <w:p w14:paraId="000000A9" w14:textId="77777777" w:rsidR="00081356" w:rsidRDefault="00000000">
      <w:pPr>
        <w:numPr>
          <w:ilvl w:val="0"/>
          <w:numId w:val="13"/>
        </w:numPr>
        <w:spacing w:before="240" w:after="240"/>
      </w:pPr>
      <w:r>
        <w:t>Use logging frameworks (</w:t>
      </w:r>
      <w:proofErr w:type="spellStart"/>
      <w:r>
        <w:t>e.</w:t>
      </w:r>
      <w:proofErr w:type="gramStart"/>
      <w:r>
        <w:t>g.</w:t>
      </w:r>
      <w:r>
        <w:rPr>
          <w:b/>
        </w:rPr>
        <w:t>Logstash</w:t>
      </w:r>
      <w:proofErr w:type="spellEnd"/>
      <w:proofErr w:type="gramEnd"/>
      <w:r>
        <w:t>) to consolidate logs.</w:t>
      </w:r>
    </w:p>
    <w:p w14:paraId="000000AA" w14:textId="77777777" w:rsidR="00081356" w:rsidRDefault="00000000">
      <w:pPr>
        <w:pStyle w:val="Heading3"/>
        <w:spacing w:before="240" w:after="240"/>
      </w:pPr>
      <w:bookmarkStart w:id="40" w:name="_40wt2n04ws4" w:colFirst="0" w:colLast="0"/>
      <w:bookmarkEnd w:id="40"/>
      <w:r>
        <w:t>CI/CD Pipeline</w:t>
      </w:r>
    </w:p>
    <w:p w14:paraId="000000AB" w14:textId="77777777" w:rsidR="00081356" w:rsidRDefault="00000000">
      <w:pPr>
        <w:numPr>
          <w:ilvl w:val="0"/>
          <w:numId w:val="13"/>
        </w:numPr>
        <w:spacing w:before="240" w:after="240"/>
      </w:pPr>
      <w:r>
        <w:t xml:space="preserve">Automate testing, deployment, and rollback using tools like </w:t>
      </w:r>
      <w:r>
        <w:rPr>
          <w:b/>
        </w:rPr>
        <w:t>Jenkins</w:t>
      </w:r>
      <w:r>
        <w:t xml:space="preserve"> or </w:t>
      </w:r>
      <w:r>
        <w:rPr>
          <w:b/>
        </w:rPr>
        <w:t>GitHub Actions</w:t>
      </w:r>
      <w:r>
        <w:t>.</w:t>
      </w:r>
    </w:p>
    <w:p w14:paraId="000000AC" w14:textId="77777777" w:rsidR="00081356" w:rsidRDefault="00081356">
      <w:pPr>
        <w:spacing w:before="240" w:after="240"/>
        <w:ind w:left="720"/>
      </w:pPr>
    </w:p>
    <w:p w14:paraId="000000AD" w14:textId="77777777" w:rsidR="00081356" w:rsidRDefault="00000000">
      <w:pPr>
        <w:pStyle w:val="Heading1"/>
        <w:keepNext w:val="0"/>
        <w:keepLines w:val="0"/>
        <w:spacing w:before="240" w:after="40"/>
      </w:pPr>
      <w:bookmarkStart w:id="41" w:name="_kkryrngn1vph" w:colFirst="0" w:colLast="0"/>
      <w:bookmarkEnd w:id="41"/>
      <w:r>
        <w:rPr>
          <w:color w:val="073763"/>
        </w:rPr>
        <w:t>7. Observability</w:t>
      </w:r>
    </w:p>
    <w:p w14:paraId="000000AE" w14:textId="77777777" w:rsidR="00081356" w:rsidRDefault="00000000">
      <w:pPr>
        <w:pStyle w:val="Heading2"/>
        <w:spacing w:before="240" w:after="240"/>
      </w:pPr>
      <w:bookmarkStart w:id="42" w:name="_umc84vg7nomg" w:colFirst="0" w:colLast="0"/>
      <w:bookmarkEnd w:id="42"/>
      <w:r>
        <w:t>Requirement</w:t>
      </w:r>
    </w:p>
    <w:p w14:paraId="000000AF" w14:textId="77777777" w:rsidR="00081356" w:rsidRDefault="00000000">
      <w:pPr>
        <w:spacing w:before="240" w:after="240"/>
      </w:pPr>
      <w:r>
        <w:t>Monitor system health and performance in real-time.</w:t>
      </w:r>
    </w:p>
    <w:p w14:paraId="000000B0" w14:textId="77777777" w:rsidR="00081356" w:rsidRDefault="00000000">
      <w:pPr>
        <w:pStyle w:val="Heading2"/>
        <w:spacing w:before="240" w:after="240"/>
      </w:pPr>
      <w:bookmarkStart w:id="43" w:name="_v3lziwnwqbvs" w:colFirst="0" w:colLast="0"/>
      <w:bookmarkEnd w:id="43"/>
      <w:r>
        <w:t>Design Decisions</w:t>
      </w:r>
    </w:p>
    <w:p w14:paraId="000000B1" w14:textId="77777777" w:rsidR="00081356" w:rsidRDefault="00000000">
      <w:pPr>
        <w:pStyle w:val="Heading3"/>
        <w:spacing w:before="240" w:after="240"/>
      </w:pPr>
      <w:bookmarkStart w:id="44" w:name="_hbmad911i4r4" w:colFirst="0" w:colLast="0"/>
      <w:bookmarkEnd w:id="44"/>
      <w:r>
        <w:t>Distributed Tracing</w:t>
      </w:r>
    </w:p>
    <w:p w14:paraId="000000B2" w14:textId="77777777" w:rsidR="00081356" w:rsidRDefault="00000000">
      <w:pPr>
        <w:numPr>
          <w:ilvl w:val="0"/>
          <w:numId w:val="5"/>
        </w:numPr>
        <w:spacing w:before="240" w:after="240"/>
      </w:pPr>
      <w:r>
        <w:t xml:space="preserve">Use tools like </w:t>
      </w:r>
      <w:r>
        <w:rPr>
          <w:b/>
        </w:rPr>
        <w:t>Spring cloud Sleuth</w:t>
      </w:r>
      <w:r>
        <w:t xml:space="preserve"> to add common message id across micro services and unique id for specific micro services to trace requests across services.</w:t>
      </w:r>
    </w:p>
    <w:p w14:paraId="000000B3" w14:textId="77777777" w:rsidR="00081356" w:rsidRDefault="00000000">
      <w:pPr>
        <w:pStyle w:val="Heading3"/>
        <w:spacing w:before="240" w:after="240"/>
      </w:pPr>
      <w:bookmarkStart w:id="45" w:name="_y1abyf697kyq" w:colFirst="0" w:colLast="0"/>
      <w:bookmarkEnd w:id="45"/>
      <w:r>
        <w:t>Health Checks</w:t>
      </w:r>
    </w:p>
    <w:p w14:paraId="000000B4" w14:textId="77777777" w:rsidR="00081356" w:rsidRDefault="00000000">
      <w:pPr>
        <w:numPr>
          <w:ilvl w:val="0"/>
          <w:numId w:val="5"/>
        </w:numPr>
        <w:spacing w:before="240" w:after="240"/>
      </w:pPr>
      <w:r>
        <w:t>Implement health endpoints in services for proactive monitoring by the orchestrator.</w:t>
      </w:r>
    </w:p>
    <w:p w14:paraId="000000B5" w14:textId="77777777" w:rsidR="00081356" w:rsidRDefault="00000000">
      <w:pPr>
        <w:pStyle w:val="Heading3"/>
        <w:spacing w:before="240" w:after="240"/>
      </w:pPr>
      <w:bookmarkStart w:id="46" w:name="_a9r6an7h2zqx" w:colFirst="0" w:colLast="0"/>
      <w:bookmarkEnd w:id="46"/>
      <w:r>
        <w:t>Alerting Systems</w:t>
      </w:r>
    </w:p>
    <w:p w14:paraId="000000B6" w14:textId="77777777" w:rsidR="00081356" w:rsidRDefault="00000000">
      <w:pPr>
        <w:numPr>
          <w:ilvl w:val="0"/>
          <w:numId w:val="5"/>
        </w:numPr>
        <w:spacing w:before="240" w:after="240"/>
      </w:pPr>
      <w:r>
        <w:t xml:space="preserve">Integrate SNS with the AWS service generating alerts, such as CloudWatch Alarms Configure alerts in </w:t>
      </w:r>
      <w:r>
        <w:rPr>
          <w:b/>
        </w:rPr>
        <w:t>Email/Slack</w:t>
      </w:r>
      <w:r>
        <w:t xml:space="preserve"> for anomalies detected by monitoring tools.</w:t>
      </w:r>
    </w:p>
    <w:p w14:paraId="000000B7" w14:textId="77777777" w:rsidR="00081356" w:rsidRDefault="00000000">
      <w:pPr>
        <w:pStyle w:val="Heading1"/>
        <w:keepNext w:val="0"/>
        <w:keepLines w:val="0"/>
        <w:spacing w:before="240" w:after="40"/>
      </w:pPr>
      <w:bookmarkStart w:id="47" w:name="_5ea01pvm766a" w:colFirst="0" w:colLast="0"/>
      <w:bookmarkEnd w:id="47"/>
      <w:r>
        <w:rPr>
          <w:color w:val="073763"/>
        </w:rPr>
        <w:t>8. Transactional Scenarios and Handling</w:t>
      </w:r>
    </w:p>
    <w:p w14:paraId="000000B8" w14:textId="77777777" w:rsidR="00081356" w:rsidRDefault="00000000">
      <w:pPr>
        <w:spacing w:before="240" w:after="240"/>
      </w:pPr>
      <w:r>
        <w:lastRenderedPageBreak/>
        <w:t>Here’s how design solutions align with specific transactional scenarios:</w:t>
      </w:r>
    </w:p>
    <w:p w14:paraId="000000B9" w14:textId="77777777" w:rsidR="00081356" w:rsidRDefault="00000000">
      <w:pPr>
        <w:pStyle w:val="Heading2"/>
        <w:spacing w:before="240" w:after="240"/>
      </w:pPr>
      <w:bookmarkStart w:id="48" w:name="_5rwttktakpvg" w:colFirst="0" w:colLast="0"/>
      <w:bookmarkEnd w:id="48"/>
      <w:r>
        <w:t>Seat Booking</w:t>
      </w:r>
    </w:p>
    <w:p w14:paraId="000000BA" w14:textId="77777777" w:rsidR="00081356" w:rsidRDefault="00000000">
      <w:pPr>
        <w:pStyle w:val="Heading3"/>
        <w:spacing w:before="240" w:after="240"/>
        <w:rPr>
          <w:b/>
        </w:rPr>
      </w:pPr>
      <w:bookmarkStart w:id="49" w:name="_hd9tson3awo" w:colFirst="0" w:colLast="0"/>
      <w:bookmarkEnd w:id="49"/>
      <w:r>
        <w:rPr>
          <w:b/>
        </w:rPr>
        <w:t>Challenge</w:t>
      </w:r>
    </w:p>
    <w:p w14:paraId="000000BB" w14:textId="77777777" w:rsidR="00081356" w:rsidRDefault="00000000">
      <w:pPr>
        <w:spacing w:before="240" w:after="240"/>
      </w:pPr>
      <w:r>
        <w:t xml:space="preserve"> Concurrent users might try to book the same seat.</w:t>
      </w:r>
    </w:p>
    <w:p w14:paraId="000000BC" w14:textId="77777777" w:rsidR="00081356" w:rsidRDefault="00000000">
      <w:pPr>
        <w:pStyle w:val="Heading3"/>
        <w:spacing w:before="240" w:after="240"/>
        <w:rPr>
          <w:b/>
        </w:rPr>
      </w:pPr>
      <w:bookmarkStart w:id="50" w:name="_x2efhelvtsir" w:colFirst="0" w:colLast="0"/>
      <w:bookmarkEnd w:id="50"/>
      <w:r>
        <w:rPr>
          <w:b/>
        </w:rPr>
        <w:t>Solution</w:t>
      </w:r>
    </w:p>
    <w:p w14:paraId="000000BD" w14:textId="77777777" w:rsidR="00081356" w:rsidRDefault="00000000">
      <w:pPr>
        <w:pStyle w:val="Heading4"/>
        <w:spacing w:before="240" w:after="240"/>
        <w:rPr>
          <w:b/>
        </w:rPr>
      </w:pPr>
      <w:bookmarkStart w:id="51" w:name="_9p6x4fx0a9oa" w:colFirst="0" w:colLast="0"/>
      <w:bookmarkEnd w:id="51"/>
      <w:r>
        <w:rPr>
          <w:b/>
        </w:rPr>
        <w:t>Locking Mechanisms</w:t>
      </w:r>
    </w:p>
    <w:p w14:paraId="000000BE" w14:textId="77777777" w:rsidR="00081356" w:rsidRDefault="00000000">
      <w:pPr>
        <w:numPr>
          <w:ilvl w:val="0"/>
          <w:numId w:val="15"/>
        </w:numPr>
        <w:spacing w:before="240" w:after="240"/>
      </w:pPr>
      <w:r>
        <w:t xml:space="preserve">Use </w:t>
      </w:r>
      <w:proofErr w:type="spellStart"/>
      <w:r>
        <w:t>PostgresQL</w:t>
      </w:r>
      <w:proofErr w:type="spellEnd"/>
      <w:r>
        <w:t xml:space="preserve"> advanced locking mechanisms (e.g., advisory locks) and better concurrency handling via MVCC (</w:t>
      </w:r>
      <w:proofErr w:type="spellStart"/>
      <w:r>
        <w:t>Multiversion</w:t>
      </w:r>
      <w:proofErr w:type="spellEnd"/>
      <w:r>
        <w:t xml:space="preserve"> Concurrency Control). to avoid double booking.</w:t>
      </w:r>
    </w:p>
    <w:p w14:paraId="000000BF" w14:textId="77777777" w:rsidR="00081356" w:rsidRDefault="00000000">
      <w:pPr>
        <w:pStyle w:val="Heading4"/>
        <w:spacing w:before="240" w:after="240"/>
        <w:rPr>
          <w:b/>
        </w:rPr>
      </w:pPr>
      <w:bookmarkStart w:id="52" w:name="_k0uir2iwpdoo" w:colFirst="0" w:colLast="0"/>
      <w:bookmarkEnd w:id="52"/>
      <w:r>
        <w:rPr>
          <w:b/>
        </w:rPr>
        <w:t>Retry Logic</w:t>
      </w:r>
    </w:p>
    <w:p w14:paraId="000000C0" w14:textId="77777777" w:rsidR="00081356" w:rsidRDefault="00000000">
      <w:pPr>
        <w:numPr>
          <w:ilvl w:val="0"/>
          <w:numId w:val="7"/>
        </w:numPr>
        <w:spacing w:before="240" w:after="240"/>
      </w:pPr>
      <w:r>
        <w:t>Implement retry with exponential backoff for failed transactions.</w:t>
      </w:r>
    </w:p>
    <w:p w14:paraId="000000C1" w14:textId="77777777" w:rsidR="00081356" w:rsidRDefault="00000000">
      <w:pPr>
        <w:pStyle w:val="Heading4"/>
        <w:spacing w:before="240" w:after="240"/>
        <w:rPr>
          <w:b/>
        </w:rPr>
      </w:pPr>
      <w:bookmarkStart w:id="53" w:name="_hk2aoona5w0p" w:colFirst="0" w:colLast="0"/>
      <w:bookmarkEnd w:id="53"/>
      <w:r>
        <w:rPr>
          <w:b/>
        </w:rPr>
        <w:t>Compensation Transactions</w:t>
      </w:r>
    </w:p>
    <w:p w14:paraId="000000C2" w14:textId="77777777" w:rsidR="00081356" w:rsidRDefault="00000000">
      <w:pPr>
        <w:numPr>
          <w:ilvl w:val="0"/>
          <w:numId w:val="3"/>
        </w:numPr>
        <w:spacing w:before="240" w:after="240"/>
      </w:pPr>
      <w:r>
        <w:t>Allow rollbacks for unsuccessful bookings using the Saga pattern.</w:t>
      </w:r>
    </w:p>
    <w:p w14:paraId="000000C3" w14:textId="77777777" w:rsidR="00081356" w:rsidRDefault="00000000">
      <w:pPr>
        <w:pStyle w:val="Heading2"/>
        <w:spacing w:before="240" w:after="240"/>
      </w:pPr>
      <w:bookmarkStart w:id="54" w:name="_vmb1ac844tfm" w:colFirst="0" w:colLast="0"/>
      <w:bookmarkEnd w:id="54"/>
      <w:r>
        <w:t>Payment Processing</w:t>
      </w:r>
    </w:p>
    <w:p w14:paraId="000000C4" w14:textId="77777777" w:rsidR="00081356" w:rsidRDefault="00000000">
      <w:pPr>
        <w:pStyle w:val="Heading3"/>
        <w:spacing w:before="240" w:after="240"/>
      </w:pPr>
      <w:bookmarkStart w:id="55" w:name="_2hsybzkh0ndd" w:colFirst="0" w:colLast="0"/>
      <w:bookmarkEnd w:id="55"/>
      <w:r>
        <w:t>Challenge</w:t>
      </w:r>
    </w:p>
    <w:p w14:paraId="000000C5" w14:textId="77777777" w:rsidR="00081356" w:rsidRDefault="00000000">
      <w:pPr>
        <w:spacing w:before="240" w:after="240"/>
      </w:pPr>
      <w:r>
        <w:t>Ensuring consistency in a multi-step process involving third-party systems.</w:t>
      </w:r>
    </w:p>
    <w:p w14:paraId="000000C6" w14:textId="77777777" w:rsidR="00081356" w:rsidRDefault="00000000">
      <w:pPr>
        <w:pStyle w:val="Heading3"/>
        <w:spacing w:before="240" w:after="240"/>
      </w:pPr>
      <w:bookmarkStart w:id="56" w:name="_er64oj3hjk17" w:colFirst="0" w:colLast="0"/>
      <w:bookmarkEnd w:id="56"/>
      <w:r>
        <w:t>Solution</w:t>
      </w:r>
    </w:p>
    <w:p w14:paraId="000000C7" w14:textId="77777777" w:rsidR="00081356" w:rsidRDefault="00000000">
      <w:pPr>
        <w:pStyle w:val="Heading4"/>
        <w:spacing w:before="240" w:after="240"/>
      </w:pPr>
      <w:bookmarkStart w:id="57" w:name="_r8kbmr8o19w8" w:colFirst="0" w:colLast="0"/>
      <w:bookmarkEnd w:id="57"/>
      <w:r>
        <w:t>Two-Phase Commit (2PC)</w:t>
      </w:r>
    </w:p>
    <w:p w14:paraId="000000C8" w14:textId="77777777" w:rsidR="00081356" w:rsidRDefault="00000000">
      <w:pPr>
        <w:numPr>
          <w:ilvl w:val="0"/>
          <w:numId w:val="11"/>
        </w:numPr>
        <w:spacing w:before="240" w:after="240"/>
      </w:pPr>
      <w:r>
        <w:t>For tightly coupled systems, but avoid overuse due to performance impact.</w:t>
      </w:r>
    </w:p>
    <w:p w14:paraId="000000C9" w14:textId="77777777" w:rsidR="00081356" w:rsidRDefault="00000000">
      <w:pPr>
        <w:pStyle w:val="Heading4"/>
        <w:spacing w:before="240" w:after="240"/>
      </w:pPr>
      <w:bookmarkStart w:id="58" w:name="_v075n52om3ta" w:colFirst="0" w:colLast="0"/>
      <w:bookmarkEnd w:id="58"/>
      <w:r>
        <w:t>Eventual Consistency</w:t>
      </w:r>
    </w:p>
    <w:p w14:paraId="000000CA" w14:textId="77777777" w:rsidR="00081356" w:rsidRDefault="00000000">
      <w:pPr>
        <w:numPr>
          <w:ilvl w:val="0"/>
          <w:numId w:val="17"/>
        </w:numPr>
        <w:spacing w:before="240" w:after="240"/>
      </w:pPr>
      <w:r>
        <w:t>Use Message Queue to reconcile transactions asynchronously.</w:t>
      </w:r>
    </w:p>
    <w:p w14:paraId="000000CB" w14:textId="77777777" w:rsidR="00081356" w:rsidRDefault="00000000">
      <w:pPr>
        <w:pStyle w:val="Heading2"/>
        <w:spacing w:before="240" w:after="240"/>
      </w:pPr>
      <w:bookmarkStart w:id="59" w:name="_4l8xcfpgjcve" w:colFirst="0" w:colLast="0"/>
      <w:bookmarkEnd w:id="59"/>
      <w:r>
        <w:lastRenderedPageBreak/>
        <w:t>Refund and Cancellation</w:t>
      </w:r>
    </w:p>
    <w:p w14:paraId="000000CC" w14:textId="77777777" w:rsidR="00081356" w:rsidRDefault="00000000">
      <w:pPr>
        <w:pStyle w:val="Heading3"/>
        <w:spacing w:before="240" w:after="240"/>
      </w:pPr>
      <w:bookmarkStart w:id="60" w:name="_t9zrdn7hwb5g" w:colFirst="0" w:colLast="0"/>
      <w:bookmarkEnd w:id="60"/>
      <w:r>
        <w:t>Challenge</w:t>
      </w:r>
    </w:p>
    <w:p w14:paraId="000000CD" w14:textId="77777777" w:rsidR="00081356" w:rsidRDefault="00000000">
      <w:pPr>
        <w:spacing w:before="240" w:after="240"/>
      </w:pPr>
      <w:r>
        <w:t>Ensure quick refunds while reconciling with external payment gateways.</w:t>
      </w:r>
    </w:p>
    <w:p w14:paraId="000000CE" w14:textId="77777777" w:rsidR="00081356" w:rsidRDefault="00000000">
      <w:pPr>
        <w:pStyle w:val="Heading3"/>
        <w:spacing w:before="240" w:after="240"/>
      </w:pPr>
      <w:bookmarkStart w:id="61" w:name="_3kt09t3zzc3a" w:colFirst="0" w:colLast="0"/>
      <w:bookmarkEnd w:id="61"/>
      <w:r>
        <w:t>Solution</w:t>
      </w:r>
    </w:p>
    <w:p w14:paraId="000000CF" w14:textId="77777777" w:rsidR="00081356" w:rsidRDefault="00000000">
      <w:pPr>
        <w:pStyle w:val="Heading4"/>
        <w:spacing w:before="240" w:after="240"/>
      </w:pPr>
      <w:bookmarkStart w:id="62" w:name="_r50uk0mabvx5" w:colFirst="0" w:colLast="0"/>
      <w:bookmarkEnd w:id="62"/>
      <w:r>
        <w:t>Asynchronous Updates</w:t>
      </w:r>
    </w:p>
    <w:p w14:paraId="000000D0" w14:textId="77777777" w:rsidR="00081356" w:rsidRDefault="00000000">
      <w:pPr>
        <w:numPr>
          <w:ilvl w:val="0"/>
          <w:numId w:val="17"/>
        </w:numPr>
        <w:spacing w:before="240"/>
      </w:pPr>
      <w:r>
        <w:t>Notify users and payment gateways via message queues.</w:t>
      </w:r>
    </w:p>
    <w:p w14:paraId="000000D1" w14:textId="77777777" w:rsidR="00081356" w:rsidRDefault="00000000">
      <w:pPr>
        <w:numPr>
          <w:ilvl w:val="0"/>
          <w:numId w:val="17"/>
        </w:numPr>
        <w:spacing w:after="240"/>
      </w:pPr>
      <w:r>
        <w:t xml:space="preserve">Payment failed/Cancelled </w:t>
      </w:r>
      <w:proofErr w:type="spellStart"/>
      <w:r>
        <w:t>kafka</w:t>
      </w:r>
      <w:proofErr w:type="spellEnd"/>
      <w:r>
        <w:t xml:space="preserve"> queue for Refund processing.</w:t>
      </w:r>
    </w:p>
    <w:p w14:paraId="000000D2" w14:textId="77777777" w:rsidR="00081356" w:rsidRDefault="00000000">
      <w:pPr>
        <w:pStyle w:val="Heading1"/>
        <w:keepNext w:val="0"/>
        <w:keepLines w:val="0"/>
        <w:spacing w:before="240" w:after="40"/>
      </w:pPr>
      <w:bookmarkStart w:id="63" w:name="_s26c1890dlkh" w:colFirst="0" w:colLast="0"/>
      <w:bookmarkEnd w:id="63"/>
      <w:r>
        <w:rPr>
          <w:color w:val="073763"/>
        </w:rPr>
        <w:t>9. OWASP</w:t>
      </w:r>
    </w:p>
    <w:p w14:paraId="000000D3" w14:textId="77777777" w:rsidR="00081356" w:rsidRDefault="00000000">
      <w:pPr>
        <w:pStyle w:val="Heading2"/>
        <w:spacing w:before="240" w:after="240" w:line="240" w:lineRule="auto"/>
      </w:pPr>
      <w:bookmarkStart w:id="64" w:name="_sih9ijy0fqlg" w:colFirst="0" w:colLast="0"/>
      <w:bookmarkEnd w:id="64"/>
      <w:r>
        <w:t>Broken Access Control</w:t>
      </w:r>
    </w:p>
    <w:p w14:paraId="000000D4" w14:textId="77777777" w:rsidR="00081356" w:rsidRDefault="00000000">
      <w:pPr>
        <w:numPr>
          <w:ilvl w:val="0"/>
          <w:numId w:val="9"/>
        </w:numPr>
        <w:spacing w:before="240"/>
      </w:pPr>
      <w:r>
        <w:t>Use Spring Security to enforce access control rules.</w:t>
      </w:r>
    </w:p>
    <w:p w14:paraId="000000D5" w14:textId="77777777" w:rsidR="00081356" w:rsidRDefault="00000000">
      <w:pPr>
        <w:numPr>
          <w:ilvl w:val="0"/>
          <w:numId w:val="9"/>
        </w:numPr>
        <w:spacing w:line="240" w:lineRule="auto"/>
      </w:pPr>
      <w:r>
        <w:t>Implement role-based or attribute-based access control policies.</w:t>
      </w:r>
    </w:p>
    <w:p w14:paraId="000000D6" w14:textId="77777777" w:rsidR="00081356" w:rsidRDefault="00000000">
      <w:pPr>
        <w:numPr>
          <w:ilvl w:val="0"/>
          <w:numId w:val="9"/>
        </w:numPr>
        <w:spacing w:after="240" w:line="240" w:lineRule="auto"/>
      </w:pPr>
      <w:r>
        <w:t>Validate @PreAuthorize and @PostAuthorize annotations to secure methods.</w:t>
      </w:r>
    </w:p>
    <w:p w14:paraId="000000D7" w14:textId="77777777" w:rsidR="00081356" w:rsidRDefault="00000000">
      <w:pPr>
        <w:pStyle w:val="Heading2"/>
        <w:spacing w:before="240" w:after="240" w:line="240" w:lineRule="auto"/>
      </w:pPr>
      <w:bookmarkStart w:id="65" w:name="_nwhqr1fznjzr" w:colFirst="0" w:colLast="0"/>
      <w:bookmarkEnd w:id="65"/>
      <w:r>
        <w:t>Cryptographic Failures</w:t>
      </w:r>
    </w:p>
    <w:p w14:paraId="000000D8" w14:textId="77777777" w:rsidR="00081356" w:rsidRDefault="00000000">
      <w:pPr>
        <w:numPr>
          <w:ilvl w:val="0"/>
          <w:numId w:val="18"/>
        </w:numPr>
        <w:spacing w:before="240"/>
      </w:pPr>
      <w:r>
        <w:t>Use strong algorithms like AES-256, RSA-2048, and PBKDF2 for encryption and hashing.</w:t>
      </w:r>
    </w:p>
    <w:p w14:paraId="000000D9" w14:textId="77777777" w:rsidR="00081356" w:rsidRDefault="00000000">
      <w:pPr>
        <w:numPr>
          <w:ilvl w:val="0"/>
          <w:numId w:val="18"/>
        </w:numPr>
        <w:spacing w:line="240" w:lineRule="auto"/>
      </w:pPr>
      <w:r>
        <w:t xml:space="preserve">Always store passwords using </w:t>
      </w:r>
      <w:proofErr w:type="spellStart"/>
      <w:r>
        <w:t>BCryptPasswordEncoder</w:t>
      </w:r>
      <w:proofErr w:type="spellEnd"/>
      <w:r>
        <w:t xml:space="preserve"> in Spring Security.</w:t>
      </w:r>
    </w:p>
    <w:p w14:paraId="000000DA" w14:textId="77777777" w:rsidR="00081356" w:rsidRDefault="00000000">
      <w:pPr>
        <w:numPr>
          <w:ilvl w:val="0"/>
          <w:numId w:val="18"/>
        </w:numPr>
        <w:spacing w:after="240" w:line="240" w:lineRule="auto"/>
      </w:pPr>
      <w:r>
        <w:t>Enforce HTTPS to secure data in transit</w:t>
      </w:r>
    </w:p>
    <w:p w14:paraId="000000DB" w14:textId="77777777" w:rsidR="00081356" w:rsidRDefault="00000000">
      <w:pPr>
        <w:pStyle w:val="Heading2"/>
        <w:spacing w:before="240" w:after="240" w:line="240" w:lineRule="auto"/>
      </w:pPr>
      <w:bookmarkStart w:id="66" w:name="_8nwsf5fbj69y" w:colFirst="0" w:colLast="0"/>
      <w:bookmarkEnd w:id="66"/>
      <w:r>
        <w:t>Injection</w:t>
      </w:r>
    </w:p>
    <w:p w14:paraId="000000DC" w14:textId="77777777" w:rsidR="00081356" w:rsidRDefault="00000000">
      <w:pPr>
        <w:numPr>
          <w:ilvl w:val="0"/>
          <w:numId w:val="10"/>
        </w:numPr>
        <w:spacing w:before="240" w:line="240" w:lineRule="auto"/>
      </w:pPr>
      <w:r>
        <w:t>Use Spring Data JPA or Hibernate, which provides protection through parameterized queries.</w:t>
      </w:r>
    </w:p>
    <w:p w14:paraId="000000DD" w14:textId="77777777" w:rsidR="00081356" w:rsidRDefault="00000000">
      <w:pPr>
        <w:numPr>
          <w:ilvl w:val="0"/>
          <w:numId w:val="10"/>
        </w:numPr>
        <w:spacing w:line="240" w:lineRule="auto"/>
      </w:pPr>
      <w:r>
        <w:t>Sanitize and validate user inputs rigorously.</w:t>
      </w:r>
    </w:p>
    <w:p w14:paraId="000000DE" w14:textId="77777777" w:rsidR="00081356" w:rsidRDefault="00000000">
      <w:pPr>
        <w:numPr>
          <w:ilvl w:val="0"/>
          <w:numId w:val="10"/>
        </w:numPr>
        <w:spacing w:line="240" w:lineRule="auto"/>
      </w:pPr>
      <w:r>
        <w:t>Avoid dynamic query building using string concatenation; use @Query with placeholders in Spring Data JPA.</w:t>
      </w:r>
    </w:p>
    <w:p w14:paraId="000000DF" w14:textId="77777777" w:rsidR="00081356" w:rsidRDefault="00000000">
      <w:pPr>
        <w:numPr>
          <w:ilvl w:val="0"/>
          <w:numId w:val="10"/>
        </w:numPr>
        <w:spacing w:after="240" w:line="240" w:lineRule="auto"/>
      </w:pPr>
      <w:r>
        <w:t>Use libraries like Hibernate Validator to validate input data.</w:t>
      </w:r>
    </w:p>
    <w:p w14:paraId="000000E0" w14:textId="77777777" w:rsidR="00081356" w:rsidRDefault="00000000">
      <w:pPr>
        <w:pStyle w:val="Heading2"/>
      </w:pPr>
      <w:bookmarkStart w:id="67" w:name="_cxq0oa9mvrd5" w:colFirst="0" w:colLast="0"/>
      <w:bookmarkEnd w:id="67"/>
      <w:r>
        <w:t>Security Misconfiguration</w:t>
      </w:r>
    </w:p>
    <w:p w14:paraId="000000E1" w14:textId="77777777" w:rsidR="00081356" w:rsidRDefault="00000000">
      <w:pPr>
        <w:numPr>
          <w:ilvl w:val="0"/>
          <w:numId w:val="10"/>
        </w:numPr>
        <w:spacing w:before="240" w:line="240" w:lineRule="auto"/>
      </w:pPr>
      <w:r>
        <w:t>Disable directory listing, stack traces, and verbose error messages in production.</w:t>
      </w:r>
    </w:p>
    <w:p w14:paraId="000000E2" w14:textId="77777777" w:rsidR="00081356" w:rsidRDefault="00000000">
      <w:pPr>
        <w:numPr>
          <w:ilvl w:val="0"/>
          <w:numId w:val="10"/>
        </w:numPr>
        <w:spacing w:line="240" w:lineRule="auto"/>
      </w:pPr>
      <w:r>
        <w:t>Use @ConfigurationProperties to securely bind configurations.</w:t>
      </w:r>
    </w:p>
    <w:p w14:paraId="000000E3" w14:textId="77777777" w:rsidR="00081356" w:rsidRDefault="00000000">
      <w:pPr>
        <w:numPr>
          <w:ilvl w:val="0"/>
          <w:numId w:val="10"/>
        </w:numPr>
        <w:spacing w:after="240" w:line="240" w:lineRule="auto"/>
      </w:pPr>
      <w:r>
        <w:t>Regularly review and harden security settings, such as CORS and CSRF.</w:t>
      </w:r>
    </w:p>
    <w:p w14:paraId="000000E4" w14:textId="77777777" w:rsidR="00081356" w:rsidRDefault="00000000">
      <w:pPr>
        <w:pStyle w:val="Heading2"/>
      </w:pPr>
      <w:bookmarkStart w:id="68" w:name="_hej4dxmkelvt" w:colFirst="0" w:colLast="0"/>
      <w:bookmarkEnd w:id="68"/>
      <w:r>
        <w:lastRenderedPageBreak/>
        <w:t>Vulnerable and Outdated Components</w:t>
      </w:r>
    </w:p>
    <w:p w14:paraId="000000E5" w14:textId="77777777" w:rsidR="00081356" w:rsidRDefault="00000000">
      <w:pPr>
        <w:numPr>
          <w:ilvl w:val="0"/>
          <w:numId w:val="10"/>
        </w:numPr>
        <w:spacing w:before="240" w:line="240" w:lineRule="auto"/>
      </w:pPr>
      <w:r>
        <w:t>Use dependency management tools like Maven or Gradle to track versions.</w:t>
      </w:r>
    </w:p>
    <w:p w14:paraId="000000E6" w14:textId="77777777" w:rsidR="00081356" w:rsidRDefault="00000000">
      <w:pPr>
        <w:numPr>
          <w:ilvl w:val="0"/>
          <w:numId w:val="10"/>
        </w:numPr>
        <w:spacing w:after="240" w:line="240" w:lineRule="auto"/>
      </w:pPr>
      <w:r>
        <w:t>Remove unused dependencies.</w:t>
      </w:r>
    </w:p>
    <w:p w14:paraId="000000E7" w14:textId="77777777" w:rsidR="00081356" w:rsidRDefault="00000000">
      <w:pPr>
        <w:pStyle w:val="Heading2"/>
      </w:pPr>
      <w:bookmarkStart w:id="69" w:name="_t1npgnwapgqc" w:colFirst="0" w:colLast="0"/>
      <w:bookmarkEnd w:id="69"/>
      <w:r>
        <w:t>Server-Side Request Forgery (SSRF)</w:t>
      </w:r>
    </w:p>
    <w:p w14:paraId="000000E8" w14:textId="77777777" w:rsidR="00081356" w:rsidRDefault="00000000">
      <w:pPr>
        <w:numPr>
          <w:ilvl w:val="0"/>
          <w:numId w:val="10"/>
        </w:numPr>
        <w:spacing w:before="240" w:line="240" w:lineRule="auto"/>
      </w:pPr>
      <w:r>
        <w:t>Validate and whitelist URLs in any server-to-server HTTP requests.</w:t>
      </w:r>
    </w:p>
    <w:p w14:paraId="000000E9" w14:textId="77777777" w:rsidR="00081356" w:rsidRDefault="00000000">
      <w:pPr>
        <w:numPr>
          <w:ilvl w:val="0"/>
          <w:numId w:val="10"/>
        </w:numPr>
        <w:spacing w:line="240" w:lineRule="auto"/>
      </w:pPr>
      <w:r>
        <w:t>Disable access to local or private networks from your server.</w:t>
      </w:r>
    </w:p>
    <w:p w14:paraId="000000EA" w14:textId="77777777" w:rsidR="00081356" w:rsidRDefault="00000000">
      <w:pPr>
        <w:numPr>
          <w:ilvl w:val="0"/>
          <w:numId w:val="10"/>
        </w:numPr>
        <w:spacing w:after="240" w:line="240" w:lineRule="auto"/>
      </w:pPr>
      <w:r>
        <w:t>Implement rate-limiting and authentication for APIs handling such requests.</w:t>
      </w:r>
    </w:p>
    <w:p w14:paraId="000000EB" w14:textId="77777777" w:rsidR="00081356" w:rsidRDefault="00000000">
      <w:pPr>
        <w:pStyle w:val="Heading1"/>
        <w:keepNext w:val="0"/>
        <w:keepLines w:val="0"/>
        <w:spacing w:before="240" w:after="40"/>
      </w:pPr>
      <w:bookmarkStart w:id="70" w:name="_isahurgvdq95" w:colFirst="0" w:colLast="0"/>
      <w:bookmarkEnd w:id="70"/>
      <w:r>
        <w:rPr>
          <w:color w:val="073763"/>
        </w:rPr>
        <w:t>10. Monetize Platform</w:t>
      </w:r>
    </w:p>
    <w:p w14:paraId="000000EC" w14:textId="77777777" w:rsidR="00081356" w:rsidRDefault="00000000">
      <w:pPr>
        <w:pStyle w:val="Heading2"/>
      </w:pPr>
      <w:bookmarkStart w:id="71" w:name="_s8iiw1dr4n94" w:colFirst="0" w:colLast="0"/>
      <w:bookmarkEnd w:id="71"/>
      <w:r>
        <w:t>Ticket Sales (Primary Revenue)</w:t>
      </w:r>
    </w:p>
    <w:p w14:paraId="000000ED" w14:textId="77777777" w:rsidR="00081356" w:rsidRDefault="00000000">
      <w:pPr>
        <w:pStyle w:val="Heading3"/>
        <w:rPr>
          <w:color w:val="0D0D0D"/>
          <w:sz w:val="24"/>
          <w:szCs w:val="24"/>
          <w:highlight w:val="white"/>
        </w:rPr>
      </w:pPr>
      <w:bookmarkStart w:id="72" w:name="_lzhkd9kbhyoh" w:colFirst="0" w:colLast="0"/>
      <w:bookmarkEnd w:id="72"/>
      <w:r>
        <w:t>Service Fees</w:t>
      </w:r>
    </w:p>
    <w:p w14:paraId="000000EE" w14:textId="77777777" w:rsidR="00081356" w:rsidRDefault="00000000">
      <w:pPr>
        <w:numPr>
          <w:ilvl w:val="0"/>
          <w:numId w:val="19"/>
        </w:numPr>
        <w:rPr>
          <w:color w:val="0D0D0D"/>
          <w:highlight w:val="white"/>
        </w:rPr>
      </w:pPr>
      <w:r>
        <w:rPr>
          <w:color w:val="0D0D0D"/>
          <w:highlight w:val="white"/>
        </w:rPr>
        <w:t>The platform charges a service fee or convenience fee on each ticket sold. This can be a fixed amount or a percentage of the ticket price.</w:t>
      </w:r>
    </w:p>
    <w:p w14:paraId="000000EF" w14:textId="77777777" w:rsidR="00081356" w:rsidRDefault="00000000">
      <w:pPr>
        <w:pStyle w:val="Heading3"/>
      </w:pPr>
      <w:bookmarkStart w:id="73" w:name="_afejx22ip3x1" w:colFirst="0" w:colLast="0"/>
      <w:bookmarkEnd w:id="73"/>
      <w:r>
        <w:t>Transaction Fees</w:t>
      </w:r>
    </w:p>
    <w:p w14:paraId="000000F0" w14:textId="77777777" w:rsidR="00081356" w:rsidRDefault="00000000">
      <w:pPr>
        <w:numPr>
          <w:ilvl w:val="0"/>
          <w:numId w:val="9"/>
        </w:numPr>
        <w:rPr>
          <w:color w:val="0D0D0D"/>
          <w:highlight w:val="white"/>
        </w:rPr>
      </w:pPr>
      <w:r>
        <w:rPr>
          <w:color w:val="0D0D0D"/>
          <w:highlight w:val="white"/>
        </w:rPr>
        <w:t>Platform can also earn a small fee for processing payments, either as a percentage or a flat rate.</w:t>
      </w:r>
    </w:p>
    <w:p w14:paraId="000000F1" w14:textId="77777777" w:rsidR="00081356" w:rsidRDefault="00081356">
      <w:pPr>
        <w:spacing w:before="240" w:after="240" w:line="240" w:lineRule="auto"/>
        <w:ind w:left="720"/>
      </w:pPr>
    </w:p>
    <w:p w14:paraId="000000F2" w14:textId="77777777" w:rsidR="00081356" w:rsidRDefault="00000000">
      <w:pPr>
        <w:pStyle w:val="Heading2"/>
      </w:pPr>
      <w:bookmarkStart w:id="74" w:name="_o0lu4nwgh6a2" w:colFirst="0" w:colLast="0"/>
      <w:bookmarkEnd w:id="74"/>
      <w:r>
        <w:t>Advertising</w:t>
      </w:r>
    </w:p>
    <w:p w14:paraId="000000F3" w14:textId="77777777" w:rsidR="00081356" w:rsidRDefault="00000000">
      <w:pPr>
        <w:pStyle w:val="Heading3"/>
      </w:pPr>
      <w:bookmarkStart w:id="75" w:name="_r15mivdxvwp7" w:colFirst="0" w:colLast="0"/>
      <w:bookmarkEnd w:id="75"/>
      <w:r>
        <w:t>Display Ads</w:t>
      </w:r>
    </w:p>
    <w:p w14:paraId="000000F4" w14:textId="77777777" w:rsidR="00081356" w:rsidRDefault="00000000">
      <w:pPr>
        <w:numPr>
          <w:ilvl w:val="0"/>
          <w:numId w:val="19"/>
        </w:numPr>
        <w:rPr>
          <w:color w:val="0D0D0D"/>
          <w:highlight w:val="white"/>
        </w:rPr>
      </w:pPr>
      <w:r>
        <w:rPr>
          <w:color w:val="0D0D0D"/>
          <w:highlight w:val="white"/>
        </w:rPr>
        <w:t>The platform can run display advertising on the website or mobile app. These ads could be for upcoming events, movies, or other entertainment-related products.</w:t>
      </w:r>
    </w:p>
    <w:p w14:paraId="000000F5" w14:textId="77777777" w:rsidR="00081356" w:rsidRDefault="00000000">
      <w:pPr>
        <w:pStyle w:val="Heading2"/>
      </w:pPr>
      <w:bookmarkStart w:id="76" w:name="_4ljuyo26gdw7" w:colFirst="0" w:colLast="0"/>
      <w:bookmarkEnd w:id="76"/>
      <w:r>
        <w:t>Premium Memberships or Subscriptions</w:t>
      </w:r>
    </w:p>
    <w:p w14:paraId="000000F6" w14:textId="77777777" w:rsidR="00081356" w:rsidRDefault="00000000">
      <w:pPr>
        <w:pStyle w:val="Heading3"/>
        <w:rPr>
          <w:color w:val="0D0D0D"/>
          <w:sz w:val="24"/>
          <w:szCs w:val="24"/>
          <w:highlight w:val="white"/>
        </w:rPr>
      </w:pPr>
      <w:bookmarkStart w:id="77" w:name="_qz8metj1p3ck" w:colFirst="0" w:colLast="0"/>
      <w:bookmarkEnd w:id="77"/>
      <w:r>
        <w:t>VIP Membership</w:t>
      </w:r>
    </w:p>
    <w:p w14:paraId="000000F7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Platform can offer a paid membership program, giving users perks like early access to tickets, discounts, or exclusive events.</w:t>
      </w:r>
    </w:p>
    <w:p w14:paraId="000000F8" w14:textId="77777777" w:rsidR="00081356" w:rsidRDefault="00000000">
      <w:pPr>
        <w:pStyle w:val="Heading3"/>
      </w:pPr>
      <w:bookmarkStart w:id="78" w:name="_jdsv6jnk9j1n" w:colFirst="0" w:colLast="0"/>
      <w:bookmarkEnd w:id="78"/>
      <w:r>
        <w:lastRenderedPageBreak/>
        <w:t>Subscription Models</w:t>
      </w:r>
    </w:p>
    <w:p w14:paraId="000000F9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Monthly or yearly subscription plans for frequent users offering benefits like discounted tickets, priority booking, etc.</w:t>
      </w:r>
    </w:p>
    <w:p w14:paraId="000000FA" w14:textId="77777777" w:rsidR="00081356" w:rsidRDefault="00000000">
      <w:pPr>
        <w:pStyle w:val="Heading2"/>
      </w:pPr>
      <w:bookmarkStart w:id="79" w:name="_owy15zb7908" w:colFirst="0" w:colLast="0"/>
      <w:bookmarkEnd w:id="79"/>
      <w:r>
        <w:t>Corporate Tie-ups and Bulk Booking</w:t>
      </w:r>
    </w:p>
    <w:p w14:paraId="000000FB" w14:textId="77777777" w:rsidR="00081356" w:rsidRDefault="00000000">
      <w:pPr>
        <w:pStyle w:val="Heading3"/>
        <w:rPr>
          <w:color w:val="0D0D0D"/>
          <w:sz w:val="24"/>
          <w:szCs w:val="24"/>
          <w:highlight w:val="white"/>
        </w:rPr>
      </w:pPr>
      <w:bookmarkStart w:id="80" w:name="_l7vzolk2xwg3" w:colFirst="0" w:colLast="0"/>
      <w:bookmarkEnd w:id="80"/>
      <w:r>
        <w:t>Corporate Sales</w:t>
      </w:r>
    </w:p>
    <w:p w14:paraId="000000FC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Platform can collaborate with businesses for bulk booking of tickets for corporate events, employee engagement, or incentive programs.</w:t>
      </w:r>
    </w:p>
    <w:p w14:paraId="000000FD" w14:textId="77777777" w:rsidR="00081356" w:rsidRDefault="00000000">
      <w:pPr>
        <w:pStyle w:val="Heading3"/>
      </w:pPr>
      <w:bookmarkStart w:id="81" w:name="_swq300kj099i" w:colFirst="0" w:colLast="0"/>
      <w:bookmarkEnd w:id="81"/>
      <w:r>
        <w:t>Group Discounts</w:t>
      </w:r>
    </w:p>
    <w:p w14:paraId="000000FE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Offer group discounts or corporate packages for large bookings, often generating higher volumes of sales.</w:t>
      </w:r>
    </w:p>
    <w:p w14:paraId="000000FF" w14:textId="77777777" w:rsidR="00081356" w:rsidRDefault="00000000">
      <w:pPr>
        <w:pStyle w:val="Heading2"/>
      </w:pPr>
      <w:bookmarkStart w:id="82" w:name="_g42q7e8xty79" w:colFirst="0" w:colLast="0"/>
      <w:bookmarkEnd w:id="82"/>
      <w:r>
        <w:t>Selling Merchandise</w:t>
      </w:r>
    </w:p>
    <w:p w14:paraId="00000100" w14:textId="77777777" w:rsidR="00081356" w:rsidRDefault="00000000">
      <w:pPr>
        <w:pStyle w:val="Heading3"/>
      </w:pPr>
      <w:bookmarkStart w:id="83" w:name="_dktr0btit8ge" w:colFirst="0" w:colLast="0"/>
      <w:bookmarkEnd w:id="83"/>
      <w:r>
        <w:t>Affiliate Marketing</w:t>
      </w:r>
    </w:p>
    <w:p w14:paraId="00000101" w14:textId="77777777" w:rsidR="00081356" w:rsidRDefault="00081356">
      <w:pPr>
        <w:rPr>
          <w:color w:val="0D0D0D"/>
          <w:sz w:val="24"/>
          <w:szCs w:val="24"/>
          <w:highlight w:val="white"/>
        </w:rPr>
      </w:pPr>
    </w:p>
    <w:p w14:paraId="00000102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Partnering with merchandise sellers and earning a commission on items sold through affiliate links.</w:t>
      </w:r>
    </w:p>
    <w:p w14:paraId="00000103" w14:textId="77777777" w:rsidR="00081356" w:rsidRDefault="00081356">
      <w:pPr>
        <w:rPr>
          <w:color w:val="0D0D0D"/>
          <w:highlight w:val="white"/>
        </w:rPr>
      </w:pPr>
    </w:p>
    <w:p w14:paraId="00000104" w14:textId="77777777" w:rsidR="00081356" w:rsidRDefault="00000000">
      <w:pPr>
        <w:pStyle w:val="Heading1"/>
        <w:keepNext w:val="0"/>
        <w:keepLines w:val="0"/>
        <w:spacing w:before="240" w:after="40"/>
      </w:pPr>
      <w:bookmarkStart w:id="84" w:name="_1c5uz1q4w4k1" w:colFirst="0" w:colLast="0"/>
      <w:bookmarkEnd w:id="84"/>
      <w:r>
        <w:rPr>
          <w:color w:val="073763"/>
        </w:rPr>
        <w:t>11. Compliance</w:t>
      </w:r>
    </w:p>
    <w:p w14:paraId="00000105" w14:textId="77777777" w:rsidR="00081356" w:rsidRDefault="00000000">
      <w:pPr>
        <w:pStyle w:val="Heading2"/>
      </w:pPr>
      <w:bookmarkStart w:id="85" w:name="_my4k1w5b7vj8" w:colFirst="0" w:colLast="0"/>
      <w:bookmarkEnd w:id="85"/>
      <w:r>
        <w:t>Data Privacy and Protection</w:t>
      </w:r>
    </w:p>
    <w:p w14:paraId="00000106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General Data Protection Regulation (GDPR) in the EU.</w:t>
      </w:r>
    </w:p>
    <w:p w14:paraId="00000107" w14:textId="77777777" w:rsidR="00081356" w:rsidRDefault="00000000">
      <w:pPr>
        <w:numPr>
          <w:ilvl w:val="0"/>
          <w:numId w:val="19"/>
        </w:numPr>
        <w:rPr>
          <w:color w:val="0D0D0D"/>
          <w:highlight w:val="white"/>
        </w:rPr>
      </w:pPr>
      <w:r>
        <w:rPr>
          <w:color w:val="0D0D0D"/>
          <w:highlight w:val="white"/>
        </w:rPr>
        <w:t>California Consumer Privacy Act (CCPA) in the US.</w:t>
      </w:r>
    </w:p>
    <w:p w14:paraId="00000108" w14:textId="77777777" w:rsidR="00081356" w:rsidRDefault="00000000">
      <w:pPr>
        <w:numPr>
          <w:ilvl w:val="0"/>
          <w:numId w:val="19"/>
        </w:numPr>
        <w:rPr>
          <w:color w:val="0D0D0D"/>
          <w:highlight w:val="white"/>
        </w:rPr>
      </w:pPr>
      <w:r>
        <w:rPr>
          <w:color w:val="0D0D0D"/>
          <w:highlight w:val="white"/>
        </w:rPr>
        <w:t>Personal Data Protection Bill (PDPB) or Digital Personal Data Protection Act (DPDP Act) in India.</w:t>
      </w:r>
    </w:p>
    <w:p w14:paraId="00000109" w14:textId="77777777" w:rsidR="00081356" w:rsidRDefault="00000000">
      <w:pPr>
        <w:pStyle w:val="Heading2"/>
      </w:pPr>
      <w:bookmarkStart w:id="86" w:name="_buxidd7qh1tn" w:colFirst="0" w:colLast="0"/>
      <w:bookmarkEnd w:id="86"/>
      <w:r>
        <w:t>Payment and Financial Compliance</w:t>
      </w:r>
    </w:p>
    <w:p w14:paraId="0000010A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Payment Card Industry Data Security Standard (PCI DSS): For handling credit/debit card transactions securely.</w:t>
      </w:r>
    </w:p>
    <w:p w14:paraId="0000010B" w14:textId="77777777" w:rsidR="00081356" w:rsidRDefault="00000000">
      <w:pPr>
        <w:numPr>
          <w:ilvl w:val="0"/>
          <w:numId w:val="19"/>
        </w:numPr>
        <w:rPr>
          <w:color w:val="0D0D0D"/>
          <w:highlight w:val="white"/>
        </w:rPr>
      </w:pPr>
      <w:r>
        <w:rPr>
          <w:color w:val="0D0D0D"/>
          <w:highlight w:val="white"/>
        </w:rPr>
        <w:t>Reserve Bank of India (RBI) guidelines for digital payment systems.</w:t>
      </w:r>
    </w:p>
    <w:p w14:paraId="0000010C" w14:textId="77777777" w:rsidR="00081356" w:rsidRDefault="00000000">
      <w:pPr>
        <w:pStyle w:val="Heading2"/>
        <w:rPr>
          <w:color w:val="0D0D0D"/>
          <w:sz w:val="24"/>
          <w:szCs w:val="24"/>
          <w:highlight w:val="white"/>
        </w:rPr>
      </w:pPr>
      <w:bookmarkStart w:id="87" w:name="_1mx6vh2qd1q2" w:colFirst="0" w:colLast="0"/>
      <w:bookmarkEnd w:id="87"/>
      <w:r>
        <w:lastRenderedPageBreak/>
        <w:t>Consumer Protection Laws</w:t>
      </w:r>
    </w:p>
    <w:p w14:paraId="0000010D" w14:textId="77777777" w:rsidR="00081356" w:rsidRDefault="00000000">
      <w:pPr>
        <w:numPr>
          <w:ilvl w:val="0"/>
          <w:numId w:val="19"/>
        </w:numPr>
        <w:rPr>
          <w:color w:val="0D0D0D"/>
          <w:sz w:val="18"/>
          <w:szCs w:val="18"/>
          <w:highlight w:val="white"/>
        </w:rPr>
      </w:pPr>
      <w:r>
        <w:rPr>
          <w:color w:val="0D0D0D"/>
          <w:highlight w:val="white"/>
        </w:rPr>
        <w:t>Clearly state refund, cancellation, and rescheduling policies.</w:t>
      </w:r>
    </w:p>
    <w:p w14:paraId="0000010E" w14:textId="77777777" w:rsidR="00081356" w:rsidRDefault="00000000">
      <w:pPr>
        <w:numPr>
          <w:ilvl w:val="0"/>
          <w:numId w:val="19"/>
        </w:numPr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>Display accurate event information (pricing, location, time)</w:t>
      </w:r>
    </w:p>
    <w:p w14:paraId="0000010F" w14:textId="77777777" w:rsidR="00081356" w:rsidRDefault="00000000">
      <w:pPr>
        <w:pStyle w:val="Heading2"/>
      </w:pPr>
      <w:bookmarkStart w:id="88" w:name="_6i3mf5ak83b" w:colFirst="0" w:colLast="0"/>
      <w:bookmarkEnd w:id="88"/>
      <w:r>
        <w:t>Tax Compliance</w:t>
      </w:r>
    </w:p>
    <w:p w14:paraId="00000110" w14:textId="77777777" w:rsidR="00081356" w:rsidRDefault="00000000">
      <w:pPr>
        <w:numPr>
          <w:ilvl w:val="0"/>
          <w:numId w:val="19"/>
        </w:numPr>
        <w:rPr>
          <w:color w:val="0D0D0D"/>
          <w:sz w:val="16"/>
          <w:szCs w:val="16"/>
          <w:highlight w:val="white"/>
        </w:rPr>
      </w:pPr>
      <w:r>
        <w:rPr>
          <w:color w:val="0D0D0D"/>
          <w:highlight w:val="white"/>
        </w:rPr>
        <w:t>Collect and remit applicable taxes, such as Goods and Services Tax (GST) in India or VAT in the EU, for ticket sales</w:t>
      </w:r>
    </w:p>
    <w:p w14:paraId="00000111" w14:textId="77777777" w:rsidR="00081356" w:rsidRDefault="00000000">
      <w:pPr>
        <w:pStyle w:val="Heading2"/>
      </w:pPr>
      <w:bookmarkStart w:id="89" w:name="_fmnjcghwekrt" w:colFirst="0" w:colLast="0"/>
      <w:bookmarkEnd w:id="89"/>
      <w:r>
        <w:t>Copyright and Intellectual Property</w:t>
      </w:r>
    </w:p>
    <w:p w14:paraId="00000112" w14:textId="77777777" w:rsidR="00081356" w:rsidRDefault="00000000">
      <w:pPr>
        <w:numPr>
          <w:ilvl w:val="0"/>
          <w:numId w:val="19"/>
        </w:numPr>
        <w:rPr>
          <w:color w:val="0D0D0D"/>
          <w:sz w:val="16"/>
          <w:szCs w:val="16"/>
          <w:highlight w:val="white"/>
        </w:rPr>
      </w:pPr>
      <w:r>
        <w:rPr>
          <w:color w:val="0D0D0D"/>
          <w:highlight w:val="white"/>
        </w:rPr>
        <w:t>Obtain necessary rights for event details, images, or promotional material displayed on the platform.</w:t>
      </w:r>
    </w:p>
    <w:p w14:paraId="00000113" w14:textId="77777777" w:rsidR="00081356" w:rsidRDefault="00000000">
      <w:pPr>
        <w:numPr>
          <w:ilvl w:val="0"/>
          <w:numId w:val="19"/>
        </w:numPr>
        <w:rPr>
          <w:color w:val="0D0D0D"/>
          <w:highlight w:val="white"/>
        </w:rPr>
      </w:pPr>
      <w:r>
        <w:rPr>
          <w:color w:val="0D0D0D"/>
          <w:highlight w:val="white"/>
        </w:rPr>
        <w:t>Avoid hosting or distributing copyrighted content without permission.</w:t>
      </w:r>
    </w:p>
    <w:p w14:paraId="00000114" w14:textId="77777777" w:rsidR="00081356" w:rsidRDefault="00000000">
      <w:pPr>
        <w:spacing w:before="240" w:after="240"/>
      </w:pPr>
      <w:r>
        <w:t>By aligning these solutions with NFRs, the backend becomes robust, scalable, and user-friendly.</w:t>
      </w:r>
    </w:p>
    <w:p w14:paraId="00000115" w14:textId="77777777" w:rsidR="00081356" w:rsidRDefault="00081356">
      <w:pPr>
        <w:spacing w:before="240" w:after="240"/>
      </w:pPr>
    </w:p>
    <w:p w14:paraId="00000116" w14:textId="77777777" w:rsidR="00081356" w:rsidRDefault="00081356">
      <w:pPr>
        <w:spacing w:before="240" w:after="240"/>
      </w:pPr>
    </w:p>
    <w:sectPr w:rsidR="0008135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E5C4B" w14:textId="77777777" w:rsidR="00AF4D9A" w:rsidRDefault="00AF4D9A">
      <w:pPr>
        <w:spacing w:line="240" w:lineRule="auto"/>
      </w:pPr>
      <w:r>
        <w:separator/>
      </w:r>
    </w:p>
  </w:endnote>
  <w:endnote w:type="continuationSeparator" w:id="0">
    <w:p w14:paraId="65B03032" w14:textId="77777777" w:rsidR="00AF4D9A" w:rsidRDefault="00AF4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84684" w14:textId="77777777" w:rsidR="00AF4D9A" w:rsidRDefault="00AF4D9A">
      <w:pPr>
        <w:spacing w:line="240" w:lineRule="auto"/>
      </w:pPr>
      <w:r>
        <w:separator/>
      </w:r>
    </w:p>
  </w:footnote>
  <w:footnote w:type="continuationSeparator" w:id="0">
    <w:p w14:paraId="301932F3" w14:textId="77777777" w:rsidR="00AF4D9A" w:rsidRDefault="00AF4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17" w14:textId="77777777" w:rsidR="00081356" w:rsidRDefault="00000000">
    <w:pPr>
      <w:pStyle w:val="Heading1"/>
      <w:keepNext w:val="0"/>
      <w:keepLines w:val="0"/>
      <w:spacing w:after="80"/>
      <w:jc w:val="center"/>
      <w:rPr>
        <w:b/>
        <w:sz w:val="34"/>
        <w:szCs w:val="34"/>
      </w:rPr>
    </w:pPr>
    <w:bookmarkStart w:id="90" w:name="_5ic1cojp57mt" w:colFirst="0" w:colLast="0"/>
    <w:bookmarkEnd w:id="90"/>
    <w:r>
      <w:rPr>
        <w:b/>
        <w:sz w:val="34"/>
        <w:szCs w:val="34"/>
      </w:rPr>
      <w:t>Key Non-Functional Requirements and Design Solutions</w:t>
    </w:r>
  </w:p>
  <w:p w14:paraId="00000118" w14:textId="77777777" w:rsidR="00081356" w:rsidRDefault="00081356">
    <w:pPr>
      <w:pStyle w:val="Heading4"/>
      <w:keepNext w:val="0"/>
      <w:keepLines w:val="0"/>
      <w:spacing w:before="240" w:after="40"/>
      <w:jc w:val="center"/>
      <w:rPr>
        <w:b/>
      </w:rPr>
    </w:pPr>
    <w:bookmarkStart w:id="91" w:name="_sk5z4lx2i0og" w:colFirst="0" w:colLast="0"/>
    <w:bookmarkEnd w:id="9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C11"/>
    <w:multiLevelType w:val="multilevel"/>
    <w:tmpl w:val="F47A9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73FD3"/>
    <w:multiLevelType w:val="multilevel"/>
    <w:tmpl w:val="6F1A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351DF"/>
    <w:multiLevelType w:val="multilevel"/>
    <w:tmpl w:val="58063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00812"/>
    <w:multiLevelType w:val="multilevel"/>
    <w:tmpl w:val="B430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B2E8E"/>
    <w:multiLevelType w:val="multilevel"/>
    <w:tmpl w:val="6164C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992DA2"/>
    <w:multiLevelType w:val="multilevel"/>
    <w:tmpl w:val="D200F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3443EC"/>
    <w:multiLevelType w:val="multilevel"/>
    <w:tmpl w:val="D96CB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D56B7"/>
    <w:multiLevelType w:val="multilevel"/>
    <w:tmpl w:val="F7087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1473BF"/>
    <w:multiLevelType w:val="multilevel"/>
    <w:tmpl w:val="76AC0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E85892"/>
    <w:multiLevelType w:val="multilevel"/>
    <w:tmpl w:val="658E9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450589"/>
    <w:multiLevelType w:val="multilevel"/>
    <w:tmpl w:val="12244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9552D2"/>
    <w:multiLevelType w:val="multilevel"/>
    <w:tmpl w:val="EF728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2E43B5"/>
    <w:multiLevelType w:val="multilevel"/>
    <w:tmpl w:val="70C6B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A156D7"/>
    <w:multiLevelType w:val="multilevel"/>
    <w:tmpl w:val="A0DEE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00102D"/>
    <w:multiLevelType w:val="multilevel"/>
    <w:tmpl w:val="8174A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2431C7"/>
    <w:multiLevelType w:val="multilevel"/>
    <w:tmpl w:val="D01EA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53C3D"/>
    <w:multiLevelType w:val="multilevel"/>
    <w:tmpl w:val="6218C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0D4912"/>
    <w:multiLevelType w:val="multilevel"/>
    <w:tmpl w:val="1C507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6E7307"/>
    <w:multiLevelType w:val="multilevel"/>
    <w:tmpl w:val="51405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3976194">
    <w:abstractNumId w:val="0"/>
  </w:num>
  <w:num w:numId="2" w16cid:durableId="588197441">
    <w:abstractNumId w:val="7"/>
  </w:num>
  <w:num w:numId="3" w16cid:durableId="1997879467">
    <w:abstractNumId w:val="18"/>
  </w:num>
  <w:num w:numId="4" w16cid:durableId="1851215725">
    <w:abstractNumId w:val="6"/>
  </w:num>
  <w:num w:numId="5" w16cid:durableId="1801724057">
    <w:abstractNumId w:val="11"/>
  </w:num>
  <w:num w:numId="6" w16cid:durableId="1558013460">
    <w:abstractNumId w:val="8"/>
  </w:num>
  <w:num w:numId="7" w16cid:durableId="773475253">
    <w:abstractNumId w:val="12"/>
  </w:num>
  <w:num w:numId="8" w16cid:durableId="1508590252">
    <w:abstractNumId w:val="14"/>
  </w:num>
  <w:num w:numId="9" w16cid:durableId="1028260774">
    <w:abstractNumId w:val="13"/>
  </w:num>
  <w:num w:numId="10" w16cid:durableId="195047093">
    <w:abstractNumId w:val="4"/>
  </w:num>
  <w:num w:numId="11" w16cid:durableId="2009751724">
    <w:abstractNumId w:val="10"/>
  </w:num>
  <w:num w:numId="12" w16cid:durableId="1445928754">
    <w:abstractNumId w:val="3"/>
  </w:num>
  <w:num w:numId="13" w16cid:durableId="1834562151">
    <w:abstractNumId w:val="15"/>
  </w:num>
  <w:num w:numId="14" w16cid:durableId="1199049450">
    <w:abstractNumId w:val="9"/>
  </w:num>
  <w:num w:numId="15" w16cid:durableId="1291980408">
    <w:abstractNumId w:val="1"/>
  </w:num>
  <w:num w:numId="16" w16cid:durableId="1804805774">
    <w:abstractNumId w:val="5"/>
  </w:num>
  <w:num w:numId="17" w16cid:durableId="603462348">
    <w:abstractNumId w:val="16"/>
  </w:num>
  <w:num w:numId="18" w16cid:durableId="1640845634">
    <w:abstractNumId w:val="17"/>
  </w:num>
  <w:num w:numId="19" w16cid:durableId="106699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56"/>
    <w:rsid w:val="00081356"/>
    <w:rsid w:val="003C25EF"/>
    <w:rsid w:val="00AF4D9A"/>
    <w:rsid w:val="00D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A0E8"/>
  <w15:docId w15:val="{406A25E4-2AE0-4DB1-8FBB-AF3F658C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2072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kannan RR</cp:lastModifiedBy>
  <cp:revision>2</cp:revision>
  <dcterms:created xsi:type="dcterms:W3CDTF">2024-12-09T03:05:00Z</dcterms:created>
  <dcterms:modified xsi:type="dcterms:W3CDTF">2024-12-09T03:06:00Z</dcterms:modified>
</cp:coreProperties>
</file>