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0"/>
      </w:pPr>
      <w:r>
        <w:t xml:space="preserve">Analisi pacchetti con wireshark</w:t>
      </w:r>
      <w:r/>
    </w:p>
    <w:p>
      <w:pPr>
        <w:rPr>
          <w:highlight w:val="none"/>
        </w:rPr>
      </w:pPr>
      <w:r>
        <w:t xml:space="preserve">Possiamo subito notare che l’host 150 (in questo caso METASPLOITABLE) fa un avviso in broadcast 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6915" cy="24822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75338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616914" cy="248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42.3pt;height:19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71675" cy="11430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5403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971675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55.2pt;height:9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Possiamo vedere il server di samba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Poi notiamo che avviene una connessione alla porta 80 del server dal host 100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2853" cy="62876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3231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812853" cy="6287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7.7pt;height:49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Vediamo che viene completata la triple hand shake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Andando avanti nella cattura notiamo un altra cosa interessante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7890" cy="1525427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06022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797890" cy="1525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56.5pt;height:120.1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Una serie di richieste di syn dal host 100 al 150 su varie porte, potrebbe essere uno scan con nmap, vediamo che sotto è stata completata la connessione anche su queste porte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12190" cy="25511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646348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912190" cy="255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5.5pt;height:20.1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Possiamo ipotizzare che lo scan sia -sT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Notiamo che viene rifatta la connessione alla porta 80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215" cy="1923226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80955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731214" cy="19232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1.3pt;height:151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Notiamo per esempio alcune porte che rispondono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07766" cy="45185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22810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907765" cy="451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5.2pt;height:35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3615" cy="351891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7310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883615" cy="351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3.3pt;height:27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Le richieste sono quasi 2000 in poco tempo, è in questo caso quasi certo che si tratti di uno scan delle porte</w:t>
      </w:r>
      <w:r>
        <w:rPr>
          <w:highlight w:val="none"/>
        </w:rPr>
        <w:t xml:space="preserve">, vista la randomicità è probabilmente nmap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59815" cy="57292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71561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959813" cy="572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9.3pt;height:45.1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Una possibilità per ridurre il rischio di questi attacchi è filtrare le porte con il firewall facendo in modo che i ping vengano bloccati su tutte le porte che non vogliamo vengano raggiunte per eventuali servizi pubblici</w:t>
      </w:r>
      <w:r>
        <w:rPr>
          <w:highlight w:val="none"/>
        </w:rPr>
      </w:r>
    </w:p>
    <w:p>
      <w:pPr>
        <w:pStyle w:val="640"/>
        <w:rPr>
          <w:highlight w:val="none"/>
        </w:rPr>
      </w:pPr>
      <w:r>
        <w:rPr>
          <w:highlight w:val="none"/>
        </w:rPr>
        <w:t xml:space="preserve">Bonus</w:t>
      </w:r>
      <w:r>
        <w:rPr>
          <w:highlight w:val="none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7875" cy="152400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72203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857875" cy="1523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1.2pt;height:120.0pt;" stroked="false">
                <v:path textboxrect="0,0,0,0"/>
                <v:imagedata r:id="rId18" o:title=""/>
              </v:shape>
            </w:pict>
          </mc:Fallback>
        </mc:AlternateContent>
      </w:r>
      <w:r/>
      <w:r/>
    </w:p>
    <w:p>
      <w:r>
        <w:rPr>
          <w:highlight w:val="none"/>
        </w:rPr>
        <w:t xml:space="preserve">La pagina in questo momento non risponde, però possiamo comunque vedere il suo indirizzo ip grazie al dns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it-IT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2023-03-22T13:39:41Z</dcterms:modified>
</cp:coreProperties>
</file>