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F2B3A" w14:textId="77777777" w:rsidR="005A067A" w:rsidRPr="0027778C" w:rsidRDefault="00000000" w:rsidP="00927B9C">
      <w:pPr>
        <w:spacing w:after="30"/>
        <w:jc w:val="center"/>
        <w:rPr>
          <w:rFonts w:ascii="Arial" w:hAnsi="Arial" w:cs="Arial"/>
        </w:rPr>
      </w:pPr>
      <w:r w:rsidRPr="0027778C">
        <w:rPr>
          <w:rFonts w:ascii="Arial" w:hAnsi="Arial" w:cs="Arial"/>
          <w:b/>
          <w:bCs/>
          <w:color w:val="1A1A1A"/>
          <w:spacing w:val="10"/>
          <w:sz w:val="36"/>
          <w:szCs w:val="36"/>
        </w:rPr>
        <w:t>IUSUP ABDULIAPAROV</w:t>
      </w:r>
    </w:p>
    <w:p w14:paraId="3EDA2650" w14:textId="77777777" w:rsidR="005A067A" w:rsidRPr="0027778C" w:rsidRDefault="00000000" w:rsidP="00927B9C">
      <w:pPr>
        <w:spacing w:after="100"/>
        <w:jc w:val="center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color w:val="1F4E79"/>
          <w:sz w:val="22"/>
          <w:szCs w:val="22"/>
        </w:rPr>
        <w:t xml:space="preserve">Unity C# Developer | </w:t>
      </w:r>
      <w:r w:rsidR="008E4358" w:rsidRPr="0027778C">
        <w:rPr>
          <w:rFonts w:ascii="Arial" w:hAnsi="Arial" w:cs="Arial"/>
          <w:color w:val="1F4E79"/>
          <w:sz w:val="22"/>
          <w:szCs w:val="22"/>
        </w:rPr>
        <w:t>WebGL and Real-Time 3D Applications</w:t>
      </w:r>
    </w:p>
    <w:p w14:paraId="51FCA786" w14:textId="77777777" w:rsidR="005A067A" w:rsidRPr="0027778C" w:rsidRDefault="00AE603D" w:rsidP="00927B9C">
      <w:pPr>
        <w:spacing w:after="30"/>
        <w:jc w:val="center"/>
        <w:rPr>
          <w:rFonts w:ascii="Arial" w:hAnsi="Arial" w:cs="Arial"/>
          <w:color w:val="000000" w:themeColor="text1"/>
          <w:sz w:val="22"/>
          <w:szCs w:val="22"/>
        </w:rPr>
      </w:pPr>
      <w:r w:rsidRPr="0027778C">
        <w:rPr>
          <w:rFonts w:ascii="Arial" w:hAnsi="Arial" w:cs="Arial"/>
          <w:color w:val="000000" w:themeColor="text1"/>
          <w:sz w:val="22"/>
          <w:szCs w:val="22"/>
        </w:rPr>
        <w:t>Milan, Italy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hyperlink r:id="rId5" w:history="1">
        <w:r w:rsidR="00927B9C" w:rsidRPr="0027778C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yusup.abdulyaparov@gmail.com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+39 351 443 2325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</w:t>
      </w:r>
      <w:r w:rsidR="00927B9C" w:rsidRPr="0027778C">
        <w:rPr>
          <w:rFonts w:ascii="Arial" w:hAnsi="Arial" w:cs="Arial"/>
          <w:b/>
          <w:bCs/>
          <w:color w:val="000000" w:themeColor="text1"/>
          <w:sz w:val="22"/>
          <w:szCs w:val="22"/>
          <w:lang w:val="en-US"/>
        </w:rPr>
        <w:t xml:space="preserve"> </w:t>
      </w:r>
      <w:hyperlink r:id="rId6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Portfolio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 </w:t>
      </w:r>
      <w:hyperlink r:id="rId7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LinkedIn</w:t>
        </w:r>
      </w:hyperlink>
      <w:r w:rsidRPr="0027778C">
        <w:rPr>
          <w:rFonts w:ascii="Arial" w:hAnsi="Arial" w:cs="Arial"/>
          <w:color w:val="000000" w:themeColor="text1"/>
          <w:sz w:val="22"/>
          <w:szCs w:val="22"/>
        </w:rPr>
        <w:t xml:space="preserve">  </w:t>
      </w:r>
    </w:p>
    <w:p w14:paraId="64B39F10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PROFESSIONAL SUMMARY</w:t>
      </w:r>
    </w:p>
    <w:p w14:paraId="59EA0B6B" w14:textId="77777777" w:rsidR="005A067A" w:rsidRPr="0027778C" w:rsidRDefault="008E4358">
      <w:pPr>
        <w:spacing w:after="4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  <w:lang w:val="en-US"/>
        </w:rPr>
        <w:t>I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build interactive real-time 3D and WebGL applications with strong attention to architecture, performance and production constraints. Shipped and optimized a high-traffic Unity WebGL</w:t>
      </w:r>
      <w:r w:rsidRPr="0027778C">
        <w:rPr>
          <w:rFonts w:ascii="Arial" w:hAnsi="Arial" w:cs="Arial"/>
          <w:color w:val="1A1A1A"/>
          <w:sz w:val="20"/>
          <w:szCs w:val="20"/>
          <w:lang w:val="en-US"/>
        </w:rPr>
        <w:t xml:space="preserve"> </w:t>
      </w:r>
      <w:r w:rsidRPr="0027778C">
        <w:rPr>
          <w:rFonts w:ascii="Arial" w:hAnsi="Arial" w:cs="Arial"/>
          <w:color w:val="1A1A1A"/>
          <w:sz w:val="20"/>
          <w:szCs w:val="20"/>
        </w:rPr>
        <w:t>product with 9M+ users.</w:t>
      </w:r>
    </w:p>
    <w:p w14:paraId="02C4E336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WORK EXPERIENCE</w:t>
      </w:r>
    </w:p>
    <w:p w14:paraId="6CE72FDB" w14:textId="77777777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>Aviana Studios, WebGL and Mobile Products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Remote</w:t>
      </w:r>
    </w:p>
    <w:p w14:paraId="7C23CFC7" w14:textId="1CF07829" w:rsidR="00317A16" w:rsidRPr="0020486C" w:rsidRDefault="00000000">
      <w:pPr>
        <w:tabs>
          <w:tab w:val="right" w:pos="10106"/>
        </w:tabs>
        <w:spacing w:after="20"/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Developer | Engineering Owner and Co-founder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 xml:space="preserve">2023 – </w:t>
      </w:r>
      <w:r w:rsidR="0020486C" w:rsidRPr="0020486C">
        <w:rPr>
          <w:rFonts w:ascii="Arial" w:hAnsi="Arial" w:cs="Arial"/>
          <w:color w:val="555555"/>
          <w:sz w:val="20"/>
          <w:szCs w:val="20"/>
          <w:lang w:val="en-US"/>
        </w:rPr>
        <w:t>2026</w:t>
      </w:r>
    </w:p>
    <w:p w14:paraId="04E702CD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Owned Unity engineering for high-traffic WebGL and Android real-time applications, focusing on architecture, runtime performance, build size, release stability and production tooling.</w:t>
      </w:r>
    </w:p>
    <w:p w14:paraId="2D632F8A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Reduced WebGL build size from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100 MB to 20 MB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through shader variant scoping, asset stripping and texture</w:t>
      </w:r>
      <w:r w:rsidR="00AE603D" w:rsidRPr="0027778C">
        <w:rPr>
          <w:rFonts w:ascii="Arial" w:hAnsi="Arial" w:cs="Arial"/>
          <w:color w:val="1A1A1A"/>
          <w:sz w:val="20"/>
          <w:szCs w:val="20"/>
          <w:lang w:val="en-US"/>
        </w:rPr>
        <w:t xml:space="preserve"> </w:t>
      </w:r>
      <w:r w:rsidRPr="0027778C">
        <w:rPr>
          <w:rFonts w:ascii="Arial" w:hAnsi="Arial" w:cs="Arial"/>
          <w:color w:val="1A1A1A"/>
          <w:sz w:val="20"/>
          <w:szCs w:val="20"/>
        </w:rPr>
        <w:t>audio re-encoding, improving accessibility for low-bandwidth browser users.</w:t>
      </w:r>
    </w:p>
    <w:p w14:paraId="51239C65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Improved low-end Android performance from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~15 FPS to stable 60 FPS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through GC allocation reduction, pooling, batching, physics-step tuning and profiler-driven optimization.</w:t>
      </w:r>
    </w:p>
    <w:p w14:paraId="5E33B1AC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Designed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reusable Unity architecture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with DI, hierarchical state machines, ScriptableObject configuration, save-system abstraction, Addressables and SDK abstraction.</w:t>
      </w:r>
    </w:p>
    <w:p w14:paraId="0033EB4E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Built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Unity Editor tooling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for asset import, ScriptableObject authoring and pre-build validation, reducing content setup time and preventing recurring release issues.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Supported production releases across WebGL and mobile platforms under strict performance, memory and build-size constraints.</w:t>
      </w:r>
    </w:p>
    <w:p w14:paraId="ABCD0001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Optimized environment geometry from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~1M to ~40k triangles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on a mobile prototype via mesh decimation, LODs and silhouette-preserving proxies.</w:t>
      </w:r>
    </w:p>
    <w:p w14:paraId="634FFEFE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Zenject, UniRx, UniTask, Addressables, WebGL/mobile profiling, editor tooling.</w:t>
      </w:r>
    </w:p>
    <w:p w14:paraId="0EF64F23" w14:textId="77777777" w:rsidR="00AE603D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  <w:lang w:val="ru-RU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TECHNICAL SKILLS</w:t>
      </w:r>
    </w:p>
    <w:p w14:paraId="1A46A4AB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Engine &amp; Languages:</w:t>
      </w:r>
      <w:r w:rsidRPr="0027778C">
        <w:rPr>
          <w:rFonts w:ascii="Arial" w:hAnsi="Arial" w:cs="Arial"/>
          <w:sz w:val="20"/>
          <w:szCs w:val="20"/>
        </w:rPr>
        <w:t xml:space="preserve"> C#, Unity, URP</w:t>
      </w:r>
    </w:p>
    <w:p w14:paraId="2327FB61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Architecture:</w:t>
      </w:r>
      <w:r w:rsidRPr="0027778C">
        <w:rPr>
          <w:rFonts w:ascii="Arial" w:hAnsi="Arial" w:cs="Arial"/>
          <w:sz w:val="20"/>
          <w:szCs w:val="20"/>
        </w:rPr>
        <w:t xml:space="preserve"> SOLID, dependency injection, Zenject, lightweight custom context layer, hierarchical state machines, ScriptableObject-driven configuration, reactive event systems, save-system abstraction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Rendering:</w:t>
      </w:r>
      <w:r w:rsidRPr="0027778C">
        <w:rPr>
          <w:rFonts w:ascii="Arial" w:hAnsi="Arial" w:cs="Arial"/>
          <w:sz w:val="20"/>
          <w:szCs w:val="20"/>
        </w:rPr>
        <w:t xml:space="preserve"> custom URP render features and passes, image-effect composition, WebGL shader budgeting, ShaderVariantCollection management</w:t>
      </w:r>
    </w:p>
    <w:p w14:paraId="66E98C23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Physics:</w:t>
      </w:r>
      <w:r w:rsidRPr="0027778C">
        <w:rPr>
          <w:rFonts w:ascii="Arial" w:hAnsi="Arial" w:cs="Arial"/>
          <w:sz w:val="20"/>
          <w:szCs w:val="20"/>
        </w:rPr>
        <w:t xml:space="preserve"> ConfigurableJoints, multi-rigidbody systems, procedural meshes, blendshape-driven deformation</w:t>
      </w:r>
    </w:p>
    <w:p w14:paraId="28B1FF1F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Performance:</w:t>
      </w:r>
      <w:r w:rsidRPr="0027778C">
        <w:rPr>
          <w:rFonts w:ascii="Arial" w:hAnsi="Arial" w:cs="Arial"/>
          <w:sz w:val="20"/>
          <w:szCs w:val="20"/>
        </w:rPr>
        <w:t xml:space="preserve"> Unity Profiler, Memory Profiler, GC allocation reduction, draw-call analysis and batching, WebGL build-size optimization, low-end Android profiling</w:t>
      </w:r>
    </w:p>
    <w:p w14:paraId="4F950B06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Production Tooling:</w:t>
      </w:r>
      <w:r w:rsidRPr="0027778C">
        <w:rPr>
          <w:rFonts w:ascii="Arial" w:hAnsi="Arial" w:cs="Arial"/>
          <w:sz w:val="20"/>
          <w:szCs w:val="20"/>
        </w:rPr>
        <w:t xml:space="preserve"> Addressables, editor tooling, content pipelines, build pipelines, pre-build validation, Git, code review, mentoring</w:t>
      </w:r>
    </w:p>
    <w:p w14:paraId="23D4B8F4" w14:textId="77777777" w:rsidR="005A067A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b/>
          <w:bCs/>
          <w:color w:val="1A1A1A"/>
          <w:sz w:val="22"/>
          <w:szCs w:val="22"/>
          <w:lang w:val="en-US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EDUCATION</w:t>
      </w:r>
    </w:p>
    <w:p w14:paraId="32C81EF7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Università Cattolica del Sacro Cuore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Milan, Italy</w:t>
      </w:r>
    </w:p>
    <w:p w14:paraId="4258B7A8" w14:textId="77777777" w:rsidR="00317A16" w:rsidRDefault="00000000">
      <w:pPr>
        <w:tabs>
          <w:tab w:val="right" w:pos="10106"/>
        </w:tabs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BSc Economics &amp; Management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2024 – Present</w:t>
      </w:r>
    </w:p>
    <w:p w14:paraId="608A7E46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Ufa State Petroleum Tech. University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Ufa, Russia</w:t>
      </w:r>
    </w:p>
    <w:p w14:paraId="3C1B1FE4" w14:textId="77777777" w:rsidR="00317A16" w:rsidRDefault="00000000">
      <w:pPr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Automation &amp; Control Systems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2022 – 2024</w:t>
      </w:r>
    </w:p>
    <w:sectPr w:rsidR="00317A16">
      <w:pgSz w:w="11906" w:h="16838"/>
      <w:pgMar w:top="540" w:right="900" w:bottom="3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0FE0"/>
    <w:multiLevelType w:val="hybridMultilevel"/>
    <w:tmpl w:val="5F72275E"/>
    <w:lvl w:ilvl="0" w:tplc="BD6EDD24">
      <w:start w:val="1"/>
      <w:numFmt w:val="bullet"/>
      <w:lvlText w:val="•"/>
      <w:lvlJc w:val="left"/>
      <w:pPr>
        <w:ind w:left="280" w:hanging="180"/>
      </w:pPr>
    </w:lvl>
    <w:lvl w:ilvl="1" w:tplc="3FE8285C">
      <w:numFmt w:val="decimal"/>
      <w:lvlText w:val=""/>
      <w:lvlJc w:val="left"/>
    </w:lvl>
    <w:lvl w:ilvl="2" w:tplc="CBCE5654">
      <w:numFmt w:val="decimal"/>
      <w:lvlText w:val=""/>
      <w:lvlJc w:val="left"/>
    </w:lvl>
    <w:lvl w:ilvl="3" w:tplc="5F6E6290">
      <w:numFmt w:val="decimal"/>
      <w:lvlText w:val=""/>
      <w:lvlJc w:val="left"/>
    </w:lvl>
    <w:lvl w:ilvl="4" w:tplc="8F4E226A">
      <w:numFmt w:val="decimal"/>
      <w:lvlText w:val=""/>
      <w:lvlJc w:val="left"/>
    </w:lvl>
    <w:lvl w:ilvl="5" w:tplc="8FE821AA">
      <w:numFmt w:val="decimal"/>
      <w:lvlText w:val=""/>
      <w:lvlJc w:val="left"/>
    </w:lvl>
    <w:lvl w:ilvl="6" w:tplc="EC787968">
      <w:numFmt w:val="decimal"/>
      <w:lvlText w:val=""/>
      <w:lvlJc w:val="left"/>
    </w:lvl>
    <w:lvl w:ilvl="7" w:tplc="10C0F948">
      <w:numFmt w:val="decimal"/>
      <w:lvlText w:val=""/>
      <w:lvlJc w:val="left"/>
    </w:lvl>
    <w:lvl w:ilvl="8" w:tplc="C1428CA4">
      <w:numFmt w:val="decimal"/>
      <w:lvlText w:val=""/>
      <w:lvlJc w:val="left"/>
    </w:lvl>
  </w:abstractNum>
  <w:abstractNum w:abstractNumId="1" w15:restartNumberingAfterBreak="0">
    <w:nsid w:val="1B8E55FF"/>
    <w:multiLevelType w:val="hybridMultilevel"/>
    <w:tmpl w:val="B8228B1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17487B"/>
    <w:multiLevelType w:val="hybridMultilevel"/>
    <w:tmpl w:val="69B4A150"/>
    <w:lvl w:ilvl="0" w:tplc="08F64A5C">
      <w:start w:val="1"/>
      <w:numFmt w:val="bullet"/>
      <w:lvlText w:val="●"/>
      <w:lvlJc w:val="left"/>
      <w:pPr>
        <w:ind w:left="720" w:hanging="360"/>
      </w:pPr>
    </w:lvl>
    <w:lvl w:ilvl="1" w:tplc="022820BA">
      <w:start w:val="1"/>
      <w:numFmt w:val="bullet"/>
      <w:lvlText w:val="○"/>
      <w:lvlJc w:val="left"/>
      <w:pPr>
        <w:ind w:left="1440" w:hanging="360"/>
      </w:pPr>
    </w:lvl>
    <w:lvl w:ilvl="2" w:tplc="02A83DAA">
      <w:start w:val="1"/>
      <w:numFmt w:val="bullet"/>
      <w:lvlText w:val="■"/>
      <w:lvlJc w:val="left"/>
      <w:pPr>
        <w:ind w:left="2160" w:hanging="360"/>
      </w:pPr>
    </w:lvl>
    <w:lvl w:ilvl="3" w:tplc="0FF23B02">
      <w:start w:val="1"/>
      <w:numFmt w:val="bullet"/>
      <w:lvlText w:val="●"/>
      <w:lvlJc w:val="left"/>
      <w:pPr>
        <w:ind w:left="2880" w:hanging="360"/>
      </w:pPr>
    </w:lvl>
    <w:lvl w:ilvl="4" w:tplc="161A3AF6">
      <w:start w:val="1"/>
      <w:numFmt w:val="bullet"/>
      <w:lvlText w:val="○"/>
      <w:lvlJc w:val="left"/>
      <w:pPr>
        <w:ind w:left="3600" w:hanging="360"/>
      </w:pPr>
    </w:lvl>
    <w:lvl w:ilvl="5" w:tplc="6D92F5DC">
      <w:start w:val="1"/>
      <w:numFmt w:val="bullet"/>
      <w:lvlText w:val="■"/>
      <w:lvlJc w:val="left"/>
      <w:pPr>
        <w:ind w:left="4320" w:hanging="360"/>
      </w:pPr>
    </w:lvl>
    <w:lvl w:ilvl="6" w:tplc="9EEC4B6A">
      <w:start w:val="1"/>
      <w:numFmt w:val="bullet"/>
      <w:lvlText w:val="●"/>
      <w:lvlJc w:val="left"/>
      <w:pPr>
        <w:ind w:left="5040" w:hanging="360"/>
      </w:pPr>
    </w:lvl>
    <w:lvl w:ilvl="7" w:tplc="8EFA917E">
      <w:start w:val="1"/>
      <w:numFmt w:val="bullet"/>
      <w:lvlText w:val="●"/>
      <w:lvlJc w:val="left"/>
      <w:pPr>
        <w:ind w:left="5760" w:hanging="360"/>
      </w:pPr>
    </w:lvl>
    <w:lvl w:ilvl="8" w:tplc="0570D5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B1F7769"/>
    <w:multiLevelType w:val="hybridMultilevel"/>
    <w:tmpl w:val="74D45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440896">
    <w:abstractNumId w:val="2"/>
    <w:lvlOverride w:ilvl="0">
      <w:startOverride w:val="1"/>
    </w:lvlOverride>
  </w:num>
  <w:num w:numId="2" w16cid:durableId="533615454">
    <w:abstractNumId w:val="0"/>
    <w:lvlOverride w:ilvl="0">
      <w:startOverride w:val="1"/>
    </w:lvlOverride>
  </w:num>
  <w:num w:numId="3" w16cid:durableId="113789365">
    <w:abstractNumId w:val="3"/>
  </w:num>
  <w:num w:numId="4" w16cid:durableId="198554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67A"/>
    <w:rsid w:val="000A4134"/>
    <w:rsid w:val="000D3E23"/>
    <w:rsid w:val="000D6D00"/>
    <w:rsid w:val="000F0AFD"/>
    <w:rsid w:val="001F64FE"/>
    <w:rsid w:val="0020486C"/>
    <w:rsid w:val="0027778C"/>
    <w:rsid w:val="002B75F6"/>
    <w:rsid w:val="002E2FFE"/>
    <w:rsid w:val="00317A16"/>
    <w:rsid w:val="005A067A"/>
    <w:rsid w:val="008E4358"/>
    <w:rsid w:val="00927B9C"/>
    <w:rsid w:val="00AE603D"/>
    <w:rsid w:val="00FC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68F2"/>
  <w15:docId w15:val="{1876F3D3-20E2-4074-B474-21A9E5936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27B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4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iusup-abduliaparov-85b30b30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nopuster.github.io/" TargetMode="External"/><Relationship Id="rId5" Type="http://schemas.openxmlformats.org/officeDocument/2006/relationships/hyperlink" Target="mailto:yusup.abdulyaparov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Iusup Abduliaparov</dc:creator>
  <cp:lastModifiedBy>Yusup Abdulyaparov</cp:lastModifiedBy>
  <cp:revision>7</cp:revision>
  <dcterms:created xsi:type="dcterms:W3CDTF">2026-05-03T18:37:00Z</dcterms:created>
  <dcterms:modified xsi:type="dcterms:W3CDTF">2026-05-06T00:03:00Z</dcterms:modified>
</cp:coreProperties>
</file>