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5B659" w14:textId="7F639260" w:rsidR="0091286C" w:rsidRPr="00977A27" w:rsidRDefault="00F51377" w:rsidP="002A1019">
      <w:pPr>
        <w:pStyle w:val="ListParagraph"/>
        <w:numPr>
          <w:ilvl w:val="0"/>
          <w:numId w:val="1"/>
        </w:numPr>
        <w:spacing w:after="100" w:afterAutospacing="1" w:line="480" w:lineRule="auto"/>
        <w:contextualSpacing w:val="0"/>
        <w:rPr>
          <w:rFonts w:ascii="Times New Roman" w:hAnsi="Times New Roman" w:cs="Times New Roman"/>
          <w:sz w:val="24"/>
          <w:szCs w:val="24"/>
        </w:rPr>
      </w:pPr>
      <w:r w:rsidRPr="00977A27">
        <w:rPr>
          <w:rFonts w:ascii="Times New Roman" w:hAnsi="Times New Roman" w:cs="Times New Roman"/>
          <w:sz w:val="24"/>
          <w:szCs w:val="24"/>
        </w:rPr>
        <w:t>TITLE: Information Technology Policies and Standards</w:t>
      </w:r>
      <w:r w:rsidR="009E4DBA">
        <w:rPr>
          <w:rFonts w:ascii="Times New Roman" w:hAnsi="Times New Roman" w:cs="Times New Roman"/>
          <w:sz w:val="24"/>
          <w:szCs w:val="24"/>
        </w:rPr>
        <w:t xml:space="preserve"> - Standard</w:t>
      </w:r>
    </w:p>
    <w:p w14:paraId="042D7D02" w14:textId="37E4D68E" w:rsidR="00F51377" w:rsidRPr="00977A27" w:rsidRDefault="00F51377" w:rsidP="00F51377">
      <w:pPr>
        <w:pStyle w:val="ListParagraph"/>
        <w:numPr>
          <w:ilvl w:val="0"/>
          <w:numId w:val="1"/>
        </w:numPr>
        <w:contextualSpacing w:val="0"/>
        <w:rPr>
          <w:rFonts w:ascii="Times New Roman" w:hAnsi="Times New Roman" w:cs="Times New Roman"/>
          <w:sz w:val="24"/>
          <w:szCs w:val="24"/>
        </w:rPr>
      </w:pPr>
      <w:r w:rsidRPr="00977A27">
        <w:rPr>
          <w:rFonts w:ascii="Times New Roman" w:hAnsi="Times New Roman" w:cs="Times New Roman"/>
          <w:sz w:val="24"/>
          <w:szCs w:val="24"/>
        </w:rPr>
        <w:t>PURPOSE:</w:t>
      </w:r>
      <w:r w:rsidR="00977A27">
        <w:rPr>
          <w:rFonts w:ascii="Times New Roman" w:hAnsi="Times New Roman" w:cs="Times New Roman"/>
          <w:sz w:val="24"/>
          <w:szCs w:val="24"/>
        </w:rPr>
        <w:br/>
      </w:r>
      <w:r w:rsidRPr="00977A27">
        <w:rPr>
          <w:rFonts w:ascii="Times New Roman" w:hAnsi="Times New Roman" w:cs="Times New Roman"/>
          <w:sz w:val="24"/>
          <w:szCs w:val="24"/>
        </w:rPr>
        <w:br/>
        <w:t xml:space="preserve">To define the </w:t>
      </w:r>
      <w:r w:rsidR="0080159F">
        <w:rPr>
          <w:rFonts w:ascii="Times New Roman" w:hAnsi="Times New Roman" w:cs="Times New Roman"/>
          <w:sz w:val="24"/>
          <w:szCs w:val="24"/>
        </w:rPr>
        <w:t>Information Technology Policies and S</w:t>
      </w:r>
      <w:r w:rsidR="001263DC">
        <w:rPr>
          <w:rFonts w:ascii="Times New Roman" w:hAnsi="Times New Roman" w:cs="Times New Roman"/>
          <w:sz w:val="24"/>
          <w:szCs w:val="24"/>
        </w:rPr>
        <w:t xml:space="preserve">tandards for </w:t>
      </w:r>
      <w:r w:rsidR="00F9598C">
        <w:rPr>
          <w:rFonts w:ascii="Times New Roman" w:hAnsi="Times New Roman" w:cs="Times New Roman"/>
          <w:sz w:val="24"/>
          <w:szCs w:val="24"/>
        </w:rPr>
        <w:t xml:space="preserve">how they </w:t>
      </w:r>
      <w:r w:rsidR="00F9598C" w:rsidRPr="00F9598C">
        <w:rPr>
          <w:rFonts w:ascii="Times New Roman" w:hAnsi="Times New Roman" w:cs="Times New Roman"/>
          <w:sz w:val="24"/>
          <w:szCs w:val="24"/>
        </w:rPr>
        <w:t>shall be formatted, organized, and maintained.</w:t>
      </w:r>
    </w:p>
    <w:p w14:paraId="2B54B4C4" w14:textId="0CCD16CC" w:rsidR="00F51377" w:rsidRPr="00977A27" w:rsidRDefault="00F51377" w:rsidP="00F51377">
      <w:pPr>
        <w:pStyle w:val="ListParagraph"/>
        <w:numPr>
          <w:ilvl w:val="0"/>
          <w:numId w:val="1"/>
        </w:numPr>
        <w:contextualSpacing w:val="0"/>
        <w:rPr>
          <w:rFonts w:ascii="Times New Roman" w:hAnsi="Times New Roman" w:cs="Times New Roman"/>
          <w:sz w:val="24"/>
          <w:szCs w:val="24"/>
        </w:rPr>
      </w:pPr>
      <w:r w:rsidRPr="00977A27">
        <w:rPr>
          <w:rFonts w:ascii="Times New Roman" w:hAnsi="Times New Roman" w:cs="Times New Roman"/>
          <w:sz w:val="24"/>
          <w:szCs w:val="24"/>
        </w:rPr>
        <w:t>ORGANIZATIONS AFFECTED: All Branches, Boards, Commissions, Departments, Divisions and Agencies of state government, hereafter referred to as entities.</w:t>
      </w:r>
    </w:p>
    <w:p w14:paraId="49046C41" w14:textId="5FC7AC8D" w:rsidR="00F51377" w:rsidRPr="00977A27" w:rsidRDefault="00F51377" w:rsidP="00F51377">
      <w:pPr>
        <w:pStyle w:val="ListParagraph"/>
        <w:numPr>
          <w:ilvl w:val="0"/>
          <w:numId w:val="1"/>
        </w:numPr>
        <w:contextualSpacing w:val="0"/>
        <w:rPr>
          <w:rFonts w:ascii="Times New Roman" w:hAnsi="Times New Roman" w:cs="Times New Roman"/>
          <w:sz w:val="24"/>
          <w:szCs w:val="24"/>
        </w:rPr>
      </w:pPr>
      <w:r w:rsidRPr="00977A27">
        <w:rPr>
          <w:rFonts w:ascii="Times New Roman" w:hAnsi="Times New Roman" w:cs="Times New Roman"/>
          <w:sz w:val="24"/>
          <w:szCs w:val="24"/>
        </w:rPr>
        <w:t>REFERENCES</w:t>
      </w:r>
      <w:r w:rsidR="00977A27">
        <w:rPr>
          <w:rFonts w:ascii="Times New Roman" w:hAnsi="Times New Roman" w:cs="Times New Roman"/>
          <w:sz w:val="24"/>
          <w:szCs w:val="24"/>
        </w:rPr>
        <w:t>:</w:t>
      </w:r>
    </w:p>
    <w:p w14:paraId="497F9F15" w14:textId="4557535C" w:rsidR="00F51377" w:rsidRPr="00977A27" w:rsidRDefault="00F51377" w:rsidP="00F51377">
      <w:pPr>
        <w:pStyle w:val="ListParagraph"/>
        <w:numPr>
          <w:ilvl w:val="1"/>
          <w:numId w:val="1"/>
        </w:numPr>
        <w:contextualSpacing w:val="0"/>
        <w:rPr>
          <w:rFonts w:ascii="Times New Roman" w:hAnsi="Times New Roman" w:cs="Times New Roman"/>
          <w:sz w:val="24"/>
          <w:szCs w:val="24"/>
        </w:rPr>
      </w:pPr>
      <w:r w:rsidRPr="00977A27">
        <w:rPr>
          <w:rFonts w:ascii="Times New Roman" w:hAnsi="Times New Roman" w:cs="Times New Roman"/>
          <w:sz w:val="24"/>
          <w:szCs w:val="24"/>
        </w:rPr>
        <w:t>K.S.A. 75-7203 authorizes ITEC to: Adopt information resource policies and procedures and provide direction and coordination for the application of the state's information technology resources for all state agencies.</w:t>
      </w:r>
    </w:p>
    <w:p w14:paraId="7DD8D5E2" w14:textId="447294A7" w:rsidR="00F51377" w:rsidRPr="00977A27" w:rsidRDefault="004703AE" w:rsidP="00F51377">
      <w:pPr>
        <w:pStyle w:val="ListParagraph"/>
        <w:numPr>
          <w:ilvl w:val="1"/>
          <w:numId w:val="1"/>
        </w:numPr>
        <w:contextualSpacing w:val="0"/>
        <w:rPr>
          <w:rFonts w:ascii="Times New Roman" w:hAnsi="Times New Roman" w:cs="Times New Roman"/>
          <w:sz w:val="24"/>
          <w:szCs w:val="24"/>
        </w:rPr>
      </w:pPr>
      <w:r>
        <w:rPr>
          <w:rFonts w:ascii="Times New Roman" w:hAnsi="Times New Roman" w:cs="Times New Roman"/>
          <w:sz w:val="24"/>
          <w:szCs w:val="24"/>
        </w:rPr>
        <w:t>ITEC-3000-P</w:t>
      </w:r>
      <w:r w:rsidR="002421CF">
        <w:rPr>
          <w:rFonts w:ascii="Times New Roman" w:hAnsi="Times New Roman" w:cs="Times New Roman"/>
          <w:sz w:val="24"/>
          <w:szCs w:val="24"/>
        </w:rPr>
        <w:t xml:space="preserve"> requires </w:t>
      </w:r>
      <w:r w:rsidR="00FF46B1">
        <w:rPr>
          <w:rFonts w:ascii="Times New Roman" w:hAnsi="Times New Roman" w:cs="Times New Roman"/>
          <w:sz w:val="24"/>
          <w:szCs w:val="24"/>
        </w:rPr>
        <w:t xml:space="preserve">that ITEC </w:t>
      </w:r>
      <w:r w:rsidR="00FF46B1" w:rsidRPr="00FF46B1">
        <w:rPr>
          <w:rFonts w:ascii="Times New Roman" w:hAnsi="Times New Roman" w:cs="Times New Roman"/>
          <w:sz w:val="24"/>
          <w:szCs w:val="24"/>
        </w:rPr>
        <w:t>shall adopt a standard that provides specifications for how “policies”, “standards”, and “guidelines” shall be formatted, organized, and maintained.</w:t>
      </w:r>
      <w:r w:rsidR="002421CF">
        <w:rPr>
          <w:rFonts w:ascii="Times New Roman" w:hAnsi="Times New Roman" w:cs="Times New Roman"/>
          <w:sz w:val="24"/>
          <w:szCs w:val="24"/>
        </w:rPr>
        <w:t xml:space="preserve"> </w:t>
      </w:r>
    </w:p>
    <w:p w14:paraId="58FDD9A8" w14:textId="48C09A51" w:rsidR="00FF46B1" w:rsidRDefault="00FF46B1" w:rsidP="00F51377">
      <w:pPr>
        <w:pStyle w:val="ListParagraph"/>
        <w:numPr>
          <w:ilvl w:val="0"/>
          <w:numId w:val="1"/>
        </w:numPr>
        <w:contextualSpacing w:val="0"/>
        <w:rPr>
          <w:rFonts w:ascii="Times New Roman" w:hAnsi="Times New Roman" w:cs="Times New Roman"/>
          <w:sz w:val="24"/>
          <w:szCs w:val="24"/>
        </w:rPr>
      </w:pPr>
      <w:r>
        <w:rPr>
          <w:rFonts w:ascii="Times New Roman" w:hAnsi="Times New Roman" w:cs="Times New Roman"/>
          <w:sz w:val="24"/>
          <w:szCs w:val="24"/>
        </w:rPr>
        <w:t>DEFINITIONS:</w:t>
      </w:r>
    </w:p>
    <w:p w14:paraId="1FECEF44" w14:textId="26277DE6" w:rsidR="00FF46B1" w:rsidRDefault="00322035" w:rsidP="00FF46B1">
      <w:pPr>
        <w:pStyle w:val="ListParagraph"/>
        <w:numPr>
          <w:ilvl w:val="1"/>
          <w:numId w:val="1"/>
        </w:numPr>
        <w:contextualSpacing w:val="0"/>
        <w:rPr>
          <w:rFonts w:ascii="Times New Roman" w:hAnsi="Times New Roman" w:cs="Times New Roman"/>
          <w:sz w:val="24"/>
          <w:szCs w:val="24"/>
        </w:rPr>
      </w:pPr>
      <w:r w:rsidRPr="00322035">
        <w:rPr>
          <w:rFonts w:ascii="Times New Roman" w:hAnsi="Times New Roman" w:cs="Times New Roman"/>
          <w:sz w:val="24"/>
          <w:szCs w:val="24"/>
          <w:u w:val="single"/>
        </w:rPr>
        <w:t>Policy:</w:t>
      </w:r>
      <w:r>
        <w:rPr>
          <w:rFonts w:ascii="Times New Roman" w:hAnsi="Times New Roman" w:cs="Times New Roman"/>
          <w:sz w:val="24"/>
          <w:szCs w:val="24"/>
        </w:rPr>
        <w:t xml:space="preserve"> </w:t>
      </w:r>
      <w:r w:rsidRPr="00715F7D">
        <w:rPr>
          <w:rFonts w:ascii="Times New Roman" w:hAnsi="Times New Roman" w:cs="Times New Roman"/>
          <w:sz w:val="24"/>
          <w:szCs w:val="24"/>
        </w:rPr>
        <w:t>A general or high-level statement of a direction, purpose, principle, process, method, or procedure for managing technology and technology resources.</w:t>
      </w:r>
    </w:p>
    <w:p w14:paraId="655C1083" w14:textId="09141BC7" w:rsidR="00322035" w:rsidRDefault="00322035" w:rsidP="00FF46B1">
      <w:pPr>
        <w:pStyle w:val="ListParagraph"/>
        <w:numPr>
          <w:ilvl w:val="1"/>
          <w:numId w:val="1"/>
        </w:numPr>
        <w:contextualSpacing w:val="0"/>
        <w:rPr>
          <w:rFonts w:ascii="Times New Roman" w:hAnsi="Times New Roman" w:cs="Times New Roman"/>
          <w:sz w:val="24"/>
          <w:szCs w:val="24"/>
        </w:rPr>
      </w:pPr>
      <w:r w:rsidRPr="00322035">
        <w:rPr>
          <w:rFonts w:ascii="Times New Roman" w:hAnsi="Times New Roman" w:cs="Times New Roman"/>
          <w:sz w:val="24"/>
          <w:szCs w:val="24"/>
          <w:u w:val="single"/>
        </w:rPr>
        <w:t>Standard:</w:t>
      </w:r>
      <w:r w:rsidRPr="00322035">
        <w:rPr>
          <w:rFonts w:ascii="Times New Roman" w:hAnsi="Times New Roman" w:cs="Times New Roman"/>
          <w:sz w:val="24"/>
          <w:szCs w:val="24"/>
        </w:rPr>
        <w:t xml:space="preserve"> </w:t>
      </w:r>
      <w:r w:rsidRPr="00715F7D">
        <w:rPr>
          <w:rFonts w:ascii="Times New Roman" w:hAnsi="Times New Roman" w:cs="Times New Roman"/>
          <w:sz w:val="24"/>
          <w:szCs w:val="24"/>
        </w:rPr>
        <w:t>A prescribed or proscribed specification, approach, directive, procedure, solution, methodology, product, or protocol which must be followed.</w:t>
      </w:r>
    </w:p>
    <w:p w14:paraId="06C02310" w14:textId="7E83BB4C" w:rsidR="00322035" w:rsidRDefault="00322035" w:rsidP="00FF46B1">
      <w:pPr>
        <w:pStyle w:val="ListParagraph"/>
        <w:numPr>
          <w:ilvl w:val="1"/>
          <w:numId w:val="1"/>
        </w:numPr>
        <w:contextualSpacing w:val="0"/>
        <w:rPr>
          <w:rFonts w:ascii="Times New Roman" w:hAnsi="Times New Roman" w:cs="Times New Roman"/>
          <w:sz w:val="24"/>
          <w:szCs w:val="24"/>
        </w:rPr>
      </w:pPr>
      <w:r w:rsidRPr="00322035">
        <w:rPr>
          <w:rFonts w:ascii="Times New Roman" w:hAnsi="Times New Roman" w:cs="Times New Roman"/>
          <w:sz w:val="24"/>
          <w:szCs w:val="24"/>
          <w:u w:val="single"/>
        </w:rPr>
        <w:t>Guideline:</w:t>
      </w:r>
      <w:r w:rsidRPr="00322035">
        <w:rPr>
          <w:rFonts w:ascii="Times New Roman" w:hAnsi="Times New Roman" w:cs="Times New Roman"/>
          <w:sz w:val="24"/>
          <w:szCs w:val="24"/>
        </w:rPr>
        <w:t xml:space="preserve"> </w:t>
      </w:r>
      <w:r w:rsidRPr="00715F7D">
        <w:rPr>
          <w:rFonts w:ascii="Times New Roman" w:hAnsi="Times New Roman" w:cs="Times New Roman"/>
          <w:sz w:val="24"/>
          <w:szCs w:val="24"/>
        </w:rPr>
        <w:t>A guideline is similar to either a standard or a policy, in that it outlines a specific principle, direction, directive, specification, or procedure but is not binding. Rather, a guideline is a recommended course of action.</w:t>
      </w:r>
    </w:p>
    <w:p w14:paraId="0BD54D3F" w14:textId="35EF3F5D" w:rsidR="00F51377" w:rsidRDefault="00540FF5" w:rsidP="00F51377">
      <w:pPr>
        <w:pStyle w:val="ListParagraph"/>
        <w:numPr>
          <w:ilvl w:val="0"/>
          <w:numId w:val="1"/>
        </w:numPr>
        <w:contextualSpacing w:val="0"/>
        <w:rPr>
          <w:rFonts w:ascii="Times New Roman" w:hAnsi="Times New Roman" w:cs="Times New Roman"/>
          <w:sz w:val="24"/>
          <w:szCs w:val="24"/>
        </w:rPr>
      </w:pPr>
      <w:r>
        <w:rPr>
          <w:rFonts w:ascii="Times New Roman" w:hAnsi="Times New Roman" w:cs="Times New Roman"/>
          <w:sz w:val="24"/>
          <w:szCs w:val="24"/>
        </w:rPr>
        <w:t>ORGANIZATION</w:t>
      </w:r>
      <w:r w:rsidR="00977A27">
        <w:rPr>
          <w:rFonts w:ascii="Times New Roman" w:hAnsi="Times New Roman" w:cs="Times New Roman"/>
          <w:sz w:val="24"/>
          <w:szCs w:val="24"/>
        </w:rPr>
        <w:t>:</w:t>
      </w:r>
    </w:p>
    <w:p w14:paraId="365E94CC" w14:textId="75A39D63" w:rsidR="004C0893" w:rsidRDefault="00DE00AC" w:rsidP="004C0893">
      <w:pPr>
        <w:pStyle w:val="ListParagraph"/>
        <w:numPr>
          <w:ilvl w:val="1"/>
          <w:numId w:val="1"/>
        </w:numPr>
        <w:contextualSpacing w:val="0"/>
        <w:rPr>
          <w:rFonts w:ascii="Times New Roman" w:hAnsi="Times New Roman" w:cs="Times New Roman"/>
          <w:sz w:val="24"/>
          <w:szCs w:val="24"/>
        </w:rPr>
      </w:pPr>
      <w:r>
        <w:rPr>
          <w:rFonts w:ascii="Times New Roman" w:hAnsi="Times New Roman" w:cs="Times New Roman"/>
          <w:sz w:val="24"/>
          <w:szCs w:val="24"/>
        </w:rPr>
        <w:t>Kansas IT Management &amp; Governance Framework</w:t>
      </w:r>
      <w:r w:rsidR="006A2B22">
        <w:rPr>
          <w:rFonts w:ascii="Times New Roman" w:hAnsi="Times New Roman" w:cs="Times New Roman"/>
          <w:sz w:val="24"/>
          <w:szCs w:val="24"/>
        </w:rPr>
        <w:t xml:space="preserve"> groups</w:t>
      </w:r>
    </w:p>
    <w:p w14:paraId="7138140F" w14:textId="7EFC8ED6" w:rsidR="00DE00AC" w:rsidRDefault="00F16271" w:rsidP="00DE00AC">
      <w:pPr>
        <w:pStyle w:val="ListParagraph"/>
        <w:numPr>
          <w:ilvl w:val="2"/>
          <w:numId w:val="1"/>
        </w:numPr>
        <w:contextualSpacing w:val="0"/>
        <w:rPr>
          <w:rFonts w:ascii="Times New Roman" w:hAnsi="Times New Roman" w:cs="Times New Roman"/>
          <w:sz w:val="24"/>
          <w:szCs w:val="24"/>
        </w:rPr>
      </w:pPr>
      <w:r>
        <w:rPr>
          <w:rFonts w:ascii="Times New Roman" w:hAnsi="Times New Roman" w:cs="Times New Roman"/>
          <w:sz w:val="24"/>
          <w:szCs w:val="24"/>
        </w:rPr>
        <w:t>1000</w:t>
      </w:r>
      <w:r w:rsidR="00FC6C19">
        <w:rPr>
          <w:rFonts w:ascii="Times New Roman" w:hAnsi="Times New Roman" w:cs="Times New Roman"/>
          <w:sz w:val="24"/>
          <w:szCs w:val="24"/>
        </w:rPr>
        <w:t xml:space="preserve"> - </w:t>
      </w:r>
      <w:r w:rsidR="00E4412A">
        <w:rPr>
          <w:rFonts w:ascii="Times New Roman" w:hAnsi="Times New Roman" w:cs="Times New Roman"/>
          <w:sz w:val="24"/>
          <w:szCs w:val="24"/>
        </w:rPr>
        <w:t>Applications</w:t>
      </w:r>
    </w:p>
    <w:p w14:paraId="5D78A030" w14:textId="3E2668CD" w:rsidR="00F16271" w:rsidRDefault="00F16271" w:rsidP="00DE00AC">
      <w:pPr>
        <w:pStyle w:val="ListParagraph"/>
        <w:numPr>
          <w:ilvl w:val="2"/>
          <w:numId w:val="1"/>
        </w:numPr>
        <w:contextualSpacing w:val="0"/>
        <w:rPr>
          <w:rFonts w:ascii="Times New Roman" w:hAnsi="Times New Roman" w:cs="Times New Roman"/>
          <w:sz w:val="24"/>
          <w:szCs w:val="24"/>
        </w:rPr>
      </w:pPr>
      <w:r>
        <w:rPr>
          <w:rFonts w:ascii="Times New Roman" w:hAnsi="Times New Roman" w:cs="Times New Roman"/>
          <w:sz w:val="24"/>
          <w:szCs w:val="24"/>
        </w:rPr>
        <w:t>2000</w:t>
      </w:r>
      <w:r w:rsidR="00E4412A">
        <w:rPr>
          <w:rFonts w:ascii="Times New Roman" w:hAnsi="Times New Roman" w:cs="Times New Roman"/>
          <w:sz w:val="24"/>
          <w:szCs w:val="24"/>
        </w:rPr>
        <w:t xml:space="preserve"> – Project &amp; Portfolio Management</w:t>
      </w:r>
    </w:p>
    <w:p w14:paraId="53DF4B7A" w14:textId="19F0D4C2" w:rsidR="00F16271" w:rsidRDefault="00F16271" w:rsidP="00DE00AC">
      <w:pPr>
        <w:pStyle w:val="ListParagraph"/>
        <w:numPr>
          <w:ilvl w:val="2"/>
          <w:numId w:val="1"/>
        </w:numPr>
        <w:contextualSpacing w:val="0"/>
        <w:rPr>
          <w:rFonts w:ascii="Times New Roman" w:hAnsi="Times New Roman" w:cs="Times New Roman"/>
          <w:sz w:val="24"/>
          <w:szCs w:val="24"/>
        </w:rPr>
      </w:pPr>
      <w:r>
        <w:rPr>
          <w:rFonts w:ascii="Times New Roman" w:hAnsi="Times New Roman" w:cs="Times New Roman"/>
          <w:sz w:val="24"/>
          <w:szCs w:val="24"/>
        </w:rPr>
        <w:t>3000</w:t>
      </w:r>
      <w:r w:rsidR="00FC6C19">
        <w:rPr>
          <w:rFonts w:ascii="Times New Roman" w:hAnsi="Times New Roman" w:cs="Times New Roman"/>
          <w:sz w:val="24"/>
          <w:szCs w:val="24"/>
        </w:rPr>
        <w:t xml:space="preserve"> – Strategy &amp; Governance</w:t>
      </w:r>
    </w:p>
    <w:p w14:paraId="552FD078" w14:textId="571139A3" w:rsidR="00F16271" w:rsidRDefault="00F16271" w:rsidP="00DE00AC">
      <w:pPr>
        <w:pStyle w:val="ListParagraph"/>
        <w:numPr>
          <w:ilvl w:val="2"/>
          <w:numId w:val="1"/>
        </w:numPr>
        <w:contextualSpacing w:val="0"/>
        <w:rPr>
          <w:rFonts w:ascii="Times New Roman" w:hAnsi="Times New Roman" w:cs="Times New Roman"/>
          <w:sz w:val="24"/>
          <w:szCs w:val="24"/>
        </w:rPr>
      </w:pPr>
      <w:r>
        <w:rPr>
          <w:rFonts w:ascii="Times New Roman" w:hAnsi="Times New Roman" w:cs="Times New Roman"/>
          <w:sz w:val="24"/>
          <w:szCs w:val="24"/>
        </w:rPr>
        <w:t>4000</w:t>
      </w:r>
      <w:r w:rsidR="00FC6C19">
        <w:rPr>
          <w:rFonts w:ascii="Times New Roman" w:hAnsi="Times New Roman" w:cs="Times New Roman"/>
          <w:sz w:val="24"/>
          <w:szCs w:val="24"/>
        </w:rPr>
        <w:t xml:space="preserve"> </w:t>
      </w:r>
      <w:r w:rsidR="0064465F">
        <w:rPr>
          <w:rFonts w:ascii="Times New Roman" w:hAnsi="Times New Roman" w:cs="Times New Roman"/>
          <w:sz w:val="24"/>
          <w:szCs w:val="24"/>
        </w:rPr>
        <w:t>–</w:t>
      </w:r>
      <w:r w:rsidR="00022266">
        <w:rPr>
          <w:rFonts w:ascii="Times New Roman" w:hAnsi="Times New Roman" w:cs="Times New Roman"/>
          <w:sz w:val="24"/>
          <w:szCs w:val="24"/>
        </w:rPr>
        <w:t xml:space="preserve"> </w:t>
      </w:r>
      <w:r w:rsidR="0064465F">
        <w:rPr>
          <w:rFonts w:ascii="Times New Roman" w:hAnsi="Times New Roman" w:cs="Times New Roman"/>
          <w:sz w:val="24"/>
          <w:szCs w:val="24"/>
        </w:rPr>
        <w:t>Service Planning</w:t>
      </w:r>
      <w:r w:rsidR="00022266">
        <w:rPr>
          <w:rFonts w:ascii="Times New Roman" w:hAnsi="Times New Roman" w:cs="Times New Roman"/>
          <w:sz w:val="24"/>
          <w:szCs w:val="24"/>
        </w:rPr>
        <w:t xml:space="preserve"> &amp; </w:t>
      </w:r>
      <w:r w:rsidR="00022266">
        <w:rPr>
          <w:rFonts w:ascii="Times New Roman" w:hAnsi="Times New Roman" w:cs="Times New Roman"/>
          <w:sz w:val="24"/>
          <w:szCs w:val="24"/>
        </w:rPr>
        <w:t>Architecture</w:t>
      </w:r>
    </w:p>
    <w:p w14:paraId="617065FF" w14:textId="3B04070E" w:rsidR="00F16271" w:rsidRDefault="00F16271" w:rsidP="00DE00AC">
      <w:pPr>
        <w:pStyle w:val="ListParagraph"/>
        <w:numPr>
          <w:ilvl w:val="2"/>
          <w:numId w:val="1"/>
        </w:numPr>
        <w:contextualSpacing w:val="0"/>
        <w:rPr>
          <w:rFonts w:ascii="Times New Roman" w:hAnsi="Times New Roman" w:cs="Times New Roman"/>
          <w:sz w:val="24"/>
          <w:szCs w:val="24"/>
        </w:rPr>
      </w:pPr>
      <w:r>
        <w:rPr>
          <w:rFonts w:ascii="Times New Roman" w:hAnsi="Times New Roman" w:cs="Times New Roman"/>
          <w:sz w:val="24"/>
          <w:szCs w:val="24"/>
        </w:rPr>
        <w:t>5000</w:t>
      </w:r>
      <w:r w:rsidR="0064465F">
        <w:rPr>
          <w:rFonts w:ascii="Times New Roman" w:hAnsi="Times New Roman" w:cs="Times New Roman"/>
          <w:sz w:val="24"/>
          <w:szCs w:val="24"/>
        </w:rPr>
        <w:t xml:space="preserve"> </w:t>
      </w:r>
      <w:r w:rsidR="00022266">
        <w:rPr>
          <w:rFonts w:ascii="Times New Roman" w:hAnsi="Times New Roman" w:cs="Times New Roman"/>
          <w:sz w:val="24"/>
          <w:szCs w:val="24"/>
        </w:rPr>
        <w:t>–</w:t>
      </w:r>
      <w:r w:rsidR="0064465F">
        <w:rPr>
          <w:rFonts w:ascii="Times New Roman" w:hAnsi="Times New Roman" w:cs="Times New Roman"/>
          <w:sz w:val="24"/>
          <w:szCs w:val="24"/>
        </w:rPr>
        <w:t xml:space="preserve"> </w:t>
      </w:r>
      <w:r w:rsidR="00022266">
        <w:rPr>
          <w:rFonts w:ascii="Times New Roman" w:hAnsi="Times New Roman" w:cs="Times New Roman"/>
          <w:sz w:val="24"/>
          <w:szCs w:val="24"/>
        </w:rPr>
        <w:t>People &amp; Resources</w:t>
      </w:r>
    </w:p>
    <w:p w14:paraId="6C7CCDD3" w14:textId="603648AF" w:rsidR="00F16271" w:rsidRDefault="00F16271" w:rsidP="00DE00AC">
      <w:pPr>
        <w:pStyle w:val="ListParagraph"/>
        <w:numPr>
          <w:ilvl w:val="2"/>
          <w:numId w:val="1"/>
        </w:numPr>
        <w:contextualSpacing w:val="0"/>
        <w:rPr>
          <w:rFonts w:ascii="Times New Roman" w:hAnsi="Times New Roman" w:cs="Times New Roman"/>
          <w:sz w:val="24"/>
          <w:szCs w:val="24"/>
        </w:rPr>
      </w:pPr>
      <w:r>
        <w:rPr>
          <w:rFonts w:ascii="Times New Roman" w:hAnsi="Times New Roman" w:cs="Times New Roman"/>
          <w:sz w:val="24"/>
          <w:szCs w:val="24"/>
        </w:rPr>
        <w:t>6000</w:t>
      </w:r>
      <w:r w:rsidR="00F4559A">
        <w:rPr>
          <w:rFonts w:ascii="Times New Roman" w:hAnsi="Times New Roman" w:cs="Times New Roman"/>
          <w:sz w:val="24"/>
          <w:szCs w:val="24"/>
        </w:rPr>
        <w:t xml:space="preserve"> – Data &amp; Business Intelligence</w:t>
      </w:r>
    </w:p>
    <w:p w14:paraId="056BDF2A" w14:textId="6DF7746A" w:rsidR="00F16271" w:rsidRDefault="00F16271" w:rsidP="00DE00AC">
      <w:pPr>
        <w:pStyle w:val="ListParagraph"/>
        <w:numPr>
          <w:ilvl w:val="2"/>
          <w:numId w:val="1"/>
        </w:numPr>
        <w:contextualSpacing w:val="0"/>
        <w:rPr>
          <w:rFonts w:ascii="Times New Roman" w:hAnsi="Times New Roman" w:cs="Times New Roman"/>
          <w:sz w:val="24"/>
          <w:szCs w:val="24"/>
        </w:rPr>
      </w:pPr>
      <w:r>
        <w:rPr>
          <w:rFonts w:ascii="Times New Roman" w:hAnsi="Times New Roman" w:cs="Times New Roman"/>
          <w:sz w:val="24"/>
          <w:szCs w:val="24"/>
        </w:rPr>
        <w:t>7000</w:t>
      </w:r>
      <w:r w:rsidR="00F4559A">
        <w:rPr>
          <w:rFonts w:ascii="Times New Roman" w:hAnsi="Times New Roman" w:cs="Times New Roman"/>
          <w:sz w:val="24"/>
          <w:szCs w:val="24"/>
        </w:rPr>
        <w:t xml:space="preserve"> – Security &amp; Risk</w:t>
      </w:r>
    </w:p>
    <w:p w14:paraId="6159778D" w14:textId="37FA034E" w:rsidR="00F16271" w:rsidRDefault="00F16271" w:rsidP="00DE00AC">
      <w:pPr>
        <w:pStyle w:val="ListParagraph"/>
        <w:numPr>
          <w:ilvl w:val="2"/>
          <w:numId w:val="1"/>
        </w:numPr>
        <w:contextualSpacing w:val="0"/>
        <w:rPr>
          <w:rFonts w:ascii="Times New Roman" w:hAnsi="Times New Roman" w:cs="Times New Roman"/>
          <w:sz w:val="24"/>
          <w:szCs w:val="24"/>
        </w:rPr>
      </w:pPr>
      <w:r>
        <w:rPr>
          <w:rFonts w:ascii="Times New Roman" w:hAnsi="Times New Roman" w:cs="Times New Roman"/>
          <w:sz w:val="24"/>
          <w:szCs w:val="24"/>
        </w:rPr>
        <w:t>8000</w:t>
      </w:r>
      <w:r w:rsidR="00EF3F36">
        <w:rPr>
          <w:rFonts w:ascii="Times New Roman" w:hAnsi="Times New Roman" w:cs="Times New Roman"/>
          <w:sz w:val="24"/>
          <w:szCs w:val="24"/>
        </w:rPr>
        <w:t xml:space="preserve"> - </w:t>
      </w:r>
      <w:r w:rsidR="00EF3F36">
        <w:rPr>
          <w:rFonts w:ascii="Times New Roman" w:hAnsi="Times New Roman" w:cs="Times New Roman"/>
          <w:sz w:val="24"/>
          <w:szCs w:val="24"/>
        </w:rPr>
        <w:t>Financial Management</w:t>
      </w:r>
    </w:p>
    <w:p w14:paraId="526D618E" w14:textId="1619173D" w:rsidR="00F16271" w:rsidRDefault="00F16271" w:rsidP="00DE00AC">
      <w:pPr>
        <w:pStyle w:val="ListParagraph"/>
        <w:numPr>
          <w:ilvl w:val="2"/>
          <w:numId w:val="1"/>
        </w:numPr>
        <w:contextualSpacing w:val="0"/>
        <w:rPr>
          <w:rFonts w:ascii="Times New Roman" w:hAnsi="Times New Roman" w:cs="Times New Roman"/>
          <w:sz w:val="24"/>
          <w:szCs w:val="24"/>
        </w:rPr>
      </w:pPr>
      <w:r>
        <w:rPr>
          <w:rFonts w:ascii="Times New Roman" w:hAnsi="Times New Roman" w:cs="Times New Roman"/>
          <w:sz w:val="24"/>
          <w:szCs w:val="24"/>
        </w:rPr>
        <w:lastRenderedPageBreak/>
        <w:t>9000</w:t>
      </w:r>
      <w:r w:rsidR="0064465F">
        <w:rPr>
          <w:rFonts w:ascii="Times New Roman" w:hAnsi="Times New Roman" w:cs="Times New Roman"/>
          <w:sz w:val="24"/>
          <w:szCs w:val="24"/>
        </w:rPr>
        <w:t xml:space="preserve"> – </w:t>
      </w:r>
      <w:r w:rsidR="00EF3F36">
        <w:rPr>
          <w:rFonts w:ascii="Times New Roman" w:hAnsi="Times New Roman" w:cs="Times New Roman"/>
          <w:sz w:val="24"/>
          <w:szCs w:val="24"/>
        </w:rPr>
        <w:t>Infrastructure</w:t>
      </w:r>
      <w:r w:rsidR="00F4559A">
        <w:rPr>
          <w:rFonts w:ascii="Times New Roman" w:hAnsi="Times New Roman" w:cs="Times New Roman"/>
          <w:sz w:val="24"/>
          <w:szCs w:val="24"/>
        </w:rPr>
        <w:t xml:space="preserve"> &amp; Operations</w:t>
      </w:r>
    </w:p>
    <w:p w14:paraId="311C882A" w14:textId="47231DF6" w:rsidR="00F16271" w:rsidRDefault="00F16271" w:rsidP="00DE00AC">
      <w:pPr>
        <w:pStyle w:val="ListParagraph"/>
        <w:numPr>
          <w:ilvl w:val="2"/>
          <w:numId w:val="1"/>
        </w:numPr>
        <w:contextualSpacing w:val="0"/>
        <w:rPr>
          <w:rFonts w:ascii="Times New Roman" w:hAnsi="Times New Roman" w:cs="Times New Roman"/>
          <w:sz w:val="24"/>
          <w:szCs w:val="24"/>
        </w:rPr>
      </w:pPr>
      <w:r>
        <w:rPr>
          <w:rFonts w:ascii="Times New Roman" w:hAnsi="Times New Roman" w:cs="Times New Roman"/>
          <w:sz w:val="24"/>
          <w:szCs w:val="24"/>
        </w:rPr>
        <w:t xml:space="preserve">Legacy </w:t>
      </w:r>
    </w:p>
    <w:p w14:paraId="2D165DDE" w14:textId="74AD56C9" w:rsidR="001564E1" w:rsidRDefault="001564E1" w:rsidP="00BA6FC2">
      <w:pPr>
        <w:pStyle w:val="ListParagraph"/>
        <w:numPr>
          <w:ilvl w:val="1"/>
          <w:numId w:val="1"/>
        </w:numPr>
        <w:contextualSpacing w:val="0"/>
        <w:rPr>
          <w:rFonts w:ascii="Times New Roman" w:hAnsi="Times New Roman" w:cs="Times New Roman"/>
          <w:sz w:val="24"/>
          <w:szCs w:val="24"/>
        </w:rPr>
      </w:pPr>
      <w:r>
        <w:rPr>
          <w:rFonts w:ascii="Times New Roman" w:hAnsi="Times New Roman" w:cs="Times New Roman"/>
          <w:sz w:val="24"/>
          <w:szCs w:val="24"/>
        </w:rPr>
        <w:t>Document Naming</w:t>
      </w:r>
    </w:p>
    <w:p w14:paraId="38E74E50" w14:textId="5985B237" w:rsidR="001564E1" w:rsidRDefault="00351813" w:rsidP="001564E1">
      <w:pPr>
        <w:pStyle w:val="ListParagraph"/>
        <w:numPr>
          <w:ilvl w:val="2"/>
          <w:numId w:val="1"/>
        </w:numPr>
        <w:contextualSpacing w:val="0"/>
        <w:rPr>
          <w:rFonts w:ascii="Times New Roman" w:hAnsi="Times New Roman" w:cs="Times New Roman"/>
          <w:sz w:val="24"/>
          <w:szCs w:val="24"/>
        </w:rPr>
      </w:pPr>
      <w:r>
        <w:rPr>
          <w:rFonts w:ascii="Times New Roman" w:hAnsi="Times New Roman" w:cs="Times New Roman"/>
          <w:sz w:val="24"/>
          <w:szCs w:val="24"/>
        </w:rPr>
        <w:t>Entities should use a term that best summarizes the topic of the document.</w:t>
      </w:r>
    </w:p>
    <w:p w14:paraId="294131D2" w14:textId="62A34837" w:rsidR="00BA6FC2" w:rsidRDefault="00BA6FC2" w:rsidP="00BA6FC2">
      <w:pPr>
        <w:pStyle w:val="ListParagraph"/>
        <w:numPr>
          <w:ilvl w:val="1"/>
          <w:numId w:val="1"/>
        </w:numPr>
        <w:contextualSpacing w:val="0"/>
        <w:rPr>
          <w:rFonts w:ascii="Times New Roman" w:hAnsi="Times New Roman" w:cs="Times New Roman"/>
          <w:sz w:val="24"/>
          <w:szCs w:val="24"/>
        </w:rPr>
      </w:pPr>
      <w:r>
        <w:rPr>
          <w:rFonts w:ascii="Times New Roman" w:hAnsi="Times New Roman" w:cs="Times New Roman"/>
          <w:sz w:val="24"/>
          <w:szCs w:val="24"/>
        </w:rPr>
        <w:t xml:space="preserve">Document </w:t>
      </w:r>
      <w:r w:rsidR="00270FC5">
        <w:rPr>
          <w:rFonts w:ascii="Times New Roman" w:hAnsi="Times New Roman" w:cs="Times New Roman"/>
          <w:sz w:val="24"/>
          <w:szCs w:val="24"/>
        </w:rPr>
        <w:t>Numbering</w:t>
      </w:r>
    </w:p>
    <w:p w14:paraId="40B73C60" w14:textId="548119AA" w:rsidR="00270FC5" w:rsidRDefault="00351813" w:rsidP="00270FC5">
      <w:pPr>
        <w:pStyle w:val="ListParagraph"/>
        <w:numPr>
          <w:ilvl w:val="2"/>
          <w:numId w:val="1"/>
        </w:numPr>
        <w:contextualSpacing w:val="0"/>
        <w:rPr>
          <w:rFonts w:ascii="Times New Roman" w:hAnsi="Times New Roman" w:cs="Times New Roman"/>
          <w:sz w:val="24"/>
          <w:szCs w:val="24"/>
        </w:rPr>
      </w:pPr>
      <w:r>
        <w:rPr>
          <w:rFonts w:ascii="Times New Roman" w:hAnsi="Times New Roman" w:cs="Times New Roman"/>
          <w:sz w:val="24"/>
          <w:szCs w:val="24"/>
        </w:rPr>
        <w:t>Each policy</w:t>
      </w:r>
      <w:r w:rsidR="00361455">
        <w:rPr>
          <w:rFonts w:ascii="Times New Roman" w:hAnsi="Times New Roman" w:cs="Times New Roman"/>
          <w:sz w:val="24"/>
          <w:szCs w:val="24"/>
        </w:rPr>
        <w:t>, standard, and guideline has a</w:t>
      </w:r>
      <w:r w:rsidR="0065134F">
        <w:rPr>
          <w:rFonts w:ascii="Times New Roman" w:hAnsi="Times New Roman" w:cs="Times New Roman"/>
          <w:sz w:val="24"/>
          <w:szCs w:val="24"/>
        </w:rPr>
        <w:t>n</w:t>
      </w:r>
      <w:r w:rsidR="00361455">
        <w:rPr>
          <w:rFonts w:ascii="Times New Roman" w:hAnsi="Times New Roman" w:cs="Times New Roman"/>
          <w:sz w:val="24"/>
          <w:szCs w:val="24"/>
        </w:rPr>
        <w:t xml:space="preserve"> eight-</w:t>
      </w:r>
      <w:r w:rsidR="009B079D">
        <w:rPr>
          <w:rFonts w:ascii="Times New Roman" w:hAnsi="Times New Roman" w:cs="Times New Roman"/>
          <w:sz w:val="24"/>
          <w:szCs w:val="24"/>
        </w:rPr>
        <w:t xml:space="preserve">character code to help facilitate the indexing </w:t>
      </w:r>
      <w:r w:rsidR="00B66B54">
        <w:rPr>
          <w:rFonts w:ascii="Times New Roman" w:hAnsi="Times New Roman" w:cs="Times New Roman"/>
          <w:sz w:val="24"/>
          <w:szCs w:val="24"/>
        </w:rPr>
        <w:t xml:space="preserve">and organization of content.  Example: </w:t>
      </w:r>
      <w:r w:rsidR="003E18D5">
        <w:rPr>
          <w:rFonts w:ascii="Times New Roman" w:hAnsi="Times New Roman" w:cs="Times New Roman"/>
          <w:sz w:val="24"/>
          <w:szCs w:val="24"/>
        </w:rPr>
        <w:t>ABC</w:t>
      </w:r>
      <w:r w:rsidR="0065134F">
        <w:rPr>
          <w:rFonts w:ascii="Times New Roman" w:hAnsi="Times New Roman" w:cs="Times New Roman"/>
          <w:sz w:val="24"/>
          <w:szCs w:val="24"/>
        </w:rPr>
        <w:t xml:space="preserve">-0000-X or </w:t>
      </w:r>
      <w:r w:rsidR="005E6C4F">
        <w:rPr>
          <w:rFonts w:ascii="Times New Roman" w:hAnsi="Times New Roman" w:cs="Times New Roman"/>
          <w:sz w:val="24"/>
          <w:szCs w:val="24"/>
        </w:rPr>
        <w:t>ITEC-</w:t>
      </w:r>
      <w:r w:rsidR="0065134F">
        <w:rPr>
          <w:rFonts w:ascii="Times New Roman" w:hAnsi="Times New Roman" w:cs="Times New Roman"/>
          <w:sz w:val="24"/>
          <w:szCs w:val="24"/>
        </w:rPr>
        <w:t>3000-P</w:t>
      </w:r>
    </w:p>
    <w:p w14:paraId="21DEED60" w14:textId="2B1E38F8" w:rsidR="0065134F" w:rsidRDefault="003E18D5" w:rsidP="00270FC5">
      <w:pPr>
        <w:pStyle w:val="ListParagraph"/>
        <w:numPr>
          <w:ilvl w:val="2"/>
          <w:numId w:val="1"/>
        </w:numPr>
        <w:contextualSpacing w:val="0"/>
        <w:rPr>
          <w:rFonts w:ascii="Times New Roman" w:hAnsi="Times New Roman" w:cs="Times New Roman"/>
          <w:sz w:val="24"/>
          <w:szCs w:val="24"/>
        </w:rPr>
      </w:pPr>
      <w:r>
        <w:rPr>
          <w:rFonts w:ascii="Times New Roman" w:hAnsi="Times New Roman" w:cs="Times New Roman"/>
          <w:sz w:val="24"/>
          <w:szCs w:val="24"/>
        </w:rPr>
        <w:t>The first part of the code “ABC” is the</w:t>
      </w:r>
      <w:r w:rsidR="00E07496">
        <w:rPr>
          <w:rFonts w:ascii="Times New Roman" w:hAnsi="Times New Roman" w:cs="Times New Roman"/>
          <w:sz w:val="24"/>
          <w:szCs w:val="24"/>
        </w:rPr>
        <w:t xml:space="preserve"> abbreviation of the entity issues the policy.  For example, ITEC policies would start “ITEC”.</w:t>
      </w:r>
    </w:p>
    <w:p w14:paraId="417C58C9" w14:textId="53E37DAF" w:rsidR="006A2B22" w:rsidRDefault="006A2B22" w:rsidP="00270FC5">
      <w:pPr>
        <w:pStyle w:val="ListParagraph"/>
        <w:numPr>
          <w:ilvl w:val="2"/>
          <w:numId w:val="1"/>
        </w:numPr>
        <w:contextualSpacing w:val="0"/>
        <w:rPr>
          <w:rFonts w:ascii="Times New Roman" w:hAnsi="Times New Roman" w:cs="Times New Roman"/>
          <w:sz w:val="24"/>
          <w:szCs w:val="24"/>
        </w:rPr>
      </w:pPr>
      <w:r>
        <w:rPr>
          <w:rFonts w:ascii="Times New Roman" w:hAnsi="Times New Roman" w:cs="Times New Roman"/>
          <w:sz w:val="24"/>
          <w:szCs w:val="24"/>
        </w:rPr>
        <w:t xml:space="preserve">The </w:t>
      </w:r>
      <w:r w:rsidR="004A6F10">
        <w:rPr>
          <w:rFonts w:ascii="Times New Roman" w:hAnsi="Times New Roman" w:cs="Times New Roman"/>
          <w:sz w:val="24"/>
          <w:szCs w:val="24"/>
        </w:rPr>
        <w:t>second</w:t>
      </w:r>
      <w:r>
        <w:rPr>
          <w:rFonts w:ascii="Times New Roman" w:hAnsi="Times New Roman" w:cs="Times New Roman"/>
          <w:sz w:val="24"/>
          <w:szCs w:val="24"/>
        </w:rPr>
        <w:t xml:space="preserve"> part of the code “0000” is the </w:t>
      </w:r>
      <w:r w:rsidR="00F1322D">
        <w:rPr>
          <w:rFonts w:ascii="Times New Roman" w:hAnsi="Times New Roman" w:cs="Times New Roman"/>
          <w:sz w:val="24"/>
          <w:szCs w:val="24"/>
        </w:rPr>
        <w:t xml:space="preserve">four-digit number associating it to the </w:t>
      </w:r>
      <w:r w:rsidR="00F1322D">
        <w:rPr>
          <w:rFonts w:ascii="Times New Roman" w:hAnsi="Times New Roman" w:cs="Times New Roman"/>
          <w:sz w:val="24"/>
          <w:szCs w:val="24"/>
        </w:rPr>
        <w:t>Kansas IT Management &amp; Governance Framework</w:t>
      </w:r>
      <w:r w:rsidR="00202FA7">
        <w:rPr>
          <w:rFonts w:ascii="Times New Roman" w:hAnsi="Times New Roman" w:cs="Times New Roman"/>
          <w:sz w:val="24"/>
          <w:szCs w:val="24"/>
        </w:rPr>
        <w:t xml:space="preserve"> listed above.  The first digit should correspond to the appropriate</w:t>
      </w:r>
      <w:r w:rsidR="00F521AE">
        <w:rPr>
          <w:rFonts w:ascii="Times New Roman" w:hAnsi="Times New Roman" w:cs="Times New Roman"/>
          <w:sz w:val="24"/>
          <w:szCs w:val="24"/>
        </w:rPr>
        <w:t xml:space="preserve"> category.  For </w:t>
      </w:r>
      <w:r w:rsidR="00093937">
        <w:rPr>
          <w:rFonts w:ascii="Times New Roman" w:hAnsi="Times New Roman" w:cs="Times New Roman"/>
          <w:sz w:val="24"/>
          <w:szCs w:val="24"/>
        </w:rPr>
        <w:t>example,</w:t>
      </w:r>
      <w:r w:rsidR="00F521AE">
        <w:rPr>
          <w:rFonts w:ascii="Times New Roman" w:hAnsi="Times New Roman" w:cs="Times New Roman"/>
          <w:sz w:val="24"/>
          <w:szCs w:val="24"/>
        </w:rPr>
        <w:t xml:space="preserve"> a document </w:t>
      </w:r>
      <w:r w:rsidR="00093937">
        <w:rPr>
          <w:rFonts w:ascii="Times New Roman" w:hAnsi="Times New Roman" w:cs="Times New Roman"/>
          <w:sz w:val="24"/>
          <w:szCs w:val="24"/>
        </w:rPr>
        <w:t xml:space="preserve">belonging under the </w:t>
      </w:r>
      <w:r w:rsidR="00093937">
        <w:rPr>
          <w:rFonts w:ascii="Times New Roman" w:hAnsi="Times New Roman" w:cs="Times New Roman"/>
          <w:sz w:val="24"/>
          <w:szCs w:val="24"/>
        </w:rPr>
        <w:t>Security &amp; Risk</w:t>
      </w:r>
      <w:r w:rsidR="00093937">
        <w:rPr>
          <w:rFonts w:ascii="Times New Roman" w:hAnsi="Times New Roman" w:cs="Times New Roman"/>
          <w:sz w:val="24"/>
          <w:szCs w:val="24"/>
        </w:rPr>
        <w:t xml:space="preserve"> category would start “7###” or “7010”.</w:t>
      </w:r>
    </w:p>
    <w:p w14:paraId="4977B4AC" w14:textId="77777777" w:rsidR="00093937" w:rsidRDefault="00093937" w:rsidP="00270FC5">
      <w:pPr>
        <w:pStyle w:val="ListParagraph"/>
        <w:numPr>
          <w:ilvl w:val="2"/>
          <w:numId w:val="1"/>
        </w:numPr>
        <w:contextualSpacing w:val="0"/>
        <w:rPr>
          <w:rFonts w:ascii="Times New Roman" w:hAnsi="Times New Roman" w:cs="Times New Roman"/>
          <w:sz w:val="24"/>
          <w:szCs w:val="24"/>
        </w:rPr>
      </w:pPr>
    </w:p>
    <w:p w14:paraId="4DE2A3CA" w14:textId="2D439F58" w:rsidR="00540FF5" w:rsidRDefault="00540FF5" w:rsidP="00F51377">
      <w:pPr>
        <w:pStyle w:val="ListParagraph"/>
        <w:numPr>
          <w:ilvl w:val="0"/>
          <w:numId w:val="1"/>
        </w:numPr>
        <w:contextualSpacing w:val="0"/>
        <w:rPr>
          <w:rFonts w:ascii="Times New Roman" w:hAnsi="Times New Roman" w:cs="Times New Roman"/>
          <w:sz w:val="24"/>
          <w:szCs w:val="24"/>
        </w:rPr>
      </w:pPr>
      <w:r>
        <w:rPr>
          <w:rFonts w:ascii="Times New Roman" w:hAnsi="Times New Roman" w:cs="Times New Roman"/>
          <w:sz w:val="24"/>
          <w:szCs w:val="24"/>
        </w:rPr>
        <w:t>MAINTAINED:</w:t>
      </w:r>
    </w:p>
    <w:p w14:paraId="1644BAAE" w14:textId="23D82424" w:rsidR="00540FF5" w:rsidRPr="00977A27" w:rsidRDefault="004C0893" w:rsidP="00F51377">
      <w:pPr>
        <w:pStyle w:val="ListParagraph"/>
        <w:numPr>
          <w:ilvl w:val="0"/>
          <w:numId w:val="1"/>
        </w:numPr>
        <w:contextualSpacing w:val="0"/>
        <w:rPr>
          <w:rFonts w:ascii="Times New Roman" w:hAnsi="Times New Roman" w:cs="Times New Roman"/>
          <w:sz w:val="24"/>
          <w:szCs w:val="24"/>
        </w:rPr>
      </w:pPr>
      <w:r>
        <w:rPr>
          <w:rFonts w:ascii="Times New Roman" w:hAnsi="Times New Roman" w:cs="Times New Roman"/>
          <w:sz w:val="24"/>
          <w:szCs w:val="24"/>
        </w:rPr>
        <w:t>FORMATTING:</w:t>
      </w:r>
    </w:p>
    <w:p w14:paraId="4955137A" w14:textId="3130CA47" w:rsidR="00F51377" w:rsidRPr="00977A27" w:rsidRDefault="00F51377" w:rsidP="00F51377">
      <w:pPr>
        <w:pStyle w:val="ListParagraph"/>
        <w:numPr>
          <w:ilvl w:val="1"/>
          <w:numId w:val="1"/>
        </w:numPr>
        <w:contextualSpacing w:val="0"/>
        <w:rPr>
          <w:rFonts w:ascii="Times New Roman" w:hAnsi="Times New Roman" w:cs="Times New Roman"/>
          <w:sz w:val="24"/>
          <w:szCs w:val="24"/>
        </w:rPr>
      </w:pPr>
      <w:r w:rsidRPr="00977A27">
        <w:rPr>
          <w:rFonts w:ascii="Times New Roman" w:hAnsi="Times New Roman" w:cs="Times New Roman"/>
          <w:sz w:val="24"/>
          <w:szCs w:val="24"/>
        </w:rPr>
        <w:t xml:space="preserve">ITEC shall establish information technology policies, </w:t>
      </w:r>
      <w:r w:rsidR="00114E05" w:rsidRPr="00977A27">
        <w:rPr>
          <w:rFonts w:ascii="Times New Roman" w:hAnsi="Times New Roman" w:cs="Times New Roman"/>
          <w:sz w:val="24"/>
          <w:szCs w:val="24"/>
        </w:rPr>
        <w:t>standards,</w:t>
      </w:r>
      <w:r w:rsidRPr="00977A27">
        <w:rPr>
          <w:rFonts w:ascii="Times New Roman" w:hAnsi="Times New Roman" w:cs="Times New Roman"/>
          <w:sz w:val="24"/>
          <w:szCs w:val="24"/>
        </w:rPr>
        <w:t xml:space="preserve"> and enterprise architecture for the state technology infrastructure to promote efficient use of resources and to promote economic development.</w:t>
      </w:r>
    </w:p>
    <w:p w14:paraId="26A978CE" w14:textId="27F6D7D2" w:rsidR="00F51377" w:rsidRPr="00977A27" w:rsidRDefault="00F51377" w:rsidP="00F51377">
      <w:pPr>
        <w:pStyle w:val="ListParagraph"/>
        <w:numPr>
          <w:ilvl w:val="1"/>
          <w:numId w:val="1"/>
        </w:numPr>
        <w:contextualSpacing w:val="0"/>
        <w:rPr>
          <w:rFonts w:ascii="Times New Roman" w:hAnsi="Times New Roman" w:cs="Times New Roman"/>
          <w:sz w:val="24"/>
          <w:szCs w:val="24"/>
        </w:rPr>
      </w:pPr>
      <w:r w:rsidRPr="00977A27">
        <w:rPr>
          <w:rFonts w:ascii="Times New Roman" w:hAnsi="Times New Roman" w:cs="Times New Roman"/>
          <w:sz w:val="24"/>
          <w:szCs w:val="24"/>
        </w:rPr>
        <w:t>Establishment of Policy</w:t>
      </w:r>
    </w:p>
    <w:p w14:paraId="43C2602A" w14:textId="2D3C1F86" w:rsidR="00F51377" w:rsidRPr="00977A27" w:rsidRDefault="00F51377" w:rsidP="00C5108B">
      <w:pPr>
        <w:pStyle w:val="ListParagraph"/>
        <w:numPr>
          <w:ilvl w:val="2"/>
          <w:numId w:val="1"/>
        </w:numPr>
        <w:ind w:left="1440" w:hanging="720"/>
        <w:contextualSpacing w:val="0"/>
        <w:rPr>
          <w:rFonts w:ascii="Times New Roman" w:hAnsi="Times New Roman" w:cs="Times New Roman"/>
          <w:sz w:val="24"/>
          <w:szCs w:val="24"/>
        </w:rPr>
      </w:pPr>
      <w:r w:rsidRPr="00977A27">
        <w:rPr>
          <w:rFonts w:ascii="Times New Roman" w:hAnsi="Times New Roman" w:cs="Times New Roman"/>
          <w:sz w:val="24"/>
          <w:szCs w:val="24"/>
        </w:rPr>
        <w:t xml:space="preserve">K.S.A. 75-7203 authorizes the ITEC to set technology policy for all </w:t>
      </w:r>
      <w:r w:rsidR="00185260" w:rsidRPr="00977A27">
        <w:rPr>
          <w:rFonts w:ascii="Times New Roman" w:hAnsi="Times New Roman" w:cs="Times New Roman"/>
          <w:sz w:val="24"/>
          <w:szCs w:val="24"/>
        </w:rPr>
        <w:t>state entities.  This statue also authorizes ITEC to:</w:t>
      </w:r>
    </w:p>
    <w:p w14:paraId="13A47AE1" w14:textId="224CF76C" w:rsidR="00185260" w:rsidRPr="00977A27" w:rsidRDefault="00185260" w:rsidP="00703C07">
      <w:pPr>
        <w:pStyle w:val="ListParagraph"/>
        <w:numPr>
          <w:ilvl w:val="3"/>
          <w:numId w:val="1"/>
        </w:numPr>
        <w:ind w:left="1980" w:hanging="990"/>
        <w:contextualSpacing w:val="0"/>
        <w:rPr>
          <w:rFonts w:ascii="Times New Roman" w:hAnsi="Times New Roman" w:cs="Times New Roman"/>
          <w:sz w:val="24"/>
          <w:szCs w:val="24"/>
        </w:rPr>
      </w:pPr>
      <w:r w:rsidRPr="00977A27">
        <w:rPr>
          <w:rFonts w:ascii="Times New Roman" w:hAnsi="Times New Roman" w:cs="Times New Roman"/>
          <w:sz w:val="24"/>
          <w:szCs w:val="24"/>
        </w:rPr>
        <w:t>Adopt an information technology architecture, including telecommunications systems, networks, and equipment, that covers all state agencies.</w:t>
      </w:r>
    </w:p>
    <w:p w14:paraId="64EFA8B2" w14:textId="37C4F083" w:rsidR="002C7C0E" w:rsidRDefault="00185260" w:rsidP="00703C07">
      <w:pPr>
        <w:pStyle w:val="ListParagraph"/>
        <w:numPr>
          <w:ilvl w:val="3"/>
          <w:numId w:val="1"/>
        </w:numPr>
        <w:ind w:left="1980" w:hanging="990"/>
        <w:contextualSpacing w:val="0"/>
        <w:rPr>
          <w:rFonts w:ascii="Times New Roman" w:hAnsi="Times New Roman" w:cs="Times New Roman"/>
          <w:sz w:val="24"/>
          <w:szCs w:val="24"/>
        </w:rPr>
      </w:pPr>
      <w:r w:rsidRPr="00977A27">
        <w:rPr>
          <w:rFonts w:ascii="Times New Roman" w:hAnsi="Times New Roman" w:cs="Times New Roman"/>
          <w:sz w:val="24"/>
          <w:szCs w:val="24"/>
        </w:rPr>
        <w:t>Adopt standards for data management for all state agencies</w:t>
      </w:r>
      <w:r w:rsidR="001B02DB">
        <w:rPr>
          <w:rFonts w:ascii="Times New Roman" w:hAnsi="Times New Roman" w:cs="Times New Roman"/>
          <w:sz w:val="24"/>
          <w:szCs w:val="24"/>
        </w:rPr>
        <w:t>.</w:t>
      </w:r>
      <w:r w:rsidRPr="00977A27">
        <w:rPr>
          <w:rFonts w:ascii="Times New Roman" w:hAnsi="Times New Roman" w:cs="Times New Roman"/>
          <w:sz w:val="24"/>
          <w:szCs w:val="24"/>
        </w:rPr>
        <w:t xml:space="preserve"> </w:t>
      </w:r>
    </w:p>
    <w:p w14:paraId="4C6F7D1F" w14:textId="62B055AB" w:rsidR="00185260" w:rsidRPr="00977A27" w:rsidRDefault="00636046" w:rsidP="00703C07">
      <w:pPr>
        <w:pStyle w:val="ListParagraph"/>
        <w:numPr>
          <w:ilvl w:val="3"/>
          <w:numId w:val="1"/>
        </w:numPr>
        <w:ind w:left="1980" w:hanging="990"/>
        <w:contextualSpacing w:val="0"/>
        <w:rPr>
          <w:rFonts w:ascii="Times New Roman" w:hAnsi="Times New Roman" w:cs="Times New Roman"/>
          <w:sz w:val="24"/>
          <w:szCs w:val="24"/>
        </w:rPr>
      </w:pPr>
      <w:r>
        <w:rPr>
          <w:rFonts w:ascii="Times New Roman" w:hAnsi="Times New Roman" w:cs="Times New Roman"/>
          <w:sz w:val="24"/>
          <w:szCs w:val="24"/>
        </w:rPr>
        <w:t xml:space="preserve">Adopt </w:t>
      </w:r>
      <w:r w:rsidR="00185260" w:rsidRPr="00977A27">
        <w:rPr>
          <w:rFonts w:ascii="Times New Roman" w:hAnsi="Times New Roman" w:cs="Times New Roman"/>
          <w:sz w:val="24"/>
          <w:szCs w:val="24"/>
        </w:rPr>
        <w:t>a strategic information technology management plan for the state.</w:t>
      </w:r>
    </w:p>
    <w:p w14:paraId="758092C4" w14:textId="6CEE3D32" w:rsidR="00185260" w:rsidRPr="00977A27" w:rsidRDefault="00185260" w:rsidP="00703C07">
      <w:pPr>
        <w:pStyle w:val="ListParagraph"/>
        <w:numPr>
          <w:ilvl w:val="3"/>
          <w:numId w:val="1"/>
        </w:numPr>
        <w:ind w:left="1980" w:hanging="990"/>
        <w:contextualSpacing w:val="0"/>
        <w:rPr>
          <w:rFonts w:ascii="Times New Roman" w:hAnsi="Times New Roman" w:cs="Times New Roman"/>
          <w:sz w:val="24"/>
          <w:szCs w:val="24"/>
        </w:rPr>
      </w:pPr>
      <w:r w:rsidRPr="00977A27">
        <w:rPr>
          <w:rFonts w:ascii="Times New Roman" w:hAnsi="Times New Roman" w:cs="Times New Roman"/>
          <w:sz w:val="24"/>
          <w:szCs w:val="24"/>
        </w:rPr>
        <w:t>Provide direction and coordination for the application of the state's information technology resources.</w:t>
      </w:r>
    </w:p>
    <w:p w14:paraId="253056BF" w14:textId="0AAE9949" w:rsidR="00185260" w:rsidRPr="00977A27" w:rsidRDefault="00185260" w:rsidP="00703C07">
      <w:pPr>
        <w:pStyle w:val="ListParagraph"/>
        <w:numPr>
          <w:ilvl w:val="3"/>
          <w:numId w:val="1"/>
        </w:numPr>
        <w:ind w:left="1980" w:hanging="990"/>
        <w:contextualSpacing w:val="0"/>
        <w:rPr>
          <w:rFonts w:ascii="Times New Roman" w:hAnsi="Times New Roman" w:cs="Times New Roman"/>
          <w:sz w:val="24"/>
          <w:szCs w:val="24"/>
        </w:rPr>
      </w:pPr>
      <w:r w:rsidRPr="00977A27">
        <w:rPr>
          <w:rFonts w:ascii="Times New Roman" w:hAnsi="Times New Roman" w:cs="Times New Roman"/>
          <w:sz w:val="24"/>
          <w:szCs w:val="24"/>
        </w:rPr>
        <w:t>Designate the ownership of information resource processes and the lead agency for implementation of new technologies and networks shared by multiple agencies in different branches of state government.</w:t>
      </w:r>
    </w:p>
    <w:p w14:paraId="673B2B35" w14:textId="0AA6E1F6" w:rsidR="00185260" w:rsidRPr="00977A27" w:rsidRDefault="00185260" w:rsidP="00703C07">
      <w:pPr>
        <w:pStyle w:val="ListParagraph"/>
        <w:numPr>
          <w:ilvl w:val="3"/>
          <w:numId w:val="1"/>
        </w:numPr>
        <w:ind w:left="1980" w:hanging="990"/>
        <w:contextualSpacing w:val="0"/>
        <w:rPr>
          <w:rFonts w:ascii="Times New Roman" w:hAnsi="Times New Roman" w:cs="Times New Roman"/>
          <w:sz w:val="24"/>
          <w:szCs w:val="24"/>
        </w:rPr>
      </w:pPr>
      <w:r w:rsidRPr="00977A27">
        <w:rPr>
          <w:rFonts w:ascii="Times New Roman" w:hAnsi="Times New Roman" w:cs="Times New Roman"/>
          <w:sz w:val="24"/>
          <w:szCs w:val="24"/>
        </w:rPr>
        <w:lastRenderedPageBreak/>
        <w:t>Perform such other functions and duties as necessary to carry out the provisions of K.S.A. 75-7203.</w:t>
      </w:r>
    </w:p>
    <w:p w14:paraId="3F3763B9" w14:textId="4BE5A5D8" w:rsidR="00185260" w:rsidRPr="00977A27" w:rsidRDefault="00185260" w:rsidP="00703C07">
      <w:pPr>
        <w:pStyle w:val="ListParagraph"/>
        <w:numPr>
          <w:ilvl w:val="2"/>
          <w:numId w:val="1"/>
        </w:numPr>
        <w:ind w:left="1440" w:hanging="720"/>
        <w:contextualSpacing w:val="0"/>
        <w:rPr>
          <w:rFonts w:ascii="Times New Roman" w:hAnsi="Times New Roman" w:cs="Times New Roman"/>
          <w:sz w:val="24"/>
          <w:szCs w:val="24"/>
        </w:rPr>
      </w:pPr>
      <w:r w:rsidRPr="00977A27">
        <w:rPr>
          <w:rFonts w:ascii="Times New Roman" w:hAnsi="Times New Roman" w:cs="Times New Roman"/>
          <w:sz w:val="24"/>
          <w:szCs w:val="24"/>
        </w:rPr>
        <w:t>ITEC will provide a web-based site for the dissemination of policies, standards, and guidelines.</w:t>
      </w:r>
    </w:p>
    <w:p w14:paraId="64C9E5BD" w14:textId="038CD06C" w:rsidR="00185260" w:rsidRPr="00977A27" w:rsidRDefault="00A3655A" w:rsidP="00703C07">
      <w:pPr>
        <w:pStyle w:val="ListParagraph"/>
        <w:numPr>
          <w:ilvl w:val="2"/>
          <w:numId w:val="1"/>
        </w:numPr>
        <w:ind w:left="1440" w:hanging="720"/>
        <w:contextualSpacing w:val="0"/>
        <w:rPr>
          <w:rFonts w:ascii="Times New Roman" w:hAnsi="Times New Roman" w:cs="Times New Roman"/>
          <w:sz w:val="24"/>
          <w:szCs w:val="24"/>
        </w:rPr>
      </w:pPr>
      <w:r w:rsidRPr="00977A27">
        <w:rPr>
          <w:rFonts w:ascii="Times New Roman" w:hAnsi="Times New Roman" w:cs="Times New Roman"/>
          <w:sz w:val="24"/>
          <w:szCs w:val="24"/>
        </w:rPr>
        <w:t xml:space="preserve">ITEC may delete </w:t>
      </w:r>
      <w:r w:rsidR="00185260" w:rsidRPr="00977A27">
        <w:rPr>
          <w:rFonts w:ascii="Times New Roman" w:hAnsi="Times New Roman" w:cs="Times New Roman"/>
          <w:sz w:val="24"/>
          <w:szCs w:val="24"/>
        </w:rPr>
        <w:t xml:space="preserve">policies </w:t>
      </w:r>
      <w:r w:rsidRPr="00977A27">
        <w:rPr>
          <w:rFonts w:ascii="Times New Roman" w:hAnsi="Times New Roman" w:cs="Times New Roman"/>
          <w:sz w:val="24"/>
          <w:szCs w:val="24"/>
        </w:rPr>
        <w:t>which are no longer applicable for such reason as the policy’s provisions have been superseded by law or legal instrument, or the technology referenced by such policy has become obsolete.</w:t>
      </w:r>
    </w:p>
    <w:p w14:paraId="7AF0B3AF" w14:textId="4790E67C" w:rsidR="00A3655A" w:rsidRPr="00977A27" w:rsidRDefault="00A3655A" w:rsidP="00A3655A">
      <w:pPr>
        <w:pStyle w:val="ListParagraph"/>
        <w:numPr>
          <w:ilvl w:val="1"/>
          <w:numId w:val="1"/>
        </w:numPr>
        <w:contextualSpacing w:val="0"/>
        <w:rPr>
          <w:rFonts w:ascii="Times New Roman" w:hAnsi="Times New Roman" w:cs="Times New Roman"/>
          <w:sz w:val="24"/>
          <w:szCs w:val="24"/>
        </w:rPr>
      </w:pPr>
      <w:r w:rsidRPr="00977A27">
        <w:rPr>
          <w:rFonts w:ascii="Times New Roman" w:hAnsi="Times New Roman" w:cs="Times New Roman"/>
          <w:sz w:val="24"/>
          <w:szCs w:val="24"/>
        </w:rPr>
        <w:t>Establishment of Standards and Guidelines</w:t>
      </w:r>
    </w:p>
    <w:p w14:paraId="1CE6EF8D" w14:textId="417D5926" w:rsidR="00A3655A" w:rsidRPr="00977A27" w:rsidRDefault="00A3655A" w:rsidP="00703C07">
      <w:pPr>
        <w:pStyle w:val="ListParagraph"/>
        <w:numPr>
          <w:ilvl w:val="2"/>
          <w:numId w:val="1"/>
        </w:numPr>
        <w:ind w:left="1440" w:hanging="720"/>
        <w:contextualSpacing w:val="0"/>
        <w:rPr>
          <w:rFonts w:ascii="Times New Roman" w:hAnsi="Times New Roman" w:cs="Times New Roman"/>
          <w:sz w:val="24"/>
          <w:szCs w:val="24"/>
        </w:rPr>
      </w:pPr>
      <w:r w:rsidRPr="00977A27">
        <w:rPr>
          <w:rFonts w:ascii="Times New Roman" w:hAnsi="Times New Roman" w:cs="Times New Roman"/>
          <w:sz w:val="24"/>
          <w:szCs w:val="24"/>
        </w:rPr>
        <w:t>ITEC shall have the authority to establish technology standards and architecture and issue technology guidelines. Guidelines will be issued from time-to-time by ITEC, either directly or in conjunction with the establishment of policies and standards.</w:t>
      </w:r>
    </w:p>
    <w:p w14:paraId="00D1CD17" w14:textId="6897525E" w:rsidR="009D36B1" w:rsidRPr="00977A27" w:rsidRDefault="00062C36" w:rsidP="00703C07">
      <w:pPr>
        <w:pStyle w:val="ListParagraph"/>
        <w:numPr>
          <w:ilvl w:val="2"/>
          <w:numId w:val="1"/>
        </w:numPr>
        <w:ind w:left="1440" w:hanging="720"/>
        <w:contextualSpacing w:val="0"/>
        <w:rPr>
          <w:rFonts w:ascii="Times New Roman" w:hAnsi="Times New Roman" w:cs="Times New Roman"/>
          <w:sz w:val="24"/>
          <w:szCs w:val="24"/>
        </w:rPr>
      </w:pPr>
      <w:r>
        <w:rPr>
          <w:rFonts w:ascii="Times New Roman" w:hAnsi="Times New Roman" w:cs="Times New Roman"/>
          <w:sz w:val="24"/>
          <w:szCs w:val="24"/>
        </w:rPr>
        <w:t>Overview</w:t>
      </w:r>
    </w:p>
    <w:p w14:paraId="6BD9C95B" w14:textId="175EB7CE" w:rsidR="00126E48" w:rsidRPr="00715F7D" w:rsidRDefault="00D71874" w:rsidP="00715F7D">
      <w:pPr>
        <w:pStyle w:val="ListParagraph"/>
        <w:numPr>
          <w:ilvl w:val="3"/>
          <w:numId w:val="1"/>
        </w:numPr>
        <w:ind w:left="1980" w:hanging="900"/>
        <w:contextualSpacing w:val="0"/>
        <w:rPr>
          <w:rFonts w:ascii="Times New Roman" w:hAnsi="Times New Roman" w:cs="Times New Roman"/>
          <w:sz w:val="24"/>
          <w:szCs w:val="24"/>
        </w:rPr>
      </w:pPr>
      <w:r w:rsidRPr="00977A27">
        <w:rPr>
          <w:rFonts w:ascii="Times New Roman" w:hAnsi="Times New Roman" w:cs="Times New Roman"/>
          <w:sz w:val="24"/>
          <w:szCs w:val="24"/>
        </w:rPr>
        <w:t xml:space="preserve">In the context of information technology, the words policy, standard, and guideline are often used interchangeably.  The intent of this document is to 1) provide working definitions for each of these terms as used by </w:t>
      </w:r>
      <w:r w:rsidR="00087CE8" w:rsidRPr="00977A27">
        <w:rPr>
          <w:rFonts w:ascii="Times New Roman" w:hAnsi="Times New Roman" w:cs="Times New Roman"/>
          <w:sz w:val="24"/>
          <w:szCs w:val="24"/>
        </w:rPr>
        <w:t xml:space="preserve">ITEC and all state entities. </w:t>
      </w:r>
      <w:r w:rsidRPr="00977A27">
        <w:rPr>
          <w:rFonts w:ascii="Times New Roman" w:hAnsi="Times New Roman" w:cs="Times New Roman"/>
          <w:sz w:val="24"/>
          <w:szCs w:val="24"/>
        </w:rPr>
        <w:t>2) identify which state entities are affected by these terms; and, 3) how they are affected.  A thumbnail definition of each term:</w:t>
      </w:r>
      <w:r w:rsidR="00715F7D">
        <w:rPr>
          <w:rFonts w:ascii="Times New Roman" w:hAnsi="Times New Roman" w:cs="Times New Roman"/>
          <w:sz w:val="24"/>
          <w:szCs w:val="24"/>
        </w:rPr>
        <w:br/>
      </w:r>
      <w:r w:rsidR="00715F7D">
        <w:rPr>
          <w:rFonts w:ascii="Times New Roman" w:hAnsi="Times New Roman" w:cs="Times New Roman"/>
          <w:sz w:val="24"/>
          <w:szCs w:val="24"/>
        </w:rPr>
        <w:br/>
      </w:r>
      <w:r w:rsidR="00BA7F41" w:rsidRPr="00715F7D">
        <w:rPr>
          <w:rFonts w:ascii="Times New Roman" w:hAnsi="Times New Roman" w:cs="Times New Roman"/>
          <w:b/>
          <w:bCs/>
          <w:sz w:val="24"/>
          <w:szCs w:val="24"/>
        </w:rPr>
        <w:t>Policy</w:t>
      </w:r>
      <w:r w:rsidR="00BA7F41" w:rsidRPr="00715F7D">
        <w:rPr>
          <w:rFonts w:ascii="Times New Roman" w:hAnsi="Times New Roman" w:cs="Times New Roman"/>
          <w:sz w:val="24"/>
          <w:szCs w:val="24"/>
        </w:rPr>
        <w:t xml:space="preserve"> – A general or high-level statement of a direction, purpose, principle, process, method, or procedure for managing technology and technology resources.</w:t>
      </w:r>
      <w:r w:rsidR="00715F7D">
        <w:rPr>
          <w:rFonts w:ascii="Times New Roman" w:hAnsi="Times New Roman" w:cs="Times New Roman"/>
          <w:sz w:val="24"/>
          <w:szCs w:val="24"/>
        </w:rPr>
        <w:br/>
      </w:r>
      <w:r w:rsidR="00715F7D">
        <w:rPr>
          <w:rFonts w:ascii="Times New Roman" w:hAnsi="Times New Roman" w:cs="Times New Roman"/>
          <w:sz w:val="24"/>
          <w:szCs w:val="24"/>
        </w:rPr>
        <w:br/>
      </w:r>
      <w:r w:rsidR="00126E48" w:rsidRPr="00715F7D">
        <w:rPr>
          <w:rFonts w:ascii="Times New Roman" w:hAnsi="Times New Roman" w:cs="Times New Roman"/>
          <w:b/>
          <w:bCs/>
          <w:sz w:val="24"/>
          <w:szCs w:val="24"/>
        </w:rPr>
        <w:t>Standard</w:t>
      </w:r>
      <w:r w:rsidR="00126E48" w:rsidRPr="00715F7D">
        <w:rPr>
          <w:rFonts w:ascii="Times New Roman" w:hAnsi="Times New Roman" w:cs="Times New Roman"/>
          <w:sz w:val="24"/>
          <w:szCs w:val="24"/>
        </w:rPr>
        <w:t xml:space="preserve"> – A prescribed or proscribed specification, approach, directive, procedure, solution, methodology, product, or protocol which must be followed.</w:t>
      </w:r>
      <w:r w:rsidR="00715F7D">
        <w:rPr>
          <w:rFonts w:ascii="Times New Roman" w:hAnsi="Times New Roman" w:cs="Times New Roman"/>
          <w:sz w:val="24"/>
          <w:szCs w:val="24"/>
        </w:rPr>
        <w:br/>
      </w:r>
      <w:r w:rsidR="00715F7D">
        <w:rPr>
          <w:rFonts w:ascii="Times New Roman" w:hAnsi="Times New Roman" w:cs="Times New Roman"/>
          <w:sz w:val="24"/>
          <w:szCs w:val="24"/>
        </w:rPr>
        <w:br/>
      </w:r>
      <w:r w:rsidR="00126E48" w:rsidRPr="00715F7D">
        <w:rPr>
          <w:rFonts w:ascii="Times New Roman" w:hAnsi="Times New Roman" w:cs="Times New Roman"/>
          <w:b/>
          <w:bCs/>
          <w:sz w:val="24"/>
          <w:szCs w:val="24"/>
        </w:rPr>
        <w:t>Guideline</w:t>
      </w:r>
      <w:r w:rsidR="00126E48" w:rsidRPr="00715F7D">
        <w:rPr>
          <w:rFonts w:ascii="Times New Roman" w:hAnsi="Times New Roman" w:cs="Times New Roman"/>
          <w:sz w:val="24"/>
          <w:szCs w:val="24"/>
        </w:rPr>
        <w:t xml:space="preserve"> – A guideline is similar to either a standard or a policy, in that it outlines a specific principle, direction, directive, specification, or procedure but is not binding. Rather, a guideline is a recommended course of action.</w:t>
      </w:r>
    </w:p>
    <w:p w14:paraId="4114A798" w14:textId="3AE84962" w:rsidR="000A038F" w:rsidRPr="00977A27" w:rsidRDefault="000A038F" w:rsidP="00703C07">
      <w:pPr>
        <w:pStyle w:val="ListParagraph"/>
        <w:numPr>
          <w:ilvl w:val="3"/>
          <w:numId w:val="1"/>
        </w:numPr>
        <w:ind w:left="1980" w:hanging="900"/>
        <w:contextualSpacing w:val="0"/>
        <w:rPr>
          <w:rFonts w:ascii="Times New Roman" w:hAnsi="Times New Roman" w:cs="Times New Roman"/>
          <w:sz w:val="24"/>
          <w:szCs w:val="24"/>
        </w:rPr>
      </w:pPr>
      <w:r w:rsidRPr="00977A27">
        <w:rPr>
          <w:rFonts w:ascii="Times New Roman" w:hAnsi="Times New Roman" w:cs="Times New Roman"/>
          <w:sz w:val="24"/>
          <w:szCs w:val="24"/>
        </w:rPr>
        <w:t>Policies</w:t>
      </w:r>
    </w:p>
    <w:p w14:paraId="0F158EA5" w14:textId="793217CD" w:rsidR="00DD3F96" w:rsidRPr="00977A27" w:rsidRDefault="00167229" w:rsidP="00B30F26">
      <w:pPr>
        <w:pStyle w:val="ListParagraph"/>
        <w:numPr>
          <w:ilvl w:val="4"/>
          <w:numId w:val="1"/>
        </w:numPr>
        <w:ind w:left="2520" w:hanging="1080"/>
        <w:contextualSpacing w:val="0"/>
        <w:rPr>
          <w:rFonts w:ascii="Times New Roman" w:hAnsi="Times New Roman" w:cs="Times New Roman"/>
          <w:sz w:val="24"/>
          <w:szCs w:val="24"/>
        </w:rPr>
      </w:pPr>
      <w:r w:rsidRPr="00977A27">
        <w:rPr>
          <w:rFonts w:ascii="Times New Roman" w:hAnsi="Times New Roman" w:cs="Times New Roman"/>
          <w:sz w:val="24"/>
          <w:szCs w:val="24"/>
        </w:rPr>
        <w:t>A Policy is a general or high-level statement of a direction, purpose, principle, process, method, or procedure for managing technology and technology resources. A specific example of a technology policy might be:</w:t>
      </w:r>
      <w:r w:rsidR="00066CBC" w:rsidRPr="00977A27">
        <w:rPr>
          <w:rFonts w:ascii="Times New Roman" w:hAnsi="Times New Roman" w:cs="Times New Roman"/>
          <w:sz w:val="24"/>
          <w:szCs w:val="24"/>
        </w:rPr>
        <w:br/>
      </w:r>
      <w:r w:rsidR="00066CBC" w:rsidRPr="00977A27">
        <w:rPr>
          <w:rFonts w:ascii="Times New Roman" w:hAnsi="Times New Roman" w:cs="Times New Roman"/>
          <w:sz w:val="24"/>
          <w:szCs w:val="24"/>
        </w:rPr>
        <w:br/>
      </w:r>
      <w:r w:rsidR="00066CBC" w:rsidRPr="00977A27">
        <w:rPr>
          <w:rFonts w:ascii="Times New Roman" w:hAnsi="Times New Roman" w:cs="Times New Roman"/>
          <w:i/>
          <w:iCs/>
          <w:sz w:val="24"/>
          <w:szCs w:val="24"/>
        </w:rPr>
        <w:t>“Entities shall implement an Information Technology Security Policy for their organization. All Information Technology Security Policies adopted by the Entity must be at least as stringent as this policy.”</w:t>
      </w:r>
    </w:p>
    <w:p w14:paraId="635C201D" w14:textId="125402C4" w:rsidR="009D6B65" w:rsidRPr="00977A27" w:rsidRDefault="00837645" w:rsidP="00837645">
      <w:pPr>
        <w:pStyle w:val="ListParagraph"/>
        <w:numPr>
          <w:ilvl w:val="4"/>
          <w:numId w:val="1"/>
        </w:numPr>
        <w:ind w:left="2520" w:hanging="1080"/>
        <w:contextualSpacing w:val="0"/>
        <w:rPr>
          <w:rFonts w:ascii="Times New Roman" w:hAnsi="Times New Roman" w:cs="Times New Roman"/>
          <w:sz w:val="24"/>
          <w:szCs w:val="24"/>
        </w:rPr>
      </w:pPr>
      <w:r>
        <w:rPr>
          <w:rFonts w:ascii="Times New Roman" w:hAnsi="Times New Roman" w:cs="Times New Roman"/>
          <w:sz w:val="24"/>
          <w:szCs w:val="24"/>
        </w:rPr>
        <w:lastRenderedPageBreak/>
        <w:t>When</w:t>
      </w:r>
      <w:r w:rsidR="00DD3F96" w:rsidRPr="00977A27">
        <w:rPr>
          <w:rFonts w:ascii="Times New Roman" w:hAnsi="Times New Roman" w:cs="Times New Roman"/>
          <w:sz w:val="24"/>
          <w:szCs w:val="24"/>
        </w:rPr>
        <w:t xml:space="preserve"> ITEC </w:t>
      </w:r>
      <w:r w:rsidR="002A2376">
        <w:rPr>
          <w:rFonts w:ascii="Times New Roman" w:hAnsi="Times New Roman" w:cs="Times New Roman"/>
          <w:sz w:val="24"/>
          <w:szCs w:val="24"/>
        </w:rPr>
        <w:t>adopts</w:t>
      </w:r>
      <w:r w:rsidR="00DD3F96" w:rsidRPr="00977A27">
        <w:rPr>
          <w:rFonts w:ascii="Times New Roman" w:hAnsi="Times New Roman" w:cs="Times New Roman"/>
          <w:sz w:val="24"/>
          <w:szCs w:val="24"/>
        </w:rPr>
        <w:t xml:space="preserve"> a technology policy, it is binding upon all</w:t>
      </w:r>
      <w:r w:rsidR="00A84485" w:rsidRPr="00977A27">
        <w:rPr>
          <w:rFonts w:ascii="Times New Roman" w:hAnsi="Times New Roman" w:cs="Times New Roman"/>
          <w:sz w:val="24"/>
          <w:szCs w:val="24"/>
        </w:rPr>
        <w:t xml:space="preserve"> state entities</w:t>
      </w:r>
      <w:r w:rsidR="00DD3F96" w:rsidRPr="00977A27">
        <w:rPr>
          <w:rFonts w:ascii="Times New Roman" w:hAnsi="Times New Roman" w:cs="Times New Roman"/>
          <w:sz w:val="24"/>
          <w:szCs w:val="24"/>
        </w:rPr>
        <w:t xml:space="preserve">.  </w:t>
      </w:r>
      <w:r w:rsidR="00F128BC" w:rsidRPr="00977A27">
        <w:rPr>
          <w:rFonts w:ascii="Times New Roman" w:hAnsi="Times New Roman" w:cs="Times New Roman"/>
          <w:sz w:val="24"/>
          <w:szCs w:val="24"/>
        </w:rPr>
        <w:t xml:space="preserve">State entities </w:t>
      </w:r>
      <w:r w:rsidR="003D7D43" w:rsidRPr="00977A27">
        <w:rPr>
          <w:rFonts w:ascii="Times New Roman" w:hAnsi="Times New Roman" w:cs="Times New Roman"/>
          <w:sz w:val="24"/>
          <w:szCs w:val="24"/>
        </w:rPr>
        <w:t>m</w:t>
      </w:r>
      <w:r w:rsidR="001F54DC">
        <w:rPr>
          <w:rFonts w:ascii="Times New Roman" w:hAnsi="Times New Roman" w:cs="Times New Roman"/>
          <w:sz w:val="24"/>
          <w:szCs w:val="24"/>
        </w:rPr>
        <w:t>a</w:t>
      </w:r>
      <w:r w:rsidR="003D7D43" w:rsidRPr="00977A27">
        <w:rPr>
          <w:rFonts w:ascii="Times New Roman" w:hAnsi="Times New Roman" w:cs="Times New Roman"/>
          <w:sz w:val="24"/>
          <w:szCs w:val="24"/>
        </w:rPr>
        <w:t xml:space="preserve">y adopt additional </w:t>
      </w:r>
      <w:r w:rsidR="009D6B65" w:rsidRPr="00977A27">
        <w:rPr>
          <w:rFonts w:ascii="Times New Roman" w:hAnsi="Times New Roman" w:cs="Times New Roman"/>
          <w:sz w:val="24"/>
          <w:szCs w:val="24"/>
        </w:rPr>
        <w:t>policies</w:t>
      </w:r>
      <w:r w:rsidR="003D7D43" w:rsidRPr="00977A27">
        <w:rPr>
          <w:rFonts w:ascii="Times New Roman" w:hAnsi="Times New Roman" w:cs="Times New Roman"/>
          <w:sz w:val="24"/>
          <w:szCs w:val="24"/>
        </w:rPr>
        <w:t xml:space="preserve"> </w:t>
      </w:r>
      <w:r w:rsidR="009D6B65" w:rsidRPr="00977A27">
        <w:rPr>
          <w:rFonts w:ascii="Times New Roman" w:hAnsi="Times New Roman" w:cs="Times New Roman"/>
          <w:sz w:val="24"/>
          <w:szCs w:val="24"/>
        </w:rPr>
        <w:t>so long as they are not less restrictive or conflict with existing ITEC policies.</w:t>
      </w:r>
    </w:p>
    <w:p w14:paraId="18F75071" w14:textId="77777777" w:rsidR="009D6B65" w:rsidRPr="00977A27" w:rsidRDefault="009D6B65" w:rsidP="00703C07">
      <w:pPr>
        <w:pStyle w:val="ListParagraph"/>
        <w:numPr>
          <w:ilvl w:val="3"/>
          <w:numId w:val="1"/>
        </w:numPr>
        <w:ind w:left="1980" w:hanging="900"/>
        <w:contextualSpacing w:val="0"/>
        <w:rPr>
          <w:rFonts w:ascii="Times New Roman" w:hAnsi="Times New Roman" w:cs="Times New Roman"/>
          <w:sz w:val="24"/>
          <w:szCs w:val="24"/>
        </w:rPr>
      </w:pPr>
      <w:r w:rsidRPr="00977A27">
        <w:rPr>
          <w:rFonts w:ascii="Times New Roman" w:hAnsi="Times New Roman" w:cs="Times New Roman"/>
          <w:sz w:val="24"/>
          <w:szCs w:val="24"/>
        </w:rPr>
        <w:t>Standards</w:t>
      </w:r>
    </w:p>
    <w:p w14:paraId="7013F1AE" w14:textId="2B0F6BAC" w:rsidR="000B6587" w:rsidRPr="00977A27" w:rsidRDefault="008F0C7B" w:rsidP="00B30F26">
      <w:pPr>
        <w:pStyle w:val="ListParagraph"/>
        <w:numPr>
          <w:ilvl w:val="4"/>
          <w:numId w:val="1"/>
        </w:numPr>
        <w:ind w:left="2520" w:hanging="1080"/>
        <w:contextualSpacing w:val="0"/>
        <w:rPr>
          <w:rFonts w:ascii="Times New Roman" w:hAnsi="Times New Roman" w:cs="Times New Roman"/>
          <w:sz w:val="24"/>
          <w:szCs w:val="24"/>
        </w:rPr>
      </w:pPr>
      <w:r w:rsidRPr="00977A27">
        <w:rPr>
          <w:rFonts w:ascii="Times New Roman" w:hAnsi="Times New Roman" w:cs="Times New Roman"/>
          <w:sz w:val="24"/>
          <w:szCs w:val="24"/>
        </w:rPr>
        <w:t xml:space="preserve">A Standard is a prescribed or proscribed specification, approach, directive, procedure, solution, methodology, </w:t>
      </w:r>
      <w:r w:rsidR="00EC185A" w:rsidRPr="00977A27">
        <w:rPr>
          <w:rFonts w:ascii="Times New Roman" w:hAnsi="Times New Roman" w:cs="Times New Roman"/>
          <w:sz w:val="24"/>
          <w:szCs w:val="24"/>
        </w:rPr>
        <w:t>product,</w:t>
      </w:r>
      <w:r w:rsidRPr="00977A27">
        <w:rPr>
          <w:rFonts w:ascii="Times New Roman" w:hAnsi="Times New Roman" w:cs="Times New Roman"/>
          <w:sz w:val="24"/>
          <w:szCs w:val="24"/>
        </w:rPr>
        <w:t xml:space="preserve"> or protocol which must be followed. An example of a technology standard might be:</w:t>
      </w:r>
      <w:r w:rsidRPr="00977A27">
        <w:rPr>
          <w:rFonts w:ascii="Times New Roman" w:hAnsi="Times New Roman" w:cs="Times New Roman"/>
          <w:sz w:val="24"/>
          <w:szCs w:val="24"/>
        </w:rPr>
        <w:br/>
      </w:r>
      <w:r w:rsidRPr="00977A27">
        <w:rPr>
          <w:rFonts w:ascii="Times New Roman" w:hAnsi="Times New Roman" w:cs="Times New Roman"/>
          <w:sz w:val="24"/>
          <w:szCs w:val="24"/>
        </w:rPr>
        <w:br/>
      </w:r>
      <w:r w:rsidRPr="00977A27">
        <w:rPr>
          <w:rFonts w:ascii="Times New Roman" w:hAnsi="Times New Roman" w:cs="Times New Roman"/>
          <w:i/>
          <w:iCs/>
          <w:sz w:val="24"/>
          <w:szCs w:val="24"/>
        </w:rPr>
        <w:t>“</w:t>
      </w:r>
      <w:r w:rsidR="007A124C" w:rsidRPr="007A124C">
        <w:rPr>
          <w:rFonts w:ascii="Times New Roman" w:hAnsi="Times New Roman" w:cs="Times New Roman"/>
          <w:i/>
          <w:iCs/>
          <w:sz w:val="24"/>
          <w:szCs w:val="24"/>
        </w:rPr>
        <w:t>Entities</w:t>
      </w:r>
      <w:r w:rsidR="007A124C">
        <w:rPr>
          <w:rFonts w:ascii="Times New Roman" w:hAnsi="Times New Roman" w:cs="Times New Roman"/>
          <w:i/>
          <w:iCs/>
          <w:sz w:val="24"/>
          <w:szCs w:val="24"/>
        </w:rPr>
        <w:t xml:space="preserve"> </w:t>
      </w:r>
      <w:r w:rsidR="007A124C" w:rsidRPr="007A124C">
        <w:rPr>
          <w:rFonts w:ascii="Times New Roman" w:hAnsi="Times New Roman" w:cs="Times New Roman"/>
          <w:i/>
          <w:iCs/>
          <w:sz w:val="24"/>
          <w:szCs w:val="24"/>
        </w:rPr>
        <w:t>must</w:t>
      </w:r>
      <w:r w:rsidR="007A124C">
        <w:rPr>
          <w:rFonts w:ascii="Times New Roman" w:hAnsi="Times New Roman" w:cs="Times New Roman"/>
          <w:i/>
          <w:iCs/>
          <w:sz w:val="24"/>
          <w:szCs w:val="24"/>
        </w:rPr>
        <w:t xml:space="preserve"> </w:t>
      </w:r>
      <w:r w:rsidR="007A124C" w:rsidRPr="007A124C">
        <w:rPr>
          <w:rFonts w:ascii="Times New Roman" w:hAnsi="Times New Roman" w:cs="Times New Roman"/>
          <w:i/>
          <w:iCs/>
          <w:sz w:val="24"/>
          <w:szCs w:val="24"/>
        </w:rPr>
        <w:t>document a security plan</w:t>
      </w:r>
      <w:r w:rsidR="007A124C">
        <w:rPr>
          <w:rFonts w:ascii="Times New Roman" w:hAnsi="Times New Roman" w:cs="Times New Roman"/>
          <w:i/>
          <w:iCs/>
          <w:sz w:val="24"/>
          <w:szCs w:val="24"/>
        </w:rPr>
        <w:t xml:space="preserve"> </w:t>
      </w:r>
      <w:r w:rsidR="007A124C" w:rsidRPr="007A124C">
        <w:rPr>
          <w:rFonts w:ascii="Times New Roman" w:hAnsi="Times New Roman" w:cs="Times New Roman"/>
          <w:i/>
          <w:iCs/>
          <w:sz w:val="24"/>
          <w:szCs w:val="24"/>
        </w:rPr>
        <w:t>that specifies security controls</w:t>
      </w:r>
      <w:r w:rsidR="007A124C">
        <w:rPr>
          <w:rFonts w:ascii="Times New Roman" w:hAnsi="Times New Roman" w:cs="Times New Roman"/>
          <w:i/>
          <w:iCs/>
          <w:sz w:val="24"/>
          <w:szCs w:val="24"/>
        </w:rPr>
        <w:t xml:space="preserve"> </w:t>
      </w:r>
      <w:r w:rsidR="007A124C" w:rsidRPr="007A124C">
        <w:rPr>
          <w:rFonts w:ascii="Times New Roman" w:hAnsi="Times New Roman" w:cs="Times New Roman"/>
          <w:i/>
          <w:iCs/>
          <w:sz w:val="24"/>
          <w:szCs w:val="24"/>
        </w:rPr>
        <w:t>based upon a risk assessment for Information Systems that process, store or transmit Restricted-Use Information.</w:t>
      </w:r>
    </w:p>
    <w:p w14:paraId="7C541974" w14:textId="54606D75" w:rsidR="000A038F" w:rsidRPr="00977A27" w:rsidRDefault="00837645" w:rsidP="00B30F26">
      <w:pPr>
        <w:pStyle w:val="ListParagraph"/>
        <w:numPr>
          <w:ilvl w:val="4"/>
          <w:numId w:val="1"/>
        </w:numPr>
        <w:ind w:left="2520" w:hanging="1080"/>
        <w:contextualSpacing w:val="0"/>
        <w:rPr>
          <w:rFonts w:ascii="Times New Roman" w:hAnsi="Times New Roman" w:cs="Times New Roman"/>
          <w:sz w:val="24"/>
          <w:szCs w:val="24"/>
        </w:rPr>
      </w:pPr>
      <w:r>
        <w:rPr>
          <w:rFonts w:ascii="Times New Roman" w:hAnsi="Times New Roman" w:cs="Times New Roman"/>
          <w:sz w:val="24"/>
          <w:szCs w:val="24"/>
        </w:rPr>
        <w:t>W</w:t>
      </w:r>
      <w:r w:rsidR="000B6587" w:rsidRPr="00977A27">
        <w:rPr>
          <w:rFonts w:ascii="Times New Roman" w:hAnsi="Times New Roman" w:cs="Times New Roman"/>
          <w:sz w:val="24"/>
          <w:szCs w:val="24"/>
        </w:rPr>
        <w:t>hen ITEC establishes a standard, it is binding upon all state entities.  State entities m</w:t>
      </w:r>
      <w:r w:rsidR="001F54DC">
        <w:rPr>
          <w:rFonts w:ascii="Times New Roman" w:hAnsi="Times New Roman" w:cs="Times New Roman"/>
          <w:sz w:val="24"/>
          <w:szCs w:val="24"/>
        </w:rPr>
        <w:t>a</w:t>
      </w:r>
      <w:r w:rsidR="000B6587" w:rsidRPr="00977A27">
        <w:rPr>
          <w:rFonts w:ascii="Times New Roman" w:hAnsi="Times New Roman" w:cs="Times New Roman"/>
          <w:sz w:val="24"/>
          <w:szCs w:val="24"/>
        </w:rPr>
        <w:t>y adopt additional standards so long as they are not less restrictive or conflict with existing ITEC standards.</w:t>
      </w:r>
    </w:p>
    <w:p w14:paraId="1F7EE040" w14:textId="04B46AFF" w:rsidR="00C764CC" w:rsidRPr="00977A27" w:rsidRDefault="00C764CC" w:rsidP="00703C07">
      <w:pPr>
        <w:pStyle w:val="ListParagraph"/>
        <w:numPr>
          <w:ilvl w:val="3"/>
          <w:numId w:val="1"/>
        </w:numPr>
        <w:ind w:left="1980" w:hanging="900"/>
        <w:contextualSpacing w:val="0"/>
        <w:rPr>
          <w:rFonts w:ascii="Times New Roman" w:hAnsi="Times New Roman" w:cs="Times New Roman"/>
          <w:sz w:val="24"/>
          <w:szCs w:val="24"/>
        </w:rPr>
      </w:pPr>
      <w:r w:rsidRPr="00977A27">
        <w:rPr>
          <w:rFonts w:ascii="Times New Roman" w:hAnsi="Times New Roman" w:cs="Times New Roman"/>
          <w:sz w:val="24"/>
          <w:szCs w:val="24"/>
        </w:rPr>
        <w:t>Guidelines</w:t>
      </w:r>
    </w:p>
    <w:p w14:paraId="18795EEE" w14:textId="77FD5D0E" w:rsidR="00C764CC" w:rsidRPr="00977A27" w:rsidRDefault="00C3617F" w:rsidP="0064345C">
      <w:pPr>
        <w:pStyle w:val="ListParagraph"/>
        <w:numPr>
          <w:ilvl w:val="4"/>
          <w:numId w:val="1"/>
        </w:numPr>
        <w:ind w:left="2520" w:hanging="1080"/>
        <w:contextualSpacing w:val="0"/>
        <w:rPr>
          <w:rFonts w:ascii="Times New Roman" w:hAnsi="Times New Roman" w:cs="Times New Roman"/>
          <w:sz w:val="24"/>
          <w:szCs w:val="24"/>
        </w:rPr>
      </w:pPr>
      <w:r w:rsidRPr="00977A27">
        <w:rPr>
          <w:rFonts w:ascii="Times New Roman" w:hAnsi="Times New Roman" w:cs="Times New Roman"/>
          <w:sz w:val="24"/>
          <w:szCs w:val="24"/>
        </w:rPr>
        <w:t>A Guideline is similar to either a Standard or a Policy, in that it outlines a specific principle, direction, directive, specification, or procedure, but it is advisory in nature. The intent of a Guideline is to promote a “best practice”, while recognizing that there may be several ways of accomplishing the same task or that further analysis is necessary before adoption of a binding uniform approach. It is possible for Guidelines to evolve into Policies or Standards.</w:t>
      </w:r>
      <w:r w:rsidR="00ED016A" w:rsidRPr="00977A27">
        <w:rPr>
          <w:rFonts w:ascii="Times New Roman" w:hAnsi="Times New Roman" w:cs="Times New Roman"/>
          <w:sz w:val="24"/>
          <w:szCs w:val="24"/>
        </w:rPr>
        <w:t xml:space="preserve">  An example of a technology Guideline might be:</w:t>
      </w:r>
      <w:r w:rsidR="00ED016A" w:rsidRPr="00977A27">
        <w:rPr>
          <w:rFonts w:ascii="Times New Roman" w:hAnsi="Times New Roman" w:cs="Times New Roman"/>
          <w:sz w:val="24"/>
          <w:szCs w:val="24"/>
        </w:rPr>
        <w:br/>
      </w:r>
      <w:r w:rsidR="00ED016A" w:rsidRPr="00977A27">
        <w:rPr>
          <w:rFonts w:ascii="Times New Roman" w:hAnsi="Times New Roman" w:cs="Times New Roman"/>
          <w:sz w:val="24"/>
          <w:szCs w:val="24"/>
        </w:rPr>
        <w:br/>
      </w:r>
      <w:r w:rsidR="00ED016A" w:rsidRPr="00977A27">
        <w:rPr>
          <w:rFonts w:ascii="Times New Roman" w:hAnsi="Times New Roman" w:cs="Times New Roman"/>
          <w:i/>
          <w:iCs/>
          <w:sz w:val="24"/>
          <w:szCs w:val="24"/>
        </w:rPr>
        <w:t>“</w:t>
      </w:r>
      <w:r w:rsidR="00061318" w:rsidRPr="00977A27">
        <w:rPr>
          <w:rFonts w:ascii="Times New Roman" w:hAnsi="Times New Roman" w:cs="Times New Roman"/>
          <w:i/>
          <w:iCs/>
          <w:sz w:val="24"/>
          <w:szCs w:val="24"/>
        </w:rPr>
        <w:t>Each user should organize email to aid in the filing and retrieval of messages.  This should be done through a system of folders and subfolders.</w:t>
      </w:r>
      <w:r w:rsidR="00ED016A" w:rsidRPr="00977A27">
        <w:rPr>
          <w:rFonts w:ascii="Times New Roman" w:hAnsi="Times New Roman" w:cs="Times New Roman"/>
          <w:i/>
          <w:iCs/>
          <w:sz w:val="24"/>
          <w:szCs w:val="24"/>
        </w:rPr>
        <w:t>”</w:t>
      </w:r>
    </w:p>
    <w:p w14:paraId="10B01C6F" w14:textId="379ED523" w:rsidR="00ED016A" w:rsidRPr="00977A27" w:rsidRDefault="00ED016A" w:rsidP="0064345C">
      <w:pPr>
        <w:pStyle w:val="ListParagraph"/>
        <w:numPr>
          <w:ilvl w:val="4"/>
          <w:numId w:val="1"/>
        </w:numPr>
        <w:ind w:left="2520" w:hanging="1080"/>
        <w:contextualSpacing w:val="0"/>
        <w:rPr>
          <w:rFonts w:ascii="Times New Roman" w:hAnsi="Times New Roman" w:cs="Times New Roman"/>
          <w:sz w:val="24"/>
          <w:szCs w:val="24"/>
        </w:rPr>
      </w:pPr>
      <w:r w:rsidRPr="00977A27">
        <w:rPr>
          <w:rFonts w:ascii="Times New Roman" w:hAnsi="Times New Roman" w:cs="Times New Roman"/>
          <w:sz w:val="24"/>
          <w:szCs w:val="24"/>
        </w:rPr>
        <w:t xml:space="preserve">When ITEC issues a Guideline, all </w:t>
      </w:r>
      <w:r w:rsidR="00AC036B" w:rsidRPr="00977A27">
        <w:rPr>
          <w:rFonts w:ascii="Times New Roman" w:hAnsi="Times New Roman" w:cs="Times New Roman"/>
          <w:sz w:val="24"/>
          <w:szCs w:val="24"/>
        </w:rPr>
        <w:t>entities</w:t>
      </w:r>
      <w:r w:rsidRPr="00977A27">
        <w:rPr>
          <w:rFonts w:ascii="Times New Roman" w:hAnsi="Times New Roman" w:cs="Times New Roman"/>
          <w:sz w:val="24"/>
          <w:szCs w:val="24"/>
        </w:rPr>
        <w:t xml:space="preserve"> are encouraged to follow the Guideline, but ultimately it is the agency’s decision whether to use or ignore the Guideline.</w:t>
      </w:r>
    </w:p>
    <w:p w14:paraId="63635E34" w14:textId="62F04917" w:rsidR="00782C2C" w:rsidRPr="00977A27" w:rsidRDefault="00782C2C" w:rsidP="00782C2C">
      <w:pPr>
        <w:pStyle w:val="ListParagraph"/>
        <w:numPr>
          <w:ilvl w:val="1"/>
          <w:numId w:val="1"/>
        </w:numPr>
        <w:contextualSpacing w:val="0"/>
        <w:rPr>
          <w:rFonts w:ascii="Times New Roman" w:hAnsi="Times New Roman" w:cs="Times New Roman"/>
          <w:sz w:val="24"/>
          <w:szCs w:val="24"/>
        </w:rPr>
      </w:pPr>
      <w:r w:rsidRPr="00977A27">
        <w:rPr>
          <w:rFonts w:ascii="Times New Roman" w:hAnsi="Times New Roman" w:cs="Times New Roman"/>
          <w:sz w:val="24"/>
          <w:szCs w:val="24"/>
        </w:rPr>
        <w:t xml:space="preserve">ITEC shall adopt a </w:t>
      </w:r>
      <w:r w:rsidR="009552E1" w:rsidRPr="00977A27">
        <w:rPr>
          <w:rFonts w:ascii="Times New Roman" w:hAnsi="Times New Roman" w:cs="Times New Roman"/>
          <w:sz w:val="24"/>
          <w:szCs w:val="24"/>
        </w:rPr>
        <w:t xml:space="preserve">standard that </w:t>
      </w:r>
      <w:r w:rsidR="00261EC8" w:rsidRPr="00977A27">
        <w:rPr>
          <w:rFonts w:ascii="Times New Roman" w:hAnsi="Times New Roman" w:cs="Times New Roman"/>
          <w:sz w:val="24"/>
          <w:szCs w:val="24"/>
        </w:rPr>
        <w:t>provide</w:t>
      </w:r>
      <w:r w:rsidR="003B69ED" w:rsidRPr="00977A27">
        <w:rPr>
          <w:rFonts w:ascii="Times New Roman" w:hAnsi="Times New Roman" w:cs="Times New Roman"/>
          <w:sz w:val="24"/>
          <w:szCs w:val="24"/>
        </w:rPr>
        <w:t>s</w:t>
      </w:r>
      <w:r w:rsidR="00261EC8" w:rsidRPr="00977A27">
        <w:rPr>
          <w:rFonts w:ascii="Times New Roman" w:hAnsi="Times New Roman" w:cs="Times New Roman"/>
          <w:sz w:val="24"/>
          <w:szCs w:val="24"/>
        </w:rPr>
        <w:t xml:space="preserve"> </w:t>
      </w:r>
      <w:r w:rsidR="009B1640" w:rsidRPr="00977A27">
        <w:rPr>
          <w:rFonts w:ascii="Times New Roman" w:hAnsi="Times New Roman" w:cs="Times New Roman"/>
          <w:sz w:val="24"/>
          <w:szCs w:val="24"/>
        </w:rPr>
        <w:t>specifications</w:t>
      </w:r>
      <w:r w:rsidR="00261EC8" w:rsidRPr="00977A27">
        <w:rPr>
          <w:rFonts w:ascii="Times New Roman" w:hAnsi="Times New Roman" w:cs="Times New Roman"/>
          <w:sz w:val="24"/>
          <w:szCs w:val="24"/>
        </w:rPr>
        <w:t xml:space="preserve"> for how </w:t>
      </w:r>
      <w:r w:rsidR="000A1F5E" w:rsidRPr="00977A27">
        <w:rPr>
          <w:rFonts w:ascii="Times New Roman" w:hAnsi="Times New Roman" w:cs="Times New Roman"/>
          <w:sz w:val="24"/>
          <w:szCs w:val="24"/>
        </w:rPr>
        <w:t>“</w:t>
      </w:r>
      <w:r w:rsidR="00261EC8" w:rsidRPr="00977A27">
        <w:rPr>
          <w:rFonts w:ascii="Times New Roman" w:hAnsi="Times New Roman" w:cs="Times New Roman"/>
          <w:sz w:val="24"/>
          <w:szCs w:val="24"/>
        </w:rPr>
        <w:t>policies</w:t>
      </w:r>
      <w:r w:rsidR="000A1F5E" w:rsidRPr="00977A27">
        <w:rPr>
          <w:rFonts w:ascii="Times New Roman" w:hAnsi="Times New Roman" w:cs="Times New Roman"/>
          <w:sz w:val="24"/>
          <w:szCs w:val="24"/>
        </w:rPr>
        <w:t>”</w:t>
      </w:r>
      <w:r w:rsidR="00261EC8" w:rsidRPr="00977A27">
        <w:rPr>
          <w:rFonts w:ascii="Times New Roman" w:hAnsi="Times New Roman" w:cs="Times New Roman"/>
          <w:sz w:val="24"/>
          <w:szCs w:val="24"/>
        </w:rPr>
        <w:t xml:space="preserve">, </w:t>
      </w:r>
      <w:r w:rsidR="00F36B84" w:rsidRPr="00977A27">
        <w:rPr>
          <w:rFonts w:ascii="Times New Roman" w:hAnsi="Times New Roman" w:cs="Times New Roman"/>
          <w:sz w:val="24"/>
          <w:szCs w:val="24"/>
        </w:rPr>
        <w:t>“</w:t>
      </w:r>
      <w:r w:rsidR="00261EC8" w:rsidRPr="00977A27">
        <w:rPr>
          <w:rFonts w:ascii="Times New Roman" w:hAnsi="Times New Roman" w:cs="Times New Roman"/>
          <w:sz w:val="24"/>
          <w:szCs w:val="24"/>
        </w:rPr>
        <w:t>standards</w:t>
      </w:r>
      <w:r w:rsidR="00F36B84" w:rsidRPr="00977A27">
        <w:rPr>
          <w:rFonts w:ascii="Times New Roman" w:hAnsi="Times New Roman" w:cs="Times New Roman"/>
          <w:sz w:val="24"/>
          <w:szCs w:val="24"/>
        </w:rPr>
        <w:t>”</w:t>
      </w:r>
      <w:r w:rsidR="00261EC8" w:rsidRPr="00977A27">
        <w:rPr>
          <w:rFonts w:ascii="Times New Roman" w:hAnsi="Times New Roman" w:cs="Times New Roman"/>
          <w:sz w:val="24"/>
          <w:szCs w:val="24"/>
        </w:rPr>
        <w:t xml:space="preserve">, and </w:t>
      </w:r>
      <w:r w:rsidR="00F36B84" w:rsidRPr="00977A27">
        <w:rPr>
          <w:rFonts w:ascii="Times New Roman" w:hAnsi="Times New Roman" w:cs="Times New Roman"/>
          <w:sz w:val="24"/>
          <w:szCs w:val="24"/>
        </w:rPr>
        <w:t>“</w:t>
      </w:r>
      <w:r w:rsidR="009B1640" w:rsidRPr="00977A27">
        <w:rPr>
          <w:rFonts w:ascii="Times New Roman" w:hAnsi="Times New Roman" w:cs="Times New Roman"/>
          <w:sz w:val="24"/>
          <w:szCs w:val="24"/>
        </w:rPr>
        <w:t>guidelines</w:t>
      </w:r>
      <w:r w:rsidR="00F36B84" w:rsidRPr="00977A27">
        <w:rPr>
          <w:rFonts w:ascii="Times New Roman" w:hAnsi="Times New Roman" w:cs="Times New Roman"/>
          <w:sz w:val="24"/>
          <w:szCs w:val="24"/>
        </w:rPr>
        <w:t>”</w:t>
      </w:r>
      <w:r w:rsidR="009B1640" w:rsidRPr="00977A27">
        <w:rPr>
          <w:rFonts w:ascii="Times New Roman" w:hAnsi="Times New Roman" w:cs="Times New Roman"/>
          <w:sz w:val="24"/>
          <w:szCs w:val="24"/>
        </w:rPr>
        <w:t xml:space="preserve"> </w:t>
      </w:r>
      <w:r w:rsidR="00B562BB" w:rsidRPr="00977A27">
        <w:rPr>
          <w:rFonts w:ascii="Times New Roman" w:hAnsi="Times New Roman" w:cs="Times New Roman"/>
          <w:sz w:val="24"/>
          <w:szCs w:val="24"/>
        </w:rPr>
        <w:t>shall be formatted, organized, and maintained.</w:t>
      </w:r>
    </w:p>
    <w:p w14:paraId="65B7E99C" w14:textId="640B0669" w:rsidR="00F51377" w:rsidRPr="00977A27" w:rsidRDefault="00F51377" w:rsidP="00F51377">
      <w:pPr>
        <w:pStyle w:val="ListParagraph"/>
        <w:numPr>
          <w:ilvl w:val="0"/>
          <w:numId w:val="1"/>
        </w:numPr>
        <w:contextualSpacing w:val="0"/>
        <w:rPr>
          <w:rFonts w:ascii="Times New Roman" w:hAnsi="Times New Roman" w:cs="Times New Roman"/>
          <w:sz w:val="24"/>
          <w:szCs w:val="24"/>
        </w:rPr>
      </w:pPr>
      <w:r w:rsidRPr="00977A27">
        <w:rPr>
          <w:rFonts w:ascii="Times New Roman" w:hAnsi="Times New Roman" w:cs="Times New Roman"/>
          <w:sz w:val="24"/>
          <w:szCs w:val="24"/>
        </w:rPr>
        <w:t>RESPONSIBILITIES</w:t>
      </w:r>
    </w:p>
    <w:p w14:paraId="1601E824" w14:textId="0899ED85" w:rsidR="00DE16B6" w:rsidRPr="00977A27" w:rsidRDefault="00AE47C2" w:rsidP="00DE16B6">
      <w:pPr>
        <w:pStyle w:val="ListParagraph"/>
        <w:numPr>
          <w:ilvl w:val="1"/>
          <w:numId w:val="1"/>
        </w:numPr>
        <w:contextualSpacing w:val="0"/>
        <w:rPr>
          <w:rFonts w:ascii="Times New Roman" w:hAnsi="Times New Roman" w:cs="Times New Roman"/>
          <w:sz w:val="24"/>
          <w:szCs w:val="24"/>
        </w:rPr>
      </w:pPr>
      <w:r w:rsidRPr="00977A27">
        <w:rPr>
          <w:rFonts w:ascii="Times New Roman" w:hAnsi="Times New Roman" w:cs="Times New Roman"/>
          <w:sz w:val="24"/>
          <w:szCs w:val="24"/>
        </w:rPr>
        <w:t>Heads of entities are responsible for compliance with the requirements of this policy.</w:t>
      </w:r>
    </w:p>
    <w:p w14:paraId="724C44EA" w14:textId="636A85BF" w:rsidR="00AE47C2" w:rsidRPr="00977A27" w:rsidRDefault="006518FA" w:rsidP="00DE16B6">
      <w:pPr>
        <w:pStyle w:val="ListParagraph"/>
        <w:numPr>
          <w:ilvl w:val="1"/>
          <w:numId w:val="1"/>
        </w:numPr>
        <w:contextualSpacing w:val="0"/>
        <w:rPr>
          <w:rFonts w:ascii="Times New Roman" w:hAnsi="Times New Roman" w:cs="Times New Roman"/>
          <w:sz w:val="24"/>
          <w:szCs w:val="24"/>
        </w:rPr>
      </w:pPr>
      <w:r w:rsidRPr="00977A27">
        <w:rPr>
          <w:rFonts w:ascii="Times New Roman" w:hAnsi="Times New Roman" w:cs="Times New Roman"/>
          <w:sz w:val="24"/>
          <w:szCs w:val="24"/>
        </w:rPr>
        <w:t>The Chief Information Technology Officer, Executive Branch is responsible for the maintenance of this policy.</w:t>
      </w:r>
    </w:p>
    <w:sectPr w:rsidR="00AE47C2" w:rsidRPr="00977A2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9862C6" w14:textId="77777777" w:rsidR="00CD4150" w:rsidRDefault="00CD4150" w:rsidP="00BB21EB">
      <w:pPr>
        <w:spacing w:after="0" w:line="240" w:lineRule="auto"/>
      </w:pPr>
      <w:r>
        <w:separator/>
      </w:r>
    </w:p>
  </w:endnote>
  <w:endnote w:type="continuationSeparator" w:id="0">
    <w:p w14:paraId="1168251B" w14:textId="77777777" w:rsidR="00CD4150" w:rsidRDefault="00CD4150" w:rsidP="00BB2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32FA4" w14:textId="77777777" w:rsidR="00BB21EB" w:rsidRDefault="00BB21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33A5C" w14:textId="77777777" w:rsidR="00BB21EB" w:rsidRDefault="00BB21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22127" w14:textId="77777777" w:rsidR="00BB21EB" w:rsidRDefault="00BB21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4CFED5" w14:textId="77777777" w:rsidR="00CD4150" w:rsidRDefault="00CD4150" w:rsidP="00BB21EB">
      <w:pPr>
        <w:spacing w:after="0" w:line="240" w:lineRule="auto"/>
      </w:pPr>
      <w:r>
        <w:separator/>
      </w:r>
    </w:p>
  </w:footnote>
  <w:footnote w:type="continuationSeparator" w:id="0">
    <w:p w14:paraId="18F14295" w14:textId="77777777" w:rsidR="00CD4150" w:rsidRDefault="00CD4150" w:rsidP="00BB21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5DC7E" w14:textId="77777777" w:rsidR="00BB21EB" w:rsidRDefault="00BB21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0350854"/>
      <w:docPartObj>
        <w:docPartGallery w:val="Watermarks"/>
        <w:docPartUnique/>
      </w:docPartObj>
    </w:sdtPr>
    <w:sdtEndPr/>
    <w:sdtContent>
      <w:p w14:paraId="5B9C559C" w14:textId="642F1BA0" w:rsidR="00BB21EB" w:rsidRDefault="00093937">
        <w:pPr>
          <w:pStyle w:val="Header"/>
        </w:pPr>
        <w:r>
          <w:rPr>
            <w:noProof/>
          </w:rPr>
          <w:pict w14:anchorId="01974D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C243CE" w14:textId="77777777" w:rsidR="00BB21EB" w:rsidRDefault="00BB21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55F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377"/>
    <w:rsid w:val="0001584F"/>
    <w:rsid w:val="00017BC8"/>
    <w:rsid w:val="00022266"/>
    <w:rsid w:val="00061318"/>
    <w:rsid w:val="00062C36"/>
    <w:rsid w:val="00066CBC"/>
    <w:rsid w:val="000707C9"/>
    <w:rsid w:val="00076F33"/>
    <w:rsid w:val="0008027C"/>
    <w:rsid w:val="00087CE8"/>
    <w:rsid w:val="00093937"/>
    <w:rsid w:val="000A038F"/>
    <w:rsid w:val="000A1F5E"/>
    <w:rsid w:val="000B6587"/>
    <w:rsid w:val="00114E05"/>
    <w:rsid w:val="001263DC"/>
    <w:rsid w:val="00126E48"/>
    <w:rsid w:val="001564E1"/>
    <w:rsid w:val="00167229"/>
    <w:rsid w:val="00177CBB"/>
    <w:rsid w:val="00185260"/>
    <w:rsid w:val="001B02DB"/>
    <w:rsid w:val="001D709E"/>
    <w:rsid w:val="001F54DC"/>
    <w:rsid w:val="00202FA7"/>
    <w:rsid w:val="002421CF"/>
    <w:rsid w:val="00261EC8"/>
    <w:rsid w:val="00270FC5"/>
    <w:rsid w:val="002A1019"/>
    <w:rsid w:val="002A2376"/>
    <w:rsid w:val="002C7C0E"/>
    <w:rsid w:val="00322035"/>
    <w:rsid w:val="00351813"/>
    <w:rsid w:val="00361455"/>
    <w:rsid w:val="003B69ED"/>
    <w:rsid w:val="003D7D43"/>
    <w:rsid w:val="003E18D5"/>
    <w:rsid w:val="003F57F7"/>
    <w:rsid w:val="0042657F"/>
    <w:rsid w:val="00433E6C"/>
    <w:rsid w:val="004703AE"/>
    <w:rsid w:val="004A6F10"/>
    <w:rsid w:val="004C0893"/>
    <w:rsid w:val="00540FF5"/>
    <w:rsid w:val="00573957"/>
    <w:rsid w:val="005D48C6"/>
    <w:rsid w:val="005E6C4F"/>
    <w:rsid w:val="00636046"/>
    <w:rsid w:val="0064345C"/>
    <w:rsid w:val="0064392B"/>
    <w:rsid w:val="00644199"/>
    <w:rsid w:val="0064465F"/>
    <w:rsid w:val="0065134F"/>
    <w:rsid w:val="006518FA"/>
    <w:rsid w:val="006A2B22"/>
    <w:rsid w:val="00703C07"/>
    <w:rsid w:val="00715F7D"/>
    <w:rsid w:val="00727970"/>
    <w:rsid w:val="00782C2C"/>
    <w:rsid w:val="007A124C"/>
    <w:rsid w:val="0080159F"/>
    <w:rsid w:val="00837645"/>
    <w:rsid w:val="00850A6C"/>
    <w:rsid w:val="008D4A9B"/>
    <w:rsid w:val="008F0C7B"/>
    <w:rsid w:val="008F5EF6"/>
    <w:rsid w:val="009552E1"/>
    <w:rsid w:val="00977A27"/>
    <w:rsid w:val="00980034"/>
    <w:rsid w:val="009B079D"/>
    <w:rsid w:val="009B1640"/>
    <w:rsid w:val="009D36B1"/>
    <w:rsid w:val="009D6B65"/>
    <w:rsid w:val="009E4DBA"/>
    <w:rsid w:val="009F238B"/>
    <w:rsid w:val="00A3655A"/>
    <w:rsid w:val="00A84485"/>
    <w:rsid w:val="00AC036B"/>
    <w:rsid w:val="00AE47C2"/>
    <w:rsid w:val="00B10DF1"/>
    <w:rsid w:val="00B30F26"/>
    <w:rsid w:val="00B562BB"/>
    <w:rsid w:val="00B66B54"/>
    <w:rsid w:val="00BA6FC2"/>
    <w:rsid w:val="00BA7F41"/>
    <w:rsid w:val="00BB21EB"/>
    <w:rsid w:val="00BC5C7E"/>
    <w:rsid w:val="00BF5135"/>
    <w:rsid w:val="00C3617F"/>
    <w:rsid w:val="00C5108B"/>
    <w:rsid w:val="00C764CC"/>
    <w:rsid w:val="00CD0A2D"/>
    <w:rsid w:val="00CD2F0E"/>
    <w:rsid w:val="00CD4150"/>
    <w:rsid w:val="00CE3150"/>
    <w:rsid w:val="00CF0E53"/>
    <w:rsid w:val="00D05446"/>
    <w:rsid w:val="00D71874"/>
    <w:rsid w:val="00DA7BED"/>
    <w:rsid w:val="00DD3F96"/>
    <w:rsid w:val="00DE00AC"/>
    <w:rsid w:val="00DE16B6"/>
    <w:rsid w:val="00DF575C"/>
    <w:rsid w:val="00E017B3"/>
    <w:rsid w:val="00E07496"/>
    <w:rsid w:val="00E243C4"/>
    <w:rsid w:val="00E4412A"/>
    <w:rsid w:val="00E52FA5"/>
    <w:rsid w:val="00E77EF6"/>
    <w:rsid w:val="00E95318"/>
    <w:rsid w:val="00EB18B1"/>
    <w:rsid w:val="00EB4448"/>
    <w:rsid w:val="00EC185A"/>
    <w:rsid w:val="00EC79FF"/>
    <w:rsid w:val="00ED016A"/>
    <w:rsid w:val="00EF3F36"/>
    <w:rsid w:val="00F128BC"/>
    <w:rsid w:val="00F1322D"/>
    <w:rsid w:val="00F16271"/>
    <w:rsid w:val="00F36B84"/>
    <w:rsid w:val="00F4559A"/>
    <w:rsid w:val="00F51377"/>
    <w:rsid w:val="00F521AE"/>
    <w:rsid w:val="00F54AFC"/>
    <w:rsid w:val="00F9598C"/>
    <w:rsid w:val="00FC6C19"/>
    <w:rsid w:val="00FF376F"/>
    <w:rsid w:val="00FF4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0CB9300"/>
  <w15:chartTrackingRefBased/>
  <w15:docId w15:val="{3BCDC12C-F26B-4A61-9693-A2EDF3C6F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ind w:left="3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377"/>
    <w:pPr>
      <w:ind w:left="720"/>
      <w:contextualSpacing/>
    </w:pPr>
  </w:style>
  <w:style w:type="paragraph" w:styleId="Header">
    <w:name w:val="header"/>
    <w:basedOn w:val="Normal"/>
    <w:link w:val="HeaderChar"/>
    <w:uiPriority w:val="99"/>
    <w:unhideWhenUsed/>
    <w:rsid w:val="00BB2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1EB"/>
  </w:style>
  <w:style w:type="paragraph" w:styleId="Footer">
    <w:name w:val="footer"/>
    <w:basedOn w:val="Normal"/>
    <w:link w:val="FooterChar"/>
    <w:uiPriority w:val="99"/>
    <w:unhideWhenUsed/>
    <w:rsid w:val="00BB2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605721">
      <w:bodyDiv w:val="1"/>
      <w:marLeft w:val="0"/>
      <w:marRight w:val="0"/>
      <w:marTop w:val="0"/>
      <w:marBottom w:val="0"/>
      <w:divBdr>
        <w:top w:val="none" w:sz="0" w:space="0" w:color="auto"/>
        <w:left w:val="none" w:sz="0" w:space="0" w:color="auto"/>
        <w:bottom w:val="none" w:sz="0" w:space="0" w:color="auto"/>
        <w:right w:val="none" w:sz="0" w:space="0" w:color="auto"/>
      </w:divBdr>
    </w:div>
    <w:div w:id="506210550">
      <w:bodyDiv w:val="1"/>
      <w:marLeft w:val="0"/>
      <w:marRight w:val="0"/>
      <w:marTop w:val="0"/>
      <w:marBottom w:val="0"/>
      <w:divBdr>
        <w:top w:val="none" w:sz="0" w:space="0" w:color="auto"/>
        <w:left w:val="none" w:sz="0" w:space="0" w:color="auto"/>
        <w:bottom w:val="none" w:sz="0" w:space="0" w:color="auto"/>
        <w:right w:val="none" w:sz="0" w:space="0" w:color="auto"/>
      </w:divBdr>
    </w:div>
    <w:div w:id="192016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E9867-49E9-4D0C-ACB5-B878C845D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Rail, Travis [OITS]</dc:creator>
  <cp:keywords/>
  <dc:description/>
  <cp:lastModifiedBy>Rail, Travis [OITS]</cp:lastModifiedBy>
  <cp:revision>37</cp:revision>
  <cp:lastPrinted>2021-03-02T16:14:00Z</cp:lastPrinted>
  <dcterms:created xsi:type="dcterms:W3CDTF">2021-03-23T14:36:00Z</dcterms:created>
  <dcterms:modified xsi:type="dcterms:W3CDTF">2021-03-23T15:00:00Z</dcterms:modified>
</cp:coreProperties>
</file>