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978E9" w:rsidR="006630AF" w:rsidP="006439F8" w:rsidRDefault="00C6028A" w14:paraId="0963EC60" w14:textId="2F4D1DFD">
      <w:pPr>
        <w:shd w:val="clear" w:color="auto" w:fill="002569"/>
        <w:spacing w:before="75" w:after="150" w:line="240" w:lineRule="auto"/>
        <w:outlineLvl w:val="1"/>
        <w:rPr>
          <w:rFonts w:ascii="Segoe UI" w:hAnsi="Segoe UI" w:eastAsia="Segoe UI" w:cs="Segoe UI"/>
          <w:color w:val="212529"/>
          <w:sz w:val="20"/>
          <w:szCs w:val="20"/>
        </w:rPr>
      </w:pPr>
      <w:r w:rsidRPr="00B978E9">
        <w:rPr>
          <w:rFonts w:ascii="Segoe UI" w:hAnsi="Segoe UI" w:eastAsia="Times New Roman" w:cs="Segoe UI"/>
          <w:color w:val="FFFFFF" w:themeColor="background1"/>
          <w:sz w:val="32"/>
          <w:szCs w:val="32"/>
        </w:rPr>
        <w:t xml:space="preserve">ITEC Policy </w:t>
      </w:r>
      <w:r w:rsidRPr="00B978E9" w:rsidR="006630AF">
        <w:rPr>
          <w:rFonts w:ascii="Segoe UI" w:hAnsi="Segoe UI" w:eastAsia="Times New Roman" w:cs="Segoe UI"/>
          <w:color w:val="FFFFFF" w:themeColor="background1"/>
          <w:sz w:val="32"/>
          <w:szCs w:val="32"/>
        </w:rPr>
        <w:t>8</w:t>
      </w:r>
      <w:r w:rsidRPr="00B978E9">
        <w:rPr>
          <w:rFonts w:ascii="Segoe UI" w:hAnsi="Segoe UI" w:eastAsia="Times New Roman" w:cs="Segoe UI"/>
          <w:color w:val="FFFFFF" w:themeColor="background1"/>
          <w:sz w:val="32"/>
          <w:szCs w:val="32"/>
        </w:rPr>
        <w:t>0</w:t>
      </w:r>
      <w:r w:rsidRPr="00B978E9" w:rsidR="006439F8">
        <w:rPr>
          <w:rFonts w:ascii="Segoe UI" w:hAnsi="Segoe UI" w:eastAsia="Times New Roman" w:cs="Segoe UI"/>
          <w:color w:val="FFFFFF" w:themeColor="background1"/>
          <w:sz w:val="32"/>
          <w:szCs w:val="32"/>
        </w:rPr>
        <w:t>10A</w:t>
      </w:r>
      <w:r w:rsidRPr="00B978E9">
        <w:rPr>
          <w:rFonts w:ascii="Segoe UI" w:hAnsi="Segoe UI" w:eastAsia="Times New Roman" w:cs="Segoe UI"/>
          <w:color w:val="FFFFFF" w:themeColor="background1"/>
          <w:sz w:val="32"/>
          <w:szCs w:val="32"/>
        </w:rPr>
        <w:t xml:space="preserve"> - Kansas </w:t>
      </w:r>
      <w:r w:rsidRPr="00B978E9" w:rsidR="007A2D2A">
        <w:rPr>
          <w:rFonts w:ascii="Segoe UI" w:hAnsi="Segoe UI" w:eastAsia="Times New Roman" w:cs="Segoe UI"/>
          <w:color w:val="FFFFFF" w:themeColor="background1"/>
          <w:sz w:val="32"/>
          <w:szCs w:val="32"/>
        </w:rPr>
        <w:t>DATA</w:t>
      </w:r>
      <w:r w:rsidRPr="00B978E9">
        <w:rPr>
          <w:rFonts w:ascii="Segoe UI" w:hAnsi="Segoe UI" w:eastAsia="Times New Roman" w:cs="Segoe UI"/>
          <w:color w:val="FFFFFF" w:themeColor="background1"/>
          <w:sz w:val="32"/>
          <w:szCs w:val="32"/>
        </w:rPr>
        <w:t xml:space="preserve"> Review Board </w:t>
      </w:r>
      <w:r w:rsidRPr="00B978E9" w:rsidR="006439F8">
        <w:rPr>
          <w:rFonts w:ascii="Segoe UI" w:hAnsi="Segoe UI" w:eastAsia="Times New Roman" w:cs="Segoe UI"/>
          <w:color w:val="FFFFFF" w:themeColor="background1"/>
          <w:sz w:val="32"/>
          <w:szCs w:val="32"/>
        </w:rPr>
        <w:t>Standard</w:t>
      </w:r>
      <w:r w:rsidRPr="00B978E9" w:rsidR="295376F8">
        <w:rPr>
          <w:rFonts w:ascii="Segoe UI" w:hAnsi="Segoe UI" w:eastAsia="Times New Roman" w:cs="Segoe UI"/>
          <w:color w:val="FFFFFF" w:themeColor="background1"/>
          <w:sz w:val="32"/>
          <w:szCs w:val="32"/>
        </w:rPr>
        <w:t>s</w:t>
      </w:r>
      <w:r w:rsidRPr="00B978E9" w:rsidR="006630AF">
        <w:rPr>
          <w:rFonts w:ascii="Segoe UI" w:hAnsi="Segoe UI" w:eastAsia="Segoe UI" w:cs="Segoe UI"/>
          <w:color w:val="212529"/>
          <w:sz w:val="20"/>
          <w:szCs w:val="20"/>
        </w:rPr>
        <w:t xml:space="preserve">10 TITLE: Kansas </w:t>
      </w:r>
      <w:r w:rsidRPr="00B978E9" w:rsidR="2F53D379">
        <w:rPr>
          <w:rFonts w:ascii="Segoe UI" w:hAnsi="Segoe UI" w:eastAsia="Segoe UI" w:cs="Segoe UI"/>
          <w:color w:val="212529"/>
          <w:sz w:val="20"/>
          <w:szCs w:val="20"/>
        </w:rPr>
        <w:t>Data</w:t>
      </w:r>
      <w:r w:rsidRPr="00B978E9" w:rsidR="006630AF">
        <w:rPr>
          <w:rFonts w:ascii="Segoe UI" w:hAnsi="Segoe UI" w:eastAsia="Segoe UI" w:cs="Segoe UI"/>
          <w:color w:val="212529"/>
          <w:sz w:val="20"/>
          <w:szCs w:val="20"/>
        </w:rPr>
        <w:t xml:space="preserve"> Compliance Requirements</w:t>
      </w:r>
    </w:p>
    <w:p w:rsidR="006630AF" w:rsidP="39ACC971" w:rsidRDefault="006630AF" w14:paraId="596FDCFD" w14:textId="69A912DB">
      <w:pPr>
        <w:pStyle w:val="NormalWeb"/>
        <w:shd w:val="clear" w:color="auto" w:fill="FFFFFF" w:themeFill="background1"/>
        <w:spacing w:before="0" w:beforeAutospacing="0" w:after="0"/>
        <w:ind w:left="450"/>
        <w:rPr>
          <w:rFonts w:ascii="Segoe UI" w:hAnsi="Segoe UI" w:eastAsia="Segoe UI" w:cs="Segoe UI"/>
          <w:color w:val="212529"/>
        </w:rPr>
      </w:pPr>
      <w:r w:rsidRPr="39ACC971">
        <w:rPr>
          <w:rFonts w:ascii="Segoe UI" w:hAnsi="Segoe UI" w:eastAsia="Segoe UI" w:cs="Segoe UI"/>
          <w:color w:val="212529"/>
        </w:rPr>
        <w:t xml:space="preserve">1.1 EFFECTIVE DATE: </w:t>
      </w:r>
      <w:r w:rsidR="002D2993">
        <w:rPr>
          <w:rFonts w:ascii="Segoe UI" w:hAnsi="Segoe UI" w:eastAsia="Segoe UI" w:cs="Segoe UI"/>
          <w:color w:val="212529"/>
        </w:rPr>
        <w:t>July</w:t>
      </w:r>
      <w:r w:rsidRPr="39ACC971" w:rsidR="002D2993">
        <w:rPr>
          <w:rFonts w:ascii="Segoe UI" w:hAnsi="Segoe UI" w:eastAsia="Segoe UI" w:cs="Segoe UI"/>
          <w:color w:val="212529"/>
        </w:rPr>
        <w:t xml:space="preserve"> </w:t>
      </w:r>
      <w:r w:rsidRPr="39ACC971">
        <w:rPr>
          <w:rFonts w:ascii="Segoe UI" w:hAnsi="Segoe UI" w:eastAsia="Segoe UI" w:cs="Segoe UI"/>
          <w:color w:val="212529"/>
        </w:rPr>
        <w:t>1, 2021</w:t>
      </w:r>
    </w:p>
    <w:p w:rsidR="006630AF" w:rsidP="39ACC971" w:rsidRDefault="006630AF" w14:paraId="337DC601" w14:textId="1CB6C78F">
      <w:pPr>
        <w:pStyle w:val="NormalWeb"/>
        <w:shd w:val="clear" w:color="auto" w:fill="FFFFFF" w:themeFill="background1"/>
        <w:spacing w:before="0" w:beforeAutospacing="0" w:after="0"/>
        <w:ind w:left="450"/>
        <w:rPr>
          <w:rFonts w:ascii="Segoe UI" w:hAnsi="Segoe UI" w:eastAsia="Segoe UI" w:cs="Segoe UI"/>
          <w:color w:val="212529"/>
        </w:rPr>
      </w:pPr>
      <w:r w:rsidRPr="39ACC971">
        <w:rPr>
          <w:rFonts w:ascii="Segoe UI" w:hAnsi="Segoe UI" w:eastAsia="Segoe UI" w:cs="Segoe UI"/>
          <w:color w:val="212529"/>
        </w:rPr>
        <w:t xml:space="preserve">Revised: March </w:t>
      </w:r>
      <w:r w:rsidR="00F80921">
        <w:rPr>
          <w:rFonts w:ascii="Segoe UI" w:hAnsi="Segoe UI" w:eastAsia="Segoe UI" w:cs="Segoe UI"/>
          <w:color w:val="212529"/>
        </w:rPr>
        <w:t>9</w:t>
      </w:r>
      <w:r w:rsidRPr="39ACC971">
        <w:rPr>
          <w:rFonts w:ascii="Segoe UI" w:hAnsi="Segoe UI" w:eastAsia="Segoe UI" w:cs="Segoe UI"/>
          <w:color w:val="212529"/>
        </w:rPr>
        <w:t>, 2021</w:t>
      </w:r>
    </w:p>
    <w:p w:rsidR="006630AF" w:rsidP="39ACC971" w:rsidRDefault="006630AF" w14:paraId="7B21E402" w14:textId="64461C64">
      <w:pPr>
        <w:pStyle w:val="NormalWeb"/>
        <w:shd w:val="clear" w:color="auto" w:fill="FFFFFF" w:themeFill="background1"/>
        <w:spacing w:before="0" w:beforeAutospacing="0" w:after="0"/>
        <w:ind w:left="450"/>
        <w:rPr>
          <w:rFonts w:ascii="Segoe UI" w:hAnsi="Segoe UI" w:eastAsia="Segoe UI" w:cs="Segoe UI"/>
          <w:color w:val="212529"/>
        </w:rPr>
      </w:pPr>
      <w:r w:rsidRPr="39ACC971">
        <w:rPr>
          <w:rFonts w:ascii="Segoe UI" w:hAnsi="Segoe UI" w:eastAsia="Segoe UI" w:cs="Segoe UI"/>
          <w:color w:val="212529"/>
        </w:rPr>
        <w:t xml:space="preserve">1.2 TYPE OF ACTION: New </w:t>
      </w:r>
      <w:r w:rsidR="00F83DA4">
        <w:rPr>
          <w:rFonts w:ascii="Segoe UI" w:hAnsi="Segoe UI" w:eastAsia="Segoe UI" w:cs="Segoe UI"/>
          <w:color w:val="212529"/>
        </w:rPr>
        <w:t>Standards</w:t>
      </w:r>
    </w:p>
    <w:p w:rsidRPr="008A5BAC" w:rsidR="3D2C7B27" w:rsidP="33AFDBAC" w:rsidRDefault="002F61E9" w14:paraId="0EAEF63C" w14:textId="16455878">
      <w:pPr>
        <w:pStyle w:val="NormalWeb"/>
        <w:shd w:val="clear" w:color="auto" w:fill="FFFFFF" w:themeFill="background1"/>
        <w:spacing w:before="0" w:beforeAutospacing="0" w:after="0"/>
        <w:ind w:left="446"/>
        <w:rPr>
          <w:rFonts w:ascii="Segoe UI" w:hAnsi="Segoe UI" w:eastAsia="Segoe UI" w:cs="Segoe UI"/>
          <w:color w:val="212529"/>
        </w:rPr>
      </w:pPr>
      <w:r>
        <w:rPr>
          <w:rFonts w:ascii="Segoe UI" w:hAnsi="Segoe UI" w:eastAsia="Segoe UI" w:cs="Segoe UI"/>
          <w:color w:val="202122"/>
        </w:rPr>
        <w:t xml:space="preserve">2. </w:t>
      </w:r>
      <w:r w:rsidRPr="33AFDBAC" w:rsidR="006439F8">
        <w:rPr>
          <w:rFonts w:ascii="Segoe UI" w:hAnsi="Segoe UI" w:eastAsia="Segoe UI" w:cs="Segoe UI"/>
          <w:color w:val="202122"/>
        </w:rPr>
        <w:t xml:space="preserve">PURPOSE: To define the Information Technology Policy 8010 minimum security standards and procedures for state of Kansas information systems. </w:t>
      </w:r>
      <w:r>
        <w:rPr>
          <w:rFonts w:ascii="Segoe UI" w:hAnsi="Segoe UI" w:eastAsia="Segoe UI" w:cs="Segoe UI"/>
          <w:color w:val="202122"/>
        </w:rPr>
        <w:t xml:space="preserve"> I</w:t>
      </w:r>
      <w:r w:rsidR="00EA1C41">
        <w:rPr>
          <w:rFonts w:ascii="Segoe UI" w:hAnsi="Segoe UI" w:eastAsia="Segoe UI" w:cs="Segoe UI"/>
          <w:color w:val="202122"/>
        </w:rPr>
        <w:t>i</w:t>
      </w:r>
      <w:r>
        <w:rPr>
          <w:rFonts w:ascii="Segoe UI" w:hAnsi="Segoe UI" w:eastAsia="Segoe UI" w:cs="Segoe UI"/>
          <w:color w:val="202122"/>
        </w:rPr>
        <w:t xml:space="preserve"> will also </w:t>
      </w:r>
      <w:bookmarkStart w:name="_Hlk64382744" w:id="0"/>
      <w:r w:rsidRPr="33AFDBAC" w:rsidR="006630AF">
        <w:rPr>
          <w:rFonts w:ascii="Segoe UI" w:hAnsi="Segoe UI" w:eastAsia="Segoe UI" w:cs="Segoe UI"/>
          <w:color w:val="212529"/>
        </w:rPr>
        <w:t xml:space="preserve">define the requirements for </w:t>
      </w:r>
      <w:r w:rsidRPr="33AFDBAC" w:rsidR="33C34462">
        <w:rPr>
          <w:rFonts w:ascii="Segoe UI" w:hAnsi="Segoe UI" w:eastAsia="Segoe UI" w:cs="Segoe UI"/>
          <w:color w:val="212529"/>
        </w:rPr>
        <w:t xml:space="preserve">Kansas data </w:t>
      </w:r>
      <w:r w:rsidRPr="33AFDBAC" w:rsidR="006630AF">
        <w:rPr>
          <w:rFonts w:ascii="Segoe UI" w:hAnsi="Segoe UI" w:eastAsia="Segoe UI" w:cs="Segoe UI"/>
          <w:color w:val="212529"/>
        </w:rPr>
        <w:t xml:space="preserve">compliance for all </w:t>
      </w:r>
      <w:r w:rsidRPr="33AFDBAC" w:rsidR="000B54AD">
        <w:rPr>
          <w:rFonts w:ascii="Segoe UI" w:hAnsi="Segoe UI" w:eastAsia="Segoe UI" w:cs="Segoe UI"/>
          <w:color w:val="212529"/>
        </w:rPr>
        <w:t xml:space="preserve">agency business and </w:t>
      </w:r>
      <w:r w:rsidRPr="33AFDBAC" w:rsidR="006630AF">
        <w:rPr>
          <w:rFonts w:ascii="Segoe UI" w:hAnsi="Segoe UI" w:eastAsia="Segoe UI" w:cs="Segoe UI"/>
          <w:color w:val="212529"/>
        </w:rPr>
        <w:t>information technology initiatives and acquisitions.</w:t>
      </w:r>
      <w:r w:rsidRPr="33AFDBAC" w:rsidR="007E0A9E">
        <w:rPr>
          <w:rFonts w:ascii="Segoe UI" w:hAnsi="Segoe UI" w:eastAsia="Segoe UI" w:cs="Segoe UI"/>
          <w:color w:val="212529"/>
        </w:rPr>
        <w:t xml:space="preserve"> </w:t>
      </w:r>
      <w:r w:rsidR="002D2993">
        <w:rPr>
          <w:rFonts w:ascii="Segoe UI" w:hAnsi="Segoe UI" w:eastAsia="Segoe UI" w:cs="Segoe UI"/>
          <w:color w:val="212529"/>
        </w:rPr>
        <w:t>Additionally,</w:t>
      </w:r>
      <w:r w:rsidR="00EA1C41">
        <w:rPr>
          <w:rFonts w:ascii="Segoe UI" w:hAnsi="Segoe UI" w:eastAsia="Segoe UI" w:cs="Segoe UI"/>
          <w:color w:val="212529"/>
        </w:rPr>
        <w:t xml:space="preserve"> this</w:t>
      </w:r>
      <w:r w:rsidRPr="33AFDBAC" w:rsidR="00EA1C41">
        <w:rPr>
          <w:rFonts w:ascii="Segoe UI" w:hAnsi="Segoe UI" w:eastAsia="Segoe UI" w:cs="Segoe UI"/>
          <w:color w:val="212529"/>
        </w:rPr>
        <w:t xml:space="preserve"> </w:t>
      </w:r>
      <w:r w:rsidRPr="33AFDBAC" w:rsidR="32D0A6BE">
        <w:rPr>
          <w:rFonts w:ascii="Segoe UI" w:hAnsi="Segoe UI" w:eastAsia="Segoe UI" w:cs="Segoe UI"/>
          <w:color w:val="212529"/>
        </w:rPr>
        <w:t xml:space="preserve">policy will also </w:t>
      </w:r>
      <w:r w:rsidRPr="33AFDBAC" w:rsidR="3D2C7B27">
        <w:rPr>
          <w:rFonts w:ascii="Segoe UI" w:hAnsi="Segoe UI" w:eastAsia="Segoe UI" w:cs="Segoe UI"/>
          <w:color w:val="212529"/>
        </w:rPr>
        <w:t>define controls to establish formal oversight of the people, processes</w:t>
      </w:r>
      <w:r w:rsidRPr="33AFDBAC" w:rsidR="54F40A5D">
        <w:rPr>
          <w:rFonts w:ascii="Segoe UI" w:hAnsi="Segoe UI" w:eastAsia="Segoe UI" w:cs="Segoe UI"/>
          <w:color w:val="212529"/>
        </w:rPr>
        <w:t>,</w:t>
      </w:r>
      <w:r w:rsidRPr="33AFDBAC" w:rsidR="3D2C7B27">
        <w:rPr>
          <w:rFonts w:ascii="Segoe UI" w:hAnsi="Segoe UI" w:eastAsia="Segoe UI" w:cs="Segoe UI"/>
          <w:color w:val="212529"/>
        </w:rPr>
        <w:t xml:space="preserve"> and technologies that influence data throughout its lifecycle, with the intent of reducing risk and improving outcomes of processes that depend on or use data. These controls will provide increased assurance that data is reliable, accurate, timely, fit for use, interoperable, consistent</w:t>
      </w:r>
      <w:r w:rsidRPr="33AFDBAC" w:rsidR="3680AA5D">
        <w:rPr>
          <w:rFonts w:ascii="Segoe UI" w:hAnsi="Segoe UI" w:eastAsia="Segoe UI" w:cs="Segoe UI"/>
          <w:color w:val="212529"/>
        </w:rPr>
        <w:t>,</w:t>
      </w:r>
      <w:r w:rsidRPr="33AFDBAC" w:rsidR="3D2C7B27">
        <w:rPr>
          <w:rFonts w:ascii="Segoe UI" w:hAnsi="Segoe UI" w:eastAsia="Segoe UI" w:cs="Segoe UI"/>
          <w:color w:val="212529"/>
        </w:rPr>
        <w:t xml:space="preserve"> and protected from loss and unintended disclosure or alteration.</w:t>
      </w:r>
    </w:p>
    <w:p w:rsidR="00A425AB" w:rsidP="006439F8" w:rsidRDefault="00A425AB" w14:paraId="37B8B6B9" w14:textId="34C49CAA">
      <w:pPr>
        <w:pStyle w:val="NormalWeb"/>
        <w:shd w:val="clear" w:color="auto" w:fill="FFFFFF" w:themeFill="background1"/>
        <w:spacing w:before="0" w:beforeAutospacing="0" w:after="0"/>
        <w:ind w:left="446"/>
        <w:rPr>
          <w:rFonts w:ascii="Segoe UI" w:hAnsi="Segoe UI" w:eastAsia="Segoe UI" w:cs="Segoe UI"/>
          <w:color w:val="212529"/>
        </w:rPr>
      </w:pPr>
      <w:bookmarkStart w:name="_Hlk64382721" w:id="1"/>
      <w:bookmarkEnd w:id="0"/>
      <w:r w:rsidRPr="39ACC971">
        <w:rPr>
          <w:rFonts w:ascii="Segoe UI" w:hAnsi="Segoe UI" w:eastAsia="Segoe UI" w:cs="Segoe UI"/>
          <w:color w:val="212529"/>
        </w:rPr>
        <w:t xml:space="preserve">3.0 ORGANIZATIONS AFFECTED: All </w:t>
      </w:r>
      <w:r w:rsidRPr="39ACC971" w:rsidR="2691C9C1">
        <w:rPr>
          <w:rFonts w:ascii="Segoe UI" w:hAnsi="Segoe UI" w:eastAsia="Segoe UI" w:cs="Segoe UI"/>
          <w:color w:val="212529"/>
        </w:rPr>
        <w:t>b</w:t>
      </w:r>
      <w:r w:rsidRPr="39ACC971">
        <w:rPr>
          <w:rFonts w:ascii="Segoe UI" w:hAnsi="Segoe UI" w:eastAsia="Segoe UI" w:cs="Segoe UI"/>
          <w:color w:val="212529"/>
        </w:rPr>
        <w:t xml:space="preserve">ranches, </w:t>
      </w:r>
      <w:r w:rsidRPr="39ACC971" w:rsidR="3DCD2EBF">
        <w:rPr>
          <w:rFonts w:ascii="Segoe UI" w:hAnsi="Segoe UI" w:eastAsia="Segoe UI" w:cs="Segoe UI"/>
          <w:color w:val="212529"/>
        </w:rPr>
        <w:t>b</w:t>
      </w:r>
      <w:r w:rsidRPr="39ACC971">
        <w:rPr>
          <w:rFonts w:ascii="Segoe UI" w:hAnsi="Segoe UI" w:eastAsia="Segoe UI" w:cs="Segoe UI"/>
          <w:color w:val="212529"/>
        </w:rPr>
        <w:t xml:space="preserve">oards, </w:t>
      </w:r>
      <w:r w:rsidRPr="39ACC971" w:rsidR="6127C884">
        <w:rPr>
          <w:rFonts w:ascii="Segoe UI" w:hAnsi="Segoe UI" w:eastAsia="Segoe UI" w:cs="Segoe UI"/>
          <w:color w:val="212529"/>
        </w:rPr>
        <w:t>c</w:t>
      </w:r>
      <w:r w:rsidRPr="39ACC971">
        <w:rPr>
          <w:rFonts w:ascii="Segoe UI" w:hAnsi="Segoe UI" w:eastAsia="Segoe UI" w:cs="Segoe UI"/>
          <w:color w:val="212529"/>
        </w:rPr>
        <w:t xml:space="preserve">ommissions, </w:t>
      </w:r>
      <w:r w:rsidRPr="39ACC971" w:rsidR="2F308EE6">
        <w:rPr>
          <w:rFonts w:ascii="Segoe UI" w:hAnsi="Segoe UI" w:eastAsia="Segoe UI" w:cs="Segoe UI"/>
          <w:color w:val="212529"/>
        </w:rPr>
        <w:t>d</w:t>
      </w:r>
      <w:r w:rsidRPr="39ACC971">
        <w:rPr>
          <w:rFonts w:ascii="Segoe UI" w:hAnsi="Segoe UI" w:eastAsia="Segoe UI" w:cs="Segoe UI"/>
          <w:color w:val="212529"/>
        </w:rPr>
        <w:t xml:space="preserve">epartments, </w:t>
      </w:r>
      <w:r w:rsidRPr="39ACC971" w:rsidR="06BDD674">
        <w:rPr>
          <w:rFonts w:ascii="Segoe UI" w:hAnsi="Segoe UI" w:eastAsia="Segoe UI" w:cs="Segoe UI"/>
          <w:color w:val="212529"/>
        </w:rPr>
        <w:t>d</w:t>
      </w:r>
      <w:r w:rsidRPr="39ACC971">
        <w:rPr>
          <w:rFonts w:ascii="Segoe UI" w:hAnsi="Segoe UI" w:eastAsia="Segoe UI" w:cs="Segoe UI"/>
          <w:color w:val="212529"/>
        </w:rPr>
        <w:t>ivisions, and agencies of state government, hereafter referred to as Entities.</w:t>
      </w:r>
    </w:p>
    <w:p w:rsidR="00806274" w:rsidP="39ACC971" w:rsidRDefault="00A425AB" w14:paraId="6F9235FF" w14:textId="5786071B">
      <w:pPr>
        <w:spacing w:after="0" w:afterAutospacing="1" w:line="240" w:lineRule="auto"/>
        <w:ind w:left="446"/>
        <w:textAlignment w:val="baseline"/>
        <w:rPr>
          <w:rFonts w:ascii="Segoe UI" w:hAnsi="Segoe UI" w:eastAsia="Segoe UI" w:cs="Segoe UI"/>
          <w:color w:val="202122"/>
          <w:sz w:val="24"/>
          <w:szCs w:val="24"/>
        </w:rPr>
      </w:pPr>
      <w:r w:rsidRPr="39ACC971">
        <w:rPr>
          <w:rFonts w:ascii="Segoe UI" w:hAnsi="Segoe UI" w:eastAsia="Segoe UI" w:cs="Segoe UI"/>
          <w:color w:val="202122"/>
          <w:sz w:val="24"/>
          <w:szCs w:val="24"/>
        </w:rPr>
        <w:t xml:space="preserve">3.1 </w:t>
      </w:r>
      <w:r w:rsidRPr="39ACC971" w:rsidR="00806274">
        <w:rPr>
          <w:rFonts w:ascii="Segoe UI" w:hAnsi="Segoe UI" w:eastAsia="Segoe UI" w:cs="Segoe UI"/>
          <w:color w:val="202122"/>
          <w:sz w:val="24"/>
          <w:szCs w:val="24"/>
        </w:rPr>
        <w:t>Th</w:t>
      </w:r>
      <w:r w:rsidR="00F83DA4">
        <w:rPr>
          <w:rFonts w:ascii="Segoe UI" w:hAnsi="Segoe UI" w:eastAsia="Segoe UI" w:cs="Segoe UI"/>
          <w:color w:val="202122"/>
          <w:sz w:val="24"/>
          <w:szCs w:val="24"/>
        </w:rPr>
        <w:t>ese</w:t>
      </w:r>
      <w:r w:rsidRPr="39ACC971" w:rsidR="00806274">
        <w:rPr>
          <w:rFonts w:ascii="Segoe UI" w:hAnsi="Segoe UI" w:eastAsia="Segoe UI" w:cs="Segoe UI"/>
          <w:color w:val="202122"/>
          <w:sz w:val="24"/>
          <w:szCs w:val="24"/>
        </w:rPr>
        <w:t xml:space="preserve"> </w:t>
      </w:r>
      <w:r w:rsidR="00F83DA4">
        <w:rPr>
          <w:rFonts w:ascii="Segoe UI" w:hAnsi="Segoe UI" w:eastAsia="Segoe UI" w:cs="Segoe UI"/>
          <w:color w:val="202122"/>
          <w:sz w:val="24"/>
          <w:szCs w:val="24"/>
        </w:rPr>
        <w:t>standards</w:t>
      </w:r>
      <w:r w:rsidRPr="39ACC971" w:rsidR="00806274">
        <w:rPr>
          <w:rFonts w:ascii="Segoe UI" w:hAnsi="Segoe UI" w:eastAsia="Segoe UI" w:cs="Segoe UI"/>
          <w:color w:val="202122"/>
          <w:sz w:val="24"/>
          <w:szCs w:val="24"/>
        </w:rPr>
        <w:t xml:space="preserve"> appl</w:t>
      </w:r>
      <w:r w:rsidR="00F83DA4">
        <w:rPr>
          <w:rFonts w:ascii="Segoe UI" w:hAnsi="Segoe UI" w:eastAsia="Segoe UI" w:cs="Segoe UI"/>
          <w:color w:val="202122"/>
          <w:sz w:val="24"/>
          <w:szCs w:val="24"/>
        </w:rPr>
        <w:t>y</w:t>
      </w:r>
      <w:r w:rsidRPr="39ACC971" w:rsidR="00806274">
        <w:rPr>
          <w:rFonts w:ascii="Segoe UI" w:hAnsi="Segoe UI" w:eastAsia="Segoe UI" w:cs="Segoe UI"/>
          <w:color w:val="202122"/>
          <w:sz w:val="24"/>
          <w:szCs w:val="24"/>
        </w:rPr>
        <w:t xml:space="preserve"> to all employees and contractors within State Budget Units</w:t>
      </w:r>
      <w:r w:rsidRPr="39ACC971" w:rsidR="07357FEF">
        <w:rPr>
          <w:rFonts w:ascii="Segoe UI" w:hAnsi="Segoe UI" w:eastAsia="Segoe UI" w:cs="Segoe UI"/>
          <w:color w:val="202122"/>
          <w:sz w:val="24"/>
          <w:szCs w:val="24"/>
        </w:rPr>
        <w:t xml:space="preserve"> </w:t>
      </w:r>
      <w:r w:rsidRPr="39ACC971" w:rsidR="00806274">
        <w:rPr>
          <w:rFonts w:ascii="Segoe UI" w:hAnsi="Segoe UI" w:eastAsia="Segoe UI" w:cs="Segoe UI"/>
          <w:color w:val="202122"/>
          <w:sz w:val="24"/>
          <w:szCs w:val="24"/>
        </w:rPr>
        <w:t>(BUs) who work with data or repositories of data while executing business functions, activities or services for or on behalf of the BU</w:t>
      </w:r>
      <w:r w:rsidRPr="39ACC971" w:rsidR="60B27F68">
        <w:rPr>
          <w:rFonts w:ascii="Segoe UI" w:hAnsi="Segoe UI" w:eastAsia="Segoe UI" w:cs="Segoe UI"/>
          <w:color w:val="202122"/>
          <w:sz w:val="24"/>
          <w:szCs w:val="24"/>
        </w:rPr>
        <w:t xml:space="preserve"> </w:t>
      </w:r>
      <w:r w:rsidRPr="39ACC971" w:rsidR="00806274">
        <w:rPr>
          <w:rFonts w:ascii="Segoe UI" w:hAnsi="Segoe UI" w:eastAsia="Segoe UI" w:cs="Segoe UI"/>
          <w:color w:val="202122"/>
          <w:sz w:val="24"/>
          <w:szCs w:val="24"/>
        </w:rPr>
        <w:t>or its customers.</w:t>
      </w:r>
    </w:p>
    <w:p w:rsidR="00806274" w:rsidP="39ACC971" w:rsidRDefault="00806274" w14:paraId="2CDDA319" w14:textId="2155E99D">
      <w:pPr>
        <w:spacing w:after="0" w:afterAutospacing="1" w:line="240" w:lineRule="auto"/>
        <w:ind w:left="446"/>
        <w:textAlignment w:val="baseline"/>
        <w:rPr>
          <w:rFonts w:ascii="Segoe UI" w:hAnsi="Segoe UI" w:eastAsia="Segoe UI" w:cs="Segoe UI"/>
          <w:color w:val="202122"/>
          <w:sz w:val="24"/>
          <w:szCs w:val="24"/>
        </w:rPr>
      </w:pPr>
      <w:r w:rsidRPr="39ACC971">
        <w:rPr>
          <w:rFonts w:ascii="Segoe UI" w:hAnsi="Segoe UI" w:eastAsia="Segoe UI" w:cs="Segoe UI"/>
          <w:color w:val="202122"/>
          <w:sz w:val="24"/>
          <w:szCs w:val="24"/>
        </w:rPr>
        <w:t>3.2</w:t>
      </w:r>
      <w:r w:rsidRPr="39ACC971" w:rsidR="00056BB5">
        <w:rPr>
          <w:rFonts w:ascii="Segoe UI" w:hAnsi="Segoe UI" w:eastAsia="Segoe UI" w:cs="Segoe UI"/>
          <w:color w:val="202122"/>
          <w:sz w:val="24"/>
          <w:szCs w:val="24"/>
        </w:rPr>
        <w:t xml:space="preserve"> </w:t>
      </w:r>
      <w:r w:rsidRPr="39ACC971">
        <w:rPr>
          <w:rFonts w:ascii="Segoe UI" w:hAnsi="Segoe UI" w:eastAsia="Segoe UI" w:cs="Segoe UI"/>
          <w:color w:val="202122"/>
          <w:sz w:val="24"/>
          <w:szCs w:val="24"/>
        </w:rPr>
        <w:t xml:space="preserve">Applicability of </w:t>
      </w:r>
      <w:r w:rsidR="00F83DA4">
        <w:rPr>
          <w:rFonts w:ascii="Segoe UI" w:hAnsi="Segoe UI" w:eastAsia="Segoe UI" w:cs="Segoe UI"/>
          <w:color w:val="202122"/>
          <w:sz w:val="24"/>
          <w:szCs w:val="24"/>
        </w:rPr>
        <w:t>t</w:t>
      </w:r>
      <w:r w:rsidRPr="39ACC971" w:rsidR="00F83DA4">
        <w:rPr>
          <w:rFonts w:ascii="Segoe UI" w:hAnsi="Segoe UI" w:eastAsia="Segoe UI" w:cs="Segoe UI"/>
          <w:color w:val="202122"/>
          <w:sz w:val="24"/>
          <w:szCs w:val="24"/>
        </w:rPr>
        <w:t>h</w:t>
      </w:r>
      <w:r w:rsidR="00F83DA4">
        <w:rPr>
          <w:rFonts w:ascii="Segoe UI" w:hAnsi="Segoe UI" w:eastAsia="Segoe UI" w:cs="Segoe UI"/>
          <w:color w:val="202122"/>
          <w:sz w:val="24"/>
          <w:szCs w:val="24"/>
        </w:rPr>
        <w:t>ese</w:t>
      </w:r>
      <w:r w:rsidRPr="39ACC971" w:rsidR="00F83DA4">
        <w:rPr>
          <w:rFonts w:ascii="Segoe UI" w:hAnsi="Segoe UI" w:eastAsia="Segoe UI" w:cs="Segoe UI"/>
          <w:color w:val="202122"/>
          <w:sz w:val="24"/>
          <w:szCs w:val="24"/>
        </w:rPr>
        <w:t xml:space="preserve"> </w:t>
      </w:r>
      <w:r w:rsidR="00F83DA4">
        <w:rPr>
          <w:rFonts w:ascii="Segoe UI" w:hAnsi="Segoe UI" w:eastAsia="Segoe UI" w:cs="Segoe UI"/>
          <w:color w:val="202122"/>
          <w:sz w:val="24"/>
          <w:szCs w:val="24"/>
        </w:rPr>
        <w:t>standards</w:t>
      </w:r>
      <w:r w:rsidRPr="39ACC971" w:rsidR="00F83DA4">
        <w:rPr>
          <w:rFonts w:ascii="Segoe UI" w:hAnsi="Segoe UI" w:eastAsia="Segoe UI" w:cs="Segoe UI"/>
          <w:color w:val="202122"/>
          <w:sz w:val="24"/>
          <w:szCs w:val="24"/>
        </w:rPr>
        <w:t xml:space="preserve"> </w:t>
      </w:r>
      <w:r w:rsidRPr="39ACC971">
        <w:rPr>
          <w:rFonts w:ascii="Segoe UI" w:hAnsi="Segoe UI" w:eastAsia="Segoe UI" w:cs="Segoe UI"/>
          <w:color w:val="202122"/>
          <w:sz w:val="24"/>
          <w:szCs w:val="24"/>
        </w:rPr>
        <w:t xml:space="preserve">to third parties is governed by contractual agreements </w:t>
      </w:r>
      <w:r w:rsidRPr="39ACC971" w:rsidR="00A274B6">
        <w:rPr>
          <w:rFonts w:ascii="Segoe UI" w:hAnsi="Segoe UI" w:eastAsia="Segoe UI" w:cs="Segoe UI"/>
          <w:color w:val="202122"/>
          <w:sz w:val="24"/>
          <w:szCs w:val="24"/>
        </w:rPr>
        <w:t>entered</w:t>
      </w:r>
      <w:r w:rsidRPr="39ACC971">
        <w:rPr>
          <w:rFonts w:ascii="Segoe UI" w:hAnsi="Segoe UI" w:eastAsia="Segoe UI" w:cs="Segoe UI"/>
          <w:color w:val="202122"/>
          <w:sz w:val="24"/>
          <w:szCs w:val="24"/>
        </w:rPr>
        <w:t xml:space="preserve"> between BUs and the third party. For contracts in force as of the effective date,</w:t>
      </w:r>
      <w:r w:rsidRPr="39ACC971" w:rsidR="2C7B28D1">
        <w:rPr>
          <w:rFonts w:ascii="Segoe UI" w:hAnsi="Segoe UI" w:eastAsia="Segoe UI" w:cs="Segoe UI"/>
          <w:color w:val="202122"/>
          <w:sz w:val="24"/>
          <w:szCs w:val="24"/>
        </w:rPr>
        <w:t xml:space="preserve"> </w:t>
      </w:r>
      <w:r w:rsidRPr="39ACC971">
        <w:rPr>
          <w:rFonts w:ascii="Segoe UI" w:hAnsi="Segoe UI" w:eastAsia="Segoe UI" w:cs="Segoe UI"/>
          <w:color w:val="202122"/>
          <w:sz w:val="24"/>
          <w:szCs w:val="24"/>
        </w:rPr>
        <w:t xml:space="preserve">subject matter experts (SMEs) acting under the guidance of the </w:t>
      </w:r>
      <w:r w:rsidRPr="46661A52" w:rsidR="46FF9D62">
        <w:rPr>
          <w:rFonts w:ascii="Segoe UI" w:hAnsi="Segoe UI" w:eastAsia="Segoe UI" w:cs="Segoe UI"/>
          <w:color w:val="202122"/>
          <w:sz w:val="24"/>
          <w:szCs w:val="24"/>
        </w:rPr>
        <w:t>Kansas Data Review Board (KDRB)</w:t>
      </w:r>
      <w:r w:rsidRPr="39ACC971">
        <w:rPr>
          <w:rFonts w:ascii="Segoe UI" w:hAnsi="Segoe UI" w:eastAsia="Segoe UI" w:cs="Segoe UI"/>
          <w:color w:val="202122"/>
          <w:sz w:val="24"/>
          <w:szCs w:val="24"/>
        </w:rPr>
        <w:t xml:space="preserve"> should ascertain the applicability of </w:t>
      </w:r>
      <w:r w:rsidR="00F83DA4">
        <w:rPr>
          <w:rFonts w:ascii="Segoe UI" w:hAnsi="Segoe UI" w:eastAsia="Segoe UI" w:cs="Segoe UI"/>
          <w:color w:val="202122"/>
          <w:sz w:val="24"/>
          <w:szCs w:val="24"/>
        </w:rPr>
        <w:t>t</w:t>
      </w:r>
      <w:r w:rsidRPr="39ACC971" w:rsidR="00F83DA4">
        <w:rPr>
          <w:rFonts w:ascii="Segoe UI" w:hAnsi="Segoe UI" w:eastAsia="Segoe UI" w:cs="Segoe UI"/>
          <w:color w:val="202122"/>
          <w:sz w:val="24"/>
          <w:szCs w:val="24"/>
        </w:rPr>
        <w:t>h</w:t>
      </w:r>
      <w:r w:rsidR="00F83DA4">
        <w:rPr>
          <w:rFonts w:ascii="Segoe UI" w:hAnsi="Segoe UI" w:eastAsia="Segoe UI" w:cs="Segoe UI"/>
          <w:color w:val="202122"/>
          <w:sz w:val="24"/>
          <w:szCs w:val="24"/>
        </w:rPr>
        <w:t>ese</w:t>
      </w:r>
      <w:r w:rsidRPr="39ACC971" w:rsidR="00F83DA4">
        <w:rPr>
          <w:rFonts w:ascii="Segoe UI" w:hAnsi="Segoe UI" w:eastAsia="Segoe UI" w:cs="Segoe UI"/>
          <w:color w:val="202122"/>
          <w:sz w:val="24"/>
          <w:szCs w:val="24"/>
        </w:rPr>
        <w:t xml:space="preserve"> </w:t>
      </w:r>
      <w:r w:rsidR="00F83DA4">
        <w:rPr>
          <w:rFonts w:ascii="Segoe UI" w:hAnsi="Segoe UI" w:eastAsia="Segoe UI" w:cs="Segoe UI"/>
          <w:color w:val="202122"/>
          <w:sz w:val="24"/>
          <w:szCs w:val="24"/>
        </w:rPr>
        <w:t>standards</w:t>
      </w:r>
      <w:r w:rsidRPr="39ACC971" w:rsidR="00F83DA4">
        <w:rPr>
          <w:rFonts w:ascii="Segoe UI" w:hAnsi="Segoe UI" w:eastAsia="Segoe UI" w:cs="Segoe UI"/>
          <w:color w:val="202122"/>
          <w:sz w:val="24"/>
          <w:szCs w:val="24"/>
        </w:rPr>
        <w:t xml:space="preserve"> </w:t>
      </w:r>
      <w:r w:rsidRPr="39ACC971">
        <w:rPr>
          <w:rFonts w:ascii="Segoe UI" w:hAnsi="Segoe UI" w:eastAsia="Segoe UI" w:cs="Segoe UI"/>
          <w:color w:val="202122"/>
          <w:sz w:val="24"/>
          <w:szCs w:val="24"/>
        </w:rPr>
        <w:t xml:space="preserve">to third parties before seeking amendments. Prior to entering into new contracts, SMEs shall ascertain the applicability of </w:t>
      </w:r>
      <w:r w:rsidR="00F83DA4">
        <w:rPr>
          <w:rFonts w:ascii="Segoe UI" w:hAnsi="Segoe UI" w:eastAsia="Segoe UI" w:cs="Segoe UI"/>
          <w:color w:val="202122"/>
          <w:sz w:val="24"/>
          <w:szCs w:val="24"/>
        </w:rPr>
        <w:t>t</w:t>
      </w:r>
      <w:r w:rsidRPr="39ACC971" w:rsidR="00F83DA4">
        <w:rPr>
          <w:rFonts w:ascii="Segoe UI" w:hAnsi="Segoe UI" w:eastAsia="Segoe UI" w:cs="Segoe UI"/>
          <w:color w:val="202122"/>
          <w:sz w:val="24"/>
          <w:szCs w:val="24"/>
        </w:rPr>
        <w:t>h</w:t>
      </w:r>
      <w:r w:rsidR="00F83DA4">
        <w:rPr>
          <w:rFonts w:ascii="Segoe UI" w:hAnsi="Segoe UI" w:eastAsia="Segoe UI" w:cs="Segoe UI"/>
          <w:color w:val="202122"/>
          <w:sz w:val="24"/>
          <w:szCs w:val="24"/>
        </w:rPr>
        <w:t>ese</w:t>
      </w:r>
      <w:r w:rsidRPr="39ACC971" w:rsidR="00F83DA4">
        <w:rPr>
          <w:rFonts w:ascii="Segoe UI" w:hAnsi="Segoe UI" w:eastAsia="Segoe UI" w:cs="Segoe UI"/>
          <w:color w:val="202122"/>
          <w:sz w:val="24"/>
          <w:szCs w:val="24"/>
        </w:rPr>
        <w:t xml:space="preserve"> </w:t>
      </w:r>
      <w:r w:rsidR="00F83DA4">
        <w:rPr>
          <w:rFonts w:ascii="Segoe UI" w:hAnsi="Segoe UI" w:eastAsia="Segoe UI" w:cs="Segoe UI"/>
          <w:color w:val="202122"/>
          <w:sz w:val="24"/>
          <w:szCs w:val="24"/>
        </w:rPr>
        <w:t>standards</w:t>
      </w:r>
      <w:r w:rsidRPr="39ACC971" w:rsidR="00F83DA4">
        <w:rPr>
          <w:rFonts w:ascii="Segoe UI" w:hAnsi="Segoe UI" w:eastAsia="Segoe UI" w:cs="Segoe UI"/>
          <w:color w:val="202122"/>
          <w:sz w:val="24"/>
          <w:szCs w:val="24"/>
        </w:rPr>
        <w:t xml:space="preserve"> </w:t>
      </w:r>
      <w:r w:rsidRPr="39ACC971">
        <w:rPr>
          <w:rFonts w:ascii="Segoe UI" w:hAnsi="Segoe UI" w:eastAsia="Segoe UI" w:cs="Segoe UI"/>
          <w:color w:val="202122"/>
          <w:sz w:val="24"/>
          <w:szCs w:val="24"/>
        </w:rPr>
        <w:t>to third parties and include compliance requirements in the terms and conditions.</w:t>
      </w:r>
    </w:p>
    <w:p w:rsidR="00A425AB" w:rsidP="6BD62122" w:rsidRDefault="00806274" w14:paraId="486B6A00" w14:textId="6546C86D">
      <w:pPr>
        <w:spacing w:after="0" w:afterAutospacing="1" w:line="240" w:lineRule="auto"/>
        <w:ind w:left="446"/>
        <w:rPr>
          <w:rFonts w:ascii="Segoe UI" w:hAnsi="Segoe UI" w:eastAsia="Segoe UI" w:cs="Segoe UI"/>
          <w:color w:val="202122"/>
          <w:sz w:val="24"/>
          <w:szCs w:val="24"/>
        </w:rPr>
      </w:pPr>
      <w:r w:rsidRPr="6BD62122">
        <w:rPr>
          <w:rFonts w:ascii="Segoe UI" w:hAnsi="Segoe UI" w:eastAsia="Segoe UI" w:cs="Segoe UI"/>
          <w:color w:val="202122"/>
          <w:sz w:val="24"/>
          <w:szCs w:val="24"/>
        </w:rPr>
        <w:t>3.3</w:t>
      </w:r>
      <w:r w:rsidRPr="6BD62122" w:rsidR="00056BB5">
        <w:rPr>
          <w:rFonts w:ascii="Segoe UI" w:hAnsi="Segoe UI" w:eastAsia="Segoe UI" w:cs="Segoe UI"/>
          <w:color w:val="202122"/>
          <w:sz w:val="24"/>
          <w:szCs w:val="24"/>
        </w:rPr>
        <w:t xml:space="preserve"> </w:t>
      </w:r>
      <w:r w:rsidRPr="6BD62122">
        <w:rPr>
          <w:rFonts w:ascii="Segoe UI" w:hAnsi="Segoe UI" w:eastAsia="Segoe UI" w:cs="Segoe UI"/>
          <w:color w:val="202122"/>
          <w:sz w:val="24"/>
          <w:szCs w:val="24"/>
        </w:rPr>
        <w:t xml:space="preserve">Applicability of </w:t>
      </w:r>
      <w:r w:rsidR="00F83DA4">
        <w:rPr>
          <w:rFonts w:ascii="Segoe UI" w:hAnsi="Segoe UI" w:eastAsia="Segoe UI" w:cs="Segoe UI"/>
          <w:color w:val="202122"/>
          <w:sz w:val="24"/>
          <w:szCs w:val="24"/>
        </w:rPr>
        <w:t>t</w:t>
      </w:r>
      <w:r w:rsidRPr="39ACC971" w:rsidR="00F83DA4">
        <w:rPr>
          <w:rFonts w:ascii="Segoe UI" w:hAnsi="Segoe UI" w:eastAsia="Segoe UI" w:cs="Segoe UI"/>
          <w:color w:val="202122"/>
          <w:sz w:val="24"/>
          <w:szCs w:val="24"/>
        </w:rPr>
        <w:t>h</w:t>
      </w:r>
      <w:r w:rsidR="00F83DA4">
        <w:rPr>
          <w:rFonts w:ascii="Segoe UI" w:hAnsi="Segoe UI" w:eastAsia="Segoe UI" w:cs="Segoe UI"/>
          <w:color w:val="202122"/>
          <w:sz w:val="24"/>
          <w:szCs w:val="24"/>
        </w:rPr>
        <w:t>ese</w:t>
      </w:r>
      <w:r w:rsidRPr="39ACC971" w:rsidR="00F83DA4">
        <w:rPr>
          <w:rFonts w:ascii="Segoe UI" w:hAnsi="Segoe UI" w:eastAsia="Segoe UI" w:cs="Segoe UI"/>
          <w:color w:val="202122"/>
          <w:sz w:val="24"/>
          <w:szCs w:val="24"/>
        </w:rPr>
        <w:t xml:space="preserve"> </w:t>
      </w:r>
      <w:r w:rsidR="00F83DA4">
        <w:rPr>
          <w:rFonts w:ascii="Segoe UI" w:hAnsi="Segoe UI" w:eastAsia="Segoe UI" w:cs="Segoe UI"/>
          <w:color w:val="202122"/>
          <w:sz w:val="24"/>
          <w:szCs w:val="24"/>
        </w:rPr>
        <w:t>standards</w:t>
      </w:r>
      <w:r w:rsidRPr="39ACC971" w:rsidR="00F83DA4">
        <w:rPr>
          <w:rFonts w:ascii="Segoe UI" w:hAnsi="Segoe UI" w:eastAsia="Segoe UI" w:cs="Segoe UI"/>
          <w:color w:val="202122"/>
          <w:sz w:val="24"/>
          <w:szCs w:val="24"/>
        </w:rPr>
        <w:t xml:space="preserve"> </w:t>
      </w:r>
      <w:r w:rsidRPr="6BD62122">
        <w:rPr>
          <w:rFonts w:ascii="Segoe UI" w:hAnsi="Segoe UI" w:eastAsia="Segoe UI" w:cs="Segoe UI"/>
          <w:color w:val="202122"/>
          <w:sz w:val="24"/>
          <w:szCs w:val="24"/>
        </w:rPr>
        <w:t xml:space="preserve">to specific information systems shall be determined by the </w:t>
      </w:r>
      <w:r w:rsidRPr="46661A52" w:rsidR="6BB111D9">
        <w:rPr>
          <w:rFonts w:ascii="Segoe UI" w:hAnsi="Segoe UI" w:eastAsia="Segoe UI" w:cs="Segoe UI"/>
          <w:color w:val="202122"/>
          <w:sz w:val="24"/>
          <w:szCs w:val="24"/>
        </w:rPr>
        <w:t>Kansas Data Review Board (KDRB)</w:t>
      </w:r>
      <w:r w:rsidRPr="6BD62122">
        <w:rPr>
          <w:rFonts w:ascii="Segoe UI" w:hAnsi="Segoe UI" w:eastAsia="Segoe UI" w:cs="Segoe UI"/>
          <w:color w:val="202122"/>
          <w:sz w:val="24"/>
          <w:szCs w:val="24"/>
        </w:rPr>
        <w:t xml:space="preserve"> as defined below.</w:t>
      </w:r>
      <w:r w:rsidRPr="6BD62122" w:rsidR="00056BB5">
        <w:rPr>
          <w:rFonts w:ascii="Segoe UI" w:hAnsi="Segoe UI" w:eastAsia="Segoe UI" w:cs="Segoe UI"/>
          <w:color w:val="202122"/>
          <w:sz w:val="24"/>
          <w:szCs w:val="24"/>
        </w:rPr>
        <w:t xml:space="preserve"> </w:t>
      </w:r>
      <w:r w:rsidRPr="6BD62122" w:rsidR="4A6B69A1">
        <w:rPr>
          <w:rFonts w:ascii="Segoe UI" w:hAnsi="Segoe UI" w:eastAsia="Segoe UI" w:cs="Segoe UI"/>
          <w:color w:val="202122"/>
          <w:sz w:val="24"/>
          <w:szCs w:val="24"/>
        </w:rPr>
        <w:t>BUs</w:t>
      </w:r>
      <w:r w:rsidRPr="6BD62122">
        <w:rPr>
          <w:rFonts w:ascii="Segoe UI" w:hAnsi="Segoe UI" w:eastAsia="Segoe UI" w:cs="Segoe UI"/>
          <w:color w:val="202122"/>
          <w:sz w:val="24"/>
          <w:szCs w:val="24"/>
        </w:rPr>
        <w:t xml:space="preserve"> may implement additional controls, roles</w:t>
      </w:r>
      <w:r w:rsidRPr="6BD62122" w:rsidR="2CC1A11B">
        <w:rPr>
          <w:rFonts w:ascii="Segoe UI" w:hAnsi="Segoe UI" w:eastAsia="Segoe UI" w:cs="Segoe UI"/>
          <w:color w:val="202122"/>
          <w:sz w:val="24"/>
          <w:szCs w:val="24"/>
        </w:rPr>
        <w:t>,</w:t>
      </w:r>
      <w:r w:rsidRPr="6BD62122">
        <w:rPr>
          <w:rFonts w:ascii="Segoe UI" w:hAnsi="Segoe UI" w:eastAsia="Segoe UI" w:cs="Segoe UI"/>
          <w:color w:val="202122"/>
          <w:sz w:val="24"/>
          <w:szCs w:val="24"/>
        </w:rPr>
        <w:t xml:space="preserve"> or organizational structures as they deem necessary to suit their business or project needs. </w:t>
      </w:r>
    </w:p>
    <w:p w:rsidR="006439F8" w:rsidP="006439F8" w:rsidRDefault="006439F8" w14:paraId="5989FA8D" w14:textId="77777777">
      <w:pPr>
        <w:spacing w:after="0" w:afterAutospacing="1" w:line="240" w:lineRule="auto"/>
        <w:ind w:left="446"/>
        <w:rPr>
          <w:rFonts w:ascii="Segoe UI" w:hAnsi="Segoe UI" w:eastAsia="Segoe UI" w:cs="Segoe UI"/>
          <w:color w:val="202122"/>
          <w:sz w:val="24"/>
          <w:szCs w:val="24"/>
        </w:rPr>
      </w:pPr>
      <w:r w:rsidRPr="006439F8">
        <w:rPr>
          <w:rFonts w:ascii="Segoe UI" w:hAnsi="Segoe UI" w:eastAsia="Segoe UI" w:cs="Segoe UI"/>
          <w:color w:val="202122"/>
          <w:sz w:val="24"/>
          <w:szCs w:val="24"/>
        </w:rPr>
        <w:t xml:space="preserve">4.0 REFERENCES:  </w:t>
      </w:r>
    </w:p>
    <w:p w:rsidR="006439F8" w:rsidP="006439F8" w:rsidRDefault="006439F8" w14:paraId="3382259F" w14:textId="683D6E8C">
      <w:pPr>
        <w:spacing w:after="0" w:afterAutospacing="1" w:line="240" w:lineRule="auto"/>
        <w:ind w:left="446"/>
        <w:rPr>
          <w:rFonts w:ascii="Segoe UI" w:hAnsi="Segoe UI" w:eastAsia="Segoe UI" w:cs="Segoe UI"/>
          <w:color w:val="202122"/>
          <w:sz w:val="24"/>
          <w:szCs w:val="24"/>
        </w:rPr>
      </w:pPr>
      <w:r w:rsidRPr="006439F8">
        <w:rPr>
          <w:rFonts w:ascii="Segoe UI" w:hAnsi="Segoe UI" w:eastAsia="Segoe UI" w:cs="Segoe UI"/>
          <w:color w:val="202122"/>
          <w:sz w:val="24"/>
          <w:szCs w:val="24"/>
        </w:rPr>
        <w:lastRenderedPageBreak/>
        <w:t xml:space="preserve">4.1 </w:t>
      </w:r>
      <w:r w:rsidRPr="001E2338">
        <w:rPr>
          <w:rFonts w:ascii="Segoe UI" w:hAnsi="Segoe UI" w:eastAsia="Segoe UI" w:cs="Segoe UI"/>
          <w:color w:val="202122"/>
          <w:sz w:val="24"/>
          <w:szCs w:val="24"/>
        </w:rPr>
        <w:t>K.S.A. 75-7203</w:t>
      </w:r>
      <w:r w:rsidRPr="006439F8">
        <w:rPr>
          <w:rFonts w:ascii="Segoe UI" w:hAnsi="Segoe UI" w:eastAsia="Segoe UI" w:cs="Segoe UI"/>
          <w:color w:val="202122"/>
          <w:sz w:val="24"/>
          <w:szCs w:val="24"/>
        </w:rPr>
        <w:t xml:space="preserve"> authorizes the Kansas Information Technology Executive Council (ITEC) to: Adopt information resource policies and procedures and provide direction and coordination for the application of the state's information technology resources for all state entities. </w:t>
      </w:r>
    </w:p>
    <w:p w:rsidRPr="00F83DA4" w:rsidR="006439F8" w:rsidP="006439F8" w:rsidRDefault="006439F8" w14:paraId="0A710DF3" w14:textId="5695F44C">
      <w:pPr>
        <w:spacing w:after="0" w:afterAutospacing="1" w:line="240" w:lineRule="auto"/>
        <w:ind w:left="446"/>
        <w:rPr>
          <w:rFonts w:ascii="Segoe UI" w:hAnsi="Segoe UI" w:eastAsia="Segoe UI" w:cs="Segoe UI"/>
          <w:sz w:val="24"/>
          <w:szCs w:val="24"/>
        </w:rPr>
      </w:pPr>
      <w:r w:rsidRPr="20BF85CF">
        <w:rPr>
          <w:rFonts w:ascii="Segoe UI" w:hAnsi="Segoe UI" w:eastAsia="Segoe UI" w:cs="Segoe UI"/>
          <w:sz w:val="24"/>
          <w:szCs w:val="24"/>
        </w:rPr>
        <w:t xml:space="preserve">4.2 Kansas Information Technology Executive Council (ITEC), ITEC Policy </w:t>
      </w:r>
      <w:r w:rsidRPr="20BF85CF" w:rsidR="00F83DA4">
        <w:rPr>
          <w:rFonts w:ascii="Segoe UI" w:hAnsi="Segoe UI" w:eastAsia="Segoe UI" w:cs="Segoe UI"/>
          <w:sz w:val="24"/>
          <w:szCs w:val="24"/>
        </w:rPr>
        <w:t>80</w:t>
      </w:r>
      <w:r w:rsidRPr="20BF85CF">
        <w:rPr>
          <w:rFonts w:ascii="Segoe UI" w:hAnsi="Segoe UI" w:eastAsia="Segoe UI" w:cs="Segoe UI"/>
          <w:sz w:val="24"/>
          <w:szCs w:val="24"/>
        </w:rPr>
        <w:t xml:space="preserve">00, Revision 1, Information Technology Security Council Charter. </w:t>
      </w:r>
    </w:p>
    <w:p w:rsidR="006439F8" w:rsidP="77D01E37" w:rsidRDefault="006439F8" w14:paraId="223880F6" w14:textId="44BABF36">
      <w:pPr>
        <w:spacing w:after="0" w:afterAutospacing="1" w:line="240" w:lineRule="auto"/>
        <w:ind w:left="446"/>
        <w:rPr>
          <w:rFonts w:ascii="Segoe UI" w:hAnsi="Segoe UI" w:eastAsia="Segoe UI" w:cs="Segoe UI"/>
          <w:sz w:val="24"/>
          <w:szCs w:val="24"/>
        </w:rPr>
      </w:pPr>
      <w:r w:rsidRPr="20BF85CF">
        <w:rPr>
          <w:rFonts w:ascii="Segoe UI" w:hAnsi="Segoe UI" w:eastAsia="Segoe UI" w:cs="Segoe UI"/>
          <w:sz w:val="24"/>
          <w:szCs w:val="24"/>
        </w:rPr>
        <w:t xml:space="preserve">4.3 Kansas Information Technology Executive Council (ITEC), ITEC Policy </w:t>
      </w:r>
      <w:r w:rsidRPr="20BF85CF" w:rsidR="00F83DA4">
        <w:rPr>
          <w:rFonts w:ascii="Segoe UI" w:hAnsi="Segoe UI" w:eastAsia="Segoe UI" w:cs="Segoe UI"/>
          <w:sz w:val="24"/>
          <w:szCs w:val="24"/>
        </w:rPr>
        <w:t>8010</w:t>
      </w:r>
      <w:r w:rsidRPr="20BF85CF">
        <w:rPr>
          <w:rFonts w:ascii="Segoe UI" w:hAnsi="Segoe UI" w:eastAsia="Segoe UI" w:cs="Segoe UI"/>
          <w:sz w:val="24"/>
          <w:szCs w:val="24"/>
        </w:rPr>
        <w:t xml:space="preserve">, Revision </w:t>
      </w:r>
      <w:r w:rsidRPr="20BF85CF" w:rsidR="00F83DA4">
        <w:rPr>
          <w:rFonts w:ascii="Segoe UI" w:hAnsi="Segoe UI" w:eastAsia="Segoe UI" w:cs="Segoe UI"/>
          <w:sz w:val="24"/>
          <w:szCs w:val="24"/>
        </w:rPr>
        <w:t>1</w:t>
      </w:r>
      <w:r w:rsidRPr="20BF85CF">
        <w:rPr>
          <w:rFonts w:ascii="Segoe UI" w:hAnsi="Segoe UI" w:eastAsia="Segoe UI" w:cs="Segoe UI"/>
          <w:sz w:val="24"/>
          <w:szCs w:val="24"/>
        </w:rPr>
        <w:t xml:space="preserve">, General Information Technology Enterprise </w:t>
      </w:r>
      <w:r w:rsidRPr="20BF85CF" w:rsidR="450F5A5C">
        <w:rPr>
          <w:rFonts w:ascii="Segoe UI" w:hAnsi="Segoe UI" w:eastAsia="Segoe UI" w:cs="Segoe UI"/>
          <w:sz w:val="24"/>
          <w:szCs w:val="24"/>
        </w:rPr>
        <w:t>Data Governance</w:t>
      </w:r>
      <w:r w:rsidRPr="20BF85CF">
        <w:rPr>
          <w:rFonts w:ascii="Segoe UI" w:hAnsi="Segoe UI" w:eastAsia="Segoe UI" w:cs="Segoe UI"/>
          <w:sz w:val="24"/>
          <w:szCs w:val="24"/>
        </w:rPr>
        <w:t xml:space="preserve"> Policy. </w:t>
      </w:r>
    </w:p>
    <w:p w:rsidR="471C6313" w:rsidP="77D01E37" w:rsidRDefault="471C6313" w14:paraId="44909AB4" w14:textId="49D549D7">
      <w:pPr>
        <w:spacing w:afterAutospacing="1" w:line="240" w:lineRule="auto"/>
        <w:ind w:left="446"/>
        <w:rPr>
          <w:rFonts w:ascii="Segoe UI" w:hAnsi="Segoe UI" w:eastAsia="Segoe UI" w:cs="Segoe UI"/>
          <w:sz w:val="24"/>
          <w:szCs w:val="24"/>
        </w:rPr>
      </w:pPr>
      <w:r w:rsidRPr="20BF85CF">
        <w:rPr>
          <w:rFonts w:ascii="Segoe UI" w:hAnsi="Segoe UI" w:eastAsia="Segoe UI" w:cs="Segoe UI"/>
          <w:sz w:val="24"/>
          <w:szCs w:val="24"/>
        </w:rPr>
        <w:t>4.</w:t>
      </w:r>
      <w:r w:rsidRPr="20BF85CF" w:rsidR="7061FBAE">
        <w:rPr>
          <w:rFonts w:ascii="Segoe UI" w:hAnsi="Segoe UI" w:eastAsia="Segoe UI" w:cs="Segoe UI"/>
          <w:sz w:val="24"/>
          <w:szCs w:val="24"/>
        </w:rPr>
        <w:t>4</w:t>
      </w:r>
      <w:r w:rsidRPr="20BF85CF">
        <w:rPr>
          <w:rFonts w:ascii="Segoe UI" w:hAnsi="Segoe UI" w:eastAsia="Segoe UI" w:cs="Segoe UI"/>
          <w:sz w:val="24"/>
          <w:szCs w:val="24"/>
        </w:rPr>
        <w:t xml:space="preserve"> Kansas Information Technology Executive Council (ITEC), ITEC </w:t>
      </w:r>
      <w:r w:rsidRPr="20BF85CF" w:rsidR="3F681DED">
        <w:rPr>
          <w:rFonts w:ascii="Segoe UI" w:hAnsi="Segoe UI" w:eastAsia="Segoe UI" w:cs="Segoe UI"/>
          <w:sz w:val="24"/>
          <w:szCs w:val="24"/>
        </w:rPr>
        <w:t>Standards</w:t>
      </w:r>
      <w:r w:rsidRPr="20BF85CF">
        <w:rPr>
          <w:rFonts w:ascii="Segoe UI" w:hAnsi="Segoe UI" w:eastAsia="Segoe UI" w:cs="Segoe UI"/>
          <w:sz w:val="24"/>
          <w:szCs w:val="24"/>
        </w:rPr>
        <w:t xml:space="preserve"> </w:t>
      </w:r>
      <w:r w:rsidRPr="23B428DB">
        <w:rPr>
          <w:rFonts w:ascii="Segoe UI" w:hAnsi="Segoe UI" w:eastAsia="Segoe UI" w:cs="Segoe UI"/>
          <w:sz w:val="24"/>
          <w:szCs w:val="24"/>
        </w:rPr>
        <w:t>8010</w:t>
      </w:r>
      <w:r w:rsidRPr="23B428DB" w:rsidR="5144ECD9">
        <w:rPr>
          <w:rFonts w:ascii="Segoe UI" w:hAnsi="Segoe UI" w:eastAsia="Segoe UI" w:cs="Segoe UI"/>
          <w:sz w:val="24"/>
          <w:szCs w:val="24"/>
        </w:rPr>
        <w:t>A</w:t>
      </w:r>
      <w:r w:rsidRPr="20BF85CF">
        <w:rPr>
          <w:rFonts w:ascii="Segoe UI" w:hAnsi="Segoe UI" w:eastAsia="Segoe UI" w:cs="Segoe UI"/>
          <w:sz w:val="24"/>
          <w:szCs w:val="24"/>
        </w:rPr>
        <w:t xml:space="preserve">, Revision 1, General Information Technology Enterprise </w:t>
      </w:r>
      <w:r w:rsidRPr="20BF85CF" w:rsidR="7D475B4F">
        <w:rPr>
          <w:rFonts w:ascii="Segoe UI" w:hAnsi="Segoe UI" w:eastAsia="Segoe UI" w:cs="Segoe UI"/>
          <w:sz w:val="24"/>
          <w:szCs w:val="24"/>
        </w:rPr>
        <w:t>Data Governance Standards</w:t>
      </w:r>
      <w:r w:rsidRPr="20BF85CF">
        <w:rPr>
          <w:rFonts w:ascii="Segoe UI" w:hAnsi="Segoe UI" w:eastAsia="Segoe UI" w:cs="Segoe UI"/>
          <w:sz w:val="24"/>
          <w:szCs w:val="24"/>
        </w:rPr>
        <w:t>.</w:t>
      </w:r>
    </w:p>
    <w:p w:rsidR="006439F8" w:rsidP="77D01E37" w:rsidRDefault="006439F8" w14:paraId="6E0EAD42" w14:textId="22B84931">
      <w:pPr>
        <w:spacing w:after="0" w:afterAutospacing="1" w:line="240" w:lineRule="auto"/>
        <w:ind w:left="446"/>
        <w:rPr>
          <w:rFonts w:ascii="Segoe UI" w:hAnsi="Segoe UI" w:eastAsia="Segoe UI" w:cs="Segoe UI"/>
          <w:color w:val="202122"/>
          <w:sz w:val="24"/>
          <w:szCs w:val="24"/>
        </w:rPr>
      </w:pPr>
      <w:r w:rsidRPr="77D01E37">
        <w:rPr>
          <w:rFonts w:ascii="Segoe UI" w:hAnsi="Segoe UI" w:eastAsia="Segoe UI" w:cs="Segoe UI"/>
          <w:color w:val="202122"/>
          <w:sz w:val="24"/>
          <w:szCs w:val="24"/>
        </w:rPr>
        <w:t>4.</w:t>
      </w:r>
      <w:r w:rsidRPr="77D01E37" w:rsidR="7C20468D">
        <w:rPr>
          <w:rFonts w:ascii="Segoe UI" w:hAnsi="Segoe UI" w:eastAsia="Segoe UI" w:cs="Segoe UI"/>
          <w:color w:val="202122"/>
          <w:sz w:val="24"/>
          <w:szCs w:val="24"/>
        </w:rPr>
        <w:t>5</w:t>
      </w:r>
      <w:r w:rsidRPr="77D01E37">
        <w:rPr>
          <w:rFonts w:ascii="Segoe UI" w:hAnsi="Segoe UI" w:eastAsia="Segoe UI" w:cs="Segoe UI"/>
          <w:color w:val="202122"/>
          <w:sz w:val="24"/>
          <w:szCs w:val="24"/>
        </w:rPr>
        <w:t xml:space="preserve"> NIST Special Publication 800-53 Rev 4 (latest version takes precedence)– Security and Privacy Controls for (Federal) Information Systems and Organizations. </w:t>
      </w:r>
    </w:p>
    <w:p w:rsidR="006439F8" w:rsidP="77D01E37" w:rsidRDefault="006439F8" w14:paraId="267C0D80" w14:textId="5D880F29">
      <w:pPr>
        <w:spacing w:after="0" w:afterAutospacing="1" w:line="240" w:lineRule="auto"/>
        <w:ind w:left="446"/>
        <w:rPr>
          <w:rFonts w:ascii="Segoe UI" w:hAnsi="Segoe UI" w:eastAsia="Segoe UI" w:cs="Segoe UI"/>
          <w:color w:val="202122"/>
          <w:sz w:val="24"/>
          <w:szCs w:val="24"/>
        </w:rPr>
      </w:pPr>
      <w:r w:rsidRPr="77D01E37">
        <w:rPr>
          <w:rFonts w:ascii="Segoe UI" w:hAnsi="Segoe UI" w:eastAsia="Segoe UI" w:cs="Segoe UI"/>
          <w:color w:val="202122"/>
          <w:sz w:val="24"/>
          <w:szCs w:val="24"/>
        </w:rPr>
        <w:t>4.</w:t>
      </w:r>
      <w:r w:rsidRPr="77D01E37" w:rsidR="0783F46B">
        <w:rPr>
          <w:rFonts w:ascii="Segoe UI" w:hAnsi="Segoe UI" w:eastAsia="Segoe UI" w:cs="Segoe UI"/>
          <w:color w:val="202122"/>
          <w:sz w:val="24"/>
          <w:szCs w:val="24"/>
        </w:rPr>
        <w:t>6</w:t>
      </w:r>
      <w:r w:rsidRPr="77D01E37">
        <w:rPr>
          <w:rFonts w:ascii="Segoe UI" w:hAnsi="Segoe UI" w:eastAsia="Segoe UI" w:cs="Segoe UI"/>
          <w:color w:val="202122"/>
          <w:sz w:val="24"/>
          <w:szCs w:val="24"/>
        </w:rPr>
        <w:t xml:space="preserve"> NIST Special Publication 800-88 Rev 1 (latest version takes precedence) – Guidelines for Media Sanitization. </w:t>
      </w:r>
    </w:p>
    <w:p w:rsidRPr="009978BA" w:rsidR="006439F8" w:rsidP="77D01E37" w:rsidRDefault="006439F8" w14:paraId="721B1108" w14:textId="3EB1EE09">
      <w:pPr>
        <w:spacing w:after="0" w:afterAutospacing="1" w:line="240" w:lineRule="auto"/>
        <w:ind w:left="446"/>
        <w:rPr>
          <w:rFonts w:ascii="Segoe UI" w:hAnsi="Segoe UI" w:eastAsia="Segoe UI" w:cs="Segoe UI"/>
          <w:color w:val="202122"/>
          <w:sz w:val="24"/>
          <w:szCs w:val="24"/>
        </w:rPr>
      </w:pPr>
      <w:r w:rsidRPr="77D01E37">
        <w:rPr>
          <w:rFonts w:ascii="Segoe UI" w:hAnsi="Segoe UI" w:eastAsia="Segoe UI" w:cs="Segoe UI"/>
          <w:color w:val="202122"/>
          <w:sz w:val="24"/>
          <w:szCs w:val="24"/>
        </w:rPr>
        <w:t>4.</w:t>
      </w:r>
      <w:r w:rsidRPr="77D01E37" w:rsidR="4C222502">
        <w:rPr>
          <w:rFonts w:ascii="Segoe UI" w:hAnsi="Segoe UI" w:eastAsia="Segoe UI" w:cs="Segoe UI"/>
          <w:color w:val="202122"/>
          <w:sz w:val="24"/>
          <w:szCs w:val="24"/>
        </w:rPr>
        <w:t>7</w:t>
      </w:r>
      <w:r w:rsidRPr="77D01E37">
        <w:rPr>
          <w:rFonts w:ascii="Segoe UI" w:hAnsi="Segoe UI" w:eastAsia="Segoe UI" w:cs="Segoe UI"/>
          <w:color w:val="202122"/>
          <w:sz w:val="24"/>
          <w:szCs w:val="24"/>
        </w:rPr>
        <w:t xml:space="preserve"> Federal Health Insurance Portability and Accountability Act (HIPAA) of 1996 and Health Information Technology for Economic and Clinical Health Act (HITECH) of 2009 – Data security requirements for covered entities and their business associates.  </w:t>
      </w:r>
    </w:p>
    <w:bookmarkEnd w:id="1"/>
    <w:p w:rsidRPr="00CC4D64" w:rsidR="006630AF" w:rsidP="409ACA73" w:rsidRDefault="6EDB4F01" w14:paraId="3D022BF8" w14:textId="454B247B">
      <w:pPr>
        <w:pStyle w:val="NormalWeb"/>
        <w:shd w:val="clear" w:color="auto" w:fill="FFFFFF" w:themeFill="background1"/>
        <w:spacing w:before="0" w:beforeAutospacing="0" w:after="0"/>
        <w:textAlignment w:val="baseline"/>
        <w:rPr>
          <w:rFonts w:ascii="Segoe UI" w:hAnsi="Segoe UI" w:eastAsia="Segoe UI" w:cs="Segoe UI"/>
          <w:b/>
          <w:bCs/>
        </w:rPr>
      </w:pPr>
      <w:proofErr w:type="gramStart"/>
      <w:r w:rsidRPr="409ACA73">
        <w:rPr>
          <w:rFonts w:ascii="Segoe UI" w:hAnsi="Segoe UI" w:eastAsia="Segoe UI" w:cs="Segoe UI"/>
          <w:color w:val="212529"/>
        </w:rPr>
        <w:t xml:space="preserve">5.0 </w:t>
      </w:r>
      <w:r w:rsidRPr="409ACA73" w:rsidR="6DCE7409">
        <w:rPr>
          <w:rFonts w:ascii="Segoe UI" w:hAnsi="Segoe UI" w:eastAsia="Segoe UI" w:cs="Segoe UI"/>
          <w:color w:val="202122"/>
        </w:rPr>
        <w:t xml:space="preserve"> </w:t>
      </w:r>
      <w:r w:rsidRPr="409ACA73" w:rsidR="0968522D">
        <w:rPr>
          <w:rFonts w:ascii="Segoe UI" w:hAnsi="Segoe UI" w:eastAsia="Segoe UI" w:cs="Segoe UI"/>
          <w:color w:val="202122"/>
        </w:rPr>
        <w:t>DATA</w:t>
      </w:r>
      <w:proofErr w:type="gramEnd"/>
      <w:r w:rsidRPr="409ACA73">
        <w:rPr>
          <w:rFonts w:ascii="Segoe UI" w:hAnsi="Segoe UI" w:eastAsia="Segoe UI" w:cs="Segoe UI"/>
          <w:color w:val="202122"/>
        </w:rPr>
        <w:t xml:space="preserve"> PROTECTION STANDARD</w:t>
      </w:r>
      <w:r w:rsidRPr="409ACA73">
        <w:rPr>
          <w:rFonts w:ascii="Segoe UI" w:hAnsi="Segoe UI" w:eastAsia="Segoe UI" w:cs="Segoe UI"/>
          <w:b/>
          <w:bCs/>
          <w:color w:val="202122"/>
        </w:rPr>
        <w:t>  </w:t>
      </w:r>
      <w:r w:rsidRPr="409ACA73" w:rsidR="4A150FC1">
        <w:rPr>
          <w:rFonts w:ascii="Segoe UI" w:hAnsi="Segoe UI" w:eastAsia="Segoe UI" w:cs="Segoe UI"/>
          <w:color w:val="202122"/>
        </w:rPr>
        <w:t>(</w:t>
      </w:r>
      <w:hyperlink r:id="rId11">
        <w:r w:rsidRPr="409ACA73" w:rsidR="4A150FC1">
          <w:rPr>
            <w:rStyle w:val="Hyperlink"/>
            <w:rFonts w:ascii="Segoe UI" w:hAnsi="Segoe UI" w:eastAsia="Segoe UI" w:cs="Segoe UI"/>
          </w:rPr>
          <w:t>ITEC 7230A</w:t>
        </w:r>
        <w:r w:rsidRPr="409ACA73" w:rsidR="4E0ED86F">
          <w:rPr>
            <w:rStyle w:val="Hyperlink"/>
            <w:rFonts w:ascii="Segoe UI" w:hAnsi="Segoe UI" w:eastAsia="Segoe UI" w:cs="Segoe UI"/>
          </w:rPr>
          <w:t xml:space="preserve"> Paragraph 11</w:t>
        </w:r>
      </w:hyperlink>
      <w:r w:rsidRPr="409ACA73" w:rsidR="4A150FC1">
        <w:rPr>
          <w:rFonts w:ascii="Segoe UI" w:hAnsi="Segoe UI" w:eastAsia="Segoe UI" w:cs="Segoe UI"/>
          <w:color w:val="202122"/>
        </w:rPr>
        <w:t>)</w:t>
      </w:r>
    </w:p>
    <w:p w:rsidRPr="00B95EB1" w:rsidR="004C03F2" w:rsidP="7A32BBBD" w:rsidRDefault="004C03F2" w14:paraId="4F6AAD35" w14:textId="77777777">
      <w:pPr>
        <w:numPr>
          <w:ilvl w:val="0"/>
          <w:numId w:val="8"/>
        </w:numPr>
        <w:spacing w:after="0" w:line="240" w:lineRule="auto"/>
        <w:textAlignment w:val="baseline"/>
        <w:rPr>
          <w:rFonts w:ascii="Segoe UI" w:hAnsi="Segoe UI" w:eastAsia="Segoe UI" w:cs="Segoe UI"/>
          <w:sz w:val="24"/>
          <w:szCs w:val="24"/>
        </w:rPr>
      </w:pPr>
      <w:r w:rsidRPr="00CC4D64">
        <w:rPr>
          <w:rFonts w:ascii="Segoe UI" w:hAnsi="Segoe UI" w:eastAsia="Segoe UI" w:cs="Segoe UI"/>
          <w:color w:val="202122"/>
          <w:sz w:val="24"/>
          <w:szCs w:val="24"/>
        </w:rPr>
        <w:t xml:space="preserve">Entities must employ mechanism(s) to ensure the confidentiality, availability, and integrity of Restricted-Use Information.  </w:t>
      </w:r>
    </w:p>
    <w:p w:rsidRPr="00B95EB1" w:rsidR="00B95EB1" w:rsidP="7A32BBBD" w:rsidRDefault="004C03F2" w14:paraId="3ACF9EA9" w14:textId="750C598E">
      <w:pPr>
        <w:numPr>
          <w:ilvl w:val="0"/>
          <w:numId w:val="8"/>
        </w:numPr>
        <w:spacing w:after="0" w:line="240" w:lineRule="auto"/>
        <w:textAlignment w:val="baseline"/>
        <w:rPr>
          <w:rFonts w:ascii="Segoe UI" w:hAnsi="Segoe UI" w:eastAsia="Segoe UI" w:cs="Segoe UI"/>
          <w:sz w:val="24"/>
          <w:szCs w:val="24"/>
        </w:rPr>
      </w:pPr>
      <w:r w:rsidRPr="00CC4D64">
        <w:rPr>
          <w:rFonts w:ascii="Segoe UI" w:hAnsi="Segoe UI" w:eastAsia="Segoe UI" w:cs="Segoe UI"/>
          <w:color w:val="202122"/>
          <w:sz w:val="24"/>
          <w:szCs w:val="24"/>
        </w:rPr>
        <w:t xml:space="preserve">Restricted-Use Information that has met the </w:t>
      </w:r>
      <w:r w:rsidRPr="00CC4D64" w:rsidR="2C3CFB1B">
        <w:rPr>
          <w:rFonts w:ascii="Segoe UI" w:hAnsi="Segoe UI" w:eastAsia="Segoe UI" w:cs="Segoe UI"/>
          <w:color w:val="202122"/>
          <w:sz w:val="24"/>
          <w:szCs w:val="24"/>
        </w:rPr>
        <w:t>retention requirements of a</w:t>
      </w:r>
      <w:r w:rsidRPr="00CC4D64" w:rsidR="4AB154A9">
        <w:rPr>
          <w:rFonts w:ascii="Segoe UI" w:hAnsi="Segoe UI" w:eastAsia="Segoe UI" w:cs="Segoe UI"/>
          <w:color w:val="202122"/>
          <w:sz w:val="24"/>
          <w:szCs w:val="24"/>
        </w:rPr>
        <w:t xml:space="preserve"> State Records Board-approved</w:t>
      </w:r>
      <w:r w:rsidRPr="00CC4D64" w:rsidR="2C3CFB1B">
        <w:rPr>
          <w:rFonts w:ascii="Segoe UI" w:hAnsi="Segoe UI" w:eastAsia="Segoe UI" w:cs="Segoe UI"/>
          <w:color w:val="202122"/>
          <w:sz w:val="24"/>
          <w:szCs w:val="24"/>
        </w:rPr>
        <w:t xml:space="preserve"> </w:t>
      </w:r>
      <w:r w:rsidRPr="00CC4D64" w:rsidR="0064074B">
        <w:rPr>
          <w:rFonts w:ascii="Segoe UI" w:hAnsi="Segoe UI" w:eastAsia="Segoe UI" w:cs="Segoe UI"/>
          <w:color w:val="202122"/>
          <w:sz w:val="24"/>
          <w:szCs w:val="24"/>
        </w:rPr>
        <w:t>agency retention</w:t>
      </w:r>
      <w:r w:rsidRPr="00CC4D64">
        <w:rPr>
          <w:rFonts w:ascii="Segoe UI" w:hAnsi="Segoe UI" w:eastAsia="Segoe UI" w:cs="Segoe UI"/>
          <w:color w:val="202122"/>
          <w:sz w:val="24"/>
          <w:szCs w:val="24"/>
        </w:rPr>
        <w:t xml:space="preserve"> </w:t>
      </w:r>
      <w:r w:rsidRPr="00CC4D64" w:rsidR="791ACDDB">
        <w:rPr>
          <w:rFonts w:ascii="Segoe UI" w:hAnsi="Segoe UI" w:eastAsia="Segoe UI" w:cs="Segoe UI"/>
          <w:color w:val="202122"/>
          <w:sz w:val="24"/>
          <w:szCs w:val="24"/>
        </w:rPr>
        <w:t>and disposition</w:t>
      </w:r>
      <w:r w:rsidRPr="00CC4D64">
        <w:rPr>
          <w:rFonts w:ascii="Segoe UI" w:hAnsi="Segoe UI" w:eastAsia="Segoe UI" w:cs="Segoe UI"/>
          <w:color w:val="202122"/>
          <w:sz w:val="24"/>
          <w:szCs w:val="24"/>
        </w:rPr>
        <w:t xml:space="preserve"> schedule must be removed, destroyed, or deleted in a verifiable manner.  </w:t>
      </w:r>
    </w:p>
    <w:p w:rsidRPr="00B95EB1" w:rsidR="00B95EB1" w:rsidP="7A32BBBD" w:rsidRDefault="004C03F2" w14:paraId="366BA06D" w14:textId="6440906E">
      <w:pPr>
        <w:numPr>
          <w:ilvl w:val="0"/>
          <w:numId w:val="8"/>
        </w:numPr>
        <w:spacing w:after="0" w:line="240" w:lineRule="auto"/>
        <w:textAlignment w:val="baseline"/>
        <w:rPr>
          <w:rFonts w:ascii="Segoe UI" w:hAnsi="Segoe UI" w:eastAsia="Segoe UI" w:cs="Segoe UI"/>
          <w:sz w:val="24"/>
          <w:szCs w:val="24"/>
        </w:rPr>
      </w:pPr>
      <w:r w:rsidRPr="00CC4D64">
        <w:rPr>
          <w:rFonts w:ascii="Segoe UI" w:hAnsi="Segoe UI" w:eastAsia="Segoe UI" w:cs="Segoe UI"/>
          <w:color w:val="202122"/>
          <w:sz w:val="24"/>
          <w:szCs w:val="24"/>
        </w:rPr>
        <w:t xml:space="preserve">Restricted-Use Information must be protected from unauthorized disclosure.  </w:t>
      </w:r>
    </w:p>
    <w:p w:rsidRPr="00B95EB1" w:rsidR="00B95EB1" w:rsidP="7A32BBBD" w:rsidRDefault="004C03F2" w14:paraId="658462BD" w14:textId="2221A7BF">
      <w:pPr>
        <w:numPr>
          <w:ilvl w:val="0"/>
          <w:numId w:val="8"/>
        </w:numPr>
        <w:spacing w:after="0" w:line="240" w:lineRule="auto"/>
        <w:textAlignment w:val="baseline"/>
        <w:rPr>
          <w:rFonts w:ascii="Segoe UI" w:hAnsi="Segoe UI" w:eastAsia="Segoe UI" w:cs="Segoe UI"/>
          <w:sz w:val="24"/>
          <w:szCs w:val="24"/>
        </w:rPr>
      </w:pPr>
      <w:r w:rsidRPr="00CC4D64">
        <w:rPr>
          <w:rFonts w:ascii="Segoe UI" w:hAnsi="Segoe UI" w:eastAsia="Segoe UI" w:cs="Segoe UI"/>
          <w:color w:val="202122"/>
          <w:sz w:val="24"/>
          <w:szCs w:val="24"/>
        </w:rPr>
        <w:t xml:space="preserve">Entities must use encryption modules, ciphers, or algorithms found within the NIST FIPS 140-2 validated list when encrypting Restricted-Use Information.  </w:t>
      </w:r>
    </w:p>
    <w:p w:rsidRPr="00B95EB1" w:rsidR="00B95EB1" w:rsidP="7A32BBBD" w:rsidRDefault="004C03F2" w14:paraId="24FBDDF5" w14:textId="002D1F6F">
      <w:pPr>
        <w:numPr>
          <w:ilvl w:val="0"/>
          <w:numId w:val="8"/>
        </w:numPr>
        <w:spacing w:after="0" w:line="240" w:lineRule="auto"/>
        <w:textAlignment w:val="baseline"/>
        <w:rPr>
          <w:rFonts w:ascii="Segoe UI" w:hAnsi="Segoe UI" w:eastAsia="Segoe UI" w:cs="Segoe UI"/>
          <w:sz w:val="24"/>
          <w:szCs w:val="24"/>
        </w:rPr>
      </w:pPr>
      <w:r w:rsidRPr="00CC4D64">
        <w:rPr>
          <w:rFonts w:ascii="Segoe UI" w:hAnsi="Segoe UI" w:eastAsia="Segoe UI" w:cs="Segoe UI"/>
          <w:color w:val="202122"/>
          <w:sz w:val="24"/>
          <w:szCs w:val="24"/>
        </w:rPr>
        <w:t xml:space="preserve">Restricted-Use Information when transmitted electronically outside of a secure boundary must be encrypted. </w:t>
      </w:r>
    </w:p>
    <w:p w:rsidRPr="006630AF" w:rsidR="006630AF" w:rsidP="7A32BBBD" w:rsidRDefault="004C03F2" w14:paraId="31E6B92E" w14:textId="4A000BDC">
      <w:pPr>
        <w:numPr>
          <w:ilvl w:val="0"/>
          <w:numId w:val="8"/>
        </w:numPr>
        <w:spacing w:after="0" w:line="240" w:lineRule="auto"/>
        <w:textAlignment w:val="baseline"/>
        <w:rPr>
          <w:rFonts w:ascii="Segoe UI" w:hAnsi="Segoe UI" w:eastAsia="Segoe UI" w:cs="Segoe UI"/>
          <w:sz w:val="24"/>
          <w:szCs w:val="24"/>
        </w:rPr>
      </w:pPr>
      <w:r w:rsidRPr="00CC4D64">
        <w:rPr>
          <w:rFonts w:ascii="Segoe UI" w:hAnsi="Segoe UI" w:eastAsia="Segoe UI" w:cs="Segoe UI"/>
          <w:color w:val="202122"/>
          <w:sz w:val="24"/>
          <w:szCs w:val="24"/>
        </w:rPr>
        <w:t xml:space="preserve">Restricted-Use Information must be encrypted when stored on </w:t>
      </w:r>
      <w:r w:rsidRPr="64D952EA" w:rsidR="31A4A260">
        <w:rPr>
          <w:rFonts w:ascii="Segoe UI" w:hAnsi="Segoe UI" w:eastAsia="Segoe UI" w:cs="Segoe UI"/>
          <w:color w:val="202122"/>
          <w:sz w:val="24"/>
          <w:szCs w:val="24"/>
        </w:rPr>
        <w:t>p</w:t>
      </w:r>
      <w:r w:rsidRPr="00CC4D64">
        <w:rPr>
          <w:rFonts w:ascii="Segoe UI" w:hAnsi="Segoe UI" w:eastAsia="Segoe UI" w:cs="Segoe UI"/>
          <w:color w:val="202122"/>
          <w:sz w:val="24"/>
          <w:szCs w:val="24"/>
        </w:rPr>
        <w:t xml:space="preserve">ortable </w:t>
      </w:r>
      <w:r w:rsidRPr="64D952EA" w:rsidR="6741E94C">
        <w:rPr>
          <w:rFonts w:ascii="Segoe UI" w:hAnsi="Segoe UI" w:eastAsia="Segoe UI" w:cs="Segoe UI"/>
          <w:color w:val="202122"/>
          <w:sz w:val="24"/>
          <w:szCs w:val="24"/>
        </w:rPr>
        <w:t>e</w:t>
      </w:r>
      <w:r w:rsidRPr="00CC4D64">
        <w:rPr>
          <w:rFonts w:ascii="Segoe UI" w:hAnsi="Segoe UI" w:eastAsia="Segoe UI" w:cs="Segoe UI"/>
          <w:color w:val="202122"/>
          <w:sz w:val="24"/>
          <w:szCs w:val="24"/>
        </w:rPr>
        <w:t xml:space="preserve">lectronic </w:t>
      </w:r>
      <w:r w:rsidRPr="64D952EA" w:rsidR="74426130">
        <w:rPr>
          <w:rFonts w:ascii="Segoe UI" w:hAnsi="Segoe UI" w:eastAsia="Segoe UI" w:cs="Segoe UI"/>
          <w:color w:val="202122"/>
          <w:sz w:val="24"/>
          <w:szCs w:val="24"/>
        </w:rPr>
        <w:t>m</w:t>
      </w:r>
      <w:r w:rsidRPr="00CC4D64">
        <w:rPr>
          <w:rFonts w:ascii="Segoe UI" w:hAnsi="Segoe UI" w:eastAsia="Segoe UI" w:cs="Segoe UI"/>
          <w:color w:val="202122"/>
          <w:sz w:val="24"/>
          <w:szCs w:val="24"/>
        </w:rPr>
        <w:t xml:space="preserve">edia or </w:t>
      </w:r>
      <w:r w:rsidRPr="64D952EA" w:rsidR="6BC4AE06">
        <w:rPr>
          <w:rFonts w:ascii="Segoe UI" w:hAnsi="Segoe UI" w:eastAsia="Segoe UI" w:cs="Segoe UI"/>
          <w:color w:val="202122"/>
          <w:sz w:val="24"/>
          <w:szCs w:val="24"/>
        </w:rPr>
        <w:t>d</w:t>
      </w:r>
      <w:r w:rsidRPr="00CC4D64">
        <w:rPr>
          <w:rFonts w:ascii="Segoe UI" w:hAnsi="Segoe UI" w:eastAsia="Segoe UI" w:cs="Segoe UI"/>
          <w:color w:val="202122"/>
          <w:sz w:val="24"/>
          <w:szCs w:val="24"/>
        </w:rPr>
        <w:t xml:space="preserve">evices.  </w:t>
      </w:r>
      <w:r w:rsidRPr="00CC4D64" w:rsidR="006630AF">
        <w:rPr>
          <w:rFonts w:ascii="Segoe UI" w:hAnsi="Segoe UI" w:eastAsia="Segoe UI" w:cs="Segoe UI"/>
          <w:color w:val="202122"/>
          <w:sz w:val="24"/>
          <w:szCs w:val="24"/>
        </w:rPr>
        <w:t>All portable media and devices, regardless of factor, shall be encrypted</w:t>
      </w:r>
      <w:r w:rsidRPr="00CC4D64" w:rsidR="0F0F8388">
        <w:rPr>
          <w:rFonts w:ascii="Segoe UI" w:hAnsi="Segoe UI" w:eastAsia="Segoe UI" w:cs="Segoe UI"/>
          <w:color w:val="202122"/>
          <w:sz w:val="24"/>
          <w:szCs w:val="24"/>
        </w:rPr>
        <w:t>.</w:t>
      </w:r>
      <w:r w:rsidRPr="00CC4D64" w:rsidR="006630AF">
        <w:rPr>
          <w:rFonts w:ascii="Segoe UI" w:hAnsi="Segoe UI" w:eastAsia="Segoe UI" w:cs="Segoe UI"/>
          <w:color w:val="202122"/>
          <w:sz w:val="24"/>
          <w:szCs w:val="24"/>
        </w:rPr>
        <w:t>  </w:t>
      </w:r>
    </w:p>
    <w:p w:rsidRPr="007720D5" w:rsidR="006630AF" w:rsidP="7A32BBBD" w:rsidRDefault="33887CA0" w14:paraId="53BA5002" w14:textId="14DFCEA1">
      <w:pPr>
        <w:numPr>
          <w:ilvl w:val="0"/>
          <w:numId w:val="8"/>
        </w:numPr>
        <w:spacing w:after="0" w:line="240" w:lineRule="auto"/>
        <w:textAlignment w:val="baseline"/>
        <w:rPr>
          <w:rFonts w:ascii="Segoe UI" w:hAnsi="Segoe UI" w:eastAsia="Segoe UI" w:cs="Segoe UI"/>
          <w:color w:val="202122"/>
          <w:sz w:val="24"/>
          <w:szCs w:val="24"/>
        </w:rPr>
      </w:pPr>
      <w:r w:rsidRPr="00CC4D64">
        <w:rPr>
          <w:rFonts w:ascii="Segoe UI" w:hAnsi="Segoe UI" w:eastAsia="Segoe UI" w:cs="Segoe UI"/>
          <w:color w:val="202122"/>
          <w:sz w:val="24"/>
          <w:szCs w:val="24"/>
        </w:rPr>
        <w:lastRenderedPageBreak/>
        <w:t xml:space="preserve">Media containing Restricted-Use Information must be disposed of in accordance with NIST Special Publication 800-88 – Guidelines for Media Sanitization. </w:t>
      </w:r>
    </w:p>
    <w:p w:rsidRPr="00490F26" w:rsidR="00D9629C" w:rsidP="409ACA73" w:rsidRDefault="50681BA2" w14:paraId="63D255FE" w14:textId="0A45E104">
      <w:pPr>
        <w:numPr>
          <w:ilvl w:val="0"/>
          <w:numId w:val="8"/>
        </w:numPr>
        <w:spacing w:after="0" w:line="240" w:lineRule="auto"/>
        <w:textAlignment w:val="baseline"/>
        <w:rPr>
          <w:rFonts w:ascii="Segoe UI" w:hAnsi="Segoe UI" w:eastAsia="Segoe UI" w:cs="Segoe UI"/>
          <w:color w:val="202122"/>
          <w:sz w:val="24"/>
          <w:szCs w:val="24"/>
        </w:rPr>
      </w:pPr>
      <w:r w:rsidRPr="409ACA73">
        <w:rPr>
          <w:rFonts w:ascii="Segoe UI" w:hAnsi="Segoe UI" w:eastAsia="Segoe UI" w:cs="Segoe UI"/>
          <w:color w:val="202122"/>
          <w:sz w:val="24"/>
          <w:szCs w:val="24"/>
        </w:rPr>
        <w:t xml:space="preserve">Media that store Restricted-Use Information must be stored securely within a controlled area and physical access to that controlled area must be restricted to authorized personnel.  </w:t>
      </w:r>
    </w:p>
    <w:p w:rsidR="00E968AB" w:rsidP="409ACA73" w:rsidRDefault="0F0D00D4" w14:paraId="59C18F6F" w14:textId="212EC16A">
      <w:pPr>
        <w:spacing w:after="0" w:line="240" w:lineRule="auto"/>
        <w:textAlignment w:val="baseline"/>
        <w:rPr>
          <w:rFonts w:ascii="Segoe UI" w:hAnsi="Segoe UI" w:eastAsia="Segoe UI" w:cs="Segoe UI"/>
          <w:color w:val="202122"/>
          <w:sz w:val="24"/>
          <w:szCs w:val="24"/>
        </w:rPr>
      </w:pPr>
      <w:r w:rsidRPr="58C5DFF1">
        <w:rPr>
          <w:rFonts w:ascii="Segoe UI" w:hAnsi="Segoe UI" w:eastAsia="Segoe UI" w:cs="Segoe UI"/>
          <w:sz w:val="24"/>
          <w:szCs w:val="24"/>
        </w:rPr>
        <w:t>6.</w:t>
      </w:r>
      <w:r w:rsidRPr="58C5DFF1" w:rsidR="0AA22060">
        <w:rPr>
          <w:rFonts w:ascii="Segoe UI" w:hAnsi="Segoe UI" w:eastAsia="Segoe UI" w:cs="Segoe UI"/>
          <w:sz w:val="24"/>
          <w:szCs w:val="24"/>
        </w:rPr>
        <w:t>0</w:t>
      </w:r>
      <w:r w:rsidRPr="58C5DFF1" w:rsidR="6EDB4F01">
        <w:rPr>
          <w:rFonts w:ascii="Segoe UI" w:hAnsi="Segoe UI" w:eastAsia="Segoe UI" w:cs="Segoe UI"/>
          <w:sz w:val="24"/>
          <w:szCs w:val="24"/>
        </w:rPr>
        <w:t> </w:t>
      </w:r>
      <w:r w:rsidRPr="58C5DFF1" w:rsidR="30680B95">
        <w:rPr>
          <w:rFonts w:ascii="Segoe UI" w:hAnsi="Segoe UI" w:eastAsia="Segoe UI" w:cs="Segoe UI"/>
          <w:sz w:val="24"/>
          <w:szCs w:val="24"/>
        </w:rPr>
        <w:t>CLASSIFICATION</w:t>
      </w:r>
      <w:r w:rsidRPr="58C5DFF1" w:rsidR="06C8A99B">
        <w:rPr>
          <w:rFonts w:ascii="Segoe UI" w:hAnsi="Segoe UI" w:eastAsia="Segoe UI" w:cs="Segoe UI"/>
          <w:sz w:val="24"/>
          <w:szCs w:val="24"/>
        </w:rPr>
        <w:t xml:space="preserve"> STANDARD</w:t>
      </w:r>
      <w:r w:rsidRPr="58C5DFF1" w:rsidR="0C0A9D7F">
        <w:rPr>
          <w:rFonts w:ascii="Segoe UI" w:hAnsi="Segoe UI" w:eastAsia="Segoe UI" w:cs="Segoe UI"/>
          <w:sz w:val="24"/>
          <w:szCs w:val="24"/>
        </w:rPr>
        <w:t>:</w:t>
      </w:r>
      <w:r w:rsidRPr="58C5DFF1" w:rsidR="06C8A99B">
        <w:rPr>
          <w:rFonts w:ascii="Segoe UI" w:hAnsi="Segoe UI" w:eastAsia="Segoe UI" w:cs="Segoe UI"/>
          <w:sz w:val="24"/>
          <w:szCs w:val="24"/>
        </w:rPr>
        <w:t xml:space="preserve"> </w:t>
      </w:r>
      <w:r w:rsidRPr="58C5DFF1" w:rsidR="06C8A99B">
        <w:rPr>
          <w:rFonts w:ascii="Segoe UI" w:hAnsi="Segoe UI" w:eastAsia="Segoe UI" w:cs="Segoe UI"/>
          <w:color w:val="202122"/>
          <w:sz w:val="24"/>
          <w:szCs w:val="24"/>
        </w:rPr>
        <w:t>The</w:t>
      </w:r>
      <w:r w:rsidRPr="58C5DFF1" w:rsidR="06C8A99B">
        <w:rPr>
          <w:rFonts w:ascii="Segoe UI" w:hAnsi="Segoe UI" w:eastAsia="Segoe UI" w:cs="Segoe UI"/>
          <w:color w:val="202122"/>
        </w:rPr>
        <w:t xml:space="preserve"> data</w:t>
      </w:r>
      <w:r w:rsidRPr="58C5DFF1" w:rsidR="06C8A99B">
        <w:rPr>
          <w:rFonts w:ascii="Segoe UI" w:hAnsi="Segoe UI" w:eastAsia="Segoe UI" w:cs="Segoe UI"/>
          <w:color w:val="202122"/>
          <w:sz w:val="24"/>
          <w:szCs w:val="24"/>
        </w:rPr>
        <w:t xml:space="preserve"> standard establishes how the agency’s data should be classified towards ensuring that the agency understands when it has sensitive data, the impacts of managing those classification types, and the controls to which it must adhere </w:t>
      </w:r>
      <w:proofErr w:type="gramStart"/>
      <w:r w:rsidRPr="58C5DFF1" w:rsidR="06C8A99B">
        <w:rPr>
          <w:rFonts w:ascii="Segoe UI" w:hAnsi="Segoe UI" w:eastAsia="Segoe UI" w:cs="Segoe UI"/>
          <w:color w:val="202122"/>
          <w:sz w:val="24"/>
          <w:szCs w:val="24"/>
        </w:rPr>
        <w:t>in order to</w:t>
      </w:r>
      <w:proofErr w:type="gramEnd"/>
      <w:r w:rsidRPr="58C5DFF1" w:rsidR="06C8A99B">
        <w:rPr>
          <w:rFonts w:ascii="Segoe UI" w:hAnsi="Segoe UI" w:eastAsia="Segoe UI" w:cs="Segoe UI"/>
          <w:color w:val="202122"/>
          <w:sz w:val="24"/>
          <w:szCs w:val="24"/>
        </w:rPr>
        <w:t xml:space="preserve"> proactively manage and secure sensitive data.  </w:t>
      </w:r>
    </w:p>
    <w:p w:rsidRPr="002F275E" w:rsidR="00E968AB" w:rsidP="7A62568A" w:rsidRDefault="00E968AB" w14:paraId="7125FF57" w14:textId="77777777">
      <w:pPr>
        <w:spacing w:after="0" w:line="240" w:lineRule="auto"/>
        <w:ind w:left="360"/>
        <w:textAlignment w:val="baseline"/>
        <w:rPr>
          <w:rFonts w:ascii="Segoe UI" w:hAnsi="Segoe UI" w:eastAsia="Segoe UI" w:cs="Segoe UI"/>
          <w:sz w:val="24"/>
          <w:szCs w:val="24"/>
        </w:rPr>
      </w:pPr>
    </w:p>
    <w:p w:rsidR="006745B9" w:rsidP="7A62568A" w:rsidRDefault="000F1388" w14:paraId="794CB1B6" w14:textId="553C5A90">
      <w:pPr>
        <w:spacing w:after="0" w:line="240" w:lineRule="auto"/>
        <w:ind w:left="780"/>
        <w:textAlignment w:val="baseline"/>
        <w:rPr>
          <w:rFonts w:ascii="Segoe UI" w:hAnsi="Segoe UI" w:eastAsia="Segoe UI" w:cs="Segoe UI"/>
          <w:sz w:val="24"/>
          <w:szCs w:val="24"/>
        </w:rPr>
      </w:pPr>
      <w:r>
        <w:rPr>
          <w:rFonts w:ascii="Segoe UI" w:hAnsi="Segoe UI" w:eastAsia="Segoe UI" w:cs="Segoe UI"/>
          <w:sz w:val="24"/>
          <w:szCs w:val="24"/>
        </w:rPr>
        <w:fldChar w:fldCharType="begin"/>
      </w:r>
      <w:r>
        <w:rPr>
          <w:rFonts w:ascii="Segoe UI" w:hAnsi="Segoe UI" w:eastAsia="Segoe UI" w:cs="Segoe UI"/>
          <w:sz w:val="24"/>
          <w:szCs w:val="24"/>
        </w:rPr>
        <w:instrText xml:space="preserve"> HYPERLINK "https://ebit.ks.gov/docs/default-source/itec/itec-7230a.pdf?sfvrsn=f3990f07_0" </w:instrText>
      </w:r>
      <w:r>
        <w:rPr>
          <w:rFonts w:ascii="Segoe UI" w:hAnsi="Segoe UI" w:eastAsia="Segoe UI" w:cs="Segoe UI"/>
          <w:sz w:val="24"/>
          <w:szCs w:val="24"/>
        </w:rPr>
      </w:r>
      <w:r>
        <w:rPr>
          <w:rFonts w:ascii="Segoe UI" w:hAnsi="Segoe UI" w:eastAsia="Segoe UI" w:cs="Segoe UI"/>
          <w:sz w:val="24"/>
          <w:szCs w:val="24"/>
        </w:rPr>
        <w:fldChar w:fldCharType="separate"/>
      </w:r>
      <w:r w:rsidRPr="000F1388" w:rsidR="7BEA73DE">
        <w:rPr>
          <w:rStyle w:val="Hyperlink"/>
          <w:rFonts w:ascii="Segoe UI" w:hAnsi="Segoe UI" w:eastAsia="Segoe UI" w:cs="Segoe UI"/>
          <w:sz w:val="24"/>
          <w:szCs w:val="24"/>
        </w:rPr>
        <w:t>ITEC 7230A Section 6</w:t>
      </w:r>
      <w:r>
        <w:rPr>
          <w:rFonts w:ascii="Segoe UI" w:hAnsi="Segoe UI" w:eastAsia="Segoe UI" w:cs="Segoe UI"/>
          <w:sz w:val="24"/>
          <w:szCs w:val="24"/>
        </w:rPr>
        <w:fldChar w:fldCharType="end"/>
      </w:r>
      <w:bookmarkStart w:name="_GoBack" w:id="2"/>
      <w:bookmarkEnd w:id="2"/>
      <w:r w:rsidRPr="000F1388" w:rsidR="7BEA73DE">
        <w:rPr>
          <w:rFonts w:ascii="Segoe UI" w:hAnsi="Segoe UI" w:eastAsia="Segoe UI" w:cs="Segoe UI"/>
          <w:sz w:val="24"/>
          <w:szCs w:val="24"/>
        </w:rPr>
        <w:t xml:space="preserve"> requires agencies classify their dat</w:t>
      </w:r>
      <w:r w:rsidRPr="000F1388" w:rsidR="4815650C">
        <w:rPr>
          <w:rFonts w:ascii="Segoe UI" w:hAnsi="Segoe UI" w:eastAsia="Segoe UI" w:cs="Segoe UI"/>
          <w:sz w:val="24"/>
          <w:szCs w:val="24"/>
        </w:rPr>
        <w:t>a</w:t>
      </w:r>
      <w:r w:rsidRPr="409ACA73" w:rsidR="7BEA73DE">
        <w:rPr>
          <w:rStyle w:val="Hyperlink"/>
          <w:rFonts w:ascii="Segoe UI" w:hAnsi="Segoe UI" w:eastAsia="Segoe UI" w:cs="Segoe UI"/>
          <w:sz w:val="24"/>
          <w:szCs w:val="24"/>
          <w:u w:val="none"/>
        </w:rPr>
        <w:t>. </w:t>
      </w:r>
      <w:r w:rsidRPr="409ACA73" w:rsidR="7BEA73DE">
        <w:rPr>
          <w:rFonts w:ascii="Segoe UI" w:hAnsi="Segoe UI" w:eastAsia="Segoe UI" w:cs="Segoe UI"/>
          <w:sz w:val="24"/>
          <w:szCs w:val="24"/>
        </w:rPr>
        <w:t xml:space="preserve"> </w:t>
      </w:r>
      <w:r w:rsidRPr="409ACA73" w:rsidR="6EDB4F01">
        <w:rPr>
          <w:rFonts w:ascii="Segoe UI" w:hAnsi="Segoe UI" w:eastAsia="Segoe UI" w:cs="Segoe UI"/>
          <w:sz w:val="24"/>
          <w:szCs w:val="24"/>
        </w:rPr>
        <w:t xml:space="preserve">While calculating classification cannot be easily quantified, the </w:t>
      </w:r>
      <w:r w:rsidRPr="409ACA73" w:rsidR="0461FC84">
        <w:rPr>
          <w:rFonts w:ascii="Segoe UI" w:hAnsi="Segoe UI" w:eastAsia="Segoe UI" w:cs="Segoe UI"/>
          <w:sz w:val="24"/>
          <w:szCs w:val="24"/>
        </w:rPr>
        <w:t xml:space="preserve">following table </w:t>
      </w:r>
      <w:r w:rsidRPr="409ACA73" w:rsidR="37DDCD36">
        <w:rPr>
          <w:rFonts w:ascii="Segoe UI" w:hAnsi="Segoe UI" w:eastAsia="Segoe UI" w:cs="Segoe UI"/>
          <w:sz w:val="24"/>
          <w:szCs w:val="24"/>
        </w:rPr>
        <w:t xml:space="preserve">from Federal Information Processing Standards </w:t>
      </w:r>
      <w:r w:rsidRPr="409ACA73" w:rsidR="1B24CBB1">
        <w:rPr>
          <w:rFonts w:ascii="Segoe UI" w:hAnsi="Segoe UI" w:eastAsia="Segoe UI" w:cs="Segoe UI"/>
          <w:sz w:val="24"/>
          <w:szCs w:val="24"/>
        </w:rPr>
        <w:t xml:space="preserve">(FIPS) </w:t>
      </w:r>
      <w:r w:rsidRPr="409ACA73" w:rsidR="37DDCD36">
        <w:rPr>
          <w:rFonts w:ascii="Segoe UI" w:hAnsi="Segoe UI" w:eastAsia="Segoe UI" w:cs="Segoe UI"/>
          <w:sz w:val="24"/>
          <w:szCs w:val="24"/>
        </w:rPr>
        <w:t>Publication 199 may</w:t>
      </w:r>
      <w:r w:rsidRPr="409ACA73" w:rsidR="6EDB4F01">
        <w:rPr>
          <w:rFonts w:ascii="Segoe UI" w:hAnsi="Segoe UI" w:eastAsia="Segoe UI" w:cs="Segoe UI"/>
          <w:sz w:val="24"/>
          <w:szCs w:val="24"/>
        </w:rPr>
        <w:t xml:space="preserve"> help determine classification level</w:t>
      </w:r>
      <w:r w:rsidRPr="409ACA73" w:rsidR="69A25923">
        <w:rPr>
          <w:rFonts w:ascii="Segoe UI" w:hAnsi="Segoe UI" w:eastAsia="Segoe UI" w:cs="Segoe UI"/>
          <w:sz w:val="24"/>
          <w:szCs w:val="24"/>
        </w:rPr>
        <w:t>s</w:t>
      </w:r>
      <w:r w:rsidRPr="409ACA73" w:rsidR="6EDB4F01">
        <w:rPr>
          <w:rFonts w:ascii="Segoe UI" w:hAnsi="Segoe UI" w:eastAsia="Segoe UI" w:cs="Segoe UI"/>
          <w:sz w:val="24"/>
          <w:szCs w:val="24"/>
        </w:rPr>
        <w:t>.</w:t>
      </w:r>
    </w:p>
    <w:p w:rsidR="00E968AB" w:rsidP="7A62568A" w:rsidRDefault="00E968AB" w14:paraId="0416BA60" w14:textId="77777777">
      <w:pPr>
        <w:spacing w:after="0" w:line="240" w:lineRule="auto"/>
        <w:ind w:left="780"/>
        <w:textAlignment w:val="baseline"/>
        <w:rPr>
          <w:rFonts w:ascii="Segoe UI" w:hAnsi="Segoe UI" w:eastAsia="Segoe UI" w:cs="Segoe UI"/>
          <w:sz w:val="24"/>
          <w:szCs w:val="24"/>
        </w:rPr>
      </w:pPr>
    </w:p>
    <w:p w:rsidRPr="006630AF" w:rsidR="006630AF" w:rsidP="6BD62122" w:rsidRDefault="006630AF" w14:paraId="603D3B53" w14:textId="71931752">
      <w:pPr>
        <w:spacing w:after="0" w:line="240" w:lineRule="auto"/>
        <w:ind w:left="780"/>
        <w:textAlignment w:val="baseline"/>
        <w:rPr>
          <w:rFonts w:ascii="Segoe UI" w:hAnsi="Segoe UI" w:eastAsia="Segoe UI" w:cs="Segoe UI"/>
          <w:sz w:val="24"/>
          <w:szCs w:val="24"/>
        </w:rPr>
      </w:pPr>
      <w:r w:rsidRPr="6BD62122">
        <w:rPr>
          <w:rFonts w:ascii="Segoe UI" w:hAnsi="Segoe UI" w:eastAsia="Segoe UI" w:cs="Segoe UI"/>
          <w:sz w:val="24"/>
          <w:szCs w:val="24"/>
        </w:rPr>
        <w:t>As the potential impact increases from Low to High, the classification should move from least restrictive to mo</w:t>
      </w:r>
      <w:r w:rsidRPr="6BD62122" w:rsidR="1AFFC409">
        <w:rPr>
          <w:rFonts w:ascii="Segoe UI" w:hAnsi="Segoe UI" w:eastAsia="Segoe UI" w:cs="Segoe UI"/>
          <w:sz w:val="24"/>
          <w:szCs w:val="24"/>
        </w:rPr>
        <w:t>st</w:t>
      </w:r>
      <w:r w:rsidRPr="6BD62122">
        <w:rPr>
          <w:rFonts w:ascii="Segoe UI" w:hAnsi="Segoe UI" w:eastAsia="Segoe UI" w:cs="Segoe UI"/>
          <w:sz w:val="24"/>
          <w:szCs w:val="24"/>
        </w:rPr>
        <w:t xml:space="preserve"> restrictive.  If you are having difficulties determining the classification level of your </w:t>
      </w:r>
      <w:r w:rsidRPr="6BD62122" w:rsidR="555220C9">
        <w:rPr>
          <w:rFonts w:ascii="Segoe UI" w:hAnsi="Segoe UI" w:eastAsia="Segoe UI" w:cs="Segoe UI"/>
          <w:sz w:val="24"/>
          <w:szCs w:val="24"/>
        </w:rPr>
        <w:t>d</w:t>
      </w:r>
      <w:r w:rsidRPr="6BD62122" w:rsidR="007A2D2A">
        <w:rPr>
          <w:rFonts w:ascii="Segoe UI" w:hAnsi="Segoe UI" w:eastAsia="Segoe UI" w:cs="Segoe UI"/>
          <w:sz w:val="24"/>
          <w:szCs w:val="24"/>
        </w:rPr>
        <w:t>ata</w:t>
      </w:r>
      <w:r w:rsidRPr="6BD62122">
        <w:rPr>
          <w:rFonts w:ascii="Segoe UI" w:hAnsi="Segoe UI" w:eastAsia="Segoe UI" w:cs="Segoe UI"/>
          <w:sz w:val="24"/>
          <w:szCs w:val="24"/>
        </w:rPr>
        <w:t>, please reach out to Information Security for assistance. </w:t>
      </w:r>
    </w:p>
    <w:p w:rsidR="005700A2" w:rsidP="006630AF" w:rsidRDefault="005700A2" w14:paraId="6F309D05" w14:textId="77777777">
      <w:pPr>
        <w:spacing w:after="0" w:line="240" w:lineRule="auto"/>
        <w:ind w:left="780"/>
        <w:textAlignment w:val="baseline"/>
        <w:rPr>
          <w:rFonts w:ascii="Arial" w:hAnsi="Arial" w:eastAsia="Times New Roman" w:cs="Arial"/>
        </w:rPr>
      </w:pPr>
    </w:p>
    <w:p w:rsidRPr="006630AF" w:rsidR="005700A2" w:rsidP="006630AF" w:rsidRDefault="005700A2" w14:paraId="00DFF77D" w14:textId="77777777">
      <w:pPr>
        <w:spacing w:after="0" w:line="240" w:lineRule="auto"/>
        <w:ind w:left="780"/>
        <w:textAlignment w:val="baseline"/>
        <w:rPr>
          <w:rFonts w:ascii="Segoe UI" w:hAnsi="Segoe UI" w:eastAsia="Times New Roman" w:cs="Segoe UI"/>
          <w:sz w:val="18"/>
          <w:szCs w:val="18"/>
        </w:rPr>
      </w:pPr>
    </w:p>
    <w:tbl>
      <w:tblPr>
        <w:tblW w:w="948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784"/>
        <w:gridCol w:w="2191"/>
        <w:gridCol w:w="2191"/>
        <w:gridCol w:w="2321"/>
      </w:tblGrid>
      <w:tr w:rsidRPr="006630AF" w:rsidR="006630AF" w:rsidTr="3D34F5D4" w14:paraId="5C1B39C5" w14:textId="77777777">
        <w:trPr>
          <w:trHeight w:val="300"/>
        </w:trPr>
        <w:tc>
          <w:tcPr>
            <w:tcW w:w="9487" w:type="dxa"/>
            <w:gridSpan w:val="4"/>
            <w:tcBorders>
              <w:top w:val="single" w:color="000000" w:themeColor="text1" w:sz="6" w:space="0"/>
              <w:left w:val="single" w:color="000000" w:themeColor="text1" w:sz="6" w:space="0"/>
              <w:bottom w:val="single" w:color="000000" w:themeColor="text1" w:sz="6" w:space="0"/>
              <w:right w:val="inset" w:color="auto" w:sz="18" w:space="0"/>
            </w:tcBorders>
            <w:shd w:val="clear" w:color="auto" w:fill="FFFFFF" w:themeFill="background1"/>
            <w:hideMark/>
          </w:tcPr>
          <w:p w:rsidRPr="00CC4D64" w:rsidR="006630AF" w:rsidP="7A32BBBD" w:rsidRDefault="006630AF" w14:paraId="0238E7A4" w14:textId="77777777">
            <w:pPr>
              <w:spacing w:after="0" w:line="240" w:lineRule="auto"/>
              <w:jc w:val="center"/>
              <w:textAlignment w:val="baseline"/>
              <w:divId w:val="1570382759"/>
              <w:rPr>
                <w:rFonts w:ascii="Segoe UI" w:hAnsi="Segoe UI" w:eastAsia="Segoe UI" w:cs="Segoe UI"/>
                <w:sz w:val="20"/>
                <w:szCs w:val="20"/>
              </w:rPr>
            </w:pPr>
            <w:r w:rsidRPr="00CC4D64">
              <w:rPr>
                <w:rFonts w:ascii="Segoe UI" w:hAnsi="Segoe UI" w:eastAsia="Segoe UI" w:cs="Segoe UI"/>
                <w:b/>
                <w:bCs/>
                <w:color w:val="000000" w:themeColor="text1"/>
                <w:sz w:val="20"/>
                <w:szCs w:val="20"/>
              </w:rPr>
              <w:t>POTENTIAL IMPACT </w:t>
            </w:r>
            <w:r w:rsidRPr="00CC4D64">
              <w:rPr>
                <w:rFonts w:ascii="Segoe UI" w:hAnsi="Segoe UI" w:eastAsia="Segoe UI" w:cs="Segoe UI"/>
                <w:color w:val="000000" w:themeColor="text1"/>
                <w:sz w:val="20"/>
                <w:szCs w:val="20"/>
              </w:rPr>
              <w:t>  </w:t>
            </w:r>
          </w:p>
        </w:tc>
      </w:tr>
      <w:tr w:rsidRPr="006630AF" w:rsidR="006630AF" w:rsidTr="3D34F5D4" w14:paraId="4478AD94" w14:textId="77777777">
        <w:trPr>
          <w:trHeight w:val="300"/>
        </w:trPr>
        <w:tc>
          <w:tcPr>
            <w:tcW w:w="29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hideMark/>
          </w:tcPr>
          <w:p w:rsidRPr="00CC4D64" w:rsidR="006630AF" w:rsidP="7A32BBBD" w:rsidRDefault="006630AF" w14:paraId="1B842771" w14:textId="77777777">
            <w:pPr>
              <w:spacing w:after="0" w:line="240" w:lineRule="auto"/>
              <w:jc w:val="center"/>
              <w:textAlignment w:val="baseline"/>
              <w:rPr>
                <w:rFonts w:ascii="Segoe UI" w:hAnsi="Segoe UI" w:eastAsia="Segoe UI" w:cs="Segoe UI"/>
                <w:sz w:val="20"/>
                <w:szCs w:val="20"/>
              </w:rPr>
            </w:pPr>
            <w:r w:rsidRPr="00CC4D64">
              <w:rPr>
                <w:rFonts w:ascii="Segoe UI" w:hAnsi="Segoe UI" w:eastAsia="Segoe UI" w:cs="Segoe UI"/>
                <w:b/>
                <w:bCs/>
                <w:color w:val="000000" w:themeColor="text1"/>
                <w:sz w:val="20"/>
                <w:szCs w:val="20"/>
              </w:rPr>
              <w:t>Security Objective </w:t>
            </w:r>
            <w:r w:rsidRPr="00CC4D64">
              <w:rPr>
                <w:rFonts w:ascii="Segoe UI" w:hAnsi="Segoe UI" w:eastAsia="Segoe UI" w:cs="Segoe UI"/>
                <w:color w:val="000000" w:themeColor="text1"/>
                <w:sz w:val="20"/>
                <w:szCs w:val="20"/>
              </w:rPr>
              <w:t>  </w:t>
            </w:r>
          </w:p>
        </w:tc>
        <w:tc>
          <w:tcPr>
            <w:tcW w:w="211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hideMark/>
          </w:tcPr>
          <w:p w:rsidRPr="00CC4D64" w:rsidR="006630AF" w:rsidP="7A32BBBD" w:rsidRDefault="006630AF" w14:paraId="37E9E19C" w14:textId="77777777">
            <w:pPr>
              <w:spacing w:after="0" w:line="240" w:lineRule="auto"/>
              <w:jc w:val="center"/>
              <w:textAlignment w:val="baseline"/>
              <w:rPr>
                <w:rFonts w:ascii="Segoe UI" w:hAnsi="Segoe UI" w:eastAsia="Segoe UI" w:cs="Segoe UI"/>
                <w:sz w:val="20"/>
                <w:szCs w:val="20"/>
              </w:rPr>
            </w:pPr>
            <w:r w:rsidRPr="00CC4D64">
              <w:rPr>
                <w:rFonts w:ascii="Segoe UI" w:hAnsi="Segoe UI" w:eastAsia="Segoe UI" w:cs="Segoe UI"/>
                <w:b/>
                <w:bCs/>
                <w:color w:val="000000" w:themeColor="text1"/>
                <w:sz w:val="20"/>
                <w:szCs w:val="20"/>
              </w:rPr>
              <w:t>LOW </w:t>
            </w:r>
            <w:r w:rsidRPr="00CC4D64">
              <w:rPr>
                <w:rFonts w:ascii="Segoe UI" w:hAnsi="Segoe UI" w:eastAsia="Segoe UI" w:cs="Segoe UI"/>
                <w:color w:val="000000" w:themeColor="text1"/>
                <w:sz w:val="20"/>
                <w:szCs w:val="20"/>
              </w:rPr>
              <w:t>  </w:t>
            </w:r>
          </w:p>
        </w:tc>
        <w:tc>
          <w:tcPr>
            <w:tcW w:w="211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hideMark/>
          </w:tcPr>
          <w:p w:rsidRPr="00CC4D64" w:rsidR="006630AF" w:rsidP="7A32BBBD" w:rsidRDefault="006630AF" w14:paraId="2280E30F" w14:textId="77777777">
            <w:pPr>
              <w:spacing w:after="0" w:line="240" w:lineRule="auto"/>
              <w:jc w:val="center"/>
              <w:textAlignment w:val="baseline"/>
              <w:rPr>
                <w:rFonts w:ascii="Segoe UI" w:hAnsi="Segoe UI" w:eastAsia="Segoe UI" w:cs="Segoe UI"/>
                <w:sz w:val="20"/>
                <w:szCs w:val="20"/>
              </w:rPr>
            </w:pPr>
            <w:r w:rsidRPr="00CC4D64">
              <w:rPr>
                <w:rFonts w:ascii="Segoe UI" w:hAnsi="Segoe UI" w:eastAsia="Segoe UI" w:cs="Segoe UI"/>
                <w:b/>
                <w:bCs/>
                <w:color w:val="000000" w:themeColor="text1"/>
                <w:sz w:val="20"/>
                <w:szCs w:val="20"/>
              </w:rPr>
              <w:t>MODERATE </w:t>
            </w:r>
            <w:r w:rsidRPr="00CC4D64">
              <w:rPr>
                <w:rFonts w:ascii="Segoe UI" w:hAnsi="Segoe UI" w:eastAsia="Segoe UI" w:cs="Segoe UI"/>
                <w:color w:val="000000" w:themeColor="text1"/>
                <w:sz w:val="20"/>
                <w:szCs w:val="20"/>
              </w:rPr>
              <w:t>  </w:t>
            </w:r>
          </w:p>
        </w:tc>
        <w:tc>
          <w:tcPr>
            <w:tcW w:w="23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hideMark/>
          </w:tcPr>
          <w:p w:rsidRPr="00CC4D64" w:rsidR="006630AF" w:rsidP="7A32BBBD" w:rsidRDefault="006630AF" w14:paraId="45937191" w14:textId="77777777">
            <w:pPr>
              <w:spacing w:after="0" w:line="240" w:lineRule="auto"/>
              <w:jc w:val="center"/>
              <w:textAlignment w:val="baseline"/>
              <w:rPr>
                <w:rFonts w:ascii="Segoe UI" w:hAnsi="Segoe UI" w:eastAsia="Segoe UI" w:cs="Segoe UI"/>
                <w:sz w:val="20"/>
                <w:szCs w:val="20"/>
              </w:rPr>
            </w:pPr>
            <w:r w:rsidRPr="00CC4D64">
              <w:rPr>
                <w:rFonts w:ascii="Segoe UI" w:hAnsi="Segoe UI" w:eastAsia="Segoe UI" w:cs="Segoe UI"/>
                <w:b/>
                <w:bCs/>
                <w:color w:val="000000" w:themeColor="text1"/>
                <w:sz w:val="20"/>
                <w:szCs w:val="20"/>
              </w:rPr>
              <w:t>HIGH </w:t>
            </w:r>
            <w:r w:rsidRPr="00CC4D64">
              <w:rPr>
                <w:rFonts w:ascii="Segoe UI" w:hAnsi="Segoe UI" w:eastAsia="Segoe UI" w:cs="Segoe UI"/>
                <w:color w:val="000000" w:themeColor="text1"/>
                <w:sz w:val="20"/>
                <w:szCs w:val="20"/>
              </w:rPr>
              <w:t>  </w:t>
            </w:r>
          </w:p>
        </w:tc>
      </w:tr>
      <w:tr w:rsidRPr="006630AF" w:rsidR="006630AF" w:rsidTr="3D34F5D4" w14:paraId="4C88E9DA" w14:textId="77777777">
        <w:trPr>
          <w:trHeight w:val="975"/>
        </w:trPr>
        <w:tc>
          <w:tcPr>
            <w:tcW w:w="29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CC4D64" w:rsidR="006630AF" w:rsidP="2D36D1D9" w:rsidRDefault="72470D2A" w14:paraId="64A7E1CD"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b/>
                <w:bCs/>
                <w:i/>
                <w:iCs/>
                <w:color w:val="000000" w:themeColor="text1"/>
                <w:sz w:val="20"/>
                <w:szCs w:val="20"/>
              </w:rPr>
              <w:t>Confidentiality </w:t>
            </w:r>
            <w:r w:rsidRPr="2D36D1D9">
              <w:rPr>
                <w:rFonts w:ascii="Segoe UI" w:hAnsi="Segoe UI" w:eastAsia="Segoe UI" w:cs="Segoe UI"/>
                <w:color w:val="000000" w:themeColor="text1"/>
                <w:sz w:val="20"/>
                <w:szCs w:val="20"/>
              </w:rPr>
              <w:t>  </w:t>
            </w:r>
          </w:p>
          <w:p w:rsidRPr="00CC4D64" w:rsidR="006630AF" w:rsidP="2D36D1D9" w:rsidRDefault="72470D2A" w14:paraId="178E69EA"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Preserving authorized restrictions on information access and disclosure, including means for protecting personal privacy and proprietary information.   </w:t>
            </w:r>
          </w:p>
          <w:p w:rsidRPr="00CC4D64" w:rsidR="006630AF" w:rsidP="2D36D1D9" w:rsidRDefault="72470D2A" w14:paraId="4D81F3D3"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   </w:t>
            </w:r>
          </w:p>
        </w:tc>
        <w:tc>
          <w:tcPr>
            <w:tcW w:w="211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CC4D64" w:rsidR="006630AF" w:rsidP="2D36D1D9" w:rsidRDefault="72470D2A" w14:paraId="0D73B9E0"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The unauthorized disclosure of information could be expected to have a </w:t>
            </w:r>
            <w:r w:rsidRPr="2D36D1D9">
              <w:rPr>
                <w:rFonts w:ascii="Segoe UI" w:hAnsi="Segoe UI" w:eastAsia="Segoe UI" w:cs="Segoe UI"/>
                <w:b/>
                <w:bCs/>
                <w:color w:val="000000" w:themeColor="text1"/>
                <w:sz w:val="20"/>
                <w:szCs w:val="20"/>
              </w:rPr>
              <w:t>limited </w:t>
            </w:r>
            <w:r w:rsidRPr="2D36D1D9">
              <w:rPr>
                <w:rFonts w:ascii="Segoe UI" w:hAnsi="Segoe UI" w:eastAsia="Segoe UI" w:cs="Segoe UI"/>
                <w:color w:val="000000" w:themeColor="text1"/>
                <w:sz w:val="20"/>
                <w:szCs w:val="20"/>
              </w:rPr>
              <w:t>adverse effect on organizational operations, organizational assets, or individuals.   </w:t>
            </w:r>
          </w:p>
        </w:tc>
        <w:tc>
          <w:tcPr>
            <w:tcW w:w="211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CC4D64" w:rsidR="006630AF" w:rsidP="2D36D1D9" w:rsidRDefault="72470D2A" w14:paraId="2BAE8025"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The unauthorized disclosure of information could be expected to have a </w:t>
            </w:r>
            <w:r w:rsidRPr="2D36D1D9">
              <w:rPr>
                <w:rFonts w:ascii="Segoe UI" w:hAnsi="Segoe UI" w:eastAsia="Segoe UI" w:cs="Segoe UI"/>
                <w:b/>
                <w:bCs/>
                <w:color w:val="000000" w:themeColor="text1"/>
                <w:sz w:val="20"/>
                <w:szCs w:val="20"/>
              </w:rPr>
              <w:t>serious </w:t>
            </w:r>
            <w:r w:rsidRPr="2D36D1D9">
              <w:rPr>
                <w:rFonts w:ascii="Segoe UI" w:hAnsi="Segoe UI" w:eastAsia="Segoe UI" w:cs="Segoe UI"/>
                <w:color w:val="000000" w:themeColor="text1"/>
                <w:sz w:val="20"/>
                <w:szCs w:val="20"/>
              </w:rPr>
              <w:t>adverse effect on organizational operations, organizational assets, or individuals.   </w:t>
            </w:r>
          </w:p>
        </w:tc>
        <w:tc>
          <w:tcPr>
            <w:tcW w:w="23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CC4D64" w:rsidR="006630AF" w:rsidP="2D36D1D9" w:rsidRDefault="72470D2A" w14:paraId="6076E701"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The unauthorized disclosure of information could be expected to have a </w:t>
            </w:r>
            <w:r w:rsidRPr="2D36D1D9">
              <w:rPr>
                <w:rFonts w:ascii="Segoe UI" w:hAnsi="Segoe UI" w:eastAsia="Segoe UI" w:cs="Segoe UI"/>
                <w:b/>
                <w:bCs/>
                <w:color w:val="000000" w:themeColor="text1"/>
                <w:sz w:val="20"/>
                <w:szCs w:val="20"/>
              </w:rPr>
              <w:t>severe or catastrophic </w:t>
            </w:r>
            <w:r w:rsidRPr="2D36D1D9">
              <w:rPr>
                <w:rFonts w:ascii="Segoe UI" w:hAnsi="Segoe UI" w:eastAsia="Segoe UI" w:cs="Segoe UI"/>
                <w:color w:val="000000" w:themeColor="text1"/>
                <w:sz w:val="20"/>
                <w:szCs w:val="20"/>
              </w:rPr>
              <w:t>adverse effect on organizational operations, organizational assets, or individuals.   </w:t>
            </w:r>
          </w:p>
        </w:tc>
      </w:tr>
      <w:tr w:rsidRPr="006630AF" w:rsidR="006630AF" w:rsidTr="3D34F5D4" w14:paraId="6967AC82" w14:textId="77777777">
        <w:trPr>
          <w:trHeight w:val="975"/>
        </w:trPr>
        <w:tc>
          <w:tcPr>
            <w:tcW w:w="29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CC4D64" w:rsidR="006630AF" w:rsidP="2D36D1D9" w:rsidRDefault="72470D2A" w14:paraId="3B803DE4"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b/>
                <w:bCs/>
                <w:i/>
                <w:iCs/>
                <w:color w:val="000000" w:themeColor="text1"/>
                <w:sz w:val="20"/>
                <w:szCs w:val="20"/>
              </w:rPr>
              <w:t>Integrity </w:t>
            </w:r>
            <w:r w:rsidRPr="2D36D1D9">
              <w:rPr>
                <w:rFonts w:ascii="Segoe UI" w:hAnsi="Segoe UI" w:eastAsia="Segoe UI" w:cs="Segoe UI"/>
                <w:color w:val="000000" w:themeColor="text1"/>
                <w:sz w:val="20"/>
                <w:szCs w:val="20"/>
              </w:rPr>
              <w:t>  </w:t>
            </w:r>
          </w:p>
          <w:p w:rsidRPr="00CC4D64" w:rsidR="006630AF" w:rsidP="2D36D1D9" w:rsidRDefault="72470D2A" w14:paraId="41D32AAC"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Guarding against improper   </w:t>
            </w:r>
          </w:p>
          <w:p w:rsidRPr="00CC4D64" w:rsidR="006630AF" w:rsidP="2D36D1D9" w:rsidRDefault="72470D2A" w14:paraId="5D18CFF7"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information modification   </w:t>
            </w:r>
          </w:p>
          <w:p w:rsidRPr="00CC4D64" w:rsidR="006630AF" w:rsidP="2D36D1D9" w:rsidRDefault="72470D2A" w14:paraId="1BEF1B83"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or </w:t>
            </w:r>
            <w:proofErr w:type="gramStart"/>
            <w:r w:rsidRPr="2D36D1D9">
              <w:rPr>
                <w:rFonts w:ascii="Segoe UI" w:hAnsi="Segoe UI" w:eastAsia="Segoe UI" w:cs="Segoe UI"/>
                <w:color w:val="000000" w:themeColor="text1"/>
                <w:sz w:val="20"/>
                <w:szCs w:val="20"/>
              </w:rPr>
              <w:t>destruction, and</w:t>
            </w:r>
            <w:proofErr w:type="gramEnd"/>
            <w:r w:rsidRPr="2D36D1D9">
              <w:rPr>
                <w:rFonts w:ascii="Segoe UI" w:hAnsi="Segoe UI" w:eastAsia="Segoe UI" w:cs="Segoe UI"/>
                <w:color w:val="000000" w:themeColor="text1"/>
                <w:sz w:val="20"/>
                <w:szCs w:val="20"/>
              </w:rPr>
              <w:t> includes ensuring information non-repudiation and authenticity.   </w:t>
            </w:r>
          </w:p>
          <w:p w:rsidRPr="00CC4D64" w:rsidR="006630AF" w:rsidP="2D36D1D9" w:rsidRDefault="72470D2A" w14:paraId="3EFF2FD4"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  </w:t>
            </w:r>
          </w:p>
        </w:tc>
        <w:tc>
          <w:tcPr>
            <w:tcW w:w="211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CC4D64" w:rsidR="006630AF" w:rsidP="2D36D1D9" w:rsidRDefault="72470D2A" w14:paraId="5EDABD8B"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The unauthorized modification or destruction of information could be expected to have a </w:t>
            </w:r>
            <w:r w:rsidRPr="2D36D1D9">
              <w:rPr>
                <w:rFonts w:ascii="Segoe UI" w:hAnsi="Segoe UI" w:eastAsia="Segoe UI" w:cs="Segoe UI"/>
                <w:b/>
                <w:bCs/>
                <w:color w:val="000000" w:themeColor="text1"/>
                <w:sz w:val="20"/>
                <w:szCs w:val="20"/>
              </w:rPr>
              <w:t>limited </w:t>
            </w:r>
            <w:r w:rsidRPr="2D36D1D9">
              <w:rPr>
                <w:rFonts w:ascii="Segoe UI" w:hAnsi="Segoe UI" w:eastAsia="Segoe UI" w:cs="Segoe UI"/>
                <w:color w:val="000000" w:themeColor="text1"/>
                <w:sz w:val="20"/>
                <w:szCs w:val="20"/>
              </w:rPr>
              <w:t>adverse effect on organizational operations, organizational assets, or individuals.   </w:t>
            </w:r>
          </w:p>
        </w:tc>
        <w:tc>
          <w:tcPr>
            <w:tcW w:w="211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CC4D64" w:rsidR="006630AF" w:rsidP="2D36D1D9" w:rsidRDefault="72470D2A" w14:paraId="08A65C0F"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The unauthorized modification or destruction of information could be expected to have a </w:t>
            </w:r>
            <w:r w:rsidRPr="2D36D1D9">
              <w:rPr>
                <w:rFonts w:ascii="Segoe UI" w:hAnsi="Segoe UI" w:eastAsia="Segoe UI" w:cs="Segoe UI"/>
                <w:b/>
                <w:bCs/>
                <w:color w:val="000000" w:themeColor="text1"/>
                <w:sz w:val="20"/>
                <w:szCs w:val="20"/>
              </w:rPr>
              <w:t>serious </w:t>
            </w:r>
            <w:r w:rsidRPr="2D36D1D9">
              <w:rPr>
                <w:rFonts w:ascii="Segoe UI" w:hAnsi="Segoe UI" w:eastAsia="Segoe UI" w:cs="Segoe UI"/>
                <w:color w:val="000000" w:themeColor="text1"/>
                <w:sz w:val="20"/>
                <w:szCs w:val="20"/>
              </w:rPr>
              <w:t>adverse effect on organizational operations, organizational assets, or individuals.   </w:t>
            </w:r>
          </w:p>
        </w:tc>
        <w:tc>
          <w:tcPr>
            <w:tcW w:w="23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CC4D64" w:rsidR="006630AF" w:rsidP="2D36D1D9" w:rsidRDefault="72470D2A" w14:paraId="712667C4"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The unauthorized modification or destruction of information could be expected to have a </w:t>
            </w:r>
            <w:r w:rsidRPr="2D36D1D9">
              <w:rPr>
                <w:rFonts w:ascii="Segoe UI" w:hAnsi="Segoe UI" w:eastAsia="Segoe UI" w:cs="Segoe UI"/>
                <w:b/>
                <w:bCs/>
                <w:color w:val="000000" w:themeColor="text1"/>
                <w:sz w:val="20"/>
                <w:szCs w:val="20"/>
              </w:rPr>
              <w:t>severe or catastrophic </w:t>
            </w:r>
            <w:r w:rsidRPr="2D36D1D9">
              <w:rPr>
                <w:rFonts w:ascii="Segoe UI" w:hAnsi="Segoe UI" w:eastAsia="Segoe UI" w:cs="Segoe UI"/>
                <w:color w:val="000000" w:themeColor="text1"/>
                <w:sz w:val="20"/>
                <w:szCs w:val="20"/>
              </w:rPr>
              <w:t>adverse effect on organizational operations, organizational assets, or individuals.   </w:t>
            </w:r>
          </w:p>
        </w:tc>
      </w:tr>
      <w:tr w:rsidRPr="006630AF" w:rsidR="006630AF" w:rsidTr="3D34F5D4" w14:paraId="657B5B9E" w14:textId="77777777">
        <w:trPr>
          <w:trHeight w:val="945"/>
        </w:trPr>
        <w:tc>
          <w:tcPr>
            <w:tcW w:w="29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CC4D64" w:rsidR="006630AF" w:rsidP="2D36D1D9" w:rsidRDefault="72470D2A" w14:paraId="4951DD0E"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b/>
                <w:bCs/>
                <w:i/>
                <w:iCs/>
                <w:color w:val="000000" w:themeColor="text1"/>
                <w:sz w:val="20"/>
                <w:szCs w:val="20"/>
              </w:rPr>
              <w:lastRenderedPageBreak/>
              <w:t>Availability </w:t>
            </w:r>
            <w:r w:rsidRPr="2D36D1D9">
              <w:rPr>
                <w:rFonts w:ascii="Segoe UI" w:hAnsi="Segoe UI" w:eastAsia="Segoe UI" w:cs="Segoe UI"/>
                <w:color w:val="000000" w:themeColor="text1"/>
                <w:sz w:val="20"/>
                <w:szCs w:val="20"/>
              </w:rPr>
              <w:t>  </w:t>
            </w:r>
          </w:p>
          <w:p w:rsidRPr="00CC4D64" w:rsidR="006630AF" w:rsidP="2D36D1D9" w:rsidRDefault="72470D2A" w14:paraId="649A3627"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Ensuring timely and reliable access to and use of information.   </w:t>
            </w:r>
          </w:p>
          <w:p w:rsidRPr="00CC4D64" w:rsidR="006630AF" w:rsidP="2D36D1D9" w:rsidRDefault="72470D2A" w14:paraId="0B1C6EBB"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  </w:t>
            </w:r>
          </w:p>
        </w:tc>
        <w:tc>
          <w:tcPr>
            <w:tcW w:w="211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CC4D64" w:rsidR="006630AF" w:rsidP="2D36D1D9" w:rsidRDefault="72470D2A" w14:paraId="5CD0B960"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The disruption of access to or use of information or an information system could be expected to have a </w:t>
            </w:r>
            <w:r w:rsidRPr="2D36D1D9">
              <w:rPr>
                <w:rFonts w:ascii="Segoe UI" w:hAnsi="Segoe UI" w:eastAsia="Segoe UI" w:cs="Segoe UI"/>
                <w:b/>
                <w:bCs/>
                <w:color w:val="000000" w:themeColor="text1"/>
                <w:sz w:val="20"/>
                <w:szCs w:val="20"/>
              </w:rPr>
              <w:t>limited </w:t>
            </w:r>
            <w:r w:rsidRPr="2D36D1D9">
              <w:rPr>
                <w:rFonts w:ascii="Segoe UI" w:hAnsi="Segoe UI" w:eastAsia="Segoe UI" w:cs="Segoe UI"/>
                <w:color w:val="000000" w:themeColor="text1"/>
                <w:sz w:val="20"/>
                <w:szCs w:val="20"/>
              </w:rPr>
              <w:t>adverse effect on organizational operations, organizational assets, or individuals.   </w:t>
            </w:r>
          </w:p>
        </w:tc>
        <w:tc>
          <w:tcPr>
            <w:tcW w:w="211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CC4D64" w:rsidR="006630AF" w:rsidP="2D36D1D9" w:rsidRDefault="72470D2A" w14:paraId="4E646F9E"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The disruption of access to or use of information or an information system could be expected to have a </w:t>
            </w:r>
            <w:r w:rsidRPr="2D36D1D9">
              <w:rPr>
                <w:rFonts w:ascii="Segoe UI" w:hAnsi="Segoe UI" w:eastAsia="Segoe UI" w:cs="Segoe UI"/>
                <w:b/>
                <w:bCs/>
                <w:color w:val="000000" w:themeColor="text1"/>
                <w:sz w:val="20"/>
                <w:szCs w:val="20"/>
              </w:rPr>
              <w:t>serious </w:t>
            </w:r>
            <w:r w:rsidRPr="2D36D1D9">
              <w:rPr>
                <w:rFonts w:ascii="Segoe UI" w:hAnsi="Segoe UI" w:eastAsia="Segoe UI" w:cs="Segoe UI"/>
                <w:color w:val="000000" w:themeColor="text1"/>
                <w:sz w:val="20"/>
                <w:szCs w:val="20"/>
              </w:rPr>
              <w:t>adverse effect on organizational operations, organizational assets, or individuals.   </w:t>
            </w:r>
          </w:p>
        </w:tc>
        <w:tc>
          <w:tcPr>
            <w:tcW w:w="23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CC4D64" w:rsidR="006630AF" w:rsidP="2D36D1D9" w:rsidRDefault="72470D2A" w14:paraId="7E1ACEC5"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The disruption of access to or use of information or an information system could be expected to have a </w:t>
            </w:r>
            <w:r w:rsidRPr="2D36D1D9">
              <w:rPr>
                <w:rFonts w:ascii="Segoe UI" w:hAnsi="Segoe UI" w:eastAsia="Segoe UI" w:cs="Segoe UI"/>
                <w:b/>
                <w:bCs/>
                <w:color w:val="000000" w:themeColor="text1"/>
                <w:sz w:val="20"/>
                <w:szCs w:val="20"/>
              </w:rPr>
              <w:t>severe or catastrophic </w:t>
            </w:r>
            <w:r w:rsidRPr="2D36D1D9">
              <w:rPr>
                <w:rFonts w:ascii="Segoe UI" w:hAnsi="Segoe UI" w:eastAsia="Segoe UI" w:cs="Segoe UI"/>
                <w:color w:val="000000" w:themeColor="text1"/>
                <w:sz w:val="20"/>
                <w:szCs w:val="20"/>
              </w:rPr>
              <w:t>adverse effect on organizational operations, organizational assets, or individuals.   </w:t>
            </w:r>
          </w:p>
        </w:tc>
      </w:tr>
      <w:tr w:rsidRPr="006630AF" w:rsidR="006630AF" w:rsidTr="3D34F5D4" w14:paraId="4B9E19EB" w14:textId="77777777">
        <w:trPr>
          <w:trHeight w:val="945"/>
        </w:trPr>
        <w:tc>
          <w:tcPr>
            <w:tcW w:w="29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CC4D64" w:rsidR="006A7AF0" w:rsidP="2D36D1D9" w:rsidRDefault="0B6CCF86" w14:paraId="211EC5DB"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sz w:val="20"/>
                <w:szCs w:val="20"/>
              </w:rPr>
              <w:t xml:space="preserve">Data Examples  </w:t>
            </w:r>
          </w:p>
          <w:p w:rsidRPr="00CC4D64" w:rsidR="006630AF" w:rsidP="2D36D1D9" w:rsidRDefault="0B6CCF86" w14:paraId="6F62B9A7" w14:textId="34991F40">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sz w:val="20"/>
                <w:szCs w:val="20"/>
              </w:rPr>
              <w:t>Guidance for the sensitivity of various types of information. </w:t>
            </w:r>
          </w:p>
        </w:tc>
        <w:tc>
          <w:tcPr>
            <w:tcW w:w="211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CC4D64" w:rsidR="006630AF" w:rsidP="2D36D1D9" w:rsidRDefault="72470D2A" w14:paraId="3979350D"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  </w:t>
            </w:r>
          </w:p>
        </w:tc>
        <w:tc>
          <w:tcPr>
            <w:tcW w:w="211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CC4D64" w:rsidR="006630AF" w:rsidP="2D36D1D9" w:rsidRDefault="72470D2A" w14:paraId="79F51773"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Employee employment applications, personnel files, benefits, salary, personal contact information  </w:t>
            </w:r>
            <w:r w:rsidR="006630AF">
              <w:br/>
            </w:r>
            <w:r w:rsidRPr="2D36D1D9">
              <w:rPr>
                <w:rFonts w:ascii="Segoe UI" w:hAnsi="Segoe UI" w:eastAsia="Segoe UI" w:cs="Segoe UI"/>
                <w:color w:val="000000" w:themeColor="text1"/>
                <w:sz w:val="20"/>
                <w:szCs w:val="20"/>
              </w:rPr>
              <w:t>Non-public policies, manuals, and contracts  </w:t>
            </w:r>
            <w:r w:rsidR="006630AF">
              <w:br/>
            </w:r>
            <w:r w:rsidRPr="2D36D1D9">
              <w:rPr>
                <w:rFonts w:ascii="Segoe UI" w:hAnsi="Segoe UI" w:eastAsia="Segoe UI" w:cs="Segoe UI"/>
                <w:color w:val="000000" w:themeColor="text1"/>
                <w:sz w:val="20"/>
                <w:szCs w:val="20"/>
              </w:rPr>
              <w:t>Internal memos and email, non-public reports, budgets, plans, financial info  </w:t>
            </w:r>
          </w:p>
        </w:tc>
        <w:tc>
          <w:tcPr>
            <w:tcW w:w="23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CC4D64" w:rsidR="006630AF" w:rsidP="2D36D1D9" w:rsidRDefault="72470D2A" w14:paraId="4A918DEA"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color w:val="000000" w:themeColor="text1"/>
                <w:sz w:val="20"/>
                <w:szCs w:val="20"/>
              </w:rPr>
              <w:t>Social Security Number  </w:t>
            </w:r>
            <w:r w:rsidR="006630AF">
              <w:br/>
            </w:r>
            <w:r w:rsidRPr="2D36D1D9">
              <w:rPr>
                <w:rFonts w:ascii="Segoe UI" w:hAnsi="Segoe UI" w:eastAsia="Segoe UI" w:cs="Segoe UI"/>
                <w:color w:val="000000" w:themeColor="text1"/>
                <w:sz w:val="20"/>
                <w:szCs w:val="20"/>
              </w:rPr>
              <w:t>Date of Birth  </w:t>
            </w:r>
            <w:r w:rsidR="006630AF">
              <w:br/>
            </w:r>
            <w:r w:rsidRPr="2D36D1D9">
              <w:rPr>
                <w:rFonts w:ascii="Segoe UI" w:hAnsi="Segoe UI" w:eastAsia="Segoe UI" w:cs="Segoe UI"/>
                <w:color w:val="000000" w:themeColor="text1"/>
                <w:sz w:val="20"/>
                <w:szCs w:val="20"/>
              </w:rPr>
              <w:t>Driver's License/State ID Number  </w:t>
            </w:r>
            <w:r w:rsidR="006630AF">
              <w:br/>
            </w:r>
            <w:r w:rsidRPr="2D36D1D9">
              <w:rPr>
                <w:rFonts w:ascii="Segoe UI" w:hAnsi="Segoe UI" w:eastAsia="Segoe UI" w:cs="Segoe UI"/>
                <w:color w:val="000000" w:themeColor="text1"/>
                <w:sz w:val="20"/>
                <w:szCs w:val="20"/>
              </w:rPr>
              <w:t>Bank/Financial Account Number  </w:t>
            </w:r>
            <w:r w:rsidR="006630AF">
              <w:br/>
            </w:r>
            <w:r w:rsidRPr="2D36D1D9">
              <w:rPr>
                <w:rFonts w:ascii="Segoe UI" w:hAnsi="Segoe UI" w:eastAsia="Segoe UI" w:cs="Segoe UI"/>
                <w:color w:val="000000" w:themeColor="text1"/>
                <w:sz w:val="20"/>
                <w:szCs w:val="20"/>
              </w:rPr>
              <w:t>Credit/Debit Card Number  </w:t>
            </w:r>
            <w:r w:rsidR="006630AF">
              <w:br/>
            </w:r>
            <w:r w:rsidRPr="2D36D1D9">
              <w:rPr>
                <w:rFonts w:ascii="Segoe UI" w:hAnsi="Segoe UI" w:eastAsia="Segoe UI" w:cs="Segoe UI"/>
                <w:color w:val="000000" w:themeColor="text1"/>
                <w:sz w:val="20"/>
                <w:szCs w:val="20"/>
              </w:rPr>
              <w:t>Visa/Passport Number  </w:t>
            </w:r>
            <w:r w:rsidR="006630AF">
              <w:br/>
            </w:r>
            <w:r w:rsidRPr="2D36D1D9">
              <w:rPr>
                <w:rFonts w:ascii="Segoe UI" w:hAnsi="Segoe UI" w:eastAsia="Segoe UI" w:cs="Segoe UI"/>
                <w:color w:val="000000" w:themeColor="text1"/>
                <w:sz w:val="20"/>
                <w:szCs w:val="20"/>
              </w:rPr>
              <w:t>Electronic Protected Health Information (ePHI)  </w:t>
            </w:r>
            <w:r w:rsidR="006630AF">
              <w:br/>
            </w:r>
            <w:r w:rsidRPr="2D36D1D9">
              <w:rPr>
                <w:rFonts w:ascii="Segoe UI" w:hAnsi="Segoe UI" w:eastAsia="Segoe UI" w:cs="Segoe UI"/>
                <w:color w:val="000000" w:themeColor="text1"/>
                <w:sz w:val="20"/>
                <w:szCs w:val="20"/>
              </w:rPr>
              <w:t>Export controlled information under U.S. laws  </w:t>
            </w:r>
            <w:r w:rsidR="006630AF">
              <w:br/>
            </w:r>
            <w:r w:rsidRPr="2D36D1D9">
              <w:rPr>
                <w:rFonts w:ascii="Segoe UI" w:hAnsi="Segoe UI" w:eastAsia="Segoe UI" w:cs="Segoe UI"/>
                <w:color w:val="000000" w:themeColor="text1"/>
                <w:sz w:val="20"/>
                <w:szCs w:val="20"/>
              </w:rPr>
              <w:t>Donor contact information and non-public gift information  </w:t>
            </w:r>
          </w:p>
          <w:p w:rsidRPr="00CC4D64" w:rsidR="006630AF" w:rsidP="2D36D1D9" w:rsidRDefault="72470D2A" w14:paraId="4CFE1CA7" w14:textId="77777777">
            <w:pPr>
              <w:spacing w:after="0" w:line="240" w:lineRule="auto"/>
              <w:ind w:left="72"/>
              <w:textAlignment w:val="baseline"/>
              <w:rPr>
                <w:rFonts w:ascii="Segoe UI" w:hAnsi="Segoe UI" w:eastAsia="Segoe UI" w:cs="Segoe UI"/>
                <w:sz w:val="20"/>
                <w:szCs w:val="20"/>
              </w:rPr>
            </w:pPr>
            <w:r w:rsidRPr="2D36D1D9">
              <w:rPr>
                <w:rFonts w:ascii="Segoe UI" w:hAnsi="Segoe UI" w:eastAsia="Segoe UI" w:cs="Segoe UI"/>
                <w:b/>
                <w:bCs/>
                <w:sz w:val="20"/>
                <w:szCs w:val="20"/>
              </w:rPr>
              <w:t>Caveats:</w:t>
            </w:r>
            <w:r w:rsidRPr="2D36D1D9">
              <w:rPr>
                <w:rFonts w:ascii="Segoe UI" w:hAnsi="Segoe UI" w:eastAsia="Segoe UI" w:cs="Segoe UI"/>
                <w:sz w:val="20"/>
                <w:szCs w:val="20"/>
              </w:rPr>
              <w:t xml:space="preserve"> SSA, New Hire, </w:t>
            </w:r>
            <w:proofErr w:type="gramStart"/>
            <w:r w:rsidRPr="2D36D1D9">
              <w:rPr>
                <w:rFonts w:ascii="Segoe UI" w:hAnsi="Segoe UI" w:eastAsia="Segoe UI" w:cs="Segoe UI"/>
                <w:sz w:val="20"/>
                <w:szCs w:val="20"/>
              </w:rPr>
              <w:t>HIPPA,   </w:t>
            </w:r>
            <w:proofErr w:type="gramEnd"/>
          </w:p>
        </w:tc>
      </w:tr>
    </w:tbl>
    <w:p w:rsidRPr="00CC4D64" w:rsidR="006630AF" w:rsidP="7A32BBBD" w:rsidRDefault="006630AF" w14:paraId="0B5531C1" w14:textId="77777777">
      <w:pPr>
        <w:spacing w:after="0" w:line="240" w:lineRule="auto"/>
        <w:ind w:left="780"/>
        <w:textAlignment w:val="baseline"/>
        <w:rPr>
          <w:rFonts w:ascii="Segoe UI" w:hAnsi="Segoe UI" w:eastAsia="Segoe UI" w:cs="Segoe UI"/>
          <w:sz w:val="24"/>
          <w:szCs w:val="24"/>
        </w:rPr>
      </w:pPr>
      <w:r w:rsidRPr="00CC4D64">
        <w:rPr>
          <w:rFonts w:ascii="Segoe UI" w:hAnsi="Segoe UI" w:eastAsia="Segoe UI" w:cs="Segoe UI"/>
          <w:sz w:val="24"/>
          <w:szCs w:val="24"/>
        </w:rPr>
        <w:t>  </w:t>
      </w:r>
    </w:p>
    <w:p w:rsidRPr="00CC4D64" w:rsidR="006745B9" w:rsidP="7A32BBBD" w:rsidRDefault="72470D2A" w14:paraId="7F8B1E6E" w14:textId="7D560008">
      <w:pPr>
        <w:spacing w:after="0" w:line="240" w:lineRule="auto"/>
        <w:ind w:left="90"/>
        <w:textAlignment w:val="baseline"/>
        <w:rPr>
          <w:rFonts w:ascii="Segoe UI" w:hAnsi="Segoe UI" w:eastAsia="Segoe UI" w:cs="Segoe UI"/>
          <w:sz w:val="24"/>
          <w:szCs w:val="24"/>
        </w:rPr>
      </w:pPr>
      <w:r w:rsidRPr="2D36D1D9">
        <w:rPr>
          <w:rFonts w:ascii="Segoe UI" w:hAnsi="Segoe UI" w:eastAsia="Segoe UI" w:cs="Segoe UI"/>
          <w:sz w:val="24"/>
          <w:szCs w:val="24"/>
        </w:rPr>
        <w:t xml:space="preserve">All </w:t>
      </w:r>
      <w:r w:rsidRPr="2D36D1D9" w:rsidR="50A51F73">
        <w:rPr>
          <w:rFonts w:ascii="Segoe UI" w:hAnsi="Segoe UI" w:eastAsia="Segoe UI" w:cs="Segoe UI"/>
          <w:sz w:val="24"/>
          <w:szCs w:val="24"/>
        </w:rPr>
        <w:t>d</w:t>
      </w:r>
      <w:r w:rsidRPr="2D36D1D9" w:rsidR="6A44B28C">
        <w:rPr>
          <w:rFonts w:ascii="Segoe UI" w:hAnsi="Segoe UI" w:eastAsia="Segoe UI" w:cs="Segoe UI"/>
          <w:sz w:val="24"/>
          <w:szCs w:val="24"/>
        </w:rPr>
        <w:t>ata</w:t>
      </w:r>
      <w:r w:rsidRPr="2D36D1D9">
        <w:rPr>
          <w:rFonts w:ascii="Segoe UI" w:hAnsi="Segoe UI" w:eastAsia="Segoe UI" w:cs="Segoe UI"/>
          <w:sz w:val="24"/>
          <w:szCs w:val="24"/>
        </w:rPr>
        <w:t xml:space="preserve"> and information systems must be classified into one of the </w:t>
      </w:r>
      <w:r w:rsidRPr="2D36D1D9" w:rsidR="27DD83F3">
        <w:rPr>
          <w:rFonts w:ascii="Segoe UI" w:hAnsi="Segoe UI" w:eastAsia="Segoe UI" w:cs="Segoe UI"/>
          <w:sz w:val="24"/>
          <w:szCs w:val="24"/>
        </w:rPr>
        <w:t xml:space="preserve">following </w:t>
      </w:r>
      <w:r w:rsidRPr="2D36D1D9">
        <w:rPr>
          <w:rFonts w:ascii="Segoe UI" w:hAnsi="Segoe UI" w:eastAsia="Segoe UI" w:cs="Segoe UI"/>
          <w:sz w:val="24"/>
          <w:szCs w:val="24"/>
        </w:rPr>
        <w:t xml:space="preserve">three categories.  Any </w:t>
      </w:r>
      <w:r w:rsidRPr="2D36D1D9" w:rsidR="69223365">
        <w:rPr>
          <w:rFonts w:ascii="Segoe UI" w:hAnsi="Segoe UI" w:eastAsia="Segoe UI" w:cs="Segoe UI"/>
          <w:sz w:val="24"/>
          <w:szCs w:val="24"/>
        </w:rPr>
        <w:t>d</w:t>
      </w:r>
      <w:r w:rsidRPr="2D36D1D9" w:rsidR="6A44B28C">
        <w:rPr>
          <w:rFonts w:ascii="Segoe UI" w:hAnsi="Segoe UI" w:eastAsia="Segoe UI" w:cs="Segoe UI"/>
          <w:sz w:val="24"/>
          <w:szCs w:val="24"/>
        </w:rPr>
        <w:t>ata</w:t>
      </w:r>
      <w:r w:rsidRPr="2D36D1D9">
        <w:rPr>
          <w:rFonts w:ascii="Segoe UI" w:hAnsi="Segoe UI" w:eastAsia="Segoe UI" w:cs="Segoe UI"/>
          <w:sz w:val="24"/>
          <w:szCs w:val="24"/>
        </w:rPr>
        <w:t xml:space="preserve"> or system that is not classified by the </w:t>
      </w:r>
      <w:r w:rsidRPr="2D36D1D9" w:rsidR="53926FB8">
        <w:rPr>
          <w:rFonts w:ascii="Segoe UI" w:hAnsi="Segoe UI" w:eastAsia="Segoe UI" w:cs="Segoe UI"/>
          <w:sz w:val="24"/>
          <w:szCs w:val="24"/>
        </w:rPr>
        <w:t>d</w:t>
      </w:r>
      <w:r w:rsidRPr="2D36D1D9" w:rsidR="6A44B28C">
        <w:rPr>
          <w:rFonts w:ascii="Segoe UI" w:hAnsi="Segoe UI" w:eastAsia="Segoe UI" w:cs="Segoe UI"/>
          <w:sz w:val="24"/>
          <w:szCs w:val="24"/>
        </w:rPr>
        <w:t>ata</w:t>
      </w:r>
      <w:r w:rsidRPr="2D36D1D9">
        <w:rPr>
          <w:rFonts w:ascii="Segoe UI" w:hAnsi="Segoe UI" w:eastAsia="Segoe UI" w:cs="Segoe UI"/>
          <w:sz w:val="24"/>
          <w:szCs w:val="24"/>
        </w:rPr>
        <w:t xml:space="preserve"> </w:t>
      </w:r>
      <w:r w:rsidRPr="2D36D1D9" w:rsidR="2E9BCD5B">
        <w:rPr>
          <w:rFonts w:ascii="Segoe UI" w:hAnsi="Segoe UI" w:eastAsia="Segoe UI" w:cs="Segoe UI"/>
          <w:sz w:val="24"/>
          <w:szCs w:val="24"/>
        </w:rPr>
        <w:t xml:space="preserve">or system </w:t>
      </w:r>
      <w:r w:rsidRPr="2D36D1D9">
        <w:rPr>
          <w:rFonts w:ascii="Segoe UI" w:hAnsi="Segoe UI" w:eastAsia="Segoe UI" w:cs="Segoe UI"/>
          <w:sz w:val="24"/>
          <w:szCs w:val="24"/>
        </w:rPr>
        <w:t>owner is automatically placed at the Restricted level.  </w:t>
      </w:r>
    </w:p>
    <w:p w:rsidR="2D36D1D9" w:rsidP="2D36D1D9" w:rsidRDefault="2D36D1D9" w14:paraId="1F1BD73F" w14:textId="3963C6C0">
      <w:pPr>
        <w:spacing w:after="0" w:line="240" w:lineRule="auto"/>
        <w:ind w:left="90"/>
        <w:rPr>
          <w:rFonts w:ascii="Segoe UI" w:hAnsi="Segoe UI" w:eastAsia="Segoe UI" w:cs="Segoe UI"/>
          <w:sz w:val="24"/>
          <w:szCs w:val="24"/>
        </w:rPr>
      </w:pPr>
    </w:p>
    <w:p w:rsidRPr="00CC4D64" w:rsidR="006745B9" w:rsidP="6BD62122" w:rsidRDefault="748009E6" w14:paraId="11B9C9C3" w14:textId="5B99F2F7">
      <w:pPr>
        <w:pStyle w:val="ListParagraph"/>
        <w:tabs>
          <w:tab w:val="left" w:pos="270"/>
          <w:tab w:val="left" w:pos="810"/>
        </w:tabs>
        <w:spacing w:after="0" w:line="240" w:lineRule="auto"/>
        <w:ind w:left="810"/>
        <w:rPr>
          <w:rFonts w:ascii="Segoe UI" w:hAnsi="Segoe UI" w:eastAsia="Segoe UI" w:cs="Segoe UI"/>
          <w:b/>
          <w:bCs/>
          <w:sz w:val="24"/>
          <w:szCs w:val="24"/>
        </w:rPr>
      </w:pPr>
      <w:r w:rsidRPr="2D36D1D9">
        <w:rPr>
          <w:rFonts w:ascii="Segoe UI" w:hAnsi="Segoe UI" w:eastAsia="Segoe UI" w:cs="Segoe UI"/>
          <w:b/>
          <w:bCs/>
          <w:sz w:val="24"/>
          <w:szCs w:val="24"/>
        </w:rPr>
        <w:t xml:space="preserve">Restricted </w:t>
      </w:r>
      <w:r w:rsidRPr="2D36D1D9" w:rsidR="6A44B28C">
        <w:rPr>
          <w:rFonts w:ascii="Segoe UI" w:hAnsi="Segoe UI" w:eastAsia="Segoe UI" w:cs="Segoe UI"/>
          <w:b/>
          <w:bCs/>
          <w:sz w:val="24"/>
          <w:szCs w:val="24"/>
        </w:rPr>
        <w:t>Data</w:t>
      </w:r>
      <w:r w:rsidRPr="2D36D1D9">
        <w:rPr>
          <w:rFonts w:ascii="Segoe UI" w:hAnsi="Segoe UI" w:eastAsia="Segoe UI" w:cs="Segoe UI"/>
          <w:b/>
          <w:bCs/>
          <w:sz w:val="24"/>
          <w:szCs w:val="24"/>
        </w:rPr>
        <w:t xml:space="preserve">: </w:t>
      </w:r>
      <w:r w:rsidRPr="2D36D1D9" w:rsidR="6A44B28C">
        <w:rPr>
          <w:rFonts w:ascii="Segoe UI" w:hAnsi="Segoe UI" w:eastAsia="Segoe UI" w:cs="Segoe UI"/>
          <w:sz w:val="24"/>
          <w:szCs w:val="24"/>
        </w:rPr>
        <w:t>Data</w:t>
      </w:r>
      <w:r w:rsidRPr="2D36D1D9">
        <w:rPr>
          <w:rFonts w:ascii="Segoe UI" w:hAnsi="Segoe UI" w:eastAsia="Segoe UI" w:cs="Segoe UI"/>
          <w:sz w:val="24"/>
          <w:szCs w:val="24"/>
        </w:rPr>
        <w:t xml:space="preserve"> should be classified as Restricted when </w:t>
      </w:r>
      <w:r w:rsidRPr="2D36D1D9" w:rsidR="56236A4C">
        <w:rPr>
          <w:rFonts w:ascii="Segoe UI" w:hAnsi="Segoe UI" w:eastAsia="Segoe UI" w:cs="Segoe UI"/>
          <w:sz w:val="24"/>
          <w:szCs w:val="24"/>
        </w:rPr>
        <w:t>its</w:t>
      </w:r>
      <w:r w:rsidRPr="2D36D1D9">
        <w:rPr>
          <w:rFonts w:ascii="Segoe UI" w:hAnsi="Segoe UI" w:eastAsia="Segoe UI" w:cs="Segoe UI"/>
          <w:sz w:val="24"/>
          <w:szCs w:val="24"/>
        </w:rPr>
        <w:t xml:space="preserve"> unauthorized disclosure, alteration</w:t>
      </w:r>
      <w:r w:rsidRPr="2D36D1D9" w:rsidR="729182EA">
        <w:rPr>
          <w:rFonts w:ascii="Segoe UI" w:hAnsi="Segoe UI" w:eastAsia="Segoe UI" w:cs="Segoe UI"/>
          <w:sz w:val="24"/>
          <w:szCs w:val="24"/>
        </w:rPr>
        <w:t>,</w:t>
      </w:r>
      <w:r w:rsidRPr="2D36D1D9">
        <w:rPr>
          <w:rFonts w:ascii="Segoe UI" w:hAnsi="Segoe UI" w:eastAsia="Segoe UI" w:cs="Segoe UI"/>
          <w:sz w:val="24"/>
          <w:szCs w:val="24"/>
        </w:rPr>
        <w:t xml:space="preserve"> or destruction could cause serious or catastrophic harm or risk to the agency and the Citizens of Kansas.  The most restrictive security controls will be applied to this classification.</w:t>
      </w:r>
    </w:p>
    <w:p w:rsidRPr="00CC4D64" w:rsidR="006745B9" w:rsidP="6BD62122" w:rsidRDefault="748009E6" w14:paraId="3F460F16" w14:textId="6AB4BDA3">
      <w:pPr>
        <w:pStyle w:val="ListParagraph"/>
        <w:tabs>
          <w:tab w:val="left" w:pos="270"/>
          <w:tab w:val="left" w:pos="810"/>
        </w:tabs>
        <w:spacing w:after="0" w:line="240" w:lineRule="auto"/>
        <w:ind w:left="810"/>
        <w:rPr>
          <w:rFonts w:ascii="Segoe UI" w:hAnsi="Segoe UI" w:eastAsia="Segoe UI" w:cs="Segoe UI"/>
          <w:b/>
          <w:bCs/>
          <w:sz w:val="24"/>
          <w:szCs w:val="24"/>
        </w:rPr>
      </w:pPr>
      <w:r w:rsidRPr="2D36D1D9">
        <w:rPr>
          <w:rFonts w:ascii="Segoe UI" w:hAnsi="Segoe UI" w:eastAsia="Segoe UI" w:cs="Segoe UI"/>
          <w:b/>
          <w:bCs/>
          <w:sz w:val="24"/>
          <w:szCs w:val="24"/>
        </w:rPr>
        <w:t xml:space="preserve">Private </w:t>
      </w:r>
      <w:r w:rsidRPr="2D36D1D9" w:rsidR="6A44B28C">
        <w:rPr>
          <w:rFonts w:ascii="Segoe UI" w:hAnsi="Segoe UI" w:eastAsia="Segoe UI" w:cs="Segoe UI"/>
          <w:b/>
          <w:bCs/>
          <w:sz w:val="24"/>
          <w:szCs w:val="24"/>
        </w:rPr>
        <w:t>Data</w:t>
      </w:r>
      <w:r w:rsidRPr="2D36D1D9">
        <w:rPr>
          <w:rFonts w:ascii="Segoe UI" w:hAnsi="Segoe UI" w:eastAsia="Segoe UI" w:cs="Segoe UI"/>
          <w:b/>
          <w:bCs/>
          <w:sz w:val="24"/>
          <w:szCs w:val="24"/>
        </w:rPr>
        <w:t xml:space="preserve">: </w:t>
      </w:r>
      <w:r w:rsidRPr="2D36D1D9" w:rsidR="6A44B28C">
        <w:rPr>
          <w:rFonts w:ascii="Segoe UI" w:hAnsi="Segoe UI" w:eastAsia="Segoe UI" w:cs="Segoe UI"/>
          <w:sz w:val="24"/>
          <w:szCs w:val="24"/>
        </w:rPr>
        <w:t>Data</w:t>
      </w:r>
      <w:r w:rsidRPr="2D36D1D9">
        <w:rPr>
          <w:rFonts w:ascii="Segoe UI" w:hAnsi="Segoe UI" w:eastAsia="Segoe UI" w:cs="Segoe UI"/>
          <w:sz w:val="24"/>
          <w:szCs w:val="24"/>
        </w:rPr>
        <w:t xml:space="preserve"> should be classified as Private when </w:t>
      </w:r>
      <w:r w:rsidRPr="2D36D1D9" w:rsidR="30C9240B">
        <w:rPr>
          <w:rFonts w:ascii="Segoe UI" w:hAnsi="Segoe UI" w:eastAsia="Segoe UI" w:cs="Segoe UI"/>
          <w:sz w:val="24"/>
          <w:szCs w:val="24"/>
        </w:rPr>
        <w:t>its</w:t>
      </w:r>
      <w:r w:rsidRPr="2D36D1D9">
        <w:rPr>
          <w:rFonts w:ascii="Segoe UI" w:hAnsi="Segoe UI" w:eastAsia="Segoe UI" w:cs="Segoe UI"/>
          <w:sz w:val="24"/>
          <w:szCs w:val="24"/>
        </w:rPr>
        <w:t xml:space="preserve"> unauthorized disclosure, alteration</w:t>
      </w:r>
      <w:r w:rsidRPr="2D36D1D9" w:rsidR="38581D6B">
        <w:rPr>
          <w:rFonts w:ascii="Segoe UI" w:hAnsi="Segoe UI" w:eastAsia="Segoe UI" w:cs="Segoe UI"/>
          <w:sz w:val="24"/>
          <w:szCs w:val="24"/>
        </w:rPr>
        <w:t>,</w:t>
      </w:r>
      <w:r w:rsidRPr="2D36D1D9">
        <w:rPr>
          <w:rFonts w:ascii="Segoe UI" w:hAnsi="Segoe UI" w:eastAsia="Segoe UI" w:cs="Segoe UI"/>
          <w:sz w:val="24"/>
          <w:szCs w:val="24"/>
        </w:rPr>
        <w:t xml:space="preserve"> or destruction could result in a moderate level of harm or risk to the agency and the Citizens of Kansas.</w:t>
      </w:r>
    </w:p>
    <w:p w:rsidRPr="00CC4D64" w:rsidR="006F3F62" w:rsidP="6BD62122" w:rsidRDefault="748009E6" w14:paraId="625FF844" w14:textId="67EC9F05">
      <w:pPr>
        <w:shd w:val="clear" w:color="auto" w:fill="FFFFFF" w:themeFill="background1"/>
        <w:spacing w:after="0" w:line="240" w:lineRule="auto"/>
        <w:ind w:left="806"/>
        <w:textAlignment w:val="baseline"/>
        <w:rPr>
          <w:rFonts w:ascii="Segoe UI" w:hAnsi="Segoe UI" w:eastAsia="Segoe UI" w:cs="Segoe UI"/>
          <w:color w:val="212529"/>
          <w:sz w:val="24"/>
          <w:szCs w:val="24"/>
        </w:rPr>
      </w:pPr>
      <w:r w:rsidRPr="2D36D1D9">
        <w:rPr>
          <w:rFonts w:ascii="Segoe UI" w:hAnsi="Segoe UI" w:eastAsia="Segoe UI" w:cs="Segoe UI"/>
          <w:b/>
          <w:bCs/>
          <w:sz w:val="24"/>
          <w:szCs w:val="24"/>
        </w:rPr>
        <w:t xml:space="preserve">Public </w:t>
      </w:r>
      <w:r w:rsidRPr="2D36D1D9" w:rsidR="6A44B28C">
        <w:rPr>
          <w:rFonts w:ascii="Segoe UI" w:hAnsi="Segoe UI" w:eastAsia="Segoe UI" w:cs="Segoe UI"/>
          <w:b/>
          <w:bCs/>
          <w:sz w:val="24"/>
          <w:szCs w:val="24"/>
        </w:rPr>
        <w:t>Data</w:t>
      </w:r>
      <w:r w:rsidRPr="2D36D1D9">
        <w:rPr>
          <w:rFonts w:ascii="Segoe UI" w:hAnsi="Segoe UI" w:eastAsia="Segoe UI" w:cs="Segoe UI"/>
          <w:b/>
          <w:bCs/>
          <w:sz w:val="24"/>
          <w:szCs w:val="24"/>
        </w:rPr>
        <w:t xml:space="preserve">: </w:t>
      </w:r>
      <w:r w:rsidRPr="2D36D1D9" w:rsidR="6A44B28C">
        <w:rPr>
          <w:rFonts w:ascii="Segoe UI" w:hAnsi="Segoe UI" w:eastAsia="Segoe UI" w:cs="Segoe UI"/>
          <w:sz w:val="24"/>
          <w:szCs w:val="24"/>
        </w:rPr>
        <w:t>Data</w:t>
      </w:r>
      <w:r w:rsidRPr="2D36D1D9">
        <w:rPr>
          <w:rFonts w:ascii="Segoe UI" w:hAnsi="Segoe UI" w:eastAsia="Segoe UI" w:cs="Segoe UI"/>
          <w:sz w:val="24"/>
          <w:szCs w:val="24"/>
        </w:rPr>
        <w:t xml:space="preserve"> should be classified as Public when </w:t>
      </w:r>
      <w:r w:rsidRPr="2D36D1D9" w:rsidR="68702DBB">
        <w:rPr>
          <w:rFonts w:ascii="Segoe UI" w:hAnsi="Segoe UI" w:eastAsia="Segoe UI" w:cs="Segoe UI"/>
          <w:sz w:val="24"/>
          <w:szCs w:val="24"/>
        </w:rPr>
        <w:t>its</w:t>
      </w:r>
      <w:r w:rsidRPr="2D36D1D9">
        <w:rPr>
          <w:rFonts w:ascii="Segoe UI" w:hAnsi="Segoe UI" w:eastAsia="Segoe UI" w:cs="Segoe UI"/>
          <w:sz w:val="24"/>
          <w:szCs w:val="24"/>
        </w:rPr>
        <w:t xml:space="preserve"> unauthorized</w:t>
      </w:r>
      <w:r w:rsidRPr="2D36D1D9" w:rsidR="612FFE70">
        <w:rPr>
          <w:rFonts w:ascii="Segoe UI" w:hAnsi="Segoe UI" w:eastAsia="Segoe UI" w:cs="Segoe UI"/>
          <w:sz w:val="24"/>
          <w:szCs w:val="24"/>
        </w:rPr>
        <w:t xml:space="preserve"> </w:t>
      </w:r>
      <w:r w:rsidRPr="2D36D1D9">
        <w:rPr>
          <w:rFonts w:ascii="Segoe UI" w:hAnsi="Segoe UI" w:eastAsia="Segoe UI" w:cs="Segoe UI"/>
          <w:sz w:val="24"/>
          <w:szCs w:val="24"/>
        </w:rPr>
        <w:t>disclosure, alteration</w:t>
      </w:r>
      <w:r w:rsidRPr="2D36D1D9" w:rsidR="270864B9">
        <w:rPr>
          <w:rFonts w:ascii="Segoe UI" w:hAnsi="Segoe UI" w:eastAsia="Segoe UI" w:cs="Segoe UI"/>
          <w:sz w:val="24"/>
          <w:szCs w:val="24"/>
        </w:rPr>
        <w:t>,</w:t>
      </w:r>
      <w:r w:rsidRPr="2D36D1D9">
        <w:rPr>
          <w:rFonts w:ascii="Segoe UI" w:hAnsi="Segoe UI" w:eastAsia="Segoe UI" w:cs="Segoe UI"/>
          <w:sz w:val="24"/>
          <w:szCs w:val="24"/>
        </w:rPr>
        <w:t xml:space="preserve"> or destruction would result in little to no harm or risk to the agency and the Citizens of Kansas.</w:t>
      </w:r>
    </w:p>
    <w:p w:rsidR="6BD62122" w:rsidP="6BD62122" w:rsidRDefault="6BD62122" w14:paraId="6B9A4415" w14:textId="10AE751E">
      <w:pPr>
        <w:shd w:val="clear" w:color="auto" w:fill="FFFFFF" w:themeFill="background1"/>
        <w:spacing w:after="0" w:line="240" w:lineRule="auto"/>
        <w:rPr>
          <w:rFonts w:ascii="Segoe UI" w:hAnsi="Segoe UI" w:eastAsia="Segoe UI" w:cs="Segoe UI"/>
          <w:sz w:val="24"/>
          <w:szCs w:val="24"/>
        </w:rPr>
      </w:pPr>
    </w:p>
    <w:p w:rsidRPr="00CC4D64" w:rsidR="006630AF" w:rsidP="00376D12" w:rsidRDefault="6E32CBEF" w14:paraId="197A09A0" w14:textId="04B4EEB6">
      <w:pPr>
        <w:shd w:val="clear" w:color="auto" w:fill="FFFFFF" w:themeFill="background1"/>
        <w:spacing w:after="0" w:line="240" w:lineRule="auto"/>
        <w:ind w:left="720"/>
        <w:textAlignment w:val="baseline"/>
        <w:rPr>
          <w:rFonts w:ascii="Segoe UI" w:hAnsi="Segoe UI" w:eastAsia="Segoe UI" w:cs="Segoe UI"/>
          <w:sz w:val="24"/>
          <w:szCs w:val="24"/>
        </w:rPr>
      </w:pPr>
      <w:r w:rsidRPr="00B22181">
        <w:rPr>
          <w:rFonts w:ascii="Segoe UI" w:hAnsi="Segoe UI" w:eastAsia="Segoe UI" w:cs="Segoe UI"/>
          <w:b/>
          <w:bCs/>
          <w:color w:val="333333"/>
          <w:sz w:val="24"/>
          <w:szCs w:val="24"/>
        </w:rPr>
        <w:t>Determine</w:t>
      </w:r>
      <w:r w:rsidRPr="00B22181" w:rsidR="72470D2A">
        <w:rPr>
          <w:rFonts w:ascii="Segoe UI" w:hAnsi="Segoe UI" w:eastAsia="Segoe UI" w:cs="Segoe UI"/>
          <w:b/>
          <w:bCs/>
          <w:color w:val="333333"/>
          <w:sz w:val="24"/>
          <w:szCs w:val="24"/>
        </w:rPr>
        <w:t xml:space="preserve"> How Much Protection </w:t>
      </w:r>
      <w:r w:rsidRPr="00B22181" w:rsidR="6F0BC008">
        <w:rPr>
          <w:rFonts w:ascii="Segoe UI" w:hAnsi="Segoe UI" w:eastAsia="Segoe UI" w:cs="Segoe UI"/>
          <w:b/>
          <w:bCs/>
          <w:color w:val="333333"/>
          <w:sz w:val="24"/>
          <w:szCs w:val="24"/>
        </w:rPr>
        <w:t>Y</w:t>
      </w:r>
      <w:r w:rsidRPr="00B22181">
        <w:rPr>
          <w:rFonts w:ascii="Segoe UI" w:hAnsi="Segoe UI" w:eastAsia="Segoe UI" w:cs="Segoe UI"/>
          <w:b/>
          <w:bCs/>
          <w:color w:val="333333"/>
          <w:sz w:val="24"/>
          <w:szCs w:val="24"/>
        </w:rPr>
        <w:t>our</w:t>
      </w:r>
      <w:r w:rsidRPr="00B22181" w:rsidR="72470D2A">
        <w:rPr>
          <w:rFonts w:ascii="Segoe UI" w:hAnsi="Segoe UI" w:eastAsia="Segoe UI" w:cs="Segoe UI"/>
          <w:b/>
          <w:bCs/>
          <w:color w:val="333333"/>
          <w:sz w:val="24"/>
          <w:szCs w:val="24"/>
        </w:rPr>
        <w:t xml:space="preserve"> Information </w:t>
      </w:r>
      <w:r w:rsidRPr="00B22181">
        <w:rPr>
          <w:rFonts w:ascii="Segoe UI" w:hAnsi="Segoe UI" w:eastAsia="Segoe UI" w:cs="Segoe UI"/>
          <w:b/>
          <w:bCs/>
          <w:color w:val="333333"/>
          <w:sz w:val="24"/>
          <w:szCs w:val="24"/>
        </w:rPr>
        <w:t>Needs </w:t>
      </w:r>
      <w:r w:rsidRPr="58C5DFF1" w:rsidR="72470D2A">
        <w:rPr>
          <w:rFonts w:ascii="Segoe UI" w:hAnsi="Segoe UI" w:eastAsia="Segoe UI" w:cs="Segoe UI"/>
          <w:color w:val="333333"/>
          <w:sz w:val="24"/>
          <w:szCs w:val="24"/>
        </w:rPr>
        <w:t> </w:t>
      </w:r>
    </w:p>
    <w:p w:rsidRPr="00CC4D64" w:rsidR="006630AF" w:rsidP="00376D12" w:rsidRDefault="006630AF" w14:paraId="79CFFDD6" w14:textId="77777777">
      <w:pPr>
        <w:shd w:val="clear" w:color="auto" w:fill="FFFFFF" w:themeFill="background1"/>
        <w:spacing w:after="0" w:line="240" w:lineRule="auto"/>
        <w:ind w:left="1440"/>
        <w:textAlignment w:val="baseline"/>
        <w:rPr>
          <w:rFonts w:ascii="Segoe UI" w:hAnsi="Segoe UI" w:eastAsia="Segoe UI" w:cs="Segoe UI"/>
          <w:sz w:val="24"/>
          <w:szCs w:val="24"/>
        </w:rPr>
      </w:pPr>
      <w:r w:rsidRPr="00CC4D64">
        <w:rPr>
          <w:rFonts w:ascii="Segoe UI" w:hAnsi="Segoe UI" w:eastAsia="Segoe UI" w:cs="Segoe UI"/>
          <w:color w:val="333333"/>
          <w:sz w:val="24"/>
          <w:szCs w:val="24"/>
        </w:rPr>
        <w:t>  </w:t>
      </w:r>
    </w:p>
    <w:p w:rsidRPr="00CC4D64" w:rsidR="006630AF" w:rsidP="00376D12" w:rsidRDefault="006630AF" w14:paraId="3B49FC38" w14:textId="3E91E6FD">
      <w:pPr>
        <w:shd w:val="clear" w:color="auto" w:fill="FFFFFF" w:themeFill="background1"/>
        <w:spacing w:after="0" w:line="240" w:lineRule="auto"/>
        <w:ind w:left="720"/>
        <w:textAlignment w:val="baseline"/>
        <w:rPr>
          <w:rFonts w:ascii="Segoe UI" w:hAnsi="Segoe UI" w:eastAsia="Segoe UI" w:cs="Segoe UI"/>
          <w:sz w:val="24"/>
          <w:szCs w:val="24"/>
        </w:rPr>
      </w:pPr>
      <w:r w:rsidRPr="6BD62122">
        <w:rPr>
          <w:rFonts w:ascii="Segoe UI" w:hAnsi="Segoe UI" w:eastAsia="Segoe UI" w:cs="Segoe UI"/>
          <w:color w:val="333333"/>
          <w:sz w:val="24"/>
          <w:szCs w:val="24"/>
        </w:rPr>
        <w:t>The amount</w:t>
      </w:r>
      <w:r w:rsidRPr="6BD62122" w:rsidR="3B3C3D31">
        <w:rPr>
          <w:rFonts w:ascii="Segoe UI" w:hAnsi="Segoe UI" w:eastAsia="Segoe UI" w:cs="Segoe UI"/>
          <w:color w:val="333333"/>
          <w:sz w:val="24"/>
          <w:szCs w:val="24"/>
        </w:rPr>
        <w:t xml:space="preserve"> and</w:t>
      </w:r>
      <w:r w:rsidRPr="6BD62122" w:rsidR="6FC69D45">
        <w:rPr>
          <w:rFonts w:ascii="Segoe UI" w:hAnsi="Segoe UI" w:eastAsia="Segoe UI" w:cs="Segoe UI"/>
          <w:color w:val="333333"/>
          <w:sz w:val="24"/>
          <w:szCs w:val="24"/>
        </w:rPr>
        <w:t xml:space="preserve"> </w:t>
      </w:r>
      <w:r w:rsidRPr="6BD62122">
        <w:rPr>
          <w:rFonts w:ascii="Segoe UI" w:hAnsi="Segoe UI" w:eastAsia="Segoe UI" w:cs="Segoe UI"/>
          <w:color w:val="333333"/>
          <w:sz w:val="24"/>
          <w:szCs w:val="24"/>
        </w:rPr>
        <w:t xml:space="preserve">type of protection to be applied to your information depends on an assessment of the need for </w:t>
      </w:r>
      <w:r w:rsidRPr="6BD62122">
        <w:rPr>
          <w:rFonts w:ascii="Segoe UI" w:hAnsi="Segoe UI" w:eastAsia="Segoe UI" w:cs="Segoe UI"/>
          <w:b/>
          <w:bCs/>
          <w:i/>
          <w:iCs/>
          <w:color w:val="333333"/>
          <w:sz w:val="24"/>
          <w:szCs w:val="24"/>
        </w:rPr>
        <w:t>Confidentiality</w:t>
      </w:r>
      <w:r w:rsidRPr="6BD62122">
        <w:rPr>
          <w:rFonts w:ascii="Segoe UI" w:hAnsi="Segoe UI" w:eastAsia="Segoe UI" w:cs="Segoe UI"/>
          <w:color w:val="333333"/>
          <w:sz w:val="24"/>
          <w:szCs w:val="24"/>
        </w:rPr>
        <w:t xml:space="preserve"> and/or </w:t>
      </w:r>
      <w:r w:rsidRPr="6BD62122" w:rsidR="48B69E87">
        <w:rPr>
          <w:rFonts w:ascii="Segoe UI" w:hAnsi="Segoe UI" w:eastAsia="Segoe UI" w:cs="Segoe UI"/>
          <w:color w:val="333333"/>
          <w:sz w:val="24"/>
          <w:szCs w:val="24"/>
        </w:rPr>
        <w:t xml:space="preserve">the </w:t>
      </w:r>
      <w:r w:rsidRPr="6BD62122">
        <w:rPr>
          <w:rFonts w:ascii="Segoe UI" w:hAnsi="Segoe UI" w:eastAsia="Segoe UI" w:cs="Segoe UI"/>
          <w:color w:val="333333"/>
          <w:sz w:val="24"/>
          <w:szCs w:val="24"/>
        </w:rPr>
        <w:t>critical nature of th</w:t>
      </w:r>
      <w:r w:rsidRPr="6BD62122" w:rsidR="113C41A3">
        <w:rPr>
          <w:rFonts w:ascii="Segoe UI" w:hAnsi="Segoe UI" w:eastAsia="Segoe UI" w:cs="Segoe UI"/>
          <w:color w:val="333333"/>
          <w:sz w:val="24"/>
          <w:szCs w:val="24"/>
        </w:rPr>
        <w:t>e</w:t>
      </w:r>
      <w:r w:rsidRPr="6BD62122">
        <w:rPr>
          <w:rFonts w:ascii="Segoe UI" w:hAnsi="Segoe UI" w:eastAsia="Segoe UI" w:cs="Segoe UI"/>
          <w:color w:val="333333"/>
          <w:sz w:val="24"/>
          <w:szCs w:val="24"/>
        </w:rPr>
        <w:t xml:space="preserve"> information.   </w:t>
      </w:r>
    </w:p>
    <w:p w:rsidRPr="00CC4D64" w:rsidR="006630AF" w:rsidP="00376D12" w:rsidRDefault="006630AF" w14:paraId="205DC564" w14:textId="77777777">
      <w:pPr>
        <w:shd w:val="clear" w:color="auto" w:fill="FFFFFF" w:themeFill="background1"/>
        <w:spacing w:after="0" w:line="240" w:lineRule="auto"/>
        <w:ind w:left="720"/>
        <w:textAlignment w:val="baseline"/>
        <w:rPr>
          <w:rFonts w:ascii="Segoe UI" w:hAnsi="Segoe UI" w:eastAsia="Segoe UI" w:cs="Segoe UI"/>
          <w:sz w:val="24"/>
          <w:szCs w:val="24"/>
        </w:rPr>
      </w:pPr>
      <w:r w:rsidRPr="00CC4D64">
        <w:rPr>
          <w:rFonts w:ascii="Segoe UI" w:hAnsi="Segoe UI" w:eastAsia="Segoe UI" w:cs="Segoe UI"/>
          <w:color w:val="333333"/>
          <w:sz w:val="24"/>
          <w:szCs w:val="24"/>
        </w:rPr>
        <w:t>  </w:t>
      </w:r>
    </w:p>
    <w:p w:rsidRPr="00CC4D64" w:rsidR="00685594" w:rsidP="00376D12" w:rsidRDefault="00685594" w14:paraId="486A4706" w14:textId="5A024DF0">
      <w:pPr>
        <w:autoSpaceDE w:val="0"/>
        <w:autoSpaceDN w:val="0"/>
        <w:adjustRightInd w:val="0"/>
        <w:spacing w:after="0" w:line="240" w:lineRule="auto"/>
        <w:ind w:left="720"/>
        <w:rPr>
          <w:rFonts w:ascii="Segoe UI" w:hAnsi="Segoe UI" w:eastAsia="Segoe UI" w:cs="Segoe UI"/>
          <w:color w:val="000000"/>
          <w:sz w:val="24"/>
          <w:szCs w:val="24"/>
        </w:rPr>
      </w:pPr>
      <w:r w:rsidRPr="00CC4D64">
        <w:rPr>
          <w:rFonts w:ascii="Segoe UI" w:hAnsi="Segoe UI" w:eastAsia="Segoe UI" w:cs="Segoe UI"/>
          <w:color w:val="000000" w:themeColor="text1"/>
          <w:sz w:val="24"/>
          <w:szCs w:val="24"/>
        </w:rPr>
        <w:t xml:space="preserve">These classifications are in line with the Federal Government </w:t>
      </w:r>
      <w:r w:rsidRPr="00CC4D64" w:rsidR="007A2D2A">
        <w:rPr>
          <w:rFonts w:ascii="Segoe UI" w:hAnsi="Segoe UI" w:eastAsia="Segoe UI" w:cs="Segoe UI"/>
          <w:color w:val="000000" w:themeColor="text1"/>
          <w:sz w:val="24"/>
          <w:szCs w:val="24"/>
        </w:rPr>
        <w:t>Data</w:t>
      </w:r>
      <w:r w:rsidRPr="00CC4D64">
        <w:rPr>
          <w:rFonts w:ascii="Segoe UI" w:hAnsi="Segoe UI" w:eastAsia="Segoe UI" w:cs="Segoe UI"/>
          <w:color w:val="000000" w:themeColor="text1"/>
          <w:sz w:val="24"/>
          <w:szCs w:val="24"/>
        </w:rPr>
        <w:t xml:space="preserve"> classifications found in Executive Order 13292. The exception is that the Federal Government has no consistent designation for Public </w:t>
      </w:r>
      <w:r w:rsidRPr="00CC4D64" w:rsidR="007A2D2A">
        <w:rPr>
          <w:rFonts w:ascii="Segoe UI" w:hAnsi="Segoe UI" w:eastAsia="Segoe UI" w:cs="Segoe UI"/>
          <w:color w:val="000000" w:themeColor="text1"/>
          <w:sz w:val="24"/>
          <w:szCs w:val="24"/>
        </w:rPr>
        <w:t>Data</w:t>
      </w:r>
      <w:r w:rsidRPr="00CC4D64">
        <w:rPr>
          <w:rFonts w:ascii="Segoe UI" w:hAnsi="Segoe UI" w:eastAsia="Segoe UI" w:cs="Segoe UI"/>
          <w:color w:val="000000" w:themeColor="text1"/>
          <w:sz w:val="24"/>
          <w:szCs w:val="24"/>
        </w:rPr>
        <w:t>. In some cases, the term Unclassified is used to denote non-Confidential, non-Secret</w:t>
      </w:r>
      <w:r w:rsidRPr="64D952EA" w:rsidR="5C6DFCBA">
        <w:rPr>
          <w:rFonts w:ascii="Segoe UI" w:hAnsi="Segoe UI" w:eastAsia="Segoe UI" w:cs="Segoe UI"/>
          <w:color w:val="000000" w:themeColor="text1"/>
          <w:sz w:val="24"/>
          <w:szCs w:val="24"/>
        </w:rPr>
        <w:t>,</w:t>
      </w:r>
      <w:r w:rsidRPr="00CC4D64">
        <w:rPr>
          <w:rFonts w:ascii="Segoe UI" w:hAnsi="Segoe UI" w:eastAsia="Segoe UI" w:cs="Segoe UI"/>
          <w:color w:val="000000" w:themeColor="text1"/>
          <w:sz w:val="24"/>
          <w:szCs w:val="24"/>
        </w:rPr>
        <w:t xml:space="preserve"> and non-</w:t>
      </w:r>
      <w:proofErr w:type="gramStart"/>
      <w:r w:rsidRPr="00CC4D64">
        <w:rPr>
          <w:rFonts w:ascii="Segoe UI" w:hAnsi="Segoe UI" w:eastAsia="Segoe UI" w:cs="Segoe UI"/>
          <w:color w:val="000000" w:themeColor="text1"/>
          <w:sz w:val="24"/>
          <w:szCs w:val="24"/>
        </w:rPr>
        <w:t>Top Secret</w:t>
      </w:r>
      <w:proofErr w:type="gramEnd"/>
      <w:r w:rsidRPr="00CC4D64">
        <w:rPr>
          <w:rFonts w:ascii="Segoe UI" w:hAnsi="Segoe UI" w:eastAsia="Segoe UI" w:cs="Segoe UI"/>
          <w:color w:val="000000" w:themeColor="text1"/>
          <w:sz w:val="24"/>
          <w:szCs w:val="24"/>
        </w:rPr>
        <w:t xml:space="preserve"> </w:t>
      </w:r>
      <w:r w:rsidRPr="00CC4D64" w:rsidR="007A2D2A">
        <w:rPr>
          <w:rFonts w:ascii="Segoe UI" w:hAnsi="Segoe UI" w:eastAsia="Segoe UI" w:cs="Segoe UI"/>
          <w:color w:val="000000" w:themeColor="text1"/>
          <w:sz w:val="24"/>
          <w:szCs w:val="24"/>
        </w:rPr>
        <w:t>Data</w:t>
      </w:r>
      <w:r w:rsidRPr="00CC4D64">
        <w:rPr>
          <w:rFonts w:ascii="Segoe UI" w:hAnsi="Segoe UI" w:eastAsia="Segoe UI" w:cs="Segoe UI"/>
          <w:color w:val="000000" w:themeColor="text1"/>
          <w:sz w:val="24"/>
          <w:szCs w:val="24"/>
        </w:rPr>
        <w:t xml:space="preserve">. </w:t>
      </w:r>
    </w:p>
    <w:p w:rsidRPr="00CC4D64" w:rsidR="00685594" w:rsidP="00376D12" w:rsidRDefault="00685594" w14:paraId="303385C6" w14:textId="77777777">
      <w:pPr>
        <w:autoSpaceDE w:val="0"/>
        <w:autoSpaceDN w:val="0"/>
        <w:adjustRightInd w:val="0"/>
        <w:spacing w:after="0" w:line="240" w:lineRule="auto"/>
        <w:ind w:left="720"/>
        <w:rPr>
          <w:rFonts w:ascii="Segoe UI" w:hAnsi="Segoe UI" w:eastAsia="Segoe UI" w:cs="Segoe UI"/>
          <w:color w:val="000000"/>
          <w:sz w:val="24"/>
          <w:szCs w:val="24"/>
        </w:rPr>
      </w:pPr>
    </w:p>
    <w:p w:rsidRPr="00CC4D64" w:rsidR="00685594" w:rsidP="00376D12" w:rsidRDefault="00685594" w14:paraId="439FD98B" w14:textId="390EBDFD">
      <w:pPr>
        <w:autoSpaceDE w:val="0"/>
        <w:autoSpaceDN w:val="0"/>
        <w:adjustRightInd w:val="0"/>
        <w:spacing w:after="0" w:line="240" w:lineRule="auto"/>
        <w:ind w:left="720"/>
        <w:rPr>
          <w:rFonts w:ascii="Segoe UI" w:hAnsi="Segoe UI" w:eastAsia="Segoe UI" w:cs="Segoe UI"/>
          <w:color w:val="000000"/>
          <w:sz w:val="24"/>
          <w:szCs w:val="24"/>
        </w:rPr>
      </w:pPr>
      <w:r w:rsidRPr="00CC4D64">
        <w:rPr>
          <w:rFonts w:ascii="Segoe UI" w:hAnsi="Segoe UI" w:eastAsia="Segoe UI" w:cs="Segoe UI"/>
          <w:color w:val="000000" w:themeColor="text1"/>
          <w:sz w:val="24"/>
          <w:szCs w:val="24"/>
        </w:rPr>
        <w:t xml:space="preserve">For clarity, the State of Kansas chooses to use the terms Public </w:t>
      </w:r>
      <w:r w:rsidRPr="00CC4D64" w:rsidR="007A2D2A">
        <w:rPr>
          <w:rFonts w:ascii="Segoe UI" w:hAnsi="Segoe UI" w:eastAsia="Segoe UI" w:cs="Segoe UI"/>
          <w:color w:val="000000" w:themeColor="text1"/>
          <w:sz w:val="24"/>
          <w:szCs w:val="24"/>
        </w:rPr>
        <w:t>Data</w:t>
      </w:r>
      <w:r w:rsidRPr="00CC4D64">
        <w:rPr>
          <w:rFonts w:ascii="Segoe UI" w:hAnsi="Segoe UI" w:eastAsia="Segoe UI" w:cs="Segoe UI"/>
          <w:color w:val="000000" w:themeColor="text1"/>
          <w:sz w:val="24"/>
          <w:szCs w:val="24"/>
        </w:rPr>
        <w:t xml:space="preserve"> rather than non-Confidential, non-Secret</w:t>
      </w:r>
      <w:r w:rsidRPr="64D952EA" w:rsidR="155EEF72">
        <w:rPr>
          <w:rFonts w:ascii="Segoe UI" w:hAnsi="Segoe UI" w:eastAsia="Segoe UI" w:cs="Segoe UI"/>
          <w:color w:val="000000" w:themeColor="text1"/>
          <w:sz w:val="24"/>
          <w:szCs w:val="24"/>
        </w:rPr>
        <w:t>,</w:t>
      </w:r>
      <w:r w:rsidRPr="00CC4D64">
        <w:rPr>
          <w:rFonts w:ascii="Segoe UI" w:hAnsi="Segoe UI" w:eastAsia="Segoe UI" w:cs="Segoe UI"/>
          <w:color w:val="000000" w:themeColor="text1"/>
          <w:sz w:val="24"/>
          <w:szCs w:val="24"/>
        </w:rPr>
        <w:t xml:space="preserve"> and non-</w:t>
      </w:r>
      <w:proofErr w:type="gramStart"/>
      <w:r w:rsidRPr="00CC4D64">
        <w:rPr>
          <w:rFonts w:ascii="Segoe UI" w:hAnsi="Segoe UI" w:eastAsia="Segoe UI" w:cs="Segoe UI"/>
          <w:color w:val="000000" w:themeColor="text1"/>
          <w:sz w:val="24"/>
          <w:szCs w:val="24"/>
        </w:rPr>
        <w:t>Top Secret</w:t>
      </w:r>
      <w:proofErr w:type="gramEnd"/>
      <w:r w:rsidRPr="00CC4D64">
        <w:rPr>
          <w:rFonts w:ascii="Segoe UI" w:hAnsi="Segoe UI" w:eastAsia="Segoe UI" w:cs="Segoe UI"/>
          <w:color w:val="000000" w:themeColor="text1"/>
          <w:sz w:val="24"/>
          <w:szCs w:val="24"/>
        </w:rPr>
        <w:t xml:space="preserve"> </w:t>
      </w:r>
      <w:r w:rsidRPr="00CC4D64" w:rsidR="007A2D2A">
        <w:rPr>
          <w:rFonts w:ascii="Segoe UI" w:hAnsi="Segoe UI" w:eastAsia="Segoe UI" w:cs="Segoe UI"/>
          <w:color w:val="000000" w:themeColor="text1"/>
          <w:sz w:val="24"/>
          <w:szCs w:val="24"/>
        </w:rPr>
        <w:t>Data</w:t>
      </w:r>
      <w:r w:rsidRPr="00CC4D64">
        <w:rPr>
          <w:rFonts w:ascii="Segoe UI" w:hAnsi="Segoe UI" w:eastAsia="Segoe UI" w:cs="Segoe UI"/>
          <w:color w:val="000000" w:themeColor="text1"/>
          <w:sz w:val="24"/>
          <w:szCs w:val="24"/>
        </w:rPr>
        <w:t xml:space="preserve">. One core value that distinguishes a classification from another is the </w:t>
      </w:r>
      <w:r w:rsidRPr="64D952EA" w:rsidR="6503123B">
        <w:rPr>
          <w:rFonts w:ascii="Segoe UI" w:hAnsi="Segoe UI" w:eastAsia="Segoe UI" w:cs="Segoe UI"/>
          <w:color w:val="000000" w:themeColor="text1"/>
          <w:sz w:val="24"/>
          <w:szCs w:val="24"/>
        </w:rPr>
        <w:t>r</w:t>
      </w:r>
      <w:r w:rsidRPr="00CC4D64">
        <w:rPr>
          <w:rFonts w:ascii="Segoe UI" w:hAnsi="Segoe UI" w:eastAsia="Segoe UI" w:cs="Segoe UI"/>
          <w:color w:val="000000" w:themeColor="text1"/>
          <w:sz w:val="24"/>
          <w:szCs w:val="24"/>
        </w:rPr>
        <w:t xml:space="preserve">isk of </w:t>
      </w:r>
      <w:r w:rsidRPr="64D952EA" w:rsidR="1623CA58">
        <w:rPr>
          <w:rFonts w:ascii="Segoe UI" w:hAnsi="Segoe UI" w:eastAsia="Segoe UI" w:cs="Segoe UI"/>
          <w:color w:val="000000" w:themeColor="text1"/>
          <w:sz w:val="24"/>
          <w:szCs w:val="24"/>
        </w:rPr>
        <w:t>h</w:t>
      </w:r>
      <w:r w:rsidRPr="00CC4D64">
        <w:rPr>
          <w:rFonts w:ascii="Segoe UI" w:hAnsi="Segoe UI" w:eastAsia="Segoe UI" w:cs="Segoe UI"/>
          <w:color w:val="000000" w:themeColor="text1"/>
          <w:sz w:val="24"/>
          <w:szCs w:val="24"/>
        </w:rPr>
        <w:t xml:space="preserve">arm. What is the risk that harm can result from the inappropriate disclosure or use of this information? </w:t>
      </w:r>
    </w:p>
    <w:p w:rsidR="00685594" w:rsidP="006630AF" w:rsidRDefault="00685594" w14:paraId="66697073" w14:textId="77777777">
      <w:pPr>
        <w:spacing w:after="0" w:line="240" w:lineRule="auto"/>
        <w:ind w:left="90"/>
        <w:textAlignment w:val="baseline"/>
        <w:rPr>
          <w:rFonts w:ascii="Arial" w:hAnsi="Arial" w:eastAsia="Arial" w:cs="Arial"/>
          <w:sz w:val="24"/>
          <w:szCs w:val="24"/>
        </w:rPr>
      </w:pPr>
    </w:p>
    <w:tbl>
      <w:tblPr>
        <w:tblStyle w:val="TableGrid"/>
        <w:tblW w:w="0" w:type="auto"/>
        <w:tblInd w:w="715" w:type="dxa"/>
        <w:tblLook w:val="04A0" w:firstRow="1" w:lastRow="0" w:firstColumn="1" w:lastColumn="0" w:noHBand="0" w:noVBand="1"/>
      </w:tblPr>
      <w:tblGrid>
        <w:gridCol w:w="4002"/>
        <w:gridCol w:w="4633"/>
      </w:tblGrid>
      <w:tr w:rsidR="00685594" w:rsidTr="00376D12" w14:paraId="4D9B0942" w14:textId="77777777">
        <w:tc>
          <w:tcPr>
            <w:tcW w:w="4002" w:type="dxa"/>
          </w:tcPr>
          <w:p w:rsidRPr="00CC4D64" w:rsidR="00685594" w:rsidP="7A62568A" w:rsidRDefault="007A2D2A" w14:paraId="760BEC80" w14:textId="2F6BBD0D">
            <w:pPr>
              <w:textAlignment w:val="baseline"/>
              <w:rPr>
                <w:rFonts w:ascii="Segoe UI" w:hAnsi="Segoe UI" w:eastAsia="Segoe UI" w:cs="Segoe UI"/>
                <w:b/>
                <w:bCs/>
                <w:sz w:val="20"/>
                <w:szCs w:val="20"/>
              </w:rPr>
            </w:pPr>
            <w:r w:rsidRPr="00CC4D64">
              <w:rPr>
                <w:rFonts w:ascii="Segoe UI" w:hAnsi="Segoe UI" w:eastAsia="Segoe UI" w:cs="Segoe UI"/>
                <w:b/>
                <w:bCs/>
                <w:sz w:val="20"/>
                <w:szCs w:val="20"/>
              </w:rPr>
              <w:t>Data</w:t>
            </w:r>
            <w:r w:rsidRPr="00CC4D64" w:rsidR="00685594">
              <w:rPr>
                <w:rFonts w:ascii="Segoe UI" w:hAnsi="Segoe UI" w:eastAsia="Segoe UI" w:cs="Segoe UI"/>
                <w:b/>
                <w:bCs/>
                <w:sz w:val="20"/>
                <w:szCs w:val="20"/>
              </w:rPr>
              <w:t xml:space="preserve"> Element</w:t>
            </w:r>
          </w:p>
        </w:tc>
        <w:tc>
          <w:tcPr>
            <w:tcW w:w="4633" w:type="dxa"/>
          </w:tcPr>
          <w:p w:rsidRPr="00CC4D64" w:rsidR="00685594" w:rsidP="7A62568A" w:rsidRDefault="00685594" w14:paraId="427CECF3" w14:textId="35E7E9A3">
            <w:pPr>
              <w:textAlignment w:val="baseline"/>
              <w:rPr>
                <w:rFonts w:ascii="Segoe UI" w:hAnsi="Segoe UI" w:eastAsia="Segoe UI" w:cs="Segoe UI"/>
                <w:b/>
                <w:bCs/>
                <w:sz w:val="20"/>
                <w:szCs w:val="20"/>
              </w:rPr>
            </w:pPr>
            <w:r w:rsidRPr="00CC4D64">
              <w:rPr>
                <w:rFonts w:ascii="Segoe UI" w:hAnsi="Segoe UI" w:eastAsia="Segoe UI" w:cs="Segoe UI"/>
                <w:b/>
                <w:bCs/>
                <w:sz w:val="20"/>
                <w:szCs w:val="20"/>
              </w:rPr>
              <w:t>Classification</w:t>
            </w:r>
            <w:r w:rsidRPr="00CC4D64" w:rsidR="6A65D316">
              <w:rPr>
                <w:rFonts w:ascii="Segoe UI" w:hAnsi="Segoe UI" w:eastAsia="Segoe UI" w:cs="Segoe UI"/>
                <w:b/>
                <w:bCs/>
                <w:sz w:val="20"/>
                <w:szCs w:val="20"/>
              </w:rPr>
              <w:t xml:space="preserve"> Recommendation</w:t>
            </w:r>
          </w:p>
        </w:tc>
      </w:tr>
      <w:tr w:rsidR="00685594" w:rsidTr="00376D12" w14:paraId="0563E4ED" w14:textId="77777777">
        <w:tc>
          <w:tcPr>
            <w:tcW w:w="4002" w:type="dxa"/>
          </w:tcPr>
          <w:p w:rsidRPr="00CC4D64" w:rsidR="00685594" w:rsidP="7A62568A" w:rsidRDefault="00685594" w14:paraId="4FBF00CB" w14:textId="77777777">
            <w:pPr>
              <w:textAlignment w:val="baseline"/>
              <w:rPr>
                <w:rFonts w:ascii="Segoe UI" w:hAnsi="Segoe UI" w:eastAsia="Segoe UI" w:cs="Segoe UI"/>
                <w:sz w:val="20"/>
                <w:szCs w:val="20"/>
              </w:rPr>
            </w:pPr>
            <w:r w:rsidRPr="00CC4D64">
              <w:rPr>
                <w:rFonts w:ascii="Segoe UI" w:hAnsi="Segoe UI" w:eastAsia="Segoe UI" w:cs="Segoe UI"/>
                <w:sz w:val="20"/>
                <w:szCs w:val="20"/>
              </w:rPr>
              <w:t>Social Security Number</w:t>
            </w:r>
          </w:p>
        </w:tc>
        <w:tc>
          <w:tcPr>
            <w:tcW w:w="4633" w:type="dxa"/>
          </w:tcPr>
          <w:p w:rsidRPr="00CC4D64" w:rsidR="00685594" w:rsidP="7A62568A" w:rsidRDefault="00685594" w14:paraId="6D8E4116" w14:textId="69B7A6C2">
            <w:pPr>
              <w:textAlignment w:val="baseline"/>
              <w:rPr>
                <w:rFonts w:ascii="Segoe UI" w:hAnsi="Segoe UI" w:eastAsia="Segoe UI" w:cs="Segoe UI"/>
                <w:sz w:val="20"/>
                <w:szCs w:val="20"/>
              </w:rPr>
            </w:pPr>
            <w:r w:rsidRPr="00CC4D64">
              <w:rPr>
                <w:rFonts w:ascii="Segoe UI" w:hAnsi="Segoe UI" w:eastAsia="Segoe UI" w:cs="Segoe UI"/>
                <w:sz w:val="20"/>
                <w:szCs w:val="20"/>
              </w:rPr>
              <w:t>Restricted</w:t>
            </w:r>
          </w:p>
        </w:tc>
      </w:tr>
      <w:tr w:rsidR="00DD5115" w:rsidTr="00376D12" w14:paraId="2C14D1CD" w14:textId="77777777">
        <w:tc>
          <w:tcPr>
            <w:tcW w:w="4002" w:type="dxa"/>
          </w:tcPr>
          <w:p w:rsidRPr="00CC4D64" w:rsidR="00DD5115" w:rsidP="7A62568A" w:rsidRDefault="00DD5115" w14:paraId="64521C5B" w14:textId="77777777">
            <w:pPr>
              <w:textAlignment w:val="baseline"/>
              <w:rPr>
                <w:rFonts w:ascii="Segoe UI" w:hAnsi="Segoe UI" w:eastAsia="Segoe UI" w:cs="Segoe UI"/>
                <w:sz w:val="20"/>
                <w:szCs w:val="20"/>
              </w:rPr>
            </w:pPr>
            <w:r w:rsidRPr="00CC4D64">
              <w:rPr>
                <w:rFonts w:ascii="Segoe UI" w:hAnsi="Segoe UI" w:eastAsia="Segoe UI" w:cs="Segoe UI"/>
                <w:sz w:val="20"/>
                <w:szCs w:val="20"/>
              </w:rPr>
              <w:t>Employee ID</w:t>
            </w:r>
          </w:p>
        </w:tc>
        <w:tc>
          <w:tcPr>
            <w:tcW w:w="4633" w:type="dxa"/>
          </w:tcPr>
          <w:p w:rsidRPr="00CC4D64" w:rsidR="00DD5115" w:rsidP="7A62568A" w:rsidRDefault="00DD5115" w14:paraId="3D16BB1B" w14:textId="45854807">
            <w:pPr>
              <w:rPr>
                <w:rFonts w:ascii="Segoe UI" w:hAnsi="Segoe UI" w:eastAsia="Segoe UI" w:cs="Segoe UI"/>
                <w:sz w:val="20"/>
                <w:szCs w:val="20"/>
              </w:rPr>
            </w:pPr>
            <w:r w:rsidRPr="00CC4D64">
              <w:rPr>
                <w:rFonts w:ascii="Segoe UI" w:hAnsi="Segoe UI" w:eastAsia="Segoe UI" w:cs="Segoe UI"/>
                <w:sz w:val="20"/>
                <w:szCs w:val="20"/>
              </w:rPr>
              <w:t>Restricted</w:t>
            </w:r>
          </w:p>
        </w:tc>
      </w:tr>
      <w:tr w:rsidR="00DD5115" w:rsidTr="00376D12" w14:paraId="08352B24" w14:textId="77777777">
        <w:tc>
          <w:tcPr>
            <w:tcW w:w="4002" w:type="dxa"/>
          </w:tcPr>
          <w:p w:rsidRPr="00CC4D64" w:rsidR="00DD5115" w:rsidP="7A62568A" w:rsidRDefault="00DD5115" w14:paraId="35C17AE4" w14:textId="77777777">
            <w:pPr>
              <w:textAlignment w:val="baseline"/>
              <w:rPr>
                <w:rFonts w:ascii="Segoe UI" w:hAnsi="Segoe UI" w:eastAsia="Segoe UI" w:cs="Segoe UI"/>
                <w:sz w:val="20"/>
                <w:szCs w:val="20"/>
              </w:rPr>
            </w:pPr>
            <w:r w:rsidRPr="00CC4D64">
              <w:rPr>
                <w:rFonts w:ascii="Segoe UI" w:hAnsi="Segoe UI" w:eastAsia="Segoe UI" w:cs="Segoe UI"/>
                <w:sz w:val="20"/>
                <w:szCs w:val="20"/>
              </w:rPr>
              <w:t>Bank Account Number</w:t>
            </w:r>
          </w:p>
        </w:tc>
        <w:tc>
          <w:tcPr>
            <w:tcW w:w="4633" w:type="dxa"/>
          </w:tcPr>
          <w:p w:rsidRPr="00CC4D64" w:rsidR="00DD5115" w:rsidP="7A62568A" w:rsidRDefault="00DD5115" w14:paraId="5A94595D" w14:textId="25290F6F">
            <w:pPr>
              <w:rPr>
                <w:rFonts w:ascii="Segoe UI" w:hAnsi="Segoe UI" w:eastAsia="Segoe UI" w:cs="Segoe UI"/>
                <w:sz w:val="20"/>
                <w:szCs w:val="20"/>
              </w:rPr>
            </w:pPr>
            <w:r w:rsidRPr="00CC4D64">
              <w:rPr>
                <w:rFonts w:ascii="Segoe UI" w:hAnsi="Segoe UI" w:eastAsia="Segoe UI" w:cs="Segoe UI"/>
                <w:sz w:val="20"/>
                <w:szCs w:val="20"/>
              </w:rPr>
              <w:t>Restricted</w:t>
            </w:r>
          </w:p>
        </w:tc>
      </w:tr>
      <w:tr w:rsidR="00DD5115" w:rsidTr="00376D12" w14:paraId="63CC2696" w14:textId="77777777">
        <w:trPr>
          <w:trHeight w:val="278"/>
        </w:trPr>
        <w:tc>
          <w:tcPr>
            <w:tcW w:w="4002" w:type="dxa"/>
          </w:tcPr>
          <w:p w:rsidRPr="00CC4D64" w:rsidR="00DD5115" w:rsidP="7A62568A" w:rsidRDefault="00DD5115" w14:paraId="7AC4BC32" w14:textId="77777777">
            <w:pPr>
              <w:textAlignment w:val="baseline"/>
              <w:rPr>
                <w:rFonts w:ascii="Segoe UI" w:hAnsi="Segoe UI" w:eastAsia="Segoe UI" w:cs="Segoe UI"/>
                <w:sz w:val="20"/>
                <w:szCs w:val="20"/>
              </w:rPr>
            </w:pPr>
            <w:r w:rsidRPr="00CC4D64">
              <w:rPr>
                <w:rFonts w:ascii="Segoe UI" w:hAnsi="Segoe UI" w:eastAsia="Segoe UI" w:cs="Segoe UI"/>
                <w:sz w:val="20"/>
                <w:szCs w:val="20"/>
              </w:rPr>
              <w:t>Credit Card Number</w:t>
            </w:r>
          </w:p>
        </w:tc>
        <w:tc>
          <w:tcPr>
            <w:tcW w:w="4633" w:type="dxa"/>
          </w:tcPr>
          <w:p w:rsidRPr="00CC4D64" w:rsidR="00DD5115" w:rsidP="7A62568A" w:rsidRDefault="00DD5115" w14:paraId="6874CC3D" w14:textId="3341D577">
            <w:pPr>
              <w:rPr>
                <w:rFonts w:ascii="Segoe UI" w:hAnsi="Segoe UI" w:eastAsia="Segoe UI" w:cs="Segoe UI"/>
                <w:sz w:val="20"/>
                <w:szCs w:val="20"/>
              </w:rPr>
            </w:pPr>
            <w:r w:rsidRPr="00CC4D64">
              <w:rPr>
                <w:rFonts w:ascii="Segoe UI" w:hAnsi="Segoe UI" w:eastAsia="Segoe UI" w:cs="Segoe UI"/>
                <w:sz w:val="20"/>
                <w:szCs w:val="20"/>
              </w:rPr>
              <w:t>Restricted</w:t>
            </w:r>
          </w:p>
        </w:tc>
      </w:tr>
      <w:tr w:rsidR="00685594" w:rsidTr="00376D12" w14:paraId="558E5FAA" w14:textId="77777777">
        <w:tc>
          <w:tcPr>
            <w:tcW w:w="4002" w:type="dxa"/>
          </w:tcPr>
          <w:p w:rsidRPr="00CC4D64" w:rsidR="00685594" w:rsidP="7A62568A" w:rsidRDefault="00DD5115" w14:paraId="29F12DF2" w14:textId="77777777">
            <w:pPr>
              <w:textAlignment w:val="baseline"/>
              <w:rPr>
                <w:rFonts w:ascii="Segoe UI" w:hAnsi="Segoe UI" w:eastAsia="Segoe UI" w:cs="Segoe UI"/>
                <w:sz w:val="20"/>
                <w:szCs w:val="20"/>
              </w:rPr>
            </w:pPr>
            <w:r w:rsidRPr="00CC4D64">
              <w:rPr>
                <w:rFonts w:ascii="Segoe UI" w:hAnsi="Segoe UI" w:eastAsia="Segoe UI" w:cs="Segoe UI"/>
                <w:sz w:val="20"/>
                <w:szCs w:val="20"/>
              </w:rPr>
              <w:t>Mother</w:t>
            </w:r>
            <w:r w:rsidRPr="00CC4D64" w:rsidR="00685594">
              <w:rPr>
                <w:rFonts w:ascii="Segoe UI" w:hAnsi="Segoe UI" w:eastAsia="Segoe UI" w:cs="Segoe UI"/>
                <w:sz w:val="20"/>
                <w:szCs w:val="20"/>
              </w:rPr>
              <w:t>’s Name</w:t>
            </w:r>
          </w:p>
        </w:tc>
        <w:tc>
          <w:tcPr>
            <w:tcW w:w="4633" w:type="dxa"/>
          </w:tcPr>
          <w:p w:rsidRPr="00CC4D64" w:rsidR="00685594" w:rsidP="7A62568A" w:rsidRDefault="00DD5115" w14:paraId="247C7482" w14:textId="7FA6FC49">
            <w:pPr>
              <w:textAlignment w:val="baseline"/>
              <w:rPr>
                <w:rFonts w:ascii="Segoe UI" w:hAnsi="Segoe UI" w:eastAsia="Segoe UI" w:cs="Segoe UI"/>
                <w:sz w:val="20"/>
                <w:szCs w:val="20"/>
              </w:rPr>
            </w:pPr>
            <w:r w:rsidRPr="00CC4D64">
              <w:rPr>
                <w:rFonts w:ascii="Segoe UI" w:hAnsi="Segoe UI" w:eastAsia="Segoe UI" w:cs="Segoe UI"/>
                <w:sz w:val="20"/>
                <w:szCs w:val="20"/>
              </w:rPr>
              <w:t>Private</w:t>
            </w:r>
          </w:p>
        </w:tc>
      </w:tr>
      <w:tr w:rsidR="00DD5115" w:rsidTr="00376D12" w14:paraId="077FAC33" w14:textId="77777777">
        <w:tc>
          <w:tcPr>
            <w:tcW w:w="4002" w:type="dxa"/>
          </w:tcPr>
          <w:p w:rsidRPr="00CC4D64" w:rsidR="00DD5115" w:rsidP="7A62568A" w:rsidRDefault="00DD5115" w14:paraId="51F8DEB0" w14:textId="77777777">
            <w:pPr>
              <w:textAlignment w:val="baseline"/>
              <w:rPr>
                <w:rFonts w:ascii="Segoe UI" w:hAnsi="Segoe UI" w:eastAsia="Segoe UI" w:cs="Segoe UI"/>
                <w:sz w:val="20"/>
                <w:szCs w:val="20"/>
              </w:rPr>
            </w:pPr>
            <w:r w:rsidRPr="00CC4D64">
              <w:rPr>
                <w:rFonts w:ascii="Segoe UI" w:hAnsi="Segoe UI" w:eastAsia="Segoe UI" w:cs="Segoe UI"/>
                <w:sz w:val="20"/>
                <w:szCs w:val="20"/>
              </w:rPr>
              <w:t>Father’s Name</w:t>
            </w:r>
          </w:p>
        </w:tc>
        <w:tc>
          <w:tcPr>
            <w:tcW w:w="4633" w:type="dxa"/>
          </w:tcPr>
          <w:p w:rsidRPr="00CC4D64" w:rsidR="00DD5115" w:rsidP="7A62568A" w:rsidRDefault="00DD5115" w14:paraId="5383EF49" w14:textId="4429765A">
            <w:pPr>
              <w:rPr>
                <w:rFonts w:ascii="Segoe UI" w:hAnsi="Segoe UI" w:eastAsia="Segoe UI" w:cs="Segoe UI"/>
                <w:sz w:val="20"/>
                <w:szCs w:val="20"/>
              </w:rPr>
            </w:pPr>
            <w:r w:rsidRPr="00CC4D64">
              <w:rPr>
                <w:rFonts w:ascii="Segoe UI" w:hAnsi="Segoe UI" w:eastAsia="Segoe UI" w:cs="Segoe UI"/>
                <w:sz w:val="20"/>
                <w:szCs w:val="20"/>
              </w:rPr>
              <w:t>Private</w:t>
            </w:r>
          </w:p>
        </w:tc>
      </w:tr>
      <w:tr w:rsidR="00DD5115" w:rsidTr="00376D12" w14:paraId="3E75368C" w14:textId="77777777">
        <w:tc>
          <w:tcPr>
            <w:tcW w:w="4002" w:type="dxa"/>
          </w:tcPr>
          <w:p w:rsidRPr="00CC4D64" w:rsidR="00DD5115" w:rsidP="7A62568A" w:rsidRDefault="00DD5115" w14:paraId="47FDCA7D" w14:textId="77777777">
            <w:pPr>
              <w:textAlignment w:val="baseline"/>
              <w:rPr>
                <w:rFonts w:ascii="Segoe UI" w:hAnsi="Segoe UI" w:eastAsia="Segoe UI" w:cs="Segoe UI"/>
                <w:sz w:val="20"/>
                <w:szCs w:val="20"/>
              </w:rPr>
            </w:pPr>
            <w:r w:rsidRPr="00CC4D64">
              <w:rPr>
                <w:rFonts w:ascii="Segoe UI" w:hAnsi="Segoe UI" w:eastAsia="Segoe UI" w:cs="Segoe UI"/>
                <w:sz w:val="20"/>
                <w:szCs w:val="20"/>
              </w:rPr>
              <w:t>Place of Birth</w:t>
            </w:r>
          </w:p>
        </w:tc>
        <w:tc>
          <w:tcPr>
            <w:tcW w:w="4633" w:type="dxa"/>
          </w:tcPr>
          <w:p w:rsidRPr="00CC4D64" w:rsidR="00DD5115" w:rsidP="7A62568A" w:rsidRDefault="00DD5115" w14:paraId="6E4DEC75" w14:textId="05AE4206">
            <w:pPr>
              <w:rPr>
                <w:rFonts w:ascii="Segoe UI" w:hAnsi="Segoe UI" w:eastAsia="Segoe UI" w:cs="Segoe UI"/>
                <w:sz w:val="20"/>
                <w:szCs w:val="20"/>
              </w:rPr>
            </w:pPr>
            <w:r w:rsidRPr="00CC4D64">
              <w:rPr>
                <w:rFonts w:ascii="Segoe UI" w:hAnsi="Segoe UI" w:eastAsia="Segoe UI" w:cs="Segoe UI"/>
                <w:sz w:val="20"/>
                <w:szCs w:val="20"/>
              </w:rPr>
              <w:t>Private</w:t>
            </w:r>
          </w:p>
        </w:tc>
      </w:tr>
    </w:tbl>
    <w:p w:rsidRPr="00CC4D64" w:rsidR="00685594" w:rsidP="7A32BBBD" w:rsidRDefault="00685594" w14:paraId="31BA5E05" w14:textId="77777777">
      <w:pPr>
        <w:spacing w:after="0" w:line="240" w:lineRule="auto"/>
        <w:ind w:left="90"/>
        <w:textAlignment w:val="baseline"/>
        <w:rPr>
          <w:rFonts w:ascii="Segoe UI" w:hAnsi="Segoe UI" w:eastAsia="Segoe UI" w:cs="Segoe UI"/>
          <w:sz w:val="24"/>
          <w:szCs w:val="24"/>
        </w:rPr>
      </w:pPr>
    </w:p>
    <w:p w:rsidRPr="00CC4D64" w:rsidR="00685594" w:rsidP="00376D12" w:rsidRDefault="007A2D2A" w14:paraId="55B5B264" w14:textId="35521FD8">
      <w:pPr>
        <w:spacing w:after="0" w:line="240" w:lineRule="auto"/>
        <w:ind w:left="720"/>
        <w:textAlignment w:val="baseline"/>
        <w:rPr>
          <w:rFonts w:ascii="Segoe UI" w:hAnsi="Segoe UI" w:eastAsia="Segoe UI" w:cs="Segoe UI"/>
          <w:sz w:val="24"/>
          <w:szCs w:val="24"/>
        </w:rPr>
      </w:pPr>
      <w:r w:rsidRPr="00CC4D64">
        <w:rPr>
          <w:rFonts w:ascii="Segoe UI" w:hAnsi="Segoe UI" w:eastAsia="Segoe UI" w:cs="Segoe UI"/>
          <w:b/>
          <w:bCs/>
          <w:sz w:val="24"/>
          <w:szCs w:val="24"/>
        </w:rPr>
        <w:t>Data</w:t>
      </w:r>
      <w:r w:rsidRPr="00CC4D64" w:rsidR="00DD5115">
        <w:rPr>
          <w:rFonts w:ascii="Segoe UI" w:hAnsi="Segoe UI" w:eastAsia="Segoe UI" w:cs="Segoe UI"/>
          <w:b/>
          <w:bCs/>
          <w:sz w:val="24"/>
          <w:szCs w:val="24"/>
        </w:rPr>
        <w:t xml:space="preserve"> that </w:t>
      </w:r>
      <w:r w:rsidRPr="00CC4D64" w:rsidR="005E6A89">
        <w:rPr>
          <w:rFonts w:ascii="Segoe UI" w:hAnsi="Segoe UI" w:eastAsia="Segoe UI" w:cs="Segoe UI"/>
          <w:b/>
          <w:bCs/>
          <w:sz w:val="24"/>
          <w:szCs w:val="24"/>
        </w:rPr>
        <w:t>c</w:t>
      </w:r>
      <w:r w:rsidRPr="00CC4D64" w:rsidR="00DD5115">
        <w:rPr>
          <w:rFonts w:ascii="Segoe UI" w:hAnsi="Segoe UI" w:eastAsia="Segoe UI" w:cs="Segoe UI"/>
          <w:b/>
          <w:bCs/>
          <w:sz w:val="24"/>
          <w:szCs w:val="24"/>
        </w:rPr>
        <w:t>ould be classified as: State of Kansas Public</w:t>
      </w:r>
    </w:p>
    <w:p w:rsidRPr="00CC4D64" w:rsidR="00DD5115" w:rsidP="7A32BBBD" w:rsidRDefault="00DD5115" w14:paraId="36899898" w14:textId="77777777">
      <w:pPr>
        <w:spacing w:after="0" w:line="240" w:lineRule="auto"/>
        <w:ind w:left="90"/>
        <w:textAlignment w:val="baseline"/>
        <w:rPr>
          <w:rFonts w:ascii="Segoe UI" w:hAnsi="Segoe UI" w:eastAsia="Segoe UI" w:cs="Segoe UI"/>
          <w:sz w:val="24"/>
          <w:szCs w:val="24"/>
        </w:rPr>
      </w:pPr>
    </w:p>
    <w:tbl>
      <w:tblPr>
        <w:tblStyle w:val="TableGrid"/>
        <w:tblW w:w="8725" w:type="dxa"/>
        <w:tblInd w:w="625" w:type="dxa"/>
        <w:tblLook w:val="04A0" w:firstRow="1" w:lastRow="0" w:firstColumn="1" w:lastColumn="0" w:noHBand="0" w:noVBand="1"/>
      </w:tblPr>
      <w:tblGrid>
        <w:gridCol w:w="3020"/>
        <w:gridCol w:w="5705"/>
      </w:tblGrid>
      <w:tr w:rsidR="00DD5115" w:rsidTr="00376D12" w14:paraId="2D9D768B" w14:textId="77777777">
        <w:tc>
          <w:tcPr>
            <w:tcW w:w="3020" w:type="dxa"/>
          </w:tcPr>
          <w:p w:rsidRPr="00CC4D64" w:rsidR="00DD5115" w:rsidP="7A62568A" w:rsidRDefault="007A2D2A" w14:paraId="57AFD922" w14:textId="6C07367D">
            <w:pPr>
              <w:textAlignment w:val="baseline"/>
              <w:rPr>
                <w:rFonts w:ascii="Segoe UI" w:hAnsi="Segoe UI" w:eastAsia="Segoe UI" w:cs="Segoe UI"/>
                <w:b/>
                <w:bCs/>
                <w:sz w:val="20"/>
                <w:szCs w:val="20"/>
              </w:rPr>
            </w:pPr>
            <w:r w:rsidRPr="00CC4D64">
              <w:rPr>
                <w:rFonts w:ascii="Segoe UI" w:hAnsi="Segoe UI" w:eastAsia="Segoe UI" w:cs="Segoe UI"/>
                <w:b/>
                <w:bCs/>
                <w:sz w:val="20"/>
                <w:szCs w:val="20"/>
              </w:rPr>
              <w:t>Data</w:t>
            </w:r>
            <w:r w:rsidRPr="00CC4D64" w:rsidR="00DD5115">
              <w:rPr>
                <w:rFonts w:ascii="Segoe UI" w:hAnsi="Segoe UI" w:eastAsia="Segoe UI" w:cs="Segoe UI"/>
                <w:b/>
                <w:bCs/>
                <w:sz w:val="20"/>
                <w:szCs w:val="20"/>
              </w:rPr>
              <w:t xml:space="preserve"> Element</w:t>
            </w:r>
          </w:p>
        </w:tc>
        <w:tc>
          <w:tcPr>
            <w:tcW w:w="5705" w:type="dxa"/>
          </w:tcPr>
          <w:p w:rsidRPr="00CC4D64" w:rsidR="00DD5115" w:rsidP="7A62568A" w:rsidRDefault="00DD5115" w14:paraId="1029C5FF" w14:textId="77777777">
            <w:pPr>
              <w:textAlignment w:val="baseline"/>
              <w:rPr>
                <w:rFonts w:ascii="Segoe UI" w:hAnsi="Segoe UI" w:eastAsia="Segoe UI" w:cs="Segoe UI"/>
                <w:b/>
                <w:bCs/>
                <w:sz w:val="20"/>
                <w:szCs w:val="20"/>
              </w:rPr>
            </w:pPr>
            <w:r w:rsidRPr="00CC4D64">
              <w:rPr>
                <w:rFonts w:ascii="Segoe UI" w:hAnsi="Segoe UI" w:eastAsia="Segoe UI" w:cs="Segoe UI"/>
                <w:b/>
                <w:bCs/>
                <w:sz w:val="20"/>
                <w:szCs w:val="20"/>
              </w:rPr>
              <w:t>Classification</w:t>
            </w:r>
          </w:p>
        </w:tc>
      </w:tr>
      <w:tr w:rsidR="00DD5115" w:rsidTr="00376D12" w14:paraId="503B2ADD" w14:textId="77777777">
        <w:tc>
          <w:tcPr>
            <w:tcW w:w="3020" w:type="dxa"/>
          </w:tcPr>
          <w:p w:rsidRPr="00CC4D64" w:rsidR="00DD5115" w:rsidP="7A62568A" w:rsidRDefault="00DD5115" w14:paraId="0CD98119" w14:textId="77777777">
            <w:pPr>
              <w:pStyle w:val="Default"/>
              <w:rPr>
                <w:rFonts w:ascii="Segoe UI" w:hAnsi="Segoe UI" w:eastAsia="Segoe UI" w:cs="Segoe UI"/>
                <w:sz w:val="20"/>
                <w:szCs w:val="20"/>
              </w:rPr>
            </w:pPr>
            <w:r w:rsidRPr="00CC4D64">
              <w:rPr>
                <w:rFonts w:ascii="Segoe UI" w:hAnsi="Segoe UI" w:eastAsia="Segoe UI" w:cs="Segoe UI"/>
                <w:sz w:val="20"/>
                <w:szCs w:val="20"/>
              </w:rPr>
              <w:t xml:space="preserve">Audit Reports </w:t>
            </w:r>
          </w:p>
          <w:p w:rsidRPr="00CC4D64" w:rsidR="00DD5115" w:rsidP="7A62568A" w:rsidRDefault="00DD5115" w14:paraId="0F3A6451" w14:textId="77777777">
            <w:pPr>
              <w:textAlignment w:val="baseline"/>
              <w:rPr>
                <w:rFonts w:ascii="Segoe UI" w:hAnsi="Segoe UI" w:eastAsia="Segoe UI" w:cs="Segoe UI"/>
                <w:sz w:val="20"/>
                <w:szCs w:val="20"/>
              </w:rPr>
            </w:pPr>
          </w:p>
        </w:tc>
        <w:tc>
          <w:tcPr>
            <w:tcW w:w="5705" w:type="dxa"/>
          </w:tcPr>
          <w:p w:rsidRPr="00CC4D64" w:rsidR="00DD5115" w:rsidP="7A62568A" w:rsidRDefault="00DD5115" w14:paraId="4E272ECC" w14:textId="405E808A">
            <w:pPr>
              <w:pStyle w:val="Default"/>
              <w:rPr>
                <w:rFonts w:ascii="Segoe UI" w:hAnsi="Segoe UI" w:eastAsia="Segoe UI" w:cs="Segoe UI"/>
                <w:sz w:val="20"/>
                <w:szCs w:val="20"/>
              </w:rPr>
            </w:pPr>
            <w:r w:rsidRPr="00CC4D64">
              <w:rPr>
                <w:rFonts w:ascii="Segoe UI" w:hAnsi="Segoe UI" w:eastAsia="Segoe UI" w:cs="Segoe UI"/>
                <w:sz w:val="20"/>
                <w:szCs w:val="20"/>
              </w:rPr>
              <w:t xml:space="preserve">Excluding </w:t>
            </w:r>
            <w:r w:rsidRPr="64D952EA" w:rsidR="2C80E82E">
              <w:rPr>
                <w:rFonts w:ascii="Segoe UI" w:hAnsi="Segoe UI" w:eastAsia="Segoe UI" w:cs="Segoe UI"/>
                <w:sz w:val="20"/>
                <w:szCs w:val="20"/>
              </w:rPr>
              <w:t>d</w:t>
            </w:r>
            <w:r w:rsidRPr="00CC4D64" w:rsidR="007A2D2A">
              <w:rPr>
                <w:rFonts w:ascii="Segoe UI" w:hAnsi="Segoe UI" w:eastAsia="Segoe UI" w:cs="Segoe UI"/>
                <w:sz w:val="20"/>
                <w:szCs w:val="20"/>
              </w:rPr>
              <w:t>ata</w:t>
            </w:r>
            <w:r w:rsidRPr="00CC4D64">
              <w:rPr>
                <w:rFonts w:ascii="Segoe UI" w:hAnsi="Segoe UI" w:eastAsia="Segoe UI" w:cs="Segoe UI"/>
                <w:sz w:val="20"/>
                <w:szCs w:val="20"/>
              </w:rPr>
              <w:t xml:space="preserve"> that provides knowledge that could be used to injure the State, its Citizens</w:t>
            </w:r>
            <w:r w:rsidRPr="64D952EA" w:rsidR="3515FDAF">
              <w:rPr>
                <w:rFonts w:ascii="Segoe UI" w:hAnsi="Segoe UI" w:eastAsia="Segoe UI" w:cs="Segoe UI"/>
                <w:sz w:val="20"/>
                <w:szCs w:val="20"/>
              </w:rPr>
              <w:t>,</w:t>
            </w:r>
            <w:r w:rsidRPr="00CC4D64">
              <w:rPr>
                <w:rFonts w:ascii="Segoe UI" w:hAnsi="Segoe UI" w:eastAsia="Segoe UI" w:cs="Segoe UI"/>
                <w:sz w:val="20"/>
                <w:szCs w:val="20"/>
              </w:rPr>
              <w:t xml:space="preserve"> or </w:t>
            </w:r>
            <w:r w:rsidRPr="64D952EA" w:rsidR="1D416109">
              <w:rPr>
                <w:rFonts w:ascii="Segoe UI" w:hAnsi="Segoe UI" w:eastAsia="Segoe UI" w:cs="Segoe UI"/>
                <w:sz w:val="20"/>
                <w:szCs w:val="20"/>
              </w:rPr>
              <w:t>b</w:t>
            </w:r>
            <w:r w:rsidRPr="00CC4D64">
              <w:rPr>
                <w:rFonts w:ascii="Segoe UI" w:hAnsi="Segoe UI" w:eastAsia="Segoe UI" w:cs="Segoe UI"/>
                <w:sz w:val="20"/>
                <w:szCs w:val="20"/>
              </w:rPr>
              <w:t xml:space="preserve">usiness </w:t>
            </w:r>
            <w:r w:rsidRPr="64D952EA" w:rsidR="702DAF4A">
              <w:rPr>
                <w:rFonts w:ascii="Segoe UI" w:hAnsi="Segoe UI" w:eastAsia="Segoe UI" w:cs="Segoe UI"/>
                <w:sz w:val="20"/>
                <w:szCs w:val="20"/>
              </w:rPr>
              <w:t>p</w:t>
            </w:r>
            <w:r w:rsidRPr="00CC4D64">
              <w:rPr>
                <w:rFonts w:ascii="Segoe UI" w:hAnsi="Segoe UI" w:eastAsia="Segoe UI" w:cs="Segoe UI"/>
                <w:sz w:val="20"/>
                <w:szCs w:val="20"/>
              </w:rPr>
              <w:t xml:space="preserve">artners. </w:t>
            </w:r>
          </w:p>
        </w:tc>
      </w:tr>
      <w:tr w:rsidR="00DD5115" w:rsidTr="00376D12" w14:paraId="7FE7E7FE" w14:textId="77777777">
        <w:tc>
          <w:tcPr>
            <w:tcW w:w="3020" w:type="dxa"/>
          </w:tcPr>
          <w:p w:rsidRPr="00CC4D64" w:rsidR="00DD5115" w:rsidP="7A62568A" w:rsidRDefault="00DD5115" w14:paraId="08E84990" w14:textId="77777777">
            <w:pPr>
              <w:pStyle w:val="Default"/>
              <w:rPr>
                <w:rFonts w:ascii="Segoe UI" w:hAnsi="Segoe UI" w:eastAsia="Segoe UI" w:cs="Segoe UI"/>
                <w:sz w:val="20"/>
                <w:szCs w:val="20"/>
              </w:rPr>
            </w:pPr>
            <w:r w:rsidRPr="00CC4D64">
              <w:rPr>
                <w:rFonts w:ascii="Segoe UI" w:hAnsi="Segoe UI" w:eastAsia="Segoe UI" w:cs="Segoe UI"/>
                <w:sz w:val="20"/>
                <w:szCs w:val="20"/>
              </w:rPr>
              <w:t xml:space="preserve">Agency Policies </w:t>
            </w:r>
          </w:p>
          <w:p w:rsidRPr="00CC4D64" w:rsidR="00DD5115" w:rsidP="7A62568A" w:rsidRDefault="00DD5115" w14:paraId="525AD4A8" w14:textId="77777777">
            <w:pPr>
              <w:textAlignment w:val="baseline"/>
              <w:rPr>
                <w:rFonts w:ascii="Segoe UI" w:hAnsi="Segoe UI" w:eastAsia="Segoe UI" w:cs="Segoe UI"/>
                <w:sz w:val="20"/>
                <w:szCs w:val="20"/>
              </w:rPr>
            </w:pPr>
          </w:p>
        </w:tc>
        <w:tc>
          <w:tcPr>
            <w:tcW w:w="5705" w:type="dxa"/>
          </w:tcPr>
          <w:p w:rsidRPr="00CC4D64" w:rsidR="00DD5115" w:rsidP="7A62568A" w:rsidRDefault="00DD5115" w14:paraId="019D057B" w14:textId="505BC4FF">
            <w:pPr>
              <w:pStyle w:val="Default"/>
              <w:rPr>
                <w:rFonts w:ascii="Segoe UI" w:hAnsi="Segoe UI" w:eastAsia="Segoe UI" w:cs="Segoe UI"/>
                <w:sz w:val="20"/>
                <w:szCs w:val="20"/>
              </w:rPr>
            </w:pPr>
            <w:r w:rsidRPr="00CC4D64">
              <w:rPr>
                <w:rFonts w:ascii="Segoe UI" w:hAnsi="Segoe UI" w:eastAsia="Segoe UI" w:cs="Segoe UI"/>
                <w:sz w:val="20"/>
                <w:szCs w:val="20"/>
              </w:rPr>
              <w:t xml:space="preserve">Excluding </w:t>
            </w:r>
            <w:r w:rsidRPr="64D952EA" w:rsidR="0C90B36D">
              <w:rPr>
                <w:rFonts w:ascii="Segoe UI" w:hAnsi="Segoe UI" w:eastAsia="Segoe UI" w:cs="Segoe UI"/>
                <w:sz w:val="20"/>
                <w:szCs w:val="20"/>
              </w:rPr>
              <w:t>d</w:t>
            </w:r>
            <w:r w:rsidRPr="00CC4D64" w:rsidR="007A2D2A">
              <w:rPr>
                <w:rFonts w:ascii="Segoe UI" w:hAnsi="Segoe UI" w:eastAsia="Segoe UI" w:cs="Segoe UI"/>
                <w:sz w:val="20"/>
                <w:szCs w:val="20"/>
              </w:rPr>
              <w:t>ata</w:t>
            </w:r>
            <w:r w:rsidRPr="00CC4D64">
              <w:rPr>
                <w:rFonts w:ascii="Segoe UI" w:hAnsi="Segoe UI" w:eastAsia="Segoe UI" w:cs="Segoe UI"/>
                <w:sz w:val="20"/>
                <w:szCs w:val="20"/>
              </w:rPr>
              <w:t xml:space="preserve"> that provides knowledge that could be used to injure the State, its Citizens</w:t>
            </w:r>
            <w:r w:rsidRPr="64D952EA" w:rsidR="65134B38">
              <w:rPr>
                <w:rFonts w:ascii="Segoe UI" w:hAnsi="Segoe UI" w:eastAsia="Segoe UI" w:cs="Segoe UI"/>
                <w:sz w:val="20"/>
                <w:szCs w:val="20"/>
              </w:rPr>
              <w:t>,</w:t>
            </w:r>
            <w:r w:rsidRPr="00CC4D64">
              <w:rPr>
                <w:rFonts w:ascii="Segoe UI" w:hAnsi="Segoe UI" w:eastAsia="Segoe UI" w:cs="Segoe UI"/>
                <w:sz w:val="20"/>
                <w:szCs w:val="20"/>
              </w:rPr>
              <w:t xml:space="preserve"> or </w:t>
            </w:r>
            <w:r w:rsidRPr="64D952EA" w:rsidR="5A11CDE2">
              <w:rPr>
                <w:rFonts w:ascii="Segoe UI" w:hAnsi="Segoe UI" w:eastAsia="Segoe UI" w:cs="Segoe UI"/>
                <w:sz w:val="20"/>
                <w:szCs w:val="20"/>
              </w:rPr>
              <w:t>b</w:t>
            </w:r>
            <w:r w:rsidRPr="00CC4D64">
              <w:rPr>
                <w:rFonts w:ascii="Segoe UI" w:hAnsi="Segoe UI" w:eastAsia="Segoe UI" w:cs="Segoe UI"/>
                <w:sz w:val="20"/>
                <w:szCs w:val="20"/>
              </w:rPr>
              <w:t xml:space="preserve">usiness </w:t>
            </w:r>
            <w:r w:rsidRPr="64D952EA" w:rsidR="316E41C2">
              <w:rPr>
                <w:rFonts w:ascii="Segoe UI" w:hAnsi="Segoe UI" w:eastAsia="Segoe UI" w:cs="Segoe UI"/>
                <w:sz w:val="20"/>
                <w:szCs w:val="20"/>
              </w:rPr>
              <w:t>p</w:t>
            </w:r>
            <w:r w:rsidRPr="00CC4D64">
              <w:rPr>
                <w:rFonts w:ascii="Segoe UI" w:hAnsi="Segoe UI" w:eastAsia="Segoe UI" w:cs="Segoe UI"/>
                <w:sz w:val="20"/>
                <w:szCs w:val="20"/>
              </w:rPr>
              <w:t xml:space="preserve">artners. </w:t>
            </w:r>
          </w:p>
        </w:tc>
      </w:tr>
      <w:tr w:rsidR="00DD5115" w:rsidTr="00376D12" w14:paraId="1A2EF51E" w14:textId="77777777">
        <w:tc>
          <w:tcPr>
            <w:tcW w:w="3020" w:type="dxa"/>
          </w:tcPr>
          <w:p w:rsidRPr="00CC4D64" w:rsidR="00DD5115" w:rsidP="7A62568A" w:rsidRDefault="00DD5115" w14:paraId="7EBBF0D5" w14:textId="77777777">
            <w:pPr>
              <w:pStyle w:val="Default"/>
              <w:rPr>
                <w:rFonts w:ascii="Segoe UI" w:hAnsi="Segoe UI" w:eastAsia="Segoe UI" w:cs="Segoe UI"/>
                <w:sz w:val="20"/>
                <w:szCs w:val="20"/>
              </w:rPr>
            </w:pPr>
            <w:r w:rsidRPr="00CC4D64">
              <w:rPr>
                <w:rFonts w:ascii="Segoe UI" w:hAnsi="Segoe UI" w:eastAsia="Segoe UI" w:cs="Segoe UI"/>
                <w:sz w:val="20"/>
                <w:szCs w:val="20"/>
              </w:rPr>
              <w:t xml:space="preserve">Computer Usage History </w:t>
            </w:r>
          </w:p>
          <w:p w:rsidRPr="00CC4D64" w:rsidR="00DD5115" w:rsidP="7A62568A" w:rsidRDefault="00DD5115" w14:paraId="0B1326F9" w14:textId="77777777">
            <w:pPr>
              <w:textAlignment w:val="baseline"/>
              <w:rPr>
                <w:rFonts w:ascii="Segoe UI" w:hAnsi="Segoe UI" w:eastAsia="Segoe UI" w:cs="Segoe UI"/>
                <w:sz w:val="20"/>
                <w:szCs w:val="20"/>
              </w:rPr>
            </w:pPr>
          </w:p>
        </w:tc>
        <w:tc>
          <w:tcPr>
            <w:tcW w:w="5705" w:type="dxa"/>
          </w:tcPr>
          <w:p w:rsidRPr="00CC4D64" w:rsidR="00DD5115" w:rsidP="7A62568A" w:rsidRDefault="00DD5115" w14:paraId="78CAE137" w14:textId="540278D2">
            <w:pPr>
              <w:pStyle w:val="Default"/>
              <w:rPr>
                <w:rFonts w:ascii="Segoe UI" w:hAnsi="Segoe UI" w:eastAsia="Segoe UI" w:cs="Segoe UI"/>
                <w:sz w:val="20"/>
                <w:szCs w:val="20"/>
              </w:rPr>
            </w:pPr>
            <w:r w:rsidRPr="00CC4D64">
              <w:rPr>
                <w:rFonts w:ascii="Segoe UI" w:hAnsi="Segoe UI" w:eastAsia="Segoe UI" w:cs="Segoe UI"/>
                <w:sz w:val="20"/>
                <w:szCs w:val="20"/>
              </w:rPr>
              <w:t xml:space="preserve">Excluding </w:t>
            </w:r>
            <w:r w:rsidRPr="64D952EA" w:rsidR="710831A1">
              <w:rPr>
                <w:rFonts w:ascii="Segoe UI" w:hAnsi="Segoe UI" w:eastAsia="Segoe UI" w:cs="Segoe UI"/>
                <w:sz w:val="20"/>
                <w:szCs w:val="20"/>
              </w:rPr>
              <w:t>d</w:t>
            </w:r>
            <w:r w:rsidRPr="00CC4D64" w:rsidR="007A2D2A">
              <w:rPr>
                <w:rFonts w:ascii="Segoe UI" w:hAnsi="Segoe UI" w:eastAsia="Segoe UI" w:cs="Segoe UI"/>
                <w:sz w:val="20"/>
                <w:szCs w:val="20"/>
              </w:rPr>
              <w:t>ata</w:t>
            </w:r>
            <w:r w:rsidRPr="00CC4D64">
              <w:rPr>
                <w:rFonts w:ascii="Segoe UI" w:hAnsi="Segoe UI" w:eastAsia="Segoe UI" w:cs="Segoe UI"/>
                <w:sz w:val="20"/>
                <w:szCs w:val="20"/>
              </w:rPr>
              <w:t xml:space="preserve"> that provides knowledge that could be used to injure the State, its Citizens</w:t>
            </w:r>
            <w:r w:rsidRPr="64D952EA" w:rsidR="17A56FBB">
              <w:rPr>
                <w:rFonts w:ascii="Segoe UI" w:hAnsi="Segoe UI" w:eastAsia="Segoe UI" w:cs="Segoe UI"/>
                <w:sz w:val="20"/>
                <w:szCs w:val="20"/>
              </w:rPr>
              <w:t>,</w:t>
            </w:r>
            <w:r w:rsidRPr="00CC4D64">
              <w:rPr>
                <w:rFonts w:ascii="Segoe UI" w:hAnsi="Segoe UI" w:eastAsia="Segoe UI" w:cs="Segoe UI"/>
                <w:sz w:val="20"/>
                <w:szCs w:val="20"/>
              </w:rPr>
              <w:t xml:space="preserve"> or </w:t>
            </w:r>
            <w:r w:rsidRPr="64D952EA" w:rsidR="1525C8EE">
              <w:rPr>
                <w:rFonts w:ascii="Segoe UI" w:hAnsi="Segoe UI" w:eastAsia="Segoe UI" w:cs="Segoe UI"/>
                <w:sz w:val="20"/>
                <w:szCs w:val="20"/>
              </w:rPr>
              <w:t>b</w:t>
            </w:r>
            <w:r w:rsidRPr="00CC4D64">
              <w:rPr>
                <w:rFonts w:ascii="Segoe UI" w:hAnsi="Segoe UI" w:eastAsia="Segoe UI" w:cs="Segoe UI"/>
                <w:sz w:val="20"/>
                <w:szCs w:val="20"/>
              </w:rPr>
              <w:t xml:space="preserve">usiness </w:t>
            </w:r>
            <w:r w:rsidRPr="64D952EA" w:rsidR="5DDBBFAF">
              <w:rPr>
                <w:rFonts w:ascii="Segoe UI" w:hAnsi="Segoe UI" w:eastAsia="Segoe UI" w:cs="Segoe UI"/>
                <w:sz w:val="20"/>
                <w:szCs w:val="20"/>
              </w:rPr>
              <w:t>p</w:t>
            </w:r>
            <w:r w:rsidRPr="00CC4D64">
              <w:rPr>
                <w:rFonts w:ascii="Segoe UI" w:hAnsi="Segoe UI" w:eastAsia="Segoe UI" w:cs="Segoe UI"/>
                <w:sz w:val="20"/>
                <w:szCs w:val="20"/>
              </w:rPr>
              <w:t xml:space="preserve">artners. </w:t>
            </w:r>
          </w:p>
        </w:tc>
      </w:tr>
      <w:tr w:rsidR="00DD5115" w:rsidTr="00376D12" w14:paraId="3AD3C497" w14:textId="77777777">
        <w:trPr>
          <w:trHeight w:val="278"/>
        </w:trPr>
        <w:tc>
          <w:tcPr>
            <w:tcW w:w="3020" w:type="dxa"/>
          </w:tcPr>
          <w:p w:rsidRPr="00CC4D64" w:rsidR="00DD5115" w:rsidP="7A62568A" w:rsidRDefault="00DD5115" w14:paraId="167E3660" w14:textId="186D12D4">
            <w:pPr>
              <w:pStyle w:val="Default"/>
              <w:rPr>
                <w:rFonts w:ascii="Segoe UI" w:hAnsi="Segoe UI" w:eastAsia="Segoe UI" w:cs="Segoe UI"/>
                <w:sz w:val="20"/>
                <w:szCs w:val="20"/>
              </w:rPr>
            </w:pPr>
            <w:r w:rsidRPr="00CC4D64">
              <w:rPr>
                <w:rFonts w:ascii="Segoe UI" w:hAnsi="Segoe UI" w:eastAsia="Segoe UI" w:cs="Segoe UI"/>
                <w:sz w:val="20"/>
                <w:szCs w:val="20"/>
              </w:rPr>
              <w:t xml:space="preserve">Expenditure </w:t>
            </w:r>
            <w:r w:rsidRPr="00CC4D64" w:rsidR="007A2D2A">
              <w:rPr>
                <w:rFonts w:ascii="Segoe UI" w:hAnsi="Segoe UI" w:eastAsia="Segoe UI" w:cs="Segoe UI"/>
                <w:sz w:val="20"/>
                <w:szCs w:val="20"/>
              </w:rPr>
              <w:t>Data</w:t>
            </w:r>
            <w:r w:rsidRPr="00CC4D64">
              <w:rPr>
                <w:rFonts w:ascii="Segoe UI" w:hAnsi="Segoe UI" w:eastAsia="Segoe UI" w:cs="Segoe UI"/>
                <w:sz w:val="20"/>
                <w:szCs w:val="20"/>
              </w:rPr>
              <w:t xml:space="preserve"> </w:t>
            </w:r>
          </w:p>
          <w:p w:rsidRPr="00CC4D64" w:rsidR="00DD5115" w:rsidP="7A62568A" w:rsidRDefault="00DD5115" w14:paraId="02F8B661" w14:textId="77777777">
            <w:pPr>
              <w:textAlignment w:val="baseline"/>
              <w:rPr>
                <w:rFonts w:ascii="Segoe UI" w:hAnsi="Segoe UI" w:eastAsia="Segoe UI" w:cs="Segoe UI"/>
                <w:sz w:val="20"/>
                <w:szCs w:val="20"/>
              </w:rPr>
            </w:pPr>
          </w:p>
        </w:tc>
        <w:tc>
          <w:tcPr>
            <w:tcW w:w="5705" w:type="dxa"/>
          </w:tcPr>
          <w:p w:rsidRPr="00CC4D64" w:rsidR="00DD5115" w:rsidP="7A62568A" w:rsidRDefault="00DD5115" w14:paraId="1A794EE1" w14:textId="4BB4BF07">
            <w:pPr>
              <w:pStyle w:val="Default"/>
              <w:rPr>
                <w:rFonts w:ascii="Segoe UI" w:hAnsi="Segoe UI" w:eastAsia="Segoe UI" w:cs="Segoe UI"/>
                <w:sz w:val="20"/>
                <w:szCs w:val="20"/>
              </w:rPr>
            </w:pPr>
            <w:r w:rsidRPr="00CC4D64">
              <w:rPr>
                <w:rFonts w:ascii="Segoe UI" w:hAnsi="Segoe UI" w:eastAsia="Segoe UI" w:cs="Segoe UI"/>
                <w:sz w:val="20"/>
                <w:szCs w:val="20"/>
              </w:rPr>
              <w:t xml:space="preserve">Excluding </w:t>
            </w:r>
            <w:r w:rsidRPr="39591340" w:rsidR="0DBCFC5F">
              <w:rPr>
                <w:rFonts w:ascii="Segoe UI" w:hAnsi="Segoe UI" w:eastAsia="Segoe UI" w:cs="Segoe UI"/>
                <w:sz w:val="20"/>
                <w:szCs w:val="20"/>
              </w:rPr>
              <w:t>d</w:t>
            </w:r>
            <w:r w:rsidRPr="00CC4D64" w:rsidR="007A2D2A">
              <w:rPr>
                <w:rFonts w:ascii="Segoe UI" w:hAnsi="Segoe UI" w:eastAsia="Segoe UI" w:cs="Segoe UI"/>
                <w:sz w:val="20"/>
                <w:szCs w:val="20"/>
              </w:rPr>
              <w:t>ata</w:t>
            </w:r>
            <w:r w:rsidRPr="00CC4D64">
              <w:rPr>
                <w:rFonts w:ascii="Segoe UI" w:hAnsi="Segoe UI" w:eastAsia="Segoe UI" w:cs="Segoe UI"/>
                <w:sz w:val="20"/>
                <w:szCs w:val="20"/>
              </w:rPr>
              <w:t xml:space="preserve"> that is covered by </w:t>
            </w:r>
            <w:r w:rsidRPr="39591340" w:rsidR="0EC30014">
              <w:rPr>
                <w:rFonts w:ascii="Segoe UI" w:hAnsi="Segoe UI" w:eastAsia="Segoe UI" w:cs="Segoe UI"/>
                <w:sz w:val="20"/>
                <w:szCs w:val="20"/>
              </w:rPr>
              <w:t>a</w:t>
            </w:r>
            <w:r w:rsidRPr="00CC4D64">
              <w:rPr>
                <w:rFonts w:ascii="Segoe UI" w:hAnsi="Segoe UI" w:eastAsia="Segoe UI" w:cs="Segoe UI"/>
                <w:sz w:val="20"/>
                <w:szCs w:val="20"/>
              </w:rPr>
              <w:t xml:space="preserve">greement or </w:t>
            </w:r>
            <w:r w:rsidRPr="39591340" w:rsidR="1BAC7FB2">
              <w:rPr>
                <w:rFonts w:ascii="Segoe UI" w:hAnsi="Segoe UI" w:eastAsia="Segoe UI" w:cs="Segoe UI"/>
                <w:sz w:val="20"/>
                <w:szCs w:val="20"/>
              </w:rPr>
              <w:t>c</w:t>
            </w:r>
            <w:r w:rsidRPr="00CC4D64">
              <w:rPr>
                <w:rFonts w:ascii="Segoe UI" w:hAnsi="Segoe UI" w:eastAsia="Segoe UI" w:cs="Segoe UI"/>
                <w:sz w:val="20"/>
                <w:szCs w:val="20"/>
              </w:rPr>
              <w:t xml:space="preserve">ontract, for example </w:t>
            </w:r>
            <w:r w:rsidRPr="39591340" w:rsidR="3D9949FF">
              <w:rPr>
                <w:rFonts w:ascii="Segoe UI" w:hAnsi="Segoe UI" w:eastAsia="Segoe UI" w:cs="Segoe UI"/>
                <w:sz w:val="20"/>
                <w:szCs w:val="20"/>
              </w:rPr>
              <w:t>n</w:t>
            </w:r>
            <w:r w:rsidRPr="00CC4D64">
              <w:rPr>
                <w:rFonts w:ascii="Segoe UI" w:hAnsi="Segoe UI" w:eastAsia="Segoe UI" w:cs="Segoe UI"/>
                <w:sz w:val="20"/>
                <w:szCs w:val="20"/>
              </w:rPr>
              <w:t>on-</w:t>
            </w:r>
            <w:r w:rsidRPr="39591340" w:rsidR="16C3AB00">
              <w:rPr>
                <w:rFonts w:ascii="Segoe UI" w:hAnsi="Segoe UI" w:eastAsia="Segoe UI" w:cs="Segoe UI"/>
                <w:sz w:val="20"/>
                <w:szCs w:val="20"/>
              </w:rPr>
              <w:t>d</w:t>
            </w:r>
            <w:r w:rsidRPr="00CC4D64">
              <w:rPr>
                <w:rFonts w:ascii="Segoe UI" w:hAnsi="Segoe UI" w:eastAsia="Segoe UI" w:cs="Segoe UI"/>
                <w:sz w:val="20"/>
                <w:szCs w:val="20"/>
              </w:rPr>
              <w:t xml:space="preserve">isclosure </w:t>
            </w:r>
            <w:r w:rsidRPr="39591340" w:rsidR="6D0F6EF7">
              <w:rPr>
                <w:rFonts w:ascii="Segoe UI" w:hAnsi="Segoe UI" w:eastAsia="Segoe UI" w:cs="Segoe UI"/>
                <w:sz w:val="20"/>
                <w:szCs w:val="20"/>
              </w:rPr>
              <w:t>a</w:t>
            </w:r>
            <w:r w:rsidRPr="00CC4D64">
              <w:rPr>
                <w:rFonts w:ascii="Segoe UI" w:hAnsi="Segoe UI" w:eastAsia="Segoe UI" w:cs="Segoe UI"/>
                <w:sz w:val="20"/>
                <w:szCs w:val="20"/>
              </w:rPr>
              <w:t xml:space="preserve">greements. </w:t>
            </w:r>
          </w:p>
        </w:tc>
      </w:tr>
      <w:tr w:rsidR="00DD5115" w:rsidTr="00376D12" w14:paraId="631C3774" w14:textId="77777777">
        <w:tc>
          <w:tcPr>
            <w:tcW w:w="3020" w:type="dxa"/>
          </w:tcPr>
          <w:p w:rsidRPr="00CC4D64" w:rsidR="00DD5115" w:rsidP="7A62568A" w:rsidRDefault="00DD5115" w14:paraId="69299DD5" w14:textId="7342890E">
            <w:pPr>
              <w:pStyle w:val="Default"/>
              <w:rPr>
                <w:rFonts w:ascii="Segoe UI" w:hAnsi="Segoe UI" w:eastAsia="Segoe UI" w:cs="Segoe UI"/>
                <w:sz w:val="20"/>
                <w:szCs w:val="20"/>
              </w:rPr>
            </w:pPr>
            <w:r w:rsidRPr="00CC4D64">
              <w:rPr>
                <w:rFonts w:ascii="Segoe UI" w:hAnsi="Segoe UI" w:eastAsia="Segoe UI" w:cs="Segoe UI"/>
                <w:sz w:val="20"/>
                <w:szCs w:val="20"/>
              </w:rPr>
              <w:t xml:space="preserve">Revenue </w:t>
            </w:r>
            <w:r w:rsidRPr="00CC4D64" w:rsidR="007A2D2A">
              <w:rPr>
                <w:rFonts w:ascii="Segoe UI" w:hAnsi="Segoe UI" w:eastAsia="Segoe UI" w:cs="Segoe UI"/>
                <w:sz w:val="20"/>
                <w:szCs w:val="20"/>
              </w:rPr>
              <w:t>Data</w:t>
            </w:r>
            <w:r w:rsidRPr="00CC4D64">
              <w:rPr>
                <w:rFonts w:ascii="Segoe UI" w:hAnsi="Segoe UI" w:eastAsia="Segoe UI" w:cs="Segoe UI"/>
                <w:sz w:val="20"/>
                <w:szCs w:val="20"/>
              </w:rPr>
              <w:t xml:space="preserve"> </w:t>
            </w:r>
          </w:p>
          <w:p w:rsidRPr="00CC4D64" w:rsidR="00DD5115" w:rsidP="7A62568A" w:rsidRDefault="00DD5115" w14:paraId="7C98F16E" w14:textId="77777777">
            <w:pPr>
              <w:textAlignment w:val="baseline"/>
              <w:rPr>
                <w:rFonts w:ascii="Segoe UI" w:hAnsi="Segoe UI" w:eastAsia="Segoe UI" w:cs="Segoe UI"/>
                <w:sz w:val="20"/>
                <w:szCs w:val="20"/>
              </w:rPr>
            </w:pPr>
          </w:p>
        </w:tc>
        <w:tc>
          <w:tcPr>
            <w:tcW w:w="5705" w:type="dxa"/>
          </w:tcPr>
          <w:p w:rsidRPr="00CC4D64" w:rsidR="00DD5115" w:rsidP="7A62568A" w:rsidRDefault="00DD5115" w14:paraId="12730F3C" w14:textId="56FEE366">
            <w:pPr>
              <w:pStyle w:val="Default"/>
              <w:rPr>
                <w:rFonts w:ascii="Segoe UI" w:hAnsi="Segoe UI" w:eastAsia="Segoe UI" w:cs="Segoe UI"/>
                <w:sz w:val="20"/>
                <w:szCs w:val="20"/>
              </w:rPr>
            </w:pPr>
            <w:r w:rsidRPr="00CC4D64">
              <w:rPr>
                <w:rFonts w:ascii="Segoe UI" w:hAnsi="Segoe UI" w:eastAsia="Segoe UI" w:cs="Segoe UI"/>
                <w:sz w:val="20"/>
                <w:szCs w:val="20"/>
              </w:rPr>
              <w:t xml:space="preserve">Excluding </w:t>
            </w:r>
            <w:r w:rsidRPr="64D952EA" w:rsidR="4B202F26">
              <w:rPr>
                <w:rFonts w:ascii="Segoe UI" w:hAnsi="Segoe UI" w:eastAsia="Segoe UI" w:cs="Segoe UI"/>
                <w:sz w:val="20"/>
                <w:szCs w:val="20"/>
              </w:rPr>
              <w:t>d</w:t>
            </w:r>
            <w:r w:rsidRPr="00CC4D64" w:rsidR="007A2D2A">
              <w:rPr>
                <w:rFonts w:ascii="Segoe UI" w:hAnsi="Segoe UI" w:eastAsia="Segoe UI" w:cs="Segoe UI"/>
                <w:sz w:val="20"/>
                <w:szCs w:val="20"/>
              </w:rPr>
              <w:t>ata</w:t>
            </w:r>
            <w:r w:rsidRPr="00CC4D64">
              <w:rPr>
                <w:rFonts w:ascii="Segoe UI" w:hAnsi="Segoe UI" w:eastAsia="Segoe UI" w:cs="Segoe UI"/>
                <w:sz w:val="20"/>
                <w:szCs w:val="20"/>
              </w:rPr>
              <w:t xml:space="preserve"> that is not Public because of law. </w:t>
            </w:r>
          </w:p>
        </w:tc>
      </w:tr>
    </w:tbl>
    <w:p w:rsidRPr="00CC4D64" w:rsidR="00685594" w:rsidP="7A62568A" w:rsidRDefault="00685594" w14:paraId="225899D9" w14:textId="6BE55FC8">
      <w:pPr>
        <w:spacing w:after="0" w:line="240" w:lineRule="auto"/>
        <w:ind w:left="90"/>
        <w:textAlignment w:val="baseline"/>
        <w:rPr>
          <w:rFonts w:ascii="Segoe UI" w:hAnsi="Segoe UI" w:eastAsia="Segoe UI" w:cs="Segoe UI"/>
          <w:sz w:val="24"/>
          <w:szCs w:val="24"/>
        </w:rPr>
      </w:pPr>
    </w:p>
    <w:p w:rsidRPr="00CC4D64" w:rsidR="00DD5115" w:rsidP="00376D12" w:rsidRDefault="6A44B28C" w14:paraId="3C12D4E0" w14:textId="2A628860">
      <w:pPr>
        <w:spacing w:after="0" w:line="240" w:lineRule="auto"/>
        <w:ind w:firstLine="720"/>
        <w:textAlignment w:val="baseline"/>
        <w:rPr>
          <w:rFonts w:ascii="Segoe UI" w:hAnsi="Segoe UI" w:eastAsia="Segoe UI" w:cs="Segoe UI"/>
          <w:sz w:val="24"/>
          <w:szCs w:val="24"/>
        </w:rPr>
      </w:pPr>
      <w:r w:rsidRPr="2D36D1D9">
        <w:rPr>
          <w:rFonts w:ascii="Segoe UI" w:hAnsi="Segoe UI" w:eastAsia="Segoe UI" w:cs="Segoe UI"/>
          <w:b/>
          <w:bCs/>
          <w:sz w:val="24"/>
          <w:szCs w:val="24"/>
        </w:rPr>
        <w:t>Data</w:t>
      </w:r>
      <w:r w:rsidRPr="2D36D1D9" w:rsidR="68DE9535">
        <w:rPr>
          <w:rFonts w:ascii="Segoe UI" w:hAnsi="Segoe UI" w:eastAsia="Segoe UI" w:cs="Segoe UI"/>
          <w:b/>
          <w:bCs/>
          <w:sz w:val="24"/>
          <w:szCs w:val="24"/>
        </w:rPr>
        <w:t xml:space="preserve"> that </w:t>
      </w:r>
      <w:r w:rsidRPr="2D36D1D9" w:rsidR="69444836">
        <w:rPr>
          <w:rFonts w:ascii="Segoe UI" w:hAnsi="Segoe UI" w:eastAsia="Segoe UI" w:cs="Segoe UI"/>
          <w:b/>
          <w:bCs/>
          <w:sz w:val="24"/>
          <w:szCs w:val="24"/>
        </w:rPr>
        <w:t>c</w:t>
      </w:r>
      <w:r w:rsidRPr="2D36D1D9" w:rsidR="68DE9535">
        <w:rPr>
          <w:rFonts w:ascii="Segoe UI" w:hAnsi="Segoe UI" w:eastAsia="Segoe UI" w:cs="Segoe UI"/>
          <w:b/>
          <w:bCs/>
          <w:sz w:val="24"/>
          <w:szCs w:val="24"/>
        </w:rPr>
        <w:t>ould be classified as: State of Kansas Private</w:t>
      </w:r>
      <w:r w:rsidRPr="2D36D1D9" w:rsidR="68DE9535">
        <w:rPr>
          <w:rFonts w:ascii="Segoe UI" w:hAnsi="Segoe UI" w:eastAsia="Segoe UI" w:cs="Segoe UI"/>
          <w:sz w:val="24"/>
          <w:szCs w:val="24"/>
        </w:rPr>
        <w:t xml:space="preserve"> </w:t>
      </w:r>
    </w:p>
    <w:p w:rsidR="00DD5115" w:rsidP="7A32BBBD" w:rsidRDefault="00DD5115" w14:paraId="397D744F" w14:textId="77777777">
      <w:pPr>
        <w:spacing w:after="0" w:line="256" w:lineRule="auto"/>
        <w:rPr>
          <w:rFonts w:ascii="Segoe UI" w:hAnsi="Segoe UI" w:eastAsia="Segoe UI" w:cs="Segoe UI"/>
          <w:b/>
          <w:bCs/>
          <w:sz w:val="24"/>
          <w:szCs w:val="24"/>
        </w:rPr>
      </w:pPr>
      <w:r w:rsidRPr="00CC4D64">
        <w:rPr>
          <w:rFonts w:ascii="Segoe UI" w:hAnsi="Segoe UI" w:eastAsia="Segoe UI" w:cs="Segoe UI"/>
          <w:b/>
          <w:bCs/>
          <w:sz w:val="24"/>
          <w:szCs w:val="24"/>
        </w:rPr>
        <w:t xml:space="preserve"> </w:t>
      </w:r>
    </w:p>
    <w:tbl>
      <w:tblPr>
        <w:tblW w:w="8725" w:type="dxa"/>
        <w:tblInd w:w="620" w:type="dxa"/>
        <w:tblLook w:val="04A0" w:firstRow="1" w:lastRow="0" w:firstColumn="1" w:lastColumn="0" w:noHBand="0" w:noVBand="1"/>
      </w:tblPr>
      <w:tblGrid>
        <w:gridCol w:w="3040"/>
        <w:gridCol w:w="1425"/>
        <w:gridCol w:w="1425"/>
        <w:gridCol w:w="1410"/>
        <w:gridCol w:w="1425"/>
      </w:tblGrid>
      <w:tr w:rsidRPr="004D73B3" w:rsidR="004D73B3" w:rsidTr="2D1D7AA0" w14:paraId="04740F72" w14:textId="77777777">
        <w:trPr>
          <w:trHeight w:val="1160"/>
        </w:trPr>
        <w:tc>
          <w:tcPr>
            <w:tcW w:w="3040" w:type="dxa"/>
            <w:tcBorders>
              <w:top w:val="single" w:color="auto" w:sz="8" w:space="0"/>
              <w:left w:val="single" w:color="auto" w:sz="8" w:space="0"/>
              <w:bottom w:val="single" w:color="auto" w:sz="4" w:space="0"/>
              <w:right w:val="single" w:color="auto" w:sz="4" w:space="0"/>
            </w:tcBorders>
            <w:shd w:val="clear" w:color="auto" w:fill="D9E1F2"/>
            <w:vAlign w:val="center"/>
            <w:hideMark/>
          </w:tcPr>
          <w:p w:rsidRPr="004D73B3" w:rsidR="004D73B3" w:rsidP="2D1D7AA0" w:rsidRDefault="03FEC654" w14:paraId="4CB3A23A" w14:textId="77777777">
            <w:pPr>
              <w:spacing w:after="0" w:line="240" w:lineRule="auto"/>
              <w:jc w:val="center"/>
              <w:rPr>
                <w:rFonts w:ascii="Segoe UI" w:hAnsi="Segoe UI" w:eastAsia="Segoe UI" w:cs="Segoe UI"/>
                <w:b/>
                <w:bCs/>
                <w:color w:val="000000"/>
                <w:sz w:val="20"/>
                <w:szCs w:val="20"/>
              </w:rPr>
            </w:pPr>
            <w:r w:rsidRPr="2D1D7AA0">
              <w:rPr>
                <w:rFonts w:ascii="Segoe UI" w:hAnsi="Segoe UI" w:eastAsia="Segoe UI" w:cs="Segoe UI"/>
                <w:b/>
                <w:bCs/>
                <w:color w:val="000000" w:themeColor="text1"/>
                <w:sz w:val="20"/>
                <w:szCs w:val="20"/>
              </w:rPr>
              <w:lastRenderedPageBreak/>
              <w:t>Information/Data Type</w:t>
            </w:r>
          </w:p>
        </w:tc>
        <w:tc>
          <w:tcPr>
            <w:tcW w:w="1425" w:type="dxa"/>
            <w:tcBorders>
              <w:top w:val="single" w:color="auto" w:sz="8" w:space="0"/>
              <w:left w:val="nil"/>
              <w:bottom w:val="single" w:color="auto" w:sz="4" w:space="0"/>
              <w:right w:val="single" w:color="auto" w:sz="4" w:space="0"/>
            </w:tcBorders>
            <w:shd w:val="clear" w:color="auto" w:fill="D9E1F2"/>
            <w:vAlign w:val="center"/>
            <w:hideMark/>
          </w:tcPr>
          <w:p w:rsidRPr="004D73B3" w:rsidR="004D73B3" w:rsidP="2D1D7AA0" w:rsidRDefault="004D73B3" w14:paraId="226378EB" w14:textId="77777777">
            <w:pPr>
              <w:spacing w:after="0" w:line="240" w:lineRule="auto"/>
              <w:jc w:val="center"/>
              <w:rPr>
                <w:rFonts w:ascii="Segoe UI" w:hAnsi="Segoe UI" w:eastAsia="Segoe UI" w:cs="Segoe UI"/>
                <w:b/>
                <w:bCs/>
                <w:color w:val="000000"/>
                <w:sz w:val="20"/>
                <w:szCs w:val="20"/>
              </w:rPr>
            </w:pPr>
            <w:r w:rsidRPr="2D1D7AA0">
              <w:rPr>
                <w:rFonts w:ascii="Segoe UI" w:hAnsi="Segoe UI" w:eastAsia="Segoe UI" w:cs="Segoe UI"/>
                <w:b/>
                <w:bCs/>
                <w:color w:val="000000" w:themeColor="text1"/>
                <w:sz w:val="20"/>
                <w:szCs w:val="20"/>
              </w:rPr>
              <w:t xml:space="preserve">PII </w:t>
            </w:r>
            <w:r>
              <w:br/>
            </w:r>
            <w:r w:rsidRPr="2D1D7AA0">
              <w:rPr>
                <w:rFonts w:ascii="Segoe UI" w:hAnsi="Segoe UI" w:eastAsia="Segoe UI" w:cs="Segoe UI"/>
                <w:b/>
                <w:bCs/>
                <w:color w:val="000000" w:themeColor="text1"/>
                <w:sz w:val="20"/>
                <w:szCs w:val="20"/>
              </w:rPr>
              <w:t xml:space="preserve">Personally </w:t>
            </w:r>
            <w:r>
              <w:br/>
            </w:r>
            <w:r w:rsidRPr="2D1D7AA0">
              <w:rPr>
                <w:rFonts w:ascii="Segoe UI" w:hAnsi="Segoe UI" w:eastAsia="Segoe UI" w:cs="Segoe UI"/>
                <w:b/>
                <w:bCs/>
                <w:color w:val="000000" w:themeColor="text1"/>
                <w:sz w:val="20"/>
                <w:szCs w:val="20"/>
              </w:rPr>
              <w:t xml:space="preserve">Identifiable </w:t>
            </w:r>
            <w:r>
              <w:br/>
            </w:r>
            <w:r w:rsidRPr="2D1D7AA0">
              <w:rPr>
                <w:rFonts w:ascii="Segoe UI" w:hAnsi="Segoe UI" w:eastAsia="Segoe UI" w:cs="Segoe UI"/>
                <w:b/>
                <w:bCs/>
                <w:color w:val="000000" w:themeColor="text1"/>
                <w:sz w:val="20"/>
                <w:szCs w:val="20"/>
              </w:rPr>
              <w:t xml:space="preserve">Information </w:t>
            </w:r>
          </w:p>
        </w:tc>
        <w:tc>
          <w:tcPr>
            <w:tcW w:w="1425" w:type="dxa"/>
            <w:tcBorders>
              <w:top w:val="single" w:color="auto" w:sz="8" w:space="0"/>
              <w:left w:val="nil"/>
              <w:bottom w:val="single" w:color="auto" w:sz="4" w:space="0"/>
              <w:right w:val="single" w:color="auto" w:sz="4" w:space="0"/>
            </w:tcBorders>
            <w:shd w:val="clear" w:color="auto" w:fill="D9E1F2"/>
            <w:vAlign w:val="center"/>
            <w:hideMark/>
          </w:tcPr>
          <w:p w:rsidRPr="004D73B3" w:rsidR="004D73B3" w:rsidP="2D1D7AA0" w:rsidRDefault="004D73B3" w14:paraId="5D228DC9" w14:textId="77777777">
            <w:pPr>
              <w:spacing w:after="0" w:line="240" w:lineRule="auto"/>
              <w:jc w:val="center"/>
              <w:rPr>
                <w:rFonts w:ascii="Segoe UI" w:hAnsi="Segoe UI" w:eastAsia="Segoe UI" w:cs="Segoe UI"/>
                <w:b/>
                <w:bCs/>
                <w:color w:val="000000"/>
                <w:sz w:val="20"/>
                <w:szCs w:val="20"/>
              </w:rPr>
            </w:pPr>
            <w:r w:rsidRPr="2D1D7AA0">
              <w:rPr>
                <w:rFonts w:ascii="Segoe UI" w:hAnsi="Segoe UI" w:eastAsia="Segoe UI" w:cs="Segoe UI"/>
                <w:b/>
                <w:bCs/>
                <w:color w:val="000000" w:themeColor="text1"/>
                <w:sz w:val="20"/>
                <w:szCs w:val="20"/>
              </w:rPr>
              <w:t xml:space="preserve">PFI </w:t>
            </w:r>
            <w:r>
              <w:br/>
            </w:r>
            <w:r w:rsidRPr="2D1D7AA0">
              <w:rPr>
                <w:rFonts w:ascii="Segoe UI" w:hAnsi="Segoe UI" w:eastAsia="Segoe UI" w:cs="Segoe UI"/>
                <w:b/>
                <w:bCs/>
                <w:color w:val="000000" w:themeColor="text1"/>
                <w:sz w:val="20"/>
                <w:szCs w:val="20"/>
              </w:rPr>
              <w:t xml:space="preserve">Personal </w:t>
            </w:r>
            <w:r>
              <w:br/>
            </w:r>
            <w:r w:rsidRPr="2D1D7AA0">
              <w:rPr>
                <w:rFonts w:ascii="Segoe UI" w:hAnsi="Segoe UI" w:eastAsia="Segoe UI" w:cs="Segoe UI"/>
                <w:b/>
                <w:bCs/>
                <w:color w:val="000000" w:themeColor="text1"/>
                <w:sz w:val="20"/>
                <w:szCs w:val="20"/>
              </w:rPr>
              <w:t xml:space="preserve">Financial </w:t>
            </w:r>
            <w:r>
              <w:br/>
            </w:r>
            <w:r w:rsidRPr="2D1D7AA0">
              <w:rPr>
                <w:rFonts w:ascii="Segoe UI" w:hAnsi="Segoe UI" w:eastAsia="Segoe UI" w:cs="Segoe UI"/>
                <w:b/>
                <w:bCs/>
                <w:color w:val="000000" w:themeColor="text1"/>
                <w:sz w:val="20"/>
                <w:szCs w:val="20"/>
              </w:rPr>
              <w:t xml:space="preserve">Information </w:t>
            </w:r>
          </w:p>
        </w:tc>
        <w:tc>
          <w:tcPr>
            <w:tcW w:w="1410" w:type="dxa"/>
            <w:tcBorders>
              <w:top w:val="single" w:color="auto" w:sz="8" w:space="0"/>
              <w:left w:val="nil"/>
              <w:bottom w:val="single" w:color="auto" w:sz="4" w:space="0"/>
              <w:right w:val="single" w:color="auto" w:sz="4" w:space="0"/>
            </w:tcBorders>
            <w:shd w:val="clear" w:color="auto" w:fill="D9E1F2"/>
            <w:vAlign w:val="center"/>
            <w:hideMark/>
          </w:tcPr>
          <w:p w:rsidRPr="004D73B3" w:rsidR="004D73B3" w:rsidP="2D1D7AA0" w:rsidRDefault="03FEC654" w14:paraId="11A63DA0" w14:textId="6A88DE52">
            <w:pPr>
              <w:spacing w:after="0" w:line="240" w:lineRule="auto"/>
              <w:jc w:val="center"/>
              <w:rPr>
                <w:rFonts w:ascii="Segoe UI" w:hAnsi="Segoe UI" w:eastAsia="Segoe UI" w:cs="Segoe UI"/>
                <w:b/>
                <w:bCs/>
                <w:color w:val="000000"/>
                <w:sz w:val="20"/>
                <w:szCs w:val="20"/>
              </w:rPr>
            </w:pPr>
            <w:r w:rsidRPr="2D1D7AA0">
              <w:rPr>
                <w:rFonts w:ascii="Segoe UI" w:hAnsi="Segoe UI" w:eastAsia="Segoe UI" w:cs="Segoe UI"/>
                <w:b/>
                <w:bCs/>
                <w:color w:val="000000" w:themeColor="text1"/>
                <w:sz w:val="20"/>
                <w:szCs w:val="20"/>
              </w:rPr>
              <w:t xml:space="preserve">PHI </w:t>
            </w:r>
            <w:r>
              <w:br/>
            </w:r>
            <w:r w:rsidRPr="2D1D7AA0">
              <w:rPr>
                <w:rFonts w:ascii="Segoe UI" w:hAnsi="Segoe UI" w:eastAsia="Segoe UI" w:cs="Segoe UI"/>
                <w:b/>
                <w:bCs/>
                <w:color w:val="000000" w:themeColor="text1"/>
                <w:sz w:val="20"/>
                <w:szCs w:val="20"/>
              </w:rPr>
              <w:t xml:space="preserve">Personal </w:t>
            </w:r>
            <w:r>
              <w:br/>
            </w:r>
            <w:r w:rsidRPr="2D1D7AA0">
              <w:rPr>
                <w:rFonts w:ascii="Segoe UI" w:hAnsi="Segoe UI" w:eastAsia="Segoe UI" w:cs="Segoe UI"/>
                <w:b/>
                <w:bCs/>
                <w:color w:val="000000" w:themeColor="text1"/>
                <w:sz w:val="20"/>
                <w:szCs w:val="20"/>
              </w:rPr>
              <w:t xml:space="preserve">Health </w:t>
            </w:r>
            <w:r>
              <w:br/>
            </w:r>
            <w:r w:rsidRPr="2D1D7AA0">
              <w:rPr>
                <w:rFonts w:ascii="Segoe UI" w:hAnsi="Segoe UI" w:eastAsia="Segoe UI" w:cs="Segoe UI"/>
                <w:b/>
                <w:bCs/>
                <w:color w:val="000000" w:themeColor="text1"/>
                <w:sz w:val="20"/>
                <w:szCs w:val="20"/>
              </w:rPr>
              <w:t>Information</w:t>
            </w:r>
          </w:p>
        </w:tc>
        <w:tc>
          <w:tcPr>
            <w:tcW w:w="1425" w:type="dxa"/>
            <w:tcBorders>
              <w:top w:val="single" w:color="auto" w:sz="8" w:space="0"/>
              <w:left w:val="nil"/>
              <w:bottom w:val="single" w:color="auto" w:sz="4" w:space="0"/>
              <w:right w:val="single" w:color="auto" w:sz="8" w:space="0"/>
            </w:tcBorders>
            <w:shd w:val="clear" w:color="auto" w:fill="D9E1F2"/>
            <w:vAlign w:val="center"/>
            <w:hideMark/>
          </w:tcPr>
          <w:p w:rsidRPr="004D73B3" w:rsidR="004D73B3" w:rsidP="2D1D7AA0" w:rsidRDefault="004D73B3" w14:paraId="3196E24A" w14:textId="77777777">
            <w:pPr>
              <w:spacing w:after="0" w:line="240" w:lineRule="auto"/>
              <w:jc w:val="center"/>
              <w:rPr>
                <w:rFonts w:ascii="Segoe UI" w:hAnsi="Segoe UI" w:eastAsia="Segoe UI" w:cs="Segoe UI"/>
                <w:b/>
                <w:bCs/>
                <w:color w:val="000000"/>
                <w:sz w:val="20"/>
                <w:szCs w:val="20"/>
              </w:rPr>
            </w:pPr>
            <w:r w:rsidRPr="2D1D7AA0">
              <w:rPr>
                <w:rFonts w:ascii="Segoe UI" w:hAnsi="Segoe UI" w:eastAsia="Segoe UI" w:cs="Segoe UI"/>
                <w:b/>
                <w:bCs/>
                <w:color w:val="000000" w:themeColor="text1"/>
                <w:sz w:val="20"/>
                <w:szCs w:val="20"/>
              </w:rPr>
              <w:t xml:space="preserve">Other </w:t>
            </w:r>
          </w:p>
        </w:tc>
      </w:tr>
      <w:tr w:rsidRPr="004D73B3" w:rsidR="004D73B3" w:rsidTr="2D1D7AA0" w14:paraId="2C16AE0B" w14:textId="77777777">
        <w:trPr>
          <w:trHeight w:val="320"/>
        </w:trPr>
        <w:tc>
          <w:tcPr>
            <w:tcW w:w="3040" w:type="dxa"/>
            <w:tcBorders>
              <w:top w:val="nil"/>
              <w:left w:val="single" w:color="auto" w:sz="8" w:space="0"/>
              <w:bottom w:val="single" w:color="auto" w:sz="4" w:space="0"/>
              <w:right w:val="single" w:color="auto" w:sz="4" w:space="0"/>
            </w:tcBorders>
            <w:shd w:val="clear" w:color="auto" w:fill="auto"/>
            <w:hideMark/>
          </w:tcPr>
          <w:p w:rsidRPr="004D73B3" w:rsidR="004D73B3" w:rsidP="06746F49" w:rsidRDefault="556C4112" w14:paraId="738144BB" w14:textId="4E9489FB">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P</w:t>
            </w:r>
            <w:r w:rsidRPr="06746F49" w:rsidR="4A5012B6">
              <w:rPr>
                <w:rFonts w:ascii="Segoe UI" w:hAnsi="Segoe UI" w:eastAsia="Segoe UI" w:cs="Segoe UI"/>
                <w:color w:val="000000" w:themeColor="text1"/>
                <w:sz w:val="20"/>
                <w:szCs w:val="20"/>
              </w:rPr>
              <w:t>ayroll</w:t>
            </w:r>
            <w:r w:rsidRPr="06746F49">
              <w:rPr>
                <w:rFonts w:ascii="Segoe UI" w:hAnsi="Segoe UI" w:eastAsia="Segoe UI" w:cs="Segoe UI"/>
                <w:color w:val="000000" w:themeColor="text1"/>
                <w:sz w:val="20"/>
                <w:szCs w:val="20"/>
              </w:rPr>
              <w:t xml:space="preserve"> </w:t>
            </w:r>
            <w:r w:rsidRPr="06746F49" w:rsidR="01F3BDDB">
              <w:rPr>
                <w:rFonts w:ascii="Segoe UI" w:hAnsi="Segoe UI" w:eastAsia="Segoe UI" w:cs="Segoe UI"/>
                <w:color w:val="000000" w:themeColor="text1"/>
                <w:sz w:val="20"/>
                <w:szCs w:val="20"/>
              </w:rPr>
              <w:t>r</w:t>
            </w:r>
            <w:r w:rsidRPr="06746F49">
              <w:rPr>
                <w:rFonts w:ascii="Segoe UI" w:hAnsi="Segoe UI" w:eastAsia="Segoe UI" w:cs="Segoe UI"/>
                <w:color w:val="000000" w:themeColor="text1"/>
                <w:sz w:val="20"/>
                <w:szCs w:val="20"/>
              </w:rPr>
              <w:t>ecord</w:t>
            </w:r>
            <w:r w:rsidRPr="06746F49" w:rsidR="4F1993B7">
              <w:rPr>
                <w:rFonts w:ascii="Segoe UI" w:hAnsi="Segoe UI" w:eastAsia="Segoe UI" w:cs="Segoe UI"/>
                <w:color w:val="000000" w:themeColor="text1"/>
                <w:sz w:val="20"/>
                <w:szCs w:val="20"/>
              </w:rPr>
              <w:t>s</w:t>
            </w:r>
            <w:r w:rsidRPr="06746F49">
              <w:rPr>
                <w:rFonts w:ascii="Segoe UI" w:hAnsi="Segoe UI" w:eastAsia="Segoe UI" w:cs="Segoe UI"/>
                <w:color w:val="000000" w:themeColor="text1"/>
                <w:sz w:val="20"/>
                <w:szCs w:val="20"/>
              </w:rPr>
              <w:t xml:space="preserve"> </w:t>
            </w:r>
          </w:p>
        </w:tc>
        <w:tc>
          <w:tcPr>
            <w:tcW w:w="1425" w:type="dxa"/>
            <w:tcBorders>
              <w:top w:val="nil"/>
              <w:left w:val="nil"/>
              <w:bottom w:val="single" w:color="auto" w:sz="4" w:space="0"/>
              <w:right w:val="single" w:color="auto" w:sz="4" w:space="0"/>
            </w:tcBorders>
            <w:shd w:val="clear" w:color="auto" w:fill="auto"/>
            <w:vAlign w:val="center"/>
            <w:hideMark/>
          </w:tcPr>
          <w:p w:rsidRPr="004D73B3" w:rsidR="004D73B3" w:rsidP="6BD62122" w:rsidRDefault="33D4E155" w14:paraId="41369C3D"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25" w:type="dxa"/>
            <w:tcBorders>
              <w:top w:val="nil"/>
              <w:left w:val="nil"/>
              <w:bottom w:val="single" w:color="auto" w:sz="4" w:space="0"/>
              <w:right w:val="single" w:color="auto" w:sz="4" w:space="0"/>
            </w:tcBorders>
            <w:shd w:val="clear" w:color="auto" w:fill="auto"/>
            <w:vAlign w:val="center"/>
            <w:hideMark/>
          </w:tcPr>
          <w:p w:rsidRPr="004D73B3" w:rsidR="004D73B3" w:rsidP="6BD62122" w:rsidRDefault="33D4E155" w14:paraId="6714B5FC"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10" w:type="dxa"/>
            <w:tcBorders>
              <w:top w:val="nil"/>
              <w:left w:val="nil"/>
              <w:bottom w:val="single" w:color="auto" w:sz="4" w:space="0"/>
              <w:right w:val="single" w:color="auto" w:sz="4" w:space="0"/>
            </w:tcBorders>
            <w:shd w:val="clear" w:color="auto" w:fill="auto"/>
            <w:vAlign w:val="center"/>
            <w:hideMark/>
          </w:tcPr>
          <w:p w:rsidRPr="004D73B3" w:rsidR="004D73B3" w:rsidP="6BD62122" w:rsidRDefault="33D4E155" w14:paraId="20967EFB"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25" w:type="dxa"/>
            <w:tcBorders>
              <w:top w:val="nil"/>
              <w:left w:val="nil"/>
              <w:bottom w:val="single" w:color="auto" w:sz="4" w:space="0"/>
              <w:right w:val="single" w:color="auto" w:sz="8" w:space="0"/>
            </w:tcBorders>
            <w:shd w:val="clear" w:color="auto" w:fill="auto"/>
            <w:vAlign w:val="center"/>
            <w:hideMark/>
          </w:tcPr>
          <w:p w:rsidRPr="004D73B3" w:rsidR="004D73B3" w:rsidP="6BD62122" w:rsidRDefault="33D4E155" w14:paraId="48923561"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r>
      <w:tr w:rsidRPr="004D73B3" w:rsidR="004D73B3" w:rsidTr="2D1D7AA0" w14:paraId="061DC327" w14:textId="77777777">
        <w:trPr>
          <w:trHeight w:val="320"/>
        </w:trPr>
        <w:tc>
          <w:tcPr>
            <w:tcW w:w="3040" w:type="dxa"/>
            <w:tcBorders>
              <w:top w:val="nil"/>
              <w:left w:val="single" w:color="auto" w:sz="8" w:space="0"/>
              <w:bottom w:val="single" w:color="auto" w:sz="4" w:space="0"/>
              <w:right w:val="single" w:color="auto" w:sz="4" w:space="0"/>
            </w:tcBorders>
            <w:shd w:val="clear" w:color="auto" w:fill="auto"/>
            <w:hideMark/>
          </w:tcPr>
          <w:p w:rsidRPr="004D73B3" w:rsidR="004D73B3" w:rsidP="06746F49" w:rsidRDefault="556C4112" w14:paraId="7D1FB3BC" w14:textId="57343C55">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P</w:t>
            </w:r>
            <w:r w:rsidRPr="06746F49" w:rsidR="27943B14">
              <w:rPr>
                <w:rFonts w:ascii="Segoe UI" w:hAnsi="Segoe UI" w:eastAsia="Segoe UI" w:cs="Segoe UI"/>
                <w:color w:val="000000" w:themeColor="text1"/>
                <w:sz w:val="20"/>
                <w:szCs w:val="20"/>
              </w:rPr>
              <w:t>ersonnel</w:t>
            </w:r>
            <w:r w:rsidRPr="06746F49">
              <w:rPr>
                <w:rFonts w:ascii="Segoe UI" w:hAnsi="Segoe UI" w:eastAsia="Segoe UI" w:cs="Segoe UI"/>
                <w:color w:val="000000" w:themeColor="text1"/>
                <w:sz w:val="20"/>
                <w:szCs w:val="20"/>
              </w:rPr>
              <w:t xml:space="preserve"> </w:t>
            </w:r>
            <w:r w:rsidRPr="06746F49" w:rsidR="2D0D8EC6">
              <w:rPr>
                <w:rFonts w:ascii="Segoe UI" w:hAnsi="Segoe UI" w:eastAsia="Segoe UI" w:cs="Segoe UI"/>
                <w:color w:val="000000" w:themeColor="text1"/>
                <w:sz w:val="20"/>
                <w:szCs w:val="20"/>
              </w:rPr>
              <w:t>r</w:t>
            </w:r>
            <w:r w:rsidRPr="06746F49">
              <w:rPr>
                <w:rFonts w:ascii="Segoe UI" w:hAnsi="Segoe UI" w:eastAsia="Segoe UI" w:cs="Segoe UI"/>
                <w:color w:val="000000" w:themeColor="text1"/>
                <w:sz w:val="20"/>
                <w:szCs w:val="20"/>
              </w:rPr>
              <w:t>ecord</w:t>
            </w:r>
            <w:r w:rsidRPr="06746F49" w:rsidR="34F20797">
              <w:rPr>
                <w:rFonts w:ascii="Segoe UI" w:hAnsi="Segoe UI" w:eastAsia="Segoe UI" w:cs="Segoe UI"/>
                <w:color w:val="000000" w:themeColor="text1"/>
                <w:sz w:val="20"/>
                <w:szCs w:val="20"/>
              </w:rPr>
              <w:t>s</w:t>
            </w:r>
            <w:r w:rsidRPr="06746F49">
              <w:rPr>
                <w:rFonts w:ascii="Segoe UI" w:hAnsi="Segoe UI" w:eastAsia="Segoe UI" w:cs="Segoe UI"/>
                <w:color w:val="000000" w:themeColor="text1"/>
                <w:sz w:val="20"/>
                <w:szCs w:val="20"/>
              </w:rPr>
              <w:t xml:space="preserve"> </w:t>
            </w:r>
          </w:p>
        </w:tc>
        <w:tc>
          <w:tcPr>
            <w:tcW w:w="1425"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443F2809"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25"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45EFBB1C"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10"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18E9F2D9"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25" w:type="dxa"/>
            <w:tcBorders>
              <w:top w:val="nil"/>
              <w:left w:val="nil"/>
              <w:bottom w:val="single" w:color="auto" w:sz="4" w:space="0"/>
              <w:right w:val="single" w:color="auto" w:sz="8" w:space="0"/>
            </w:tcBorders>
            <w:shd w:val="clear" w:color="auto" w:fill="auto"/>
            <w:noWrap/>
            <w:vAlign w:val="bottom"/>
            <w:hideMark/>
          </w:tcPr>
          <w:p w:rsidRPr="004D73B3" w:rsidR="004D73B3" w:rsidP="6BD62122" w:rsidRDefault="33D4E155" w14:paraId="621621DB"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r>
      <w:tr w:rsidRPr="004D73B3" w:rsidR="004D73B3" w:rsidTr="2D1D7AA0" w14:paraId="34BFBB3D" w14:textId="77777777">
        <w:trPr>
          <w:trHeight w:val="320"/>
        </w:trPr>
        <w:tc>
          <w:tcPr>
            <w:tcW w:w="3040" w:type="dxa"/>
            <w:tcBorders>
              <w:top w:val="nil"/>
              <w:left w:val="single" w:color="auto" w:sz="8" w:space="0"/>
              <w:bottom w:val="single" w:color="auto" w:sz="4" w:space="0"/>
              <w:right w:val="single" w:color="auto" w:sz="4" w:space="0"/>
            </w:tcBorders>
            <w:shd w:val="clear" w:color="auto" w:fill="auto"/>
            <w:hideMark/>
          </w:tcPr>
          <w:p w:rsidRPr="004D73B3" w:rsidR="004D73B3" w:rsidP="06746F49" w:rsidRDefault="556C4112" w14:paraId="3ED4548F" w14:textId="67D41A56">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E</w:t>
            </w:r>
            <w:r w:rsidRPr="06746F49" w:rsidR="644D03E1">
              <w:rPr>
                <w:rFonts w:ascii="Segoe UI" w:hAnsi="Segoe UI" w:eastAsia="Segoe UI" w:cs="Segoe UI"/>
                <w:color w:val="000000" w:themeColor="text1"/>
                <w:sz w:val="20"/>
                <w:szCs w:val="20"/>
              </w:rPr>
              <w:t>lection</w:t>
            </w:r>
            <w:r w:rsidRPr="06746F49" w:rsidR="288476AB">
              <w:rPr>
                <w:rFonts w:ascii="Segoe UI" w:hAnsi="Segoe UI" w:eastAsia="Segoe UI" w:cs="Segoe UI"/>
                <w:color w:val="000000" w:themeColor="text1"/>
                <w:sz w:val="20"/>
                <w:szCs w:val="20"/>
              </w:rPr>
              <w:t>s</w:t>
            </w:r>
            <w:r w:rsidRPr="06746F49">
              <w:rPr>
                <w:rFonts w:ascii="Segoe UI" w:hAnsi="Segoe UI" w:eastAsia="Segoe UI" w:cs="Segoe UI"/>
                <w:color w:val="000000" w:themeColor="text1"/>
                <w:sz w:val="20"/>
                <w:szCs w:val="20"/>
              </w:rPr>
              <w:t xml:space="preserve"> </w:t>
            </w:r>
            <w:r w:rsidRPr="06746F49" w:rsidR="2CF20A2A">
              <w:rPr>
                <w:rFonts w:ascii="Segoe UI" w:hAnsi="Segoe UI" w:eastAsia="Segoe UI" w:cs="Segoe UI"/>
                <w:color w:val="000000" w:themeColor="text1"/>
                <w:sz w:val="20"/>
                <w:szCs w:val="20"/>
              </w:rPr>
              <w:t>r</w:t>
            </w:r>
            <w:r w:rsidRPr="06746F49">
              <w:rPr>
                <w:rFonts w:ascii="Segoe UI" w:hAnsi="Segoe UI" w:eastAsia="Segoe UI" w:cs="Segoe UI"/>
                <w:color w:val="000000" w:themeColor="text1"/>
                <w:sz w:val="20"/>
                <w:szCs w:val="20"/>
              </w:rPr>
              <w:t>ecord</w:t>
            </w:r>
            <w:r w:rsidRPr="06746F49" w:rsidR="5FF9FE6F">
              <w:rPr>
                <w:rFonts w:ascii="Segoe UI" w:hAnsi="Segoe UI" w:eastAsia="Segoe UI" w:cs="Segoe UI"/>
                <w:color w:val="000000" w:themeColor="text1"/>
                <w:sz w:val="20"/>
                <w:szCs w:val="20"/>
              </w:rPr>
              <w:t>s</w:t>
            </w:r>
            <w:r w:rsidRPr="06746F49">
              <w:rPr>
                <w:rFonts w:ascii="Segoe UI" w:hAnsi="Segoe UI" w:eastAsia="Segoe UI" w:cs="Segoe UI"/>
                <w:color w:val="000000" w:themeColor="text1"/>
                <w:sz w:val="20"/>
                <w:szCs w:val="20"/>
              </w:rPr>
              <w:t xml:space="preserve"> </w:t>
            </w:r>
          </w:p>
        </w:tc>
        <w:tc>
          <w:tcPr>
            <w:tcW w:w="1425"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72BCBDEC"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25"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4DCF0DFB"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10"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1B582AC8"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25" w:type="dxa"/>
            <w:tcBorders>
              <w:top w:val="nil"/>
              <w:left w:val="nil"/>
              <w:bottom w:val="single" w:color="auto" w:sz="4" w:space="0"/>
              <w:right w:val="single" w:color="auto" w:sz="8" w:space="0"/>
            </w:tcBorders>
            <w:shd w:val="clear" w:color="auto" w:fill="auto"/>
            <w:noWrap/>
            <w:vAlign w:val="bottom"/>
            <w:hideMark/>
          </w:tcPr>
          <w:p w:rsidRPr="004D73B3" w:rsidR="004D73B3" w:rsidP="6BD62122" w:rsidRDefault="33D4E155" w14:paraId="206DF0E8"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r>
      <w:tr w:rsidRPr="004D73B3" w:rsidR="004D73B3" w:rsidTr="2D1D7AA0" w14:paraId="4BB53259" w14:textId="77777777">
        <w:trPr>
          <w:trHeight w:val="290"/>
        </w:trPr>
        <w:tc>
          <w:tcPr>
            <w:tcW w:w="3040" w:type="dxa"/>
            <w:tcBorders>
              <w:top w:val="nil"/>
              <w:left w:val="single" w:color="auto" w:sz="8" w:space="0"/>
              <w:bottom w:val="single" w:color="auto" w:sz="4" w:space="0"/>
              <w:right w:val="single" w:color="auto" w:sz="4" w:space="0"/>
            </w:tcBorders>
            <w:shd w:val="clear" w:color="auto" w:fill="auto"/>
            <w:hideMark/>
          </w:tcPr>
          <w:p w:rsidRPr="004D73B3" w:rsidR="004D73B3" w:rsidP="06746F49" w:rsidRDefault="556C4112" w14:paraId="3A7EED86" w14:textId="43DDB852">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xml:space="preserve">Personal </w:t>
            </w:r>
            <w:r w:rsidRPr="06746F49" w:rsidR="25064C94">
              <w:rPr>
                <w:rFonts w:ascii="Segoe UI" w:hAnsi="Segoe UI" w:eastAsia="Segoe UI" w:cs="Segoe UI"/>
                <w:color w:val="000000" w:themeColor="text1"/>
                <w:sz w:val="20"/>
                <w:szCs w:val="20"/>
              </w:rPr>
              <w:t>i</w:t>
            </w:r>
            <w:r w:rsidRPr="06746F49">
              <w:rPr>
                <w:rFonts w:ascii="Segoe UI" w:hAnsi="Segoe UI" w:eastAsia="Segoe UI" w:cs="Segoe UI"/>
                <w:color w:val="000000" w:themeColor="text1"/>
                <w:sz w:val="20"/>
                <w:szCs w:val="20"/>
              </w:rPr>
              <w:t xml:space="preserve">ncome </w:t>
            </w:r>
            <w:r w:rsidRPr="06746F49" w:rsidR="27B70438">
              <w:rPr>
                <w:rFonts w:ascii="Segoe UI" w:hAnsi="Segoe UI" w:eastAsia="Segoe UI" w:cs="Segoe UI"/>
                <w:color w:val="000000" w:themeColor="text1"/>
                <w:sz w:val="20"/>
                <w:szCs w:val="20"/>
              </w:rPr>
              <w:t>t</w:t>
            </w:r>
            <w:r w:rsidRPr="06746F49">
              <w:rPr>
                <w:rFonts w:ascii="Segoe UI" w:hAnsi="Segoe UI" w:eastAsia="Segoe UI" w:cs="Segoe UI"/>
                <w:color w:val="000000" w:themeColor="text1"/>
                <w:sz w:val="20"/>
                <w:szCs w:val="20"/>
              </w:rPr>
              <w:t xml:space="preserve">ax </w:t>
            </w:r>
            <w:r w:rsidRPr="06746F49" w:rsidR="0F7651E9">
              <w:rPr>
                <w:rFonts w:ascii="Segoe UI" w:hAnsi="Segoe UI" w:eastAsia="Segoe UI" w:cs="Segoe UI"/>
                <w:color w:val="000000" w:themeColor="text1"/>
                <w:sz w:val="20"/>
                <w:szCs w:val="20"/>
              </w:rPr>
              <w:t>r</w:t>
            </w:r>
            <w:r w:rsidRPr="06746F49">
              <w:rPr>
                <w:rFonts w:ascii="Segoe UI" w:hAnsi="Segoe UI" w:eastAsia="Segoe UI" w:cs="Segoe UI"/>
                <w:color w:val="000000" w:themeColor="text1"/>
                <w:sz w:val="20"/>
                <w:szCs w:val="20"/>
              </w:rPr>
              <w:t>ecord</w:t>
            </w:r>
            <w:r w:rsidRPr="06746F49" w:rsidR="7816D0D8">
              <w:rPr>
                <w:rFonts w:ascii="Segoe UI" w:hAnsi="Segoe UI" w:eastAsia="Segoe UI" w:cs="Segoe UI"/>
                <w:color w:val="000000" w:themeColor="text1"/>
                <w:sz w:val="20"/>
                <w:szCs w:val="20"/>
              </w:rPr>
              <w:t>s</w:t>
            </w:r>
            <w:r w:rsidRPr="06746F49">
              <w:rPr>
                <w:rFonts w:ascii="Segoe UI" w:hAnsi="Segoe UI" w:eastAsia="Segoe UI" w:cs="Segoe UI"/>
                <w:color w:val="000000" w:themeColor="text1"/>
                <w:sz w:val="20"/>
                <w:szCs w:val="20"/>
              </w:rPr>
              <w:t xml:space="preserve"> </w:t>
            </w:r>
          </w:p>
        </w:tc>
        <w:tc>
          <w:tcPr>
            <w:tcW w:w="1425"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326B09C5"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25"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4F62871C"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10"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11E60E06"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25" w:type="dxa"/>
            <w:tcBorders>
              <w:top w:val="nil"/>
              <w:left w:val="nil"/>
              <w:bottom w:val="single" w:color="auto" w:sz="4" w:space="0"/>
              <w:right w:val="single" w:color="auto" w:sz="8" w:space="0"/>
            </w:tcBorders>
            <w:shd w:val="clear" w:color="auto" w:fill="auto"/>
            <w:noWrap/>
            <w:vAlign w:val="bottom"/>
            <w:hideMark/>
          </w:tcPr>
          <w:p w:rsidRPr="004D73B3" w:rsidR="004D73B3" w:rsidP="6BD62122" w:rsidRDefault="33D4E155" w14:paraId="41B4AF48"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r>
      <w:tr w:rsidRPr="004D73B3" w:rsidR="004D73B3" w:rsidTr="2D1D7AA0" w14:paraId="2CBE56D8" w14:textId="77777777">
        <w:trPr>
          <w:trHeight w:val="580"/>
        </w:trPr>
        <w:tc>
          <w:tcPr>
            <w:tcW w:w="3040" w:type="dxa"/>
            <w:tcBorders>
              <w:top w:val="nil"/>
              <w:left w:val="single" w:color="auto" w:sz="8" w:space="0"/>
              <w:bottom w:val="single" w:color="auto" w:sz="4" w:space="0"/>
              <w:right w:val="single" w:color="auto" w:sz="4" w:space="0"/>
            </w:tcBorders>
            <w:shd w:val="clear" w:color="auto" w:fill="auto"/>
            <w:hideMark/>
          </w:tcPr>
          <w:p w:rsidRPr="004D73B3" w:rsidR="004D73B3" w:rsidP="06746F49" w:rsidRDefault="4532BDD5" w14:paraId="01596E55" w14:textId="77777777">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xml:space="preserve">Financial institution information on one person or business </w:t>
            </w:r>
          </w:p>
        </w:tc>
        <w:tc>
          <w:tcPr>
            <w:tcW w:w="1425"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5EEA58DE"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25"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5F601A02"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10"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04D2B079"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25" w:type="dxa"/>
            <w:tcBorders>
              <w:top w:val="nil"/>
              <w:left w:val="nil"/>
              <w:bottom w:val="single" w:color="auto" w:sz="4" w:space="0"/>
              <w:right w:val="single" w:color="auto" w:sz="8" w:space="0"/>
            </w:tcBorders>
            <w:shd w:val="clear" w:color="auto" w:fill="auto"/>
            <w:noWrap/>
            <w:vAlign w:val="bottom"/>
            <w:hideMark/>
          </w:tcPr>
          <w:p w:rsidRPr="004D73B3" w:rsidR="004D73B3" w:rsidP="6BD62122" w:rsidRDefault="33D4E155" w14:paraId="21C8BB18"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r>
      <w:tr w:rsidRPr="004D73B3" w:rsidR="004D73B3" w:rsidTr="2D1D7AA0" w14:paraId="1E1A3557" w14:textId="77777777">
        <w:trPr>
          <w:trHeight w:val="580"/>
        </w:trPr>
        <w:tc>
          <w:tcPr>
            <w:tcW w:w="3040" w:type="dxa"/>
            <w:tcBorders>
              <w:top w:val="nil"/>
              <w:left w:val="single" w:color="auto" w:sz="8" w:space="0"/>
              <w:bottom w:val="single" w:color="auto" w:sz="4" w:space="0"/>
              <w:right w:val="single" w:color="auto" w:sz="4" w:space="0"/>
            </w:tcBorders>
            <w:shd w:val="clear" w:color="auto" w:fill="auto"/>
            <w:hideMark/>
          </w:tcPr>
          <w:p w:rsidRPr="004D73B3" w:rsidR="004D73B3" w:rsidP="06746F49" w:rsidRDefault="4532BDD5" w14:paraId="1D166F1E" w14:textId="77777777">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xml:space="preserve">Information covered by non-disclosure agreements or federal law </w:t>
            </w:r>
          </w:p>
        </w:tc>
        <w:tc>
          <w:tcPr>
            <w:tcW w:w="1425"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00B192CA"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25"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37590E66"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10"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6E8A2FAD"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25" w:type="dxa"/>
            <w:tcBorders>
              <w:top w:val="nil"/>
              <w:left w:val="nil"/>
              <w:bottom w:val="single" w:color="auto" w:sz="4" w:space="0"/>
              <w:right w:val="single" w:color="auto" w:sz="8" w:space="0"/>
            </w:tcBorders>
            <w:shd w:val="clear" w:color="auto" w:fill="auto"/>
            <w:noWrap/>
            <w:vAlign w:val="center"/>
            <w:hideMark/>
          </w:tcPr>
          <w:p w:rsidRPr="004D73B3" w:rsidR="004D73B3" w:rsidP="6BD62122" w:rsidRDefault="33D4E155" w14:paraId="4653F63C"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r>
      <w:tr w:rsidRPr="004D73B3" w:rsidR="004D73B3" w:rsidTr="2D1D7AA0" w14:paraId="409F04D3" w14:textId="77777777">
        <w:trPr>
          <w:trHeight w:val="320"/>
        </w:trPr>
        <w:tc>
          <w:tcPr>
            <w:tcW w:w="3040" w:type="dxa"/>
            <w:tcBorders>
              <w:top w:val="nil"/>
              <w:left w:val="single" w:color="auto" w:sz="8" w:space="0"/>
              <w:bottom w:val="single" w:color="auto" w:sz="4" w:space="0"/>
              <w:right w:val="single" w:color="auto" w:sz="4" w:space="0"/>
            </w:tcBorders>
            <w:shd w:val="clear" w:color="auto" w:fill="auto"/>
            <w:hideMark/>
          </w:tcPr>
          <w:p w:rsidRPr="004D73B3" w:rsidR="004D73B3" w:rsidP="06746F49" w:rsidRDefault="4532BDD5" w14:paraId="6E7D0067" w14:textId="77777777">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xml:space="preserve">Facts on disaster recovery plans </w:t>
            </w:r>
          </w:p>
        </w:tc>
        <w:tc>
          <w:tcPr>
            <w:tcW w:w="1425"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4C85594B"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25"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32BF5F0C"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10"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72AE302A"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25" w:type="dxa"/>
            <w:tcBorders>
              <w:top w:val="nil"/>
              <w:left w:val="nil"/>
              <w:bottom w:val="single" w:color="auto" w:sz="4" w:space="0"/>
              <w:right w:val="single" w:color="auto" w:sz="8" w:space="0"/>
            </w:tcBorders>
            <w:shd w:val="clear" w:color="auto" w:fill="auto"/>
            <w:noWrap/>
            <w:vAlign w:val="center"/>
            <w:hideMark/>
          </w:tcPr>
          <w:p w:rsidRPr="004D73B3" w:rsidR="004D73B3" w:rsidP="6BD62122" w:rsidRDefault="33D4E155" w14:paraId="1F7AAF2D"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r>
      <w:tr w:rsidRPr="004D73B3" w:rsidR="004D73B3" w:rsidTr="2D1D7AA0" w14:paraId="54E4F0DA" w14:textId="77777777">
        <w:trPr>
          <w:trHeight w:val="290"/>
        </w:trPr>
        <w:tc>
          <w:tcPr>
            <w:tcW w:w="3040" w:type="dxa"/>
            <w:tcBorders>
              <w:top w:val="nil"/>
              <w:left w:val="single" w:color="auto" w:sz="8" w:space="0"/>
              <w:bottom w:val="single" w:color="auto" w:sz="4" w:space="0"/>
              <w:right w:val="single" w:color="auto" w:sz="4" w:space="0"/>
            </w:tcBorders>
            <w:shd w:val="clear" w:color="auto" w:fill="auto"/>
            <w:hideMark/>
          </w:tcPr>
          <w:p w:rsidRPr="004D73B3" w:rsidR="004D73B3" w:rsidP="06746F49" w:rsidRDefault="4532BDD5" w14:paraId="2F88E453" w14:textId="77777777">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xml:space="preserve">Information about an investigation </w:t>
            </w:r>
          </w:p>
        </w:tc>
        <w:tc>
          <w:tcPr>
            <w:tcW w:w="1425"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31AC1D8B"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25"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32F62BB9"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10"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28F823F6"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25" w:type="dxa"/>
            <w:tcBorders>
              <w:top w:val="nil"/>
              <w:left w:val="nil"/>
              <w:bottom w:val="single" w:color="auto" w:sz="4" w:space="0"/>
              <w:right w:val="single" w:color="auto" w:sz="8" w:space="0"/>
            </w:tcBorders>
            <w:shd w:val="clear" w:color="auto" w:fill="auto"/>
            <w:noWrap/>
            <w:vAlign w:val="center"/>
            <w:hideMark/>
          </w:tcPr>
          <w:p w:rsidRPr="004D73B3" w:rsidR="004D73B3" w:rsidP="6BD62122" w:rsidRDefault="33D4E155" w14:paraId="52886058"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r>
      <w:tr w:rsidRPr="004D73B3" w:rsidR="004D73B3" w:rsidTr="2D1D7AA0" w14:paraId="03E535F3" w14:textId="77777777">
        <w:trPr>
          <w:trHeight w:val="580"/>
        </w:trPr>
        <w:tc>
          <w:tcPr>
            <w:tcW w:w="3040" w:type="dxa"/>
            <w:tcBorders>
              <w:top w:val="nil"/>
              <w:left w:val="single" w:color="auto" w:sz="8" w:space="0"/>
              <w:bottom w:val="single" w:color="auto" w:sz="4" w:space="0"/>
              <w:right w:val="single" w:color="auto" w:sz="4" w:space="0"/>
            </w:tcBorders>
            <w:shd w:val="clear" w:color="auto" w:fill="auto"/>
            <w:hideMark/>
          </w:tcPr>
          <w:p w:rsidRPr="004D73B3" w:rsidR="004D73B3" w:rsidP="06746F49" w:rsidRDefault="4532BDD5" w14:paraId="6DF8AFB6" w14:textId="77777777">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xml:space="preserve">Passwords giving access to data. (For example, a citizen’s password granting access only to their Confidential record) </w:t>
            </w:r>
          </w:p>
        </w:tc>
        <w:tc>
          <w:tcPr>
            <w:tcW w:w="1425"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7879D51F"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p w:rsidR="69BC16A1" w:rsidP="6BD62122" w:rsidRDefault="33D4E155" w14:paraId="3D7CB2CE" w14:textId="77777777">
            <w:pPr>
              <w:spacing w:after="0" w:line="240" w:lineRule="auto"/>
              <w:jc w:val="center"/>
              <w:rPr>
                <w:rFonts w:ascii="Segoe UI" w:hAnsi="Segoe UI" w:eastAsia="Segoe UI" w:cs="Segoe UI"/>
                <w:b/>
                <w:bCs/>
                <w:color w:val="000000" w:themeColor="text1"/>
                <w:sz w:val="20"/>
                <w:szCs w:val="20"/>
              </w:rPr>
            </w:pPr>
            <w:r w:rsidRPr="06746F49">
              <w:rPr>
                <w:rFonts w:ascii="Segoe UI" w:hAnsi="Segoe UI" w:eastAsia="Segoe UI" w:cs="Segoe UI"/>
                <w:b/>
                <w:bCs/>
                <w:color w:val="000000" w:themeColor="text1"/>
                <w:sz w:val="20"/>
                <w:szCs w:val="20"/>
              </w:rPr>
              <w:t> </w:t>
            </w:r>
          </w:p>
        </w:tc>
        <w:tc>
          <w:tcPr>
            <w:tcW w:w="1425"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74F1F7C6"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p w:rsidR="69BC16A1" w:rsidP="6BD62122" w:rsidRDefault="33D4E155" w14:paraId="65218D68" w14:textId="77777777">
            <w:pPr>
              <w:spacing w:after="0" w:line="240" w:lineRule="auto"/>
              <w:jc w:val="center"/>
              <w:rPr>
                <w:rFonts w:ascii="Segoe UI" w:hAnsi="Segoe UI" w:eastAsia="Segoe UI" w:cs="Segoe UI"/>
                <w:b/>
                <w:bCs/>
                <w:color w:val="000000" w:themeColor="text1"/>
                <w:sz w:val="20"/>
                <w:szCs w:val="20"/>
              </w:rPr>
            </w:pPr>
            <w:r w:rsidRPr="06746F49">
              <w:rPr>
                <w:rFonts w:ascii="Segoe UI" w:hAnsi="Segoe UI" w:eastAsia="Segoe UI" w:cs="Segoe UI"/>
                <w:b/>
                <w:bCs/>
                <w:color w:val="000000" w:themeColor="text1"/>
                <w:sz w:val="20"/>
                <w:szCs w:val="20"/>
              </w:rPr>
              <w:t> </w:t>
            </w:r>
          </w:p>
        </w:tc>
        <w:tc>
          <w:tcPr>
            <w:tcW w:w="1410"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01BB6E54"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p w:rsidR="69BC16A1" w:rsidP="6BD62122" w:rsidRDefault="33D4E155" w14:paraId="2D23E8B6" w14:textId="77777777">
            <w:pPr>
              <w:spacing w:after="0" w:line="240" w:lineRule="auto"/>
              <w:jc w:val="center"/>
              <w:rPr>
                <w:rFonts w:ascii="Segoe UI" w:hAnsi="Segoe UI" w:eastAsia="Segoe UI" w:cs="Segoe UI"/>
                <w:b/>
                <w:bCs/>
                <w:color w:val="000000" w:themeColor="text1"/>
                <w:sz w:val="20"/>
                <w:szCs w:val="20"/>
              </w:rPr>
            </w:pPr>
            <w:r w:rsidRPr="06746F49">
              <w:rPr>
                <w:rFonts w:ascii="Segoe UI" w:hAnsi="Segoe UI" w:eastAsia="Segoe UI" w:cs="Segoe UI"/>
                <w:b/>
                <w:bCs/>
                <w:color w:val="000000" w:themeColor="text1"/>
                <w:sz w:val="20"/>
                <w:szCs w:val="20"/>
              </w:rPr>
              <w:t> </w:t>
            </w:r>
          </w:p>
        </w:tc>
        <w:tc>
          <w:tcPr>
            <w:tcW w:w="1425" w:type="dxa"/>
            <w:tcBorders>
              <w:top w:val="nil"/>
              <w:left w:val="nil"/>
              <w:bottom w:val="single" w:color="auto" w:sz="4" w:space="0"/>
              <w:right w:val="single" w:color="auto" w:sz="8" w:space="0"/>
            </w:tcBorders>
            <w:shd w:val="clear" w:color="auto" w:fill="auto"/>
            <w:noWrap/>
            <w:vAlign w:val="center"/>
            <w:hideMark/>
          </w:tcPr>
          <w:p w:rsidR="69BC16A1" w:rsidP="6BD62122" w:rsidRDefault="33D4E155" w14:paraId="26983330" w14:textId="75531028">
            <w:pPr>
              <w:spacing w:after="0" w:line="240" w:lineRule="auto"/>
              <w:jc w:val="center"/>
              <w:rPr>
                <w:rFonts w:ascii="Segoe UI" w:hAnsi="Segoe UI" w:eastAsia="Segoe UI" w:cs="Segoe UI"/>
                <w:b/>
                <w:bCs/>
                <w:color w:val="000000" w:themeColor="text1"/>
                <w:sz w:val="20"/>
                <w:szCs w:val="20"/>
              </w:rPr>
            </w:pPr>
            <w:r w:rsidRPr="06746F49">
              <w:rPr>
                <w:rFonts w:ascii="Segoe UI" w:hAnsi="Segoe UI" w:eastAsia="Segoe UI" w:cs="Segoe UI"/>
                <w:b/>
                <w:bCs/>
                <w:color w:val="000000" w:themeColor="text1"/>
                <w:sz w:val="20"/>
                <w:szCs w:val="20"/>
              </w:rPr>
              <w:t>X</w:t>
            </w:r>
          </w:p>
        </w:tc>
      </w:tr>
      <w:tr w:rsidRPr="004D73B3" w:rsidR="004D73B3" w:rsidTr="2D1D7AA0" w14:paraId="7917AE04" w14:textId="77777777">
        <w:trPr>
          <w:trHeight w:val="1160"/>
        </w:trPr>
        <w:tc>
          <w:tcPr>
            <w:tcW w:w="3040" w:type="dxa"/>
            <w:tcBorders>
              <w:top w:val="nil"/>
              <w:left w:val="single" w:color="auto" w:sz="8" w:space="0"/>
              <w:bottom w:val="single" w:color="auto" w:sz="4" w:space="0"/>
              <w:right w:val="single" w:color="auto" w:sz="4" w:space="0"/>
            </w:tcBorders>
            <w:shd w:val="clear" w:color="auto" w:fill="auto"/>
            <w:hideMark/>
          </w:tcPr>
          <w:p w:rsidRPr="004D73B3" w:rsidR="004D73B3" w:rsidP="06746F49" w:rsidRDefault="4532BDD5" w14:paraId="4A7DE322" w14:textId="77777777">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xml:space="preserve">Technical documentation, i.e., detailed network port/IP diagrams and system architectures for systems containing public, private, or restricted data </w:t>
            </w:r>
          </w:p>
        </w:tc>
        <w:tc>
          <w:tcPr>
            <w:tcW w:w="1425"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5A7F6A3D"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25"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651B8CA9"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10" w:type="dxa"/>
            <w:tcBorders>
              <w:top w:val="nil"/>
              <w:left w:val="nil"/>
              <w:bottom w:val="single" w:color="auto" w:sz="4" w:space="0"/>
              <w:right w:val="single" w:color="auto" w:sz="4" w:space="0"/>
            </w:tcBorders>
            <w:shd w:val="clear" w:color="auto" w:fill="auto"/>
            <w:noWrap/>
            <w:vAlign w:val="center"/>
            <w:hideMark/>
          </w:tcPr>
          <w:p w:rsidRPr="004D73B3" w:rsidR="004D73B3" w:rsidP="6BD62122" w:rsidRDefault="33D4E155" w14:paraId="6CF01BD0"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25" w:type="dxa"/>
            <w:tcBorders>
              <w:top w:val="nil"/>
              <w:left w:val="nil"/>
              <w:bottom w:val="single" w:color="auto" w:sz="4" w:space="0"/>
              <w:right w:val="single" w:color="auto" w:sz="8" w:space="0"/>
            </w:tcBorders>
            <w:shd w:val="clear" w:color="auto" w:fill="auto"/>
            <w:noWrap/>
            <w:vAlign w:val="center"/>
            <w:hideMark/>
          </w:tcPr>
          <w:p w:rsidRPr="004D73B3" w:rsidR="004D73B3" w:rsidP="6BD62122" w:rsidRDefault="33D4E155" w14:paraId="5267F465"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r>
      <w:tr w:rsidRPr="004D73B3" w:rsidR="004D73B3" w:rsidTr="2D1D7AA0" w14:paraId="10110012" w14:textId="77777777">
        <w:trPr>
          <w:trHeight w:val="880"/>
        </w:trPr>
        <w:tc>
          <w:tcPr>
            <w:tcW w:w="3040" w:type="dxa"/>
            <w:tcBorders>
              <w:top w:val="nil"/>
              <w:left w:val="single" w:color="auto" w:sz="8" w:space="0"/>
              <w:bottom w:val="single" w:color="auto" w:sz="8" w:space="0"/>
              <w:right w:val="single" w:color="auto" w:sz="4" w:space="0"/>
            </w:tcBorders>
            <w:shd w:val="clear" w:color="auto" w:fill="auto"/>
            <w:hideMark/>
          </w:tcPr>
          <w:p w:rsidRPr="004D73B3" w:rsidR="004D73B3" w:rsidP="06746F49" w:rsidRDefault="556C4112" w14:paraId="1C7BBBCD" w14:textId="6441C938">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xml:space="preserve">Defendant or </w:t>
            </w:r>
            <w:r w:rsidRPr="06746F49" w:rsidR="5254E933">
              <w:rPr>
                <w:rFonts w:ascii="Segoe UI" w:hAnsi="Segoe UI" w:eastAsia="Segoe UI" w:cs="Segoe UI"/>
                <w:color w:val="000000" w:themeColor="text1"/>
                <w:sz w:val="20"/>
                <w:szCs w:val="20"/>
              </w:rPr>
              <w:t>w</w:t>
            </w:r>
            <w:r w:rsidRPr="06746F49">
              <w:rPr>
                <w:rFonts w:ascii="Segoe UI" w:hAnsi="Segoe UI" w:eastAsia="Segoe UI" w:cs="Segoe UI"/>
                <w:color w:val="000000" w:themeColor="text1"/>
                <w:sz w:val="20"/>
                <w:szCs w:val="20"/>
              </w:rPr>
              <w:t xml:space="preserve">itness PII </w:t>
            </w:r>
            <w:r w:rsidRPr="06746F49" w:rsidR="26B2CF53">
              <w:rPr>
                <w:rFonts w:ascii="Segoe UI" w:hAnsi="Segoe UI" w:eastAsia="Segoe UI" w:cs="Segoe UI"/>
                <w:color w:val="000000" w:themeColor="text1"/>
                <w:sz w:val="20"/>
                <w:szCs w:val="20"/>
              </w:rPr>
              <w:t>r</w:t>
            </w:r>
            <w:r w:rsidRPr="06746F49">
              <w:rPr>
                <w:rFonts w:ascii="Segoe UI" w:hAnsi="Segoe UI" w:eastAsia="Segoe UI" w:cs="Segoe UI"/>
                <w:color w:val="000000" w:themeColor="text1"/>
                <w:sz w:val="20"/>
                <w:szCs w:val="20"/>
              </w:rPr>
              <w:t xml:space="preserve">ecords </w:t>
            </w:r>
          </w:p>
        </w:tc>
        <w:tc>
          <w:tcPr>
            <w:tcW w:w="1425" w:type="dxa"/>
            <w:tcBorders>
              <w:top w:val="nil"/>
              <w:left w:val="nil"/>
              <w:bottom w:val="single" w:color="auto" w:sz="8" w:space="0"/>
              <w:right w:val="single" w:color="auto" w:sz="4" w:space="0"/>
            </w:tcBorders>
            <w:shd w:val="clear" w:color="auto" w:fill="auto"/>
            <w:noWrap/>
            <w:vAlign w:val="center"/>
            <w:hideMark/>
          </w:tcPr>
          <w:p w:rsidRPr="004D73B3" w:rsidR="004D73B3" w:rsidP="6BD62122" w:rsidRDefault="33D4E155" w14:paraId="51E07420"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25" w:type="dxa"/>
            <w:tcBorders>
              <w:top w:val="nil"/>
              <w:left w:val="nil"/>
              <w:bottom w:val="single" w:color="auto" w:sz="8" w:space="0"/>
              <w:right w:val="single" w:color="auto" w:sz="4" w:space="0"/>
            </w:tcBorders>
            <w:shd w:val="clear" w:color="auto" w:fill="auto"/>
            <w:noWrap/>
            <w:vAlign w:val="center"/>
            <w:hideMark/>
          </w:tcPr>
          <w:p w:rsidRPr="004D73B3" w:rsidR="004D73B3" w:rsidP="6BD62122" w:rsidRDefault="33D4E155" w14:paraId="2AD3C27F"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w:t>
            </w:r>
          </w:p>
        </w:tc>
        <w:tc>
          <w:tcPr>
            <w:tcW w:w="1410" w:type="dxa"/>
            <w:tcBorders>
              <w:top w:val="nil"/>
              <w:left w:val="nil"/>
              <w:bottom w:val="single" w:color="auto" w:sz="8" w:space="0"/>
              <w:right w:val="single" w:color="auto" w:sz="4" w:space="0"/>
            </w:tcBorders>
            <w:shd w:val="clear" w:color="auto" w:fill="auto"/>
            <w:noWrap/>
            <w:vAlign w:val="center"/>
            <w:hideMark/>
          </w:tcPr>
          <w:p w:rsidRPr="004D73B3" w:rsidR="004D73B3" w:rsidP="6BD62122" w:rsidRDefault="33D4E155" w14:paraId="18D957EF"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w:t>
            </w:r>
          </w:p>
        </w:tc>
        <w:tc>
          <w:tcPr>
            <w:tcW w:w="1425" w:type="dxa"/>
            <w:tcBorders>
              <w:top w:val="nil"/>
              <w:left w:val="nil"/>
              <w:bottom w:val="single" w:color="auto" w:sz="8" w:space="0"/>
              <w:right w:val="single" w:color="auto" w:sz="8" w:space="0"/>
            </w:tcBorders>
            <w:shd w:val="clear" w:color="auto" w:fill="auto"/>
            <w:noWrap/>
            <w:vAlign w:val="center"/>
            <w:hideMark/>
          </w:tcPr>
          <w:p w:rsidRPr="004D73B3" w:rsidR="004D73B3" w:rsidP="06746F49" w:rsidRDefault="33D4E155" w14:paraId="650F1E79"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w:t>
            </w:r>
          </w:p>
        </w:tc>
      </w:tr>
    </w:tbl>
    <w:p w:rsidR="031F94C1" w:rsidP="00060793" w:rsidRDefault="031F94C1" w14:paraId="62A012E4" w14:textId="42E0D6E0">
      <w:pPr>
        <w:ind w:left="1440" w:firstLine="720"/>
        <w:rPr>
          <w:i/>
          <w:iCs/>
          <w:sz w:val="24"/>
          <w:szCs w:val="24"/>
        </w:rPr>
      </w:pPr>
      <w:r w:rsidRPr="50D18FE0">
        <w:rPr>
          <w:i/>
          <w:iCs/>
          <w:sz w:val="24"/>
          <w:szCs w:val="24"/>
        </w:rPr>
        <w:t>*records may contain multiple types of sensitive data.</w:t>
      </w:r>
    </w:p>
    <w:p w:rsidRPr="00325168" w:rsidR="00325168" w:rsidP="409ACA73" w:rsidRDefault="1A6300AE" w14:paraId="7B5AB7D9" w14:textId="36E23489">
      <w:pPr>
        <w:pStyle w:val="Heading1"/>
        <w:spacing w:line="240" w:lineRule="auto"/>
        <w:ind w:firstLine="720"/>
        <w:rPr>
          <w:rFonts w:ascii="Segoe UI" w:hAnsi="Segoe UI" w:eastAsia="Segoe UI" w:cs="Segoe UI"/>
          <w:b/>
          <w:bCs/>
          <w:color w:val="auto"/>
          <w:sz w:val="24"/>
          <w:szCs w:val="24"/>
        </w:rPr>
      </w:pPr>
      <w:r w:rsidRPr="409ACA73">
        <w:rPr>
          <w:rFonts w:ascii="Segoe UI" w:hAnsi="Segoe UI" w:eastAsia="Segoe UI" w:cs="Segoe UI"/>
          <w:b/>
          <w:bCs/>
          <w:color w:val="auto"/>
          <w:sz w:val="24"/>
          <w:szCs w:val="24"/>
        </w:rPr>
        <w:t>Data</w:t>
      </w:r>
      <w:r w:rsidRPr="409ACA73" w:rsidR="134AAE5F">
        <w:rPr>
          <w:rFonts w:ascii="Segoe UI" w:hAnsi="Segoe UI" w:eastAsia="Segoe UI" w:cs="Segoe UI"/>
          <w:b/>
          <w:bCs/>
          <w:color w:val="auto"/>
          <w:sz w:val="24"/>
          <w:szCs w:val="24"/>
        </w:rPr>
        <w:t xml:space="preserve"> that </w:t>
      </w:r>
      <w:r w:rsidRPr="409ACA73" w:rsidR="45E7DEE6">
        <w:rPr>
          <w:rFonts w:ascii="Segoe UI" w:hAnsi="Segoe UI" w:eastAsia="Segoe UI" w:cs="Segoe UI"/>
          <w:b/>
          <w:bCs/>
          <w:color w:val="auto"/>
          <w:sz w:val="24"/>
          <w:szCs w:val="24"/>
        </w:rPr>
        <w:t>c</w:t>
      </w:r>
      <w:r w:rsidRPr="409ACA73" w:rsidR="134AAE5F">
        <w:rPr>
          <w:rFonts w:ascii="Segoe UI" w:hAnsi="Segoe UI" w:eastAsia="Segoe UI" w:cs="Segoe UI"/>
          <w:b/>
          <w:bCs/>
          <w:color w:val="auto"/>
          <w:sz w:val="24"/>
          <w:szCs w:val="24"/>
        </w:rPr>
        <w:t xml:space="preserve">ould be </w:t>
      </w:r>
      <w:r w:rsidRPr="409ACA73" w:rsidR="2A0C98A9">
        <w:rPr>
          <w:rFonts w:ascii="Segoe UI" w:hAnsi="Segoe UI" w:eastAsia="Segoe UI" w:cs="Segoe UI"/>
          <w:b/>
          <w:bCs/>
          <w:color w:val="auto"/>
          <w:sz w:val="24"/>
          <w:szCs w:val="24"/>
        </w:rPr>
        <w:t>c</w:t>
      </w:r>
      <w:r w:rsidRPr="409ACA73" w:rsidR="134AAE5F">
        <w:rPr>
          <w:rFonts w:ascii="Segoe UI" w:hAnsi="Segoe UI" w:eastAsia="Segoe UI" w:cs="Segoe UI"/>
          <w:b/>
          <w:bCs/>
          <w:color w:val="auto"/>
          <w:sz w:val="24"/>
          <w:szCs w:val="24"/>
        </w:rPr>
        <w:t xml:space="preserve">lassified as: State of Kansas Restricted </w:t>
      </w:r>
    </w:p>
    <w:p w:rsidR="00325168" w:rsidP="00325168" w:rsidRDefault="00325168" w14:paraId="624BEE20" w14:textId="77777777">
      <w:pPr>
        <w:spacing w:after="0" w:line="256" w:lineRule="auto"/>
      </w:pPr>
      <w:r>
        <w:rPr>
          <w:b/>
          <w:sz w:val="24"/>
        </w:rPr>
        <w:t xml:space="preserve"> </w:t>
      </w:r>
    </w:p>
    <w:tbl>
      <w:tblPr>
        <w:tblW w:w="8822" w:type="dxa"/>
        <w:tblInd w:w="530" w:type="dxa"/>
        <w:tblLook w:val="04A0" w:firstRow="1" w:lastRow="0" w:firstColumn="1" w:lastColumn="0" w:noHBand="0" w:noVBand="1"/>
      </w:tblPr>
      <w:tblGrid>
        <w:gridCol w:w="3040"/>
        <w:gridCol w:w="1485"/>
        <w:gridCol w:w="1432"/>
        <w:gridCol w:w="1470"/>
        <w:gridCol w:w="1395"/>
      </w:tblGrid>
      <w:tr w:rsidRPr="00194522" w:rsidR="00194522" w:rsidTr="06746F49" w14:paraId="3E47A307" w14:textId="77777777">
        <w:trPr>
          <w:trHeight w:val="1160"/>
        </w:trPr>
        <w:tc>
          <w:tcPr>
            <w:tcW w:w="3040" w:type="dxa"/>
            <w:tcBorders>
              <w:top w:val="single" w:color="auto" w:sz="8" w:space="0"/>
              <w:left w:val="single" w:color="auto" w:sz="8" w:space="0"/>
              <w:bottom w:val="single" w:color="auto" w:sz="4" w:space="0"/>
              <w:right w:val="single" w:color="auto" w:sz="4" w:space="0"/>
            </w:tcBorders>
            <w:shd w:val="clear" w:color="auto" w:fill="D9E1F2"/>
            <w:vAlign w:val="center"/>
            <w:hideMark/>
          </w:tcPr>
          <w:p w:rsidRPr="00194522" w:rsidR="00194522" w:rsidP="06746F49" w:rsidRDefault="33FB8A92" w14:paraId="5A36A630" w14:textId="672A00A6">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w:t>
            </w:r>
            <w:r w:rsidRPr="06746F49" w:rsidR="6278A30A">
              <w:rPr>
                <w:rFonts w:ascii="Segoe UI" w:hAnsi="Segoe UI" w:eastAsia="Segoe UI" w:cs="Segoe UI"/>
                <w:b/>
                <w:bCs/>
                <w:color w:val="000000" w:themeColor="text1"/>
                <w:sz w:val="20"/>
                <w:szCs w:val="20"/>
              </w:rPr>
              <w:t>Information/Data Type</w:t>
            </w:r>
          </w:p>
        </w:tc>
        <w:tc>
          <w:tcPr>
            <w:tcW w:w="1485" w:type="dxa"/>
            <w:tcBorders>
              <w:top w:val="single" w:color="auto" w:sz="8" w:space="0"/>
              <w:left w:val="nil"/>
              <w:bottom w:val="single" w:color="auto" w:sz="4" w:space="0"/>
              <w:right w:val="single" w:color="auto" w:sz="4" w:space="0"/>
            </w:tcBorders>
            <w:shd w:val="clear" w:color="auto" w:fill="D9E1F2"/>
            <w:vAlign w:val="center"/>
            <w:hideMark/>
          </w:tcPr>
          <w:p w:rsidRPr="00194522" w:rsidR="00194522" w:rsidP="06746F49" w:rsidRDefault="4F167491" w14:paraId="7D9262B7"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xml:space="preserve">PII </w:t>
            </w:r>
            <w:r w:rsidR="00194522">
              <w:br/>
            </w:r>
            <w:r w:rsidRPr="06746F49">
              <w:rPr>
                <w:rFonts w:ascii="Segoe UI" w:hAnsi="Segoe UI" w:eastAsia="Segoe UI" w:cs="Segoe UI"/>
                <w:b/>
                <w:bCs/>
                <w:color w:val="000000" w:themeColor="text1"/>
                <w:sz w:val="20"/>
                <w:szCs w:val="20"/>
              </w:rPr>
              <w:t xml:space="preserve">Personally </w:t>
            </w:r>
            <w:r w:rsidR="00194522">
              <w:br/>
            </w:r>
            <w:r w:rsidRPr="06746F49">
              <w:rPr>
                <w:rFonts w:ascii="Segoe UI" w:hAnsi="Segoe UI" w:eastAsia="Segoe UI" w:cs="Segoe UI"/>
                <w:b/>
                <w:bCs/>
                <w:color w:val="000000" w:themeColor="text1"/>
                <w:sz w:val="20"/>
                <w:szCs w:val="20"/>
              </w:rPr>
              <w:t xml:space="preserve">Identifiable </w:t>
            </w:r>
            <w:r w:rsidR="00194522">
              <w:br/>
            </w:r>
            <w:r w:rsidRPr="06746F49">
              <w:rPr>
                <w:rFonts w:ascii="Segoe UI" w:hAnsi="Segoe UI" w:eastAsia="Segoe UI" w:cs="Segoe UI"/>
                <w:b/>
                <w:bCs/>
                <w:color w:val="000000" w:themeColor="text1"/>
                <w:sz w:val="20"/>
                <w:szCs w:val="20"/>
              </w:rPr>
              <w:t xml:space="preserve">Information </w:t>
            </w:r>
          </w:p>
        </w:tc>
        <w:tc>
          <w:tcPr>
            <w:tcW w:w="1432" w:type="dxa"/>
            <w:tcBorders>
              <w:top w:val="single" w:color="auto" w:sz="8" w:space="0"/>
              <w:left w:val="nil"/>
              <w:bottom w:val="single" w:color="auto" w:sz="4" w:space="0"/>
              <w:right w:val="single" w:color="auto" w:sz="4" w:space="0"/>
            </w:tcBorders>
            <w:shd w:val="clear" w:color="auto" w:fill="D9E1F2"/>
            <w:vAlign w:val="center"/>
            <w:hideMark/>
          </w:tcPr>
          <w:p w:rsidRPr="00194522" w:rsidR="00194522" w:rsidP="06746F49" w:rsidRDefault="4F167491" w14:paraId="73E1FA2B"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xml:space="preserve">PFI </w:t>
            </w:r>
            <w:r w:rsidR="00194522">
              <w:br/>
            </w:r>
            <w:r w:rsidRPr="06746F49">
              <w:rPr>
                <w:rFonts w:ascii="Segoe UI" w:hAnsi="Segoe UI" w:eastAsia="Segoe UI" w:cs="Segoe UI"/>
                <w:b/>
                <w:bCs/>
                <w:color w:val="000000" w:themeColor="text1"/>
                <w:sz w:val="20"/>
                <w:szCs w:val="20"/>
              </w:rPr>
              <w:t xml:space="preserve">Personal </w:t>
            </w:r>
            <w:r w:rsidR="00194522">
              <w:br/>
            </w:r>
            <w:r w:rsidRPr="06746F49">
              <w:rPr>
                <w:rFonts w:ascii="Segoe UI" w:hAnsi="Segoe UI" w:eastAsia="Segoe UI" w:cs="Segoe UI"/>
                <w:b/>
                <w:bCs/>
                <w:color w:val="000000" w:themeColor="text1"/>
                <w:sz w:val="20"/>
                <w:szCs w:val="20"/>
              </w:rPr>
              <w:t xml:space="preserve">Financial </w:t>
            </w:r>
            <w:r w:rsidR="00194522">
              <w:br/>
            </w:r>
            <w:r w:rsidRPr="06746F49">
              <w:rPr>
                <w:rFonts w:ascii="Segoe UI" w:hAnsi="Segoe UI" w:eastAsia="Segoe UI" w:cs="Segoe UI"/>
                <w:b/>
                <w:bCs/>
                <w:color w:val="000000" w:themeColor="text1"/>
                <w:sz w:val="20"/>
                <w:szCs w:val="20"/>
              </w:rPr>
              <w:t xml:space="preserve">Information </w:t>
            </w:r>
          </w:p>
        </w:tc>
        <w:tc>
          <w:tcPr>
            <w:tcW w:w="1470" w:type="dxa"/>
            <w:tcBorders>
              <w:top w:val="single" w:color="auto" w:sz="8" w:space="0"/>
              <w:left w:val="nil"/>
              <w:bottom w:val="single" w:color="auto" w:sz="4" w:space="0"/>
              <w:right w:val="single" w:color="auto" w:sz="4" w:space="0"/>
            </w:tcBorders>
            <w:shd w:val="clear" w:color="auto" w:fill="D9E1F2"/>
            <w:vAlign w:val="center"/>
            <w:hideMark/>
          </w:tcPr>
          <w:p w:rsidRPr="00194522" w:rsidR="00194522" w:rsidP="06746F49" w:rsidRDefault="4F167491" w14:paraId="3F472ED8"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xml:space="preserve">PHI </w:t>
            </w:r>
            <w:r w:rsidR="00194522">
              <w:br/>
            </w:r>
            <w:r w:rsidRPr="06746F49">
              <w:rPr>
                <w:rFonts w:ascii="Segoe UI" w:hAnsi="Segoe UI" w:eastAsia="Segoe UI" w:cs="Segoe UI"/>
                <w:b/>
                <w:bCs/>
                <w:color w:val="000000" w:themeColor="text1"/>
                <w:sz w:val="20"/>
                <w:szCs w:val="20"/>
              </w:rPr>
              <w:t xml:space="preserve">Personal </w:t>
            </w:r>
            <w:r w:rsidR="00194522">
              <w:br/>
            </w:r>
            <w:r w:rsidRPr="06746F49">
              <w:rPr>
                <w:rFonts w:ascii="Segoe UI" w:hAnsi="Segoe UI" w:eastAsia="Segoe UI" w:cs="Segoe UI"/>
                <w:b/>
                <w:bCs/>
                <w:color w:val="000000" w:themeColor="text1"/>
                <w:sz w:val="20"/>
                <w:szCs w:val="20"/>
              </w:rPr>
              <w:t xml:space="preserve">Health </w:t>
            </w:r>
            <w:r w:rsidR="00194522">
              <w:br/>
            </w:r>
            <w:r w:rsidRPr="06746F49">
              <w:rPr>
                <w:rFonts w:ascii="Segoe UI" w:hAnsi="Segoe UI" w:eastAsia="Segoe UI" w:cs="Segoe UI"/>
                <w:b/>
                <w:bCs/>
                <w:color w:val="000000" w:themeColor="text1"/>
                <w:sz w:val="20"/>
                <w:szCs w:val="20"/>
              </w:rPr>
              <w:t xml:space="preserve">Information </w:t>
            </w:r>
          </w:p>
        </w:tc>
        <w:tc>
          <w:tcPr>
            <w:tcW w:w="1395" w:type="dxa"/>
            <w:tcBorders>
              <w:top w:val="single" w:color="auto" w:sz="8" w:space="0"/>
              <w:left w:val="nil"/>
              <w:bottom w:val="single" w:color="auto" w:sz="4" w:space="0"/>
              <w:right w:val="single" w:color="auto" w:sz="8" w:space="0"/>
            </w:tcBorders>
            <w:shd w:val="clear" w:color="auto" w:fill="D9E1F2"/>
            <w:vAlign w:val="center"/>
            <w:hideMark/>
          </w:tcPr>
          <w:p w:rsidRPr="00194522" w:rsidR="00194522" w:rsidP="06746F49" w:rsidRDefault="4F167491" w14:paraId="28DCEB9D"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xml:space="preserve">Other </w:t>
            </w:r>
          </w:p>
        </w:tc>
      </w:tr>
      <w:tr w:rsidRPr="00194522" w:rsidR="00194522" w:rsidTr="06746F49" w14:paraId="21E5C9A8" w14:textId="77777777">
        <w:trPr>
          <w:trHeight w:val="320"/>
        </w:trPr>
        <w:tc>
          <w:tcPr>
            <w:tcW w:w="3040" w:type="dxa"/>
            <w:tcBorders>
              <w:top w:val="nil"/>
              <w:left w:val="single" w:color="auto" w:sz="8" w:space="0"/>
              <w:bottom w:val="single" w:color="auto" w:sz="4" w:space="0"/>
              <w:right w:val="single" w:color="auto" w:sz="4" w:space="0"/>
            </w:tcBorders>
            <w:shd w:val="clear" w:color="auto" w:fill="auto"/>
            <w:hideMark/>
          </w:tcPr>
          <w:p w:rsidRPr="00194522" w:rsidR="00194522" w:rsidP="06746F49" w:rsidRDefault="6278A30A" w14:paraId="5D4617D6" w14:textId="46DD7C92">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P</w:t>
            </w:r>
            <w:r w:rsidRPr="06746F49" w:rsidR="710D7421">
              <w:rPr>
                <w:rFonts w:ascii="Segoe UI" w:hAnsi="Segoe UI" w:eastAsia="Segoe UI" w:cs="Segoe UI"/>
                <w:color w:val="000000" w:themeColor="text1"/>
                <w:sz w:val="20"/>
                <w:szCs w:val="20"/>
              </w:rPr>
              <w:t>ayroll</w:t>
            </w:r>
            <w:r w:rsidRPr="06746F49">
              <w:rPr>
                <w:rFonts w:ascii="Segoe UI" w:hAnsi="Segoe UI" w:eastAsia="Segoe UI" w:cs="Segoe UI"/>
                <w:color w:val="000000" w:themeColor="text1"/>
                <w:sz w:val="20"/>
                <w:szCs w:val="20"/>
              </w:rPr>
              <w:t xml:space="preserve"> </w:t>
            </w:r>
            <w:r w:rsidRPr="06746F49" w:rsidR="400C8AD4">
              <w:rPr>
                <w:rFonts w:ascii="Segoe UI" w:hAnsi="Segoe UI" w:eastAsia="Segoe UI" w:cs="Segoe UI"/>
                <w:color w:val="000000" w:themeColor="text1"/>
                <w:sz w:val="20"/>
                <w:szCs w:val="20"/>
              </w:rPr>
              <w:t>files</w:t>
            </w:r>
          </w:p>
        </w:tc>
        <w:tc>
          <w:tcPr>
            <w:tcW w:w="1485" w:type="dxa"/>
            <w:tcBorders>
              <w:top w:val="nil"/>
              <w:left w:val="nil"/>
              <w:bottom w:val="single" w:color="auto" w:sz="4" w:space="0"/>
              <w:right w:val="single" w:color="auto" w:sz="4" w:space="0"/>
            </w:tcBorders>
            <w:shd w:val="clear" w:color="auto" w:fill="auto"/>
            <w:vAlign w:val="center"/>
            <w:hideMark/>
          </w:tcPr>
          <w:p w:rsidRPr="00194522" w:rsidR="00194522" w:rsidP="2D36D1D9" w:rsidRDefault="4F167491" w14:paraId="650D53D7"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32" w:type="dxa"/>
            <w:tcBorders>
              <w:top w:val="nil"/>
              <w:left w:val="nil"/>
              <w:bottom w:val="single" w:color="auto" w:sz="4" w:space="0"/>
              <w:right w:val="single" w:color="auto" w:sz="4" w:space="0"/>
            </w:tcBorders>
            <w:shd w:val="clear" w:color="auto" w:fill="auto"/>
            <w:vAlign w:val="center"/>
            <w:hideMark/>
          </w:tcPr>
          <w:p w:rsidRPr="00194522" w:rsidR="00194522" w:rsidP="2D36D1D9" w:rsidRDefault="4F167491" w14:paraId="4B565CE9"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70" w:type="dxa"/>
            <w:tcBorders>
              <w:top w:val="nil"/>
              <w:left w:val="nil"/>
              <w:bottom w:val="single" w:color="auto" w:sz="4" w:space="0"/>
              <w:right w:val="single" w:color="auto" w:sz="4" w:space="0"/>
            </w:tcBorders>
            <w:shd w:val="clear" w:color="auto" w:fill="auto"/>
            <w:vAlign w:val="center"/>
            <w:hideMark/>
          </w:tcPr>
          <w:p w:rsidRPr="00194522" w:rsidR="00194522" w:rsidP="2D36D1D9" w:rsidRDefault="4F167491" w14:paraId="4B372F82"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395" w:type="dxa"/>
            <w:tcBorders>
              <w:top w:val="nil"/>
              <w:left w:val="nil"/>
              <w:bottom w:val="single" w:color="auto" w:sz="4" w:space="0"/>
              <w:right w:val="single" w:color="auto" w:sz="8" w:space="0"/>
            </w:tcBorders>
            <w:shd w:val="clear" w:color="auto" w:fill="auto"/>
            <w:vAlign w:val="center"/>
            <w:hideMark/>
          </w:tcPr>
          <w:p w:rsidRPr="00194522" w:rsidR="00194522" w:rsidP="2D36D1D9" w:rsidRDefault="4F167491" w14:paraId="1F267867"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r>
      <w:tr w:rsidRPr="00194522" w:rsidR="00194522" w:rsidTr="06746F49" w14:paraId="6F0D3709" w14:textId="77777777">
        <w:trPr>
          <w:trHeight w:val="320"/>
        </w:trPr>
        <w:tc>
          <w:tcPr>
            <w:tcW w:w="3040" w:type="dxa"/>
            <w:tcBorders>
              <w:top w:val="nil"/>
              <w:left w:val="single" w:color="auto" w:sz="8" w:space="0"/>
              <w:bottom w:val="single" w:color="auto" w:sz="4" w:space="0"/>
              <w:right w:val="single" w:color="auto" w:sz="4" w:space="0"/>
            </w:tcBorders>
            <w:shd w:val="clear" w:color="auto" w:fill="auto"/>
            <w:hideMark/>
          </w:tcPr>
          <w:p w:rsidRPr="00194522" w:rsidR="00194522" w:rsidP="06746F49" w:rsidRDefault="6278A30A" w14:paraId="0775FB64" w14:textId="61B8A289">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P</w:t>
            </w:r>
            <w:r w:rsidRPr="06746F49" w:rsidR="20BDC92F">
              <w:rPr>
                <w:rFonts w:ascii="Segoe UI" w:hAnsi="Segoe UI" w:eastAsia="Segoe UI" w:cs="Segoe UI"/>
                <w:color w:val="000000" w:themeColor="text1"/>
                <w:sz w:val="20"/>
                <w:szCs w:val="20"/>
              </w:rPr>
              <w:t xml:space="preserve">ersonnel </w:t>
            </w:r>
            <w:r w:rsidRPr="06746F49" w:rsidR="59A03BA1">
              <w:rPr>
                <w:rFonts w:ascii="Segoe UI" w:hAnsi="Segoe UI" w:eastAsia="Segoe UI" w:cs="Segoe UI"/>
                <w:color w:val="000000" w:themeColor="text1"/>
                <w:sz w:val="20"/>
                <w:szCs w:val="20"/>
              </w:rPr>
              <w:t>files</w:t>
            </w:r>
          </w:p>
        </w:tc>
        <w:tc>
          <w:tcPr>
            <w:tcW w:w="1485"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5439D822"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32"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4A258204"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70"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1BF9C259"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395" w:type="dxa"/>
            <w:tcBorders>
              <w:top w:val="nil"/>
              <w:left w:val="nil"/>
              <w:bottom w:val="single" w:color="auto" w:sz="4" w:space="0"/>
              <w:right w:val="single" w:color="auto" w:sz="8" w:space="0"/>
            </w:tcBorders>
            <w:shd w:val="clear" w:color="auto" w:fill="auto"/>
            <w:noWrap/>
            <w:vAlign w:val="center"/>
            <w:hideMark/>
          </w:tcPr>
          <w:p w:rsidRPr="00194522" w:rsidR="00194522" w:rsidP="2D36D1D9" w:rsidRDefault="4F167491" w14:paraId="57A1A394"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r>
      <w:tr w:rsidRPr="00194522" w:rsidR="00194522" w:rsidTr="06746F49" w14:paraId="48F6FD06" w14:textId="77777777">
        <w:trPr>
          <w:trHeight w:val="320"/>
        </w:trPr>
        <w:tc>
          <w:tcPr>
            <w:tcW w:w="3040" w:type="dxa"/>
            <w:tcBorders>
              <w:top w:val="nil"/>
              <w:left w:val="single" w:color="auto" w:sz="8" w:space="0"/>
              <w:bottom w:val="single" w:color="auto" w:sz="4" w:space="0"/>
              <w:right w:val="single" w:color="auto" w:sz="4" w:space="0"/>
            </w:tcBorders>
            <w:shd w:val="clear" w:color="auto" w:fill="auto"/>
            <w:hideMark/>
          </w:tcPr>
          <w:p w:rsidRPr="00194522" w:rsidR="00194522" w:rsidP="06746F49" w:rsidRDefault="6278A30A" w14:paraId="69053F0A" w14:textId="39AE07FA">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E</w:t>
            </w:r>
            <w:r w:rsidRPr="06746F49" w:rsidR="5016F31B">
              <w:rPr>
                <w:rFonts w:ascii="Segoe UI" w:hAnsi="Segoe UI" w:eastAsia="Segoe UI" w:cs="Segoe UI"/>
                <w:color w:val="000000" w:themeColor="text1"/>
                <w:sz w:val="20"/>
                <w:szCs w:val="20"/>
              </w:rPr>
              <w:t>lections</w:t>
            </w:r>
            <w:r w:rsidRPr="06746F49">
              <w:rPr>
                <w:rFonts w:ascii="Segoe UI" w:hAnsi="Segoe UI" w:eastAsia="Segoe UI" w:cs="Segoe UI"/>
                <w:color w:val="000000" w:themeColor="text1"/>
                <w:sz w:val="20"/>
                <w:szCs w:val="20"/>
              </w:rPr>
              <w:t xml:space="preserve"> </w:t>
            </w:r>
            <w:r w:rsidRPr="06746F49" w:rsidR="525C2551">
              <w:rPr>
                <w:rFonts w:ascii="Segoe UI" w:hAnsi="Segoe UI" w:eastAsia="Segoe UI" w:cs="Segoe UI"/>
                <w:color w:val="000000" w:themeColor="text1"/>
                <w:sz w:val="20"/>
                <w:szCs w:val="20"/>
              </w:rPr>
              <w:t>files</w:t>
            </w:r>
            <w:r w:rsidRPr="06746F49">
              <w:rPr>
                <w:rFonts w:ascii="Segoe UI" w:hAnsi="Segoe UI" w:eastAsia="Segoe UI" w:cs="Segoe UI"/>
                <w:color w:val="000000" w:themeColor="text1"/>
                <w:sz w:val="20"/>
                <w:szCs w:val="20"/>
              </w:rPr>
              <w:t xml:space="preserve"> </w:t>
            </w:r>
          </w:p>
        </w:tc>
        <w:tc>
          <w:tcPr>
            <w:tcW w:w="1485"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09505CB2"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32"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6B00C804"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70"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180639DE"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395" w:type="dxa"/>
            <w:tcBorders>
              <w:top w:val="nil"/>
              <w:left w:val="nil"/>
              <w:bottom w:val="single" w:color="auto" w:sz="4" w:space="0"/>
              <w:right w:val="single" w:color="auto" w:sz="8" w:space="0"/>
            </w:tcBorders>
            <w:shd w:val="clear" w:color="auto" w:fill="auto"/>
            <w:noWrap/>
            <w:vAlign w:val="center"/>
            <w:hideMark/>
          </w:tcPr>
          <w:p w:rsidRPr="00194522" w:rsidR="00194522" w:rsidP="2D36D1D9" w:rsidRDefault="4F167491" w14:paraId="41E6A93A"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r>
      <w:tr w:rsidRPr="00194522" w:rsidR="00194522" w:rsidTr="06746F49" w14:paraId="621A2107" w14:textId="77777777">
        <w:trPr>
          <w:trHeight w:val="290"/>
        </w:trPr>
        <w:tc>
          <w:tcPr>
            <w:tcW w:w="3040" w:type="dxa"/>
            <w:tcBorders>
              <w:top w:val="nil"/>
              <w:left w:val="single" w:color="auto" w:sz="8" w:space="0"/>
              <w:bottom w:val="single" w:color="auto" w:sz="4" w:space="0"/>
              <w:right w:val="single" w:color="auto" w:sz="4" w:space="0"/>
            </w:tcBorders>
            <w:shd w:val="clear" w:color="auto" w:fill="auto"/>
            <w:hideMark/>
          </w:tcPr>
          <w:p w:rsidRPr="00194522" w:rsidR="00194522" w:rsidP="06746F49" w:rsidRDefault="6278A30A" w14:paraId="465598AF" w14:textId="04E22292">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xml:space="preserve">Personal </w:t>
            </w:r>
            <w:r w:rsidRPr="06746F49" w:rsidR="57968232">
              <w:rPr>
                <w:rFonts w:ascii="Segoe UI" w:hAnsi="Segoe UI" w:eastAsia="Segoe UI" w:cs="Segoe UI"/>
                <w:color w:val="000000" w:themeColor="text1"/>
                <w:sz w:val="20"/>
                <w:szCs w:val="20"/>
              </w:rPr>
              <w:t>i</w:t>
            </w:r>
            <w:r w:rsidRPr="06746F49">
              <w:rPr>
                <w:rFonts w:ascii="Segoe UI" w:hAnsi="Segoe UI" w:eastAsia="Segoe UI" w:cs="Segoe UI"/>
                <w:color w:val="000000" w:themeColor="text1"/>
                <w:sz w:val="20"/>
                <w:szCs w:val="20"/>
              </w:rPr>
              <w:t xml:space="preserve">ncome </w:t>
            </w:r>
            <w:r w:rsidRPr="06746F49" w:rsidR="3E27513F">
              <w:rPr>
                <w:rFonts w:ascii="Segoe UI" w:hAnsi="Segoe UI" w:eastAsia="Segoe UI" w:cs="Segoe UI"/>
                <w:color w:val="000000" w:themeColor="text1"/>
                <w:sz w:val="20"/>
                <w:szCs w:val="20"/>
              </w:rPr>
              <w:t>t</w:t>
            </w:r>
            <w:r w:rsidRPr="06746F49">
              <w:rPr>
                <w:rFonts w:ascii="Segoe UI" w:hAnsi="Segoe UI" w:eastAsia="Segoe UI" w:cs="Segoe UI"/>
                <w:color w:val="000000" w:themeColor="text1"/>
                <w:sz w:val="20"/>
                <w:szCs w:val="20"/>
              </w:rPr>
              <w:t xml:space="preserve">ax </w:t>
            </w:r>
            <w:r w:rsidRPr="06746F49" w:rsidR="6AAD73DC">
              <w:rPr>
                <w:rFonts w:ascii="Segoe UI" w:hAnsi="Segoe UI" w:eastAsia="Segoe UI" w:cs="Segoe UI"/>
                <w:color w:val="000000" w:themeColor="text1"/>
                <w:sz w:val="20"/>
                <w:szCs w:val="20"/>
              </w:rPr>
              <w:t>files</w:t>
            </w:r>
            <w:r w:rsidRPr="06746F49">
              <w:rPr>
                <w:rFonts w:ascii="Segoe UI" w:hAnsi="Segoe UI" w:eastAsia="Segoe UI" w:cs="Segoe UI"/>
                <w:color w:val="000000" w:themeColor="text1"/>
                <w:sz w:val="20"/>
                <w:szCs w:val="20"/>
              </w:rPr>
              <w:t xml:space="preserve"> </w:t>
            </w:r>
          </w:p>
        </w:tc>
        <w:tc>
          <w:tcPr>
            <w:tcW w:w="1485"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5CCF52AE"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32"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18A3C6A3"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70"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5E08247E"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395" w:type="dxa"/>
            <w:tcBorders>
              <w:top w:val="nil"/>
              <w:left w:val="nil"/>
              <w:bottom w:val="single" w:color="auto" w:sz="4" w:space="0"/>
              <w:right w:val="single" w:color="auto" w:sz="8" w:space="0"/>
            </w:tcBorders>
            <w:shd w:val="clear" w:color="auto" w:fill="auto"/>
            <w:noWrap/>
            <w:vAlign w:val="center"/>
            <w:hideMark/>
          </w:tcPr>
          <w:p w:rsidRPr="00194522" w:rsidR="00194522" w:rsidP="2D36D1D9" w:rsidRDefault="4F167491" w14:paraId="796CE856"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r>
      <w:tr w:rsidRPr="00194522" w:rsidR="00194522" w:rsidTr="06746F49" w14:paraId="07E9FACE" w14:textId="77777777">
        <w:trPr>
          <w:trHeight w:val="580"/>
        </w:trPr>
        <w:tc>
          <w:tcPr>
            <w:tcW w:w="3040" w:type="dxa"/>
            <w:tcBorders>
              <w:top w:val="nil"/>
              <w:left w:val="single" w:color="auto" w:sz="8" w:space="0"/>
              <w:bottom w:val="single" w:color="auto" w:sz="4" w:space="0"/>
              <w:right w:val="single" w:color="auto" w:sz="4" w:space="0"/>
            </w:tcBorders>
            <w:shd w:val="clear" w:color="auto" w:fill="auto"/>
            <w:hideMark/>
          </w:tcPr>
          <w:p w:rsidRPr="00194522" w:rsidR="00194522" w:rsidP="06746F49" w:rsidRDefault="4F167491" w14:paraId="1F71F811" w14:textId="77777777">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xml:space="preserve">Financial institution information on one person or business </w:t>
            </w:r>
          </w:p>
        </w:tc>
        <w:tc>
          <w:tcPr>
            <w:tcW w:w="1485"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72465494"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32"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0F2798A5"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70"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7D17B48D"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395" w:type="dxa"/>
            <w:tcBorders>
              <w:top w:val="nil"/>
              <w:left w:val="nil"/>
              <w:bottom w:val="single" w:color="auto" w:sz="4" w:space="0"/>
              <w:right w:val="single" w:color="auto" w:sz="8" w:space="0"/>
            </w:tcBorders>
            <w:shd w:val="clear" w:color="auto" w:fill="auto"/>
            <w:noWrap/>
            <w:vAlign w:val="center"/>
            <w:hideMark/>
          </w:tcPr>
          <w:p w:rsidRPr="00194522" w:rsidR="00194522" w:rsidP="2D36D1D9" w:rsidRDefault="4F167491" w14:paraId="1176716C"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r>
      <w:tr w:rsidRPr="00194522" w:rsidR="00194522" w:rsidTr="06746F49" w14:paraId="3DFC6807" w14:textId="77777777">
        <w:trPr>
          <w:trHeight w:val="320"/>
        </w:trPr>
        <w:tc>
          <w:tcPr>
            <w:tcW w:w="3040" w:type="dxa"/>
            <w:tcBorders>
              <w:top w:val="nil"/>
              <w:left w:val="single" w:color="auto" w:sz="8" w:space="0"/>
              <w:bottom w:val="single" w:color="auto" w:sz="4" w:space="0"/>
              <w:right w:val="single" w:color="auto" w:sz="4" w:space="0"/>
            </w:tcBorders>
            <w:shd w:val="clear" w:color="auto" w:fill="auto"/>
            <w:hideMark/>
          </w:tcPr>
          <w:p w:rsidRPr="00194522" w:rsidR="00194522" w:rsidP="06746F49" w:rsidRDefault="4F167491" w14:paraId="364757A6" w14:textId="77777777">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lastRenderedPageBreak/>
              <w:t xml:space="preserve">Passwords giving access to restricted data  </w:t>
            </w:r>
          </w:p>
        </w:tc>
        <w:tc>
          <w:tcPr>
            <w:tcW w:w="1485"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69FA5897"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32"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4425782A"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70"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6C7FBEE5"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395" w:type="dxa"/>
            <w:tcBorders>
              <w:top w:val="nil"/>
              <w:left w:val="nil"/>
              <w:bottom w:val="single" w:color="auto" w:sz="4" w:space="0"/>
              <w:right w:val="single" w:color="auto" w:sz="8" w:space="0"/>
            </w:tcBorders>
            <w:shd w:val="clear" w:color="auto" w:fill="auto"/>
            <w:noWrap/>
            <w:vAlign w:val="center"/>
            <w:hideMark/>
          </w:tcPr>
          <w:p w:rsidRPr="00194522" w:rsidR="00194522" w:rsidP="2D36D1D9" w:rsidRDefault="4F167491" w14:paraId="7BCB36A6"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r>
      <w:tr w:rsidRPr="00194522" w:rsidR="00194522" w:rsidTr="06746F49" w14:paraId="3DE41783" w14:textId="77777777">
        <w:trPr>
          <w:trHeight w:val="640"/>
        </w:trPr>
        <w:tc>
          <w:tcPr>
            <w:tcW w:w="3040" w:type="dxa"/>
            <w:tcBorders>
              <w:top w:val="nil"/>
              <w:left w:val="single" w:color="auto" w:sz="8" w:space="0"/>
              <w:bottom w:val="single" w:color="auto" w:sz="4" w:space="0"/>
              <w:right w:val="single" w:color="auto" w:sz="4" w:space="0"/>
            </w:tcBorders>
            <w:shd w:val="clear" w:color="auto" w:fill="auto"/>
            <w:hideMark/>
          </w:tcPr>
          <w:p w:rsidRPr="00194522" w:rsidR="00194522" w:rsidP="06746F49" w:rsidRDefault="4F167491" w14:paraId="172FB9C6" w14:textId="158CE2DF">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Data that is specifically protected by law, for example: HIPAA or GLB</w:t>
            </w:r>
            <w:r w:rsidRPr="06746F49" w:rsidR="410B124C">
              <w:rPr>
                <w:rFonts w:ascii="Segoe UI" w:hAnsi="Segoe UI" w:eastAsia="Segoe UI" w:cs="Segoe UI"/>
                <w:color w:val="000000" w:themeColor="text1"/>
                <w:sz w:val="20"/>
                <w:szCs w:val="20"/>
              </w:rPr>
              <w:t>A</w:t>
            </w:r>
            <w:r w:rsidRPr="06746F49">
              <w:rPr>
                <w:rFonts w:ascii="Segoe UI" w:hAnsi="Segoe UI" w:eastAsia="Segoe UI" w:cs="Segoe UI"/>
                <w:color w:val="000000" w:themeColor="text1"/>
                <w:sz w:val="20"/>
                <w:szCs w:val="20"/>
              </w:rPr>
              <w:t xml:space="preserve"> </w:t>
            </w:r>
          </w:p>
        </w:tc>
        <w:tc>
          <w:tcPr>
            <w:tcW w:w="1485"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1CF6A39E"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32"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3CEFB133"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70"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526DD255"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395" w:type="dxa"/>
            <w:tcBorders>
              <w:top w:val="nil"/>
              <w:left w:val="nil"/>
              <w:bottom w:val="single" w:color="auto" w:sz="4" w:space="0"/>
              <w:right w:val="single" w:color="auto" w:sz="8" w:space="0"/>
            </w:tcBorders>
            <w:shd w:val="clear" w:color="auto" w:fill="auto"/>
            <w:noWrap/>
            <w:vAlign w:val="center"/>
            <w:hideMark/>
          </w:tcPr>
          <w:p w:rsidRPr="00194522" w:rsidR="00194522" w:rsidP="2D36D1D9" w:rsidRDefault="4F167491" w14:paraId="5A2AFACB"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r>
      <w:tr w:rsidRPr="00194522" w:rsidR="00194522" w:rsidTr="06746F49" w14:paraId="4662DFA1" w14:textId="77777777">
        <w:trPr>
          <w:trHeight w:val="640"/>
        </w:trPr>
        <w:tc>
          <w:tcPr>
            <w:tcW w:w="3040" w:type="dxa"/>
            <w:tcBorders>
              <w:top w:val="nil"/>
              <w:left w:val="single" w:color="auto" w:sz="8" w:space="0"/>
              <w:bottom w:val="single" w:color="auto" w:sz="4" w:space="0"/>
              <w:right w:val="single" w:color="auto" w:sz="4" w:space="0"/>
            </w:tcBorders>
            <w:shd w:val="clear" w:color="auto" w:fill="auto"/>
            <w:hideMark/>
          </w:tcPr>
          <w:p w:rsidRPr="00194522" w:rsidR="00194522" w:rsidP="06746F49" w:rsidRDefault="09B08648" w14:paraId="7266C74A" w14:textId="3AA9C137">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D</w:t>
            </w:r>
            <w:r w:rsidRPr="06746F49" w:rsidR="4F167491">
              <w:rPr>
                <w:rFonts w:ascii="Segoe UI" w:hAnsi="Segoe UI" w:eastAsia="Segoe UI" w:cs="Segoe UI"/>
                <w:color w:val="000000" w:themeColor="text1"/>
                <w:sz w:val="20"/>
                <w:szCs w:val="20"/>
              </w:rPr>
              <w:t>isaster recovery plan</w:t>
            </w:r>
            <w:r w:rsidRPr="06746F49" w:rsidR="69060C38">
              <w:rPr>
                <w:rFonts w:ascii="Segoe UI" w:hAnsi="Segoe UI" w:eastAsia="Segoe UI" w:cs="Segoe UI"/>
                <w:color w:val="000000" w:themeColor="text1"/>
                <w:sz w:val="20"/>
                <w:szCs w:val="20"/>
              </w:rPr>
              <w:t xml:space="preserve"> information</w:t>
            </w:r>
            <w:r w:rsidRPr="06746F49" w:rsidR="37D69112">
              <w:rPr>
                <w:rFonts w:ascii="Segoe UI" w:hAnsi="Segoe UI" w:eastAsia="Segoe UI" w:cs="Segoe UI"/>
                <w:color w:val="000000" w:themeColor="text1"/>
                <w:sz w:val="20"/>
                <w:szCs w:val="20"/>
              </w:rPr>
              <w:t>,</w:t>
            </w:r>
            <w:r w:rsidRPr="06746F49" w:rsidR="4F167491">
              <w:rPr>
                <w:rFonts w:ascii="Segoe UI" w:hAnsi="Segoe UI" w:eastAsia="Segoe UI" w:cs="Segoe UI"/>
                <w:color w:val="000000" w:themeColor="text1"/>
                <w:sz w:val="20"/>
                <w:szCs w:val="20"/>
              </w:rPr>
              <w:t xml:space="preserve"> such as location of recovery sites, </w:t>
            </w:r>
            <w:r w:rsidRPr="06746F49" w:rsidR="74ECC5F3">
              <w:rPr>
                <w:rFonts w:ascii="Segoe UI" w:hAnsi="Segoe UI" w:eastAsia="Segoe UI" w:cs="Segoe UI"/>
                <w:color w:val="000000" w:themeColor="text1"/>
                <w:sz w:val="20"/>
                <w:szCs w:val="20"/>
              </w:rPr>
              <w:t xml:space="preserve">activation codes, PII on </w:t>
            </w:r>
            <w:r w:rsidRPr="06746F49" w:rsidR="332C3416">
              <w:rPr>
                <w:rFonts w:ascii="Segoe UI" w:hAnsi="Segoe UI" w:eastAsia="Segoe UI" w:cs="Segoe UI"/>
                <w:color w:val="000000" w:themeColor="text1"/>
                <w:sz w:val="20"/>
                <w:szCs w:val="20"/>
              </w:rPr>
              <w:t>individual</w:t>
            </w:r>
            <w:r w:rsidRPr="06746F49" w:rsidR="74ECC5F3">
              <w:rPr>
                <w:rFonts w:ascii="Segoe UI" w:hAnsi="Segoe UI" w:eastAsia="Segoe UI" w:cs="Segoe UI"/>
                <w:color w:val="000000" w:themeColor="text1"/>
                <w:sz w:val="20"/>
                <w:szCs w:val="20"/>
              </w:rPr>
              <w:t xml:space="preserve"> role</w:t>
            </w:r>
            <w:r w:rsidRPr="06746F49" w:rsidR="51B69621">
              <w:rPr>
                <w:rFonts w:ascii="Segoe UI" w:hAnsi="Segoe UI" w:eastAsia="Segoe UI" w:cs="Segoe UI"/>
                <w:color w:val="000000" w:themeColor="text1"/>
                <w:sz w:val="20"/>
                <w:szCs w:val="20"/>
              </w:rPr>
              <w:t>s</w:t>
            </w:r>
            <w:r w:rsidRPr="06746F49" w:rsidR="74ECC5F3">
              <w:rPr>
                <w:rFonts w:ascii="Segoe UI" w:hAnsi="Segoe UI" w:eastAsia="Segoe UI" w:cs="Segoe UI"/>
                <w:color w:val="000000" w:themeColor="text1"/>
                <w:sz w:val="20"/>
                <w:szCs w:val="20"/>
              </w:rPr>
              <w:t xml:space="preserve"> in a disaster, </w:t>
            </w:r>
            <w:r w:rsidRPr="06746F49" w:rsidR="4F167491">
              <w:rPr>
                <w:rFonts w:ascii="Segoe UI" w:hAnsi="Segoe UI" w:eastAsia="Segoe UI" w:cs="Segoe UI"/>
                <w:color w:val="000000" w:themeColor="text1"/>
                <w:sz w:val="20"/>
                <w:szCs w:val="20"/>
              </w:rPr>
              <w:t xml:space="preserve">etc. </w:t>
            </w:r>
          </w:p>
        </w:tc>
        <w:tc>
          <w:tcPr>
            <w:tcW w:w="1485"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6BF865C1"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32"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33649154"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70"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342812DE"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395" w:type="dxa"/>
            <w:tcBorders>
              <w:top w:val="nil"/>
              <w:left w:val="nil"/>
              <w:bottom w:val="single" w:color="auto" w:sz="4" w:space="0"/>
              <w:right w:val="single" w:color="auto" w:sz="8" w:space="0"/>
            </w:tcBorders>
            <w:shd w:val="clear" w:color="auto" w:fill="auto"/>
            <w:noWrap/>
            <w:vAlign w:val="center"/>
            <w:hideMark/>
          </w:tcPr>
          <w:p w:rsidRPr="00194522" w:rsidR="00194522" w:rsidP="2D36D1D9" w:rsidRDefault="4F167491" w14:paraId="00688FD7"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r>
      <w:tr w:rsidRPr="00194522" w:rsidR="00194522" w:rsidTr="06746F49" w14:paraId="7380DDCE" w14:textId="77777777">
        <w:trPr>
          <w:trHeight w:val="290"/>
        </w:trPr>
        <w:tc>
          <w:tcPr>
            <w:tcW w:w="3040" w:type="dxa"/>
            <w:tcBorders>
              <w:top w:val="nil"/>
              <w:left w:val="single" w:color="auto" w:sz="8" w:space="0"/>
              <w:bottom w:val="single" w:color="auto" w:sz="4" w:space="0"/>
              <w:right w:val="single" w:color="auto" w:sz="4" w:space="0"/>
            </w:tcBorders>
            <w:shd w:val="clear" w:color="auto" w:fill="auto"/>
            <w:hideMark/>
          </w:tcPr>
          <w:p w:rsidRPr="00194522" w:rsidR="00194522" w:rsidP="06746F49" w:rsidRDefault="4F167491" w14:paraId="5A2A09FE" w14:textId="77777777">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xml:space="preserve">Information about investigations, audits, etc. </w:t>
            </w:r>
          </w:p>
        </w:tc>
        <w:tc>
          <w:tcPr>
            <w:tcW w:w="1485"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19CE29B8"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32"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15234685"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70"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05552B85"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395" w:type="dxa"/>
            <w:tcBorders>
              <w:top w:val="nil"/>
              <w:left w:val="nil"/>
              <w:bottom w:val="single" w:color="auto" w:sz="4" w:space="0"/>
              <w:right w:val="single" w:color="auto" w:sz="8" w:space="0"/>
            </w:tcBorders>
            <w:shd w:val="clear" w:color="auto" w:fill="auto"/>
            <w:noWrap/>
            <w:vAlign w:val="center"/>
            <w:hideMark/>
          </w:tcPr>
          <w:p w:rsidRPr="00194522" w:rsidR="00194522" w:rsidP="2D36D1D9" w:rsidRDefault="4F167491" w14:paraId="2F734092"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r>
      <w:tr w:rsidRPr="00194522" w:rsidR="00194522" w:rsidTr="06746F49" w14:paraId="63F5CB06" w14:textId="77777777">
        <w:trPr>
          <w:trHeight w:val="640"/>
        </w:trPr>
        <w:tc>
          <w:tcPr>
            <w:tcW w:w="3040" w:type="dxa"/>
            <w:tcBorders>
              <w:top w:val="nil"/>
              <w:left w:val="single" w:color="auto" w:sz="8" w:space="0"/>
              <w:bottom w:val="single" w:color="auto" w:sz="4" w:space="0"/>
              <w:right w:val="single" w:color="auto" w:sz="4" w:space="0"/>
            </w:tcBorders>
            <w:shd w:val="clear" w:color="auto" w:fill="auto"/>
            <w:hideMark/>
          </w:tcPr>
          <w:p w:rsidRPr="00194522" w:rsidR="00194522" w:rsidP="06746F49" w:rsidRDefault="0059C661" w14:paraId="31CA0D97" w14:textId="6499BDE5">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I</w:t>
            </w:r>
            <w:r w:rsidRPr="06746F49" w:rsidR="79359FCE">
              <w:rPr>
                <w:rFonts w:ascii="Segoe UI" w:hAnsi="Segoe UI" w:eastAsia="Segoe UI" w:cs="Segoe UI"/>
                <w:color w:val="000000" w:themeColor="text1"/>
                <w:sz w:val="20"/>
                <w:szCs w:val="20"/>
              </w:rPr>
              <w:t>nformation</w:t>
            </w:r>
            <w:r w:rsidRPr="06746F49" w:rsidR="4F167491">
              <w:rPr>
                <w:rFonts w:ascii="Segoe UI" w:hAnsi="Segoe UI" w:eastAsia="Segoe UI" w:cs="Segoe UI"/>
                <w:color w:val="000000" w:themeColor="text1"/>
                <w:sz w:val="20"/>
                <w:szCs w:val="20"/>
              </w:rPr>
              <w:t xml:space="preserve"> covered by non-disclosure agreements or federal law </w:t>
            </w:r>
          </w:p>
        </w:tc>
        <w:tc>
          <w:tcPr>
            <w:tcW w:w="1485"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2F78271C"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32"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2F811B10"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70"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06F81001"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395" w:type="dxa"/>
            <w:tcBorders>
              <w:top w:val="nil"/>
              <w:left w:val="nil"/>
              <w:bottom w:val="single" w:color="auto" w:sz="4" w:space="0"/>
              <w:right w:val="single" w:color="auto" w:sz="8" w:space="0"/>
            </w:tcBorders>
            <w:shd w:val="clear" w:color="auto" w:fill="auto"/>
            <w:noWrap/>
            <w:vAlign w:val="center"/>
            <w:hideMark/>
          </w:tcPr>
          <w:p w:rsidRPr="00194522" w:rsidR="00194522" w:rsidP="2D36D1D9" w:rsidRDefault="4F167491" w14:paraId="758AAC02"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r>
      <w:tr w:rsidRPr="00194522" w:rsidR="00194522" w:rsidTr="06746F49" w14:paraId="6C664EB7" w14:textId="77777777">
        <w:trPr>
          <w:trHeight w:val="1280"/>
        </w:trPr>
        <w:tc>
          <w:tcPr>
            <w:tcW w:w="3040" w:type="dxa"/>
            <w:tcBorders>
              <w:top w:val="nil"/>
              <w:left w:val="single" w:color="auto" w:sz="8" w:space="0"/>
              <w:bottom w:val="single" w:color="auto" w:sz="4" w:space="0"/>
              <w:right w:val="single" w:color="auto" w:sz="4" w:space="0"/>
            </w:tcBorders>
            <w:shd w:val="clear" w:color="auto" w:fill="auto"/>
            <w:hideMark/>
          </w:tcPr>
          <w:p w:rsidRPr="00194522" w:rsidR="00194522" w:rsidP="06746F49" w:rsidRDefault="4F167491" w14:paraId="677AA096" w14:textId="77777777">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xml:space="preserve">Technical documentation, i.e., detailed network port/IP diagrams and system architectures for systems containing restricted data </w:t>
            </w:r>
          </w:p>
        </w:tc>
        <w:tc>
          <w:tcPr>
            <w:tcW w:w="1485"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666F7A8C"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32"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5DBD47D1"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70"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4178F98A"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395" w:type="dxa"/>
            <w:tcBorders>
              <w:top w:val="nil"/>
              <w:left w:val="nil"/>
              <w:bottom w:val="single" w:color="auto" w:sz="4" w:space="0"/>
              <w:right w:val="single" w:color="auto" w:sz="8" w:space="0"/>
            </w:tcBorders>
            <w:shd w:val="clear" w:color="auto" w:fill="auto"/>
            <w:noWrap/>
            <w:vAlign w:val="center"/>
            <w:hideMark/>
          </w:tcPr>
          <w:p w:rsidRPr="00194522" w:rsidR="00194522" w:rsidP="2D36D1D9" w:rsidRDefault="4F167491" w14:paraId="5909EA17"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r>
      <w:tr w:rsidRPr="00194522" w:rsidR="00194522" w:rsidTr="06746F49" w14:paraId="3D8563BB" w14:textId="77777777">
        <w:trPr>
          <w:trHeight w:val="320"/>
        </w:trPr>
        <w:tc>
          <w:tcPr>
            <w:tcW w:w="3040" w:type="dxa"/>
            <w:tcBorders>
              <w:top w:val="nil"/>
              <w:left w:val="single" w:color="auto" w:sz="8" w:space="0"/>
              <w:bottom w:val="single" w:color="auto" w:sz="4" w:space="0"/>
              <w:right w:val="single" w:color="auto" w:sz="4" w:space="0"/>
            </w:tcBorders>
            <w:shd w:val="clear" w:color="auto" w:fill="auto"/>
            <w:hideMark/>
          </w:tcPr>
          <w:p w:rsidRPr="00194522" w:rsidR="00194522" w:rsidP="06746F49" w:rsidRDefault="4F167491" w14:paraId="2BE6C4EF" w14:textId="77777777">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xml:space="preserve">Expunged court cases </w:t>
            </w:r>
          </w:p>
        </w:tc>
        <w:tc>
          <w:tcPr>
            <w:tcW w:w="1485"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4F1DC171"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32"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4392E3DE"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70"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753C90FD"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395" w:type="dxa"/>
            <w:tcBorders>
              <w:top w:val="nil"/>
              <w:left w:val="nil"/>
              <w:bottom w:val="single" w:color="auto" w:sz="4" w:space="0"/>
              <w:right w:val="single" w:color="auto" w:sz="8" w:space="0"/>
            </w:tcBorders>
            <w:shd w:val="clear" w:color="auto" w:fill="auto"/>
            <w:noWrap/>
            <w:vAlign w:val="center"/>
            <w:hideMark/>
          </w:tcPr>
          <w:p w:rsidRPr="00194522" w:rsidR="00194522" w:rsidP="2D36D1D9" w:rsidRDefault="4F167491" w14:paraId="2F9335D8"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r>
      <w:tr w:rsidRPr="00194522" w:rsidR="00194522" w:rsidTr="06746F49" w14:paraId="231EE47B" w14:textId="77777777">
        <w:trPr>
          <w:trHeight w:val="640"/>
        </w:trPr>
        <w:tc>
          <w:tcPr>
            <w:tcW w:w="3040" w:type="dxa"/>
            <w:tcBorders>
              <w:top w:val="nil"/>
              <w:left w:val="single" w:color="auto" w:sz="8" w:space="0"/>
              <w:bottom w:val="single" w:color="auto" w:sz="4" w:space="0"/>
              <w:right w:val="single" w:color="auto" w:sz="4" w:space="0"/>
            </w:tcBorders>
            <w:shd w:val="clear" w:color="auto" w:fill="auto"/>
            <w:hideMark/>
          </w:tcPr>
          <w:p w:rsidRPr="00194522" w:rsidR="00194522" w:rsidP="06746F49" w:rsidRDefault="4F167491" w14:paraId="414FC29E" w14:textId="112BC711">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xml:space="preserve">Sealed court cases or child support information </w:t>
            </w:r>
          </w:p>
        </w:tc>
        <w:tc>
          <w:tcPr>
            <w:tcW w:w="1485"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2BE9FE64"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32"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4AD117BF"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70"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5288D6EC"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395" w:type="dxa"/>
            <w:tcBorders>
              <w:top w:val="nil"/>
              <w:left w:val="nil"/>
              <w:bottom w:val="single" w:color="auto" w:sz="4" w:space="0"/>
              <w:right w:val="single" w:color="auto" w:sz="8" w:space="0"/>
            </w:tcBorders>
            <w:shd w:val="clear" w:color="auto" w:fill="auto"/>
            <w:noWrap/>
            <w:vAlign w:val="center"/>
            <w:hideMark/>
          </w:tcPr>
          <w:p w:rsidRPr="00194522" w:rsidR="00194522" w:rsidP="2D36D1D9" w:rsidRDefault="4F167491" w14:paraId="66AA0216"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r>
      <w:tr w:rsidRPr="00194522" w:rsidR="00194522" w:rsidTr="06746F49" w14:paraId="6FE58016" w14:textId="77777777">
        <w:trPr>
          <w:trHeight w:val="640"/>
        </w:trPr>
        <w:tc>
          <w:tcPr>
            <w:tcW w:w="3040" w:type="dxa"/>
            <w:tcBorders>
              <w:top w:val="nil"/>
              <w:left w:val="single" w:color="auto" w:sz="8" w:space="0"/>
              <w:bottom w:val="single" w:color="auto" w:sz="4" w:space="0"/>
              <w:right w:val="single" w:color="auto" w:sz="4" w:space="0"/>
            </w:tcBorders>
            <w:shd w:val="clear" w:color="auto" w:fill="auto"/>
            <w:hideMark/>
          </w:tcPr>
          <w:p w:rsidRPr="00194522" w:rsidR="00194522" w:rsidP="06746F49" w:rsidRDefault="4F167491" w14:paraId="7E77FD7A" w14:textId="77777777">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xml:space="preserve">Information about investigations, undercover officers, police raids, etc. </w:t>
            </w:r>
          </w:p>
        </w:tc>
        <w:tc>
          <w:tcPr>
            <w:tcW w:w="1485"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5C442BC0"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32"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3E4F5D76"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70"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05C14340"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395" w:type="dxa"/>
            <w:tcBorders>
              <w:top w:val="nil"/>
              <w:left w:val="nil"/>
              <w:bottom w:val="single" w:color="auto" w:sz="4" w:space="0"/>
              <w:right w:val="single" w:color="auto" w:sz="8" w:space="0"/>
            </w:tcBorders>
            <w:shd w:val="clear" w:color="auto" w:fill="auto"/>
            <w:noWrap/>
            <w:vAlign w:val="center"/>
            <w:hideMark/>
          </w:tcPr>
          <w:p w:rsidRPr="00194522" w:rsidR="00194522" w:rsidP="2D36D1D9" w:rsidRDefault="4F167491" w14:paraId="623D9762"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r>
      <w:tr w:rsidRPr="00194522" w:rsidR="00194522" w:rsidTr="06746F49" w14:paraId="251477A5" w14:textId="77777777">
        <w:trPr>
          <w:trHeight w:val="320"/>
        </w:trPr>
        <w:tc>
          <w:tcPr>
            <w:tcW w:w="3040" w:type="dxa"/>
            <w:tcBorders>
              <w:top w:val="nil"/>
              <w:left w:val="single" w:color="auto" w:sz="8" w:space="0"/>
              <w:bottom w:val="single" w:color="auto" w:sz="4" w:space="0"/>
              <w:right w:val="single" w:color="auto" w:sz="4" w:space="0"/>
            </w:tcBorders>
            <w:shd w:val="clear" w:color="auto" w:fill="auto"/>
            <w:hideMark/>
          </w:tcPr>
          <w:p w:rsidRPr="00194522" w:rsidR="00194522" w:rsidP="06746F49" w:rsidRDefault="4F167491" w14:paraId="526FC500" w14:textId="77777777">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xml:space="preserve">Passwords giving access to restricted data </w:t>
            </w:r>
          </w:p>
        </w:tc>
        <w:tc>
          <w:tcPr>
            <w:tcW w:w="1485"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24E57854"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32"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1245F480"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70"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20C19F01"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395" w:type="dxa"/>
            <w:tcBorders>
              <w:top w:val="nil"/>
              <w:left w:val="nil"/>
              <w:bottom w:val="single" w:color="auto" w:sz="4" w:space="0"/>
              <w:right w:val="single" w:color="auto" w:sz="8" w:space="0"/>
            </w:tcBorders>
            <w:shd w:val="clear" w:color="auto" w:fill="auto"/>
            <w:noWrap/>
            <w:vAlign w:val="center"/>
            <w:hideMark/>
          </w:tcPr>
          <w:p w:rsidRPr="00194522" w:rsidR="00194522" w:rsidP="2D36D1D9" w:rsidRDefault="4F167491" w14:paraId="3EFDAE4C"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r>
      <w:tr w:rsidRPr="00194522" w:rsidR="00194522" w:rsidTr="06746F49" w14:paraId="73E8C71F" w14:textId="77777777">
        <w:trPr>
          <w:trHeight w:val="320"/>
        </w:trPr>
        <w:tc>
          <w:tcPr>
            <w:tcW w:w="3040" w:type="dxa"/>
            <w:tcBorders>
              <w:top w:val="nil"/>
              <w:left w:val="single" w:color="auto" w:sz="8" w:space="0"/>
              <w:bottom w:val="single" w:color="auto" w:sz="4" w:space="0"/>
              <w:right w:val="single" w:color="auto" w:sz="4" w:space="0"/>
            </w:tcBorders>
            <w:shd w:val="clear" w:color="auto" w:fill="auto"/>
            <w:hideMark/>
          </w:tcPr>
          <w:p w:rsidRPr="00194522" w:rsidR="00194522" w:rsidP="06746F49" w:rsidRDefault="157B7A11" w14:paraId="1D3ECD36" w14:textId="72D293F3">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D</w:t>
            </w:r>
            <w:r w:rsidRPr="06746F49" w:rsidR="79359FCE">
              <w:rPr>
                <w:rFonts w:ascii="Segoe UI" w:hAnsi="Segoe UI" w:eastAsia="Segoe UI" w:cs="Segoe UI"/>
                <w:color w:val="000000" w:themeColor="text1"/>
                <w:sz w:val="20"/>
                <w:szCs w:val="20"/>
              </w:rPr>
              <w:t xml:space="preserve">efendant or </w:t>
            </w:r>
            <w:r w:rsidRPr="06746F49" w:rsidR="5D52A5A3">
              <w:rPr>
                <w:rFonts w:ascii="Segoe UI" w:hAnsi="Segoe UI" w:eastAsia="Segoe UI" w:cs="Segoe UI"/>
                <w:color w:val="000000" w:themeColor="text1"/>
                <w:sz w:val="20"/>
                <w:szCs w:val="20"/>
              </w:rPr>
              <w:t>w</w:t>
            </w:r>
            <w:r w:rsidRPr="06746F49" w:rsidR="79359FCE">
              <w:rPr>
                <w:rFonts w:ascii="Segoe UI" w:hAnsi="Segoe UI" w:eastAsia="Segoe UI" w:cs="Segoe UI"/>
                <w:color w:val="000000" w:themeColor="text1"/>
                <w:sz w:val="20"/>
                <w:szCs w:val="20"/>
              </w:rPr>
              <w:t xml:space="preserve">itness PII </w:t>
            </w:r>
            <w:r w:rsidRPr="06746F49" w:rsidR="1E66B7DA">
              <w:rPr>
                <w:rFonts w:ascii="Segoe UI" w:hAnsi="Segoe UI" w:eastAsia="Segoe UI" w:cs="Segoe UI"/>
                <w:color w:val="000000" w:themeColor="text1"/>
                <w:sz w:val="20"/>
                <w:szCs w:val="20"/>
              </w:rPr>
              <w:t>records</w:t>
            </w:r>
          </w:p>
        </w:tc>
        <w:tc>
          <w:tcPr>
            <w:tcW w:w="1485"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0D53430C"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432"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4E3FE033"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70" w:type="dxa"/>
            <w:tcBorders>
              <w:top w:val="nil"/>
              <w:left w:val="nil"/>
              <w:bottom w:val="single" w:color="auto" w:sz="4" w:space="0"/>
              <w:right w:val="single" w:color="auto" w:sz="4" w:space="0"/>
            </w:tcBorders>
            <w:shd w:val="clear" w:color="auto" w:fill="auto"/>
            <w:noWrap/>
            <w:vAlign w:val="center"/>
            <w:hideMark/>
          </w:tcPr>
          <w:p w:rsidRPr="00194522" w:rsidR="00194522" w:rsidP="2D36D1D9" w:rsidRDefault="4F167491" w14:paraId="0388F141"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395" w:type="dxa"/>
            <w:tcBorders>
              <w:top w:val="nil"/>
              <w:left w:val="nil"/>
              <w:bottom w:val="single" w:color="auto" w:sz="4" w:space="0"/>
              <w:right w:val="single" w:color="auto" w:sz="8" w:space="0"/>
            </w:tcBorders>
            <w:shd w:val="clear" w:color="auto" w:fill="auto"/>
            <w:noWrap/>
            <w:vAlign w:val="center"/>
            <w:hideMark/>
          </w:tcPr>
          <w:p w:rsidRPr="00194522" w:rsidR="00194522" w:rsidP="2D36D1D9" w:rsidRDefault="4F167491" w14:paraId="379BED3B"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r>
      <w:tr w:rsidRPr="00194522" w:rsidR="00194522" w:rsidTr="06746F49" w14:paraId="4EE10277" w14:textId="77777777">
        <w:trPr>
          <w:trHeight w:val="650"/>
        </w:trPr>
        <w:tc>
          <w:tcPr>
            <w:tcW w:w="3040" w:type="dxa"/>
            <w:tcBorders>
              <w:top w:val="nil"/>
              <w:left w:val="single" w:color="auto" w:sz="8" w:space="0"/>
              <w:bottom w:val="single" w:color="auto" w:sz="8" w:space="0"/>
              <w:right w:val="single" w:color="auto" w:sz="4" w:space="0"/>
            </w:tcBorders>
            <w:shd w:val="clear" w:color="auto" w:fill="auto"/>
            <w:hideMark/>
          </w:tcPr>
          <w:p w:rsidRPr="00194522" w:rsidR="00194522" w:rsidP="06746F49" w:rsidRDefault="6278A30A" w14:paraId="442BF689" w14:textId="7DE6B52F">
            <w:pPr>
              <w:spacing w:after="0" w:line="240" w:lineRule="auto"/>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xml:space="preserve">Information regarding </w:t>
            </w:r>
            <w:r w:rsidRPr="06746F49" w:rsidR="31A9F530">
              <w:rPr>
                <w:rFonts w:ascii="Segoe UI" w:hAnsi="Segoe UI" w:eastAsia="Segoe UI" w:cs="Segoe UI"/>
                <w:color w:val="000000" w:themeColor="text1"/>
                <w:sz w:val="20"/>
                <w:szCs w:val="20"/>
              </w:rPr>
              <w:t>an individual’s</w:t>
            </w:r>
            <w:r w:rsidRPr="06746F49">
              <w:rPr>
                <w:rFonts w:ascii="Segoe UI" w:hAnsi="Segoe UI" w:eastAsia="Segoe UI" w:cs="Segoe UI"/>
                <w:color w:val="000000" w:themeColor="text1"/>
                <w:sz w:val="20"/>
                <w:szCs w:val="20"/>
              </w:rPr>
              <w:t xml:space="preserve"> health</w:t>
            </w:r>
          </w:p>
        </w:tc>
        <w:tc>
          <w:tcPr>
            <w:tcW w:w="1485" w:type="dxa"/>
            <w:tcBorders>
              <w:top w:val="nil"/>
              <w:left w:val="nil"/>
              <w:bottom w:val="single" w:color="auto" w:sz="8" w:space="0"/>
              <w:right w:val="single" w:color="auto" w:sz="4" w:space="0"/>
            </w:tcBorders>
            <w:shd w:val="clear" w:color="auto" w:fill="auto"/>
            <w:noWrap/>
            <w:vAlign w:val="center"/>
            <w:hideMark/>
          </w:tcPr>
          <w:p w:rsidRPr="00194522" w:rsidR="00194522" w:rsidP="2D36D1D9" w:rsidRDefault="4F167491" w14:paraId="659DAC6D"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32" w:type="dxa"/>
            <w:tcBorders>
              <w:top w:val="nil"/>
              <w:left w:val="nil"/>
              <w:bottom w:val="single" w:color="auto" w:sz="8" w:space="0"/>
              <w:right w:val="single" w:color="auto" w:sz="4" w:space="0"/>
            </w:tcBorders>
            <w:shd w:val="clear" w:color="auto" w:fill="auto"/>
            <w:noWrap/>
            <w:vAlign w:val="center"/>
            <w:hideMark/>
          </w:tcPr>
          <w:p w:rsidRPr="00194522" w:rsidR="00194522" w:rsidP="2D36D1D9" w:rsidRDefault="4F167491" w14:paraId="6CECB673"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c>
          <w:tcPr>
            <w:tcW w:w="1470" w:type="dxa"/>
            <w:tcBorders>
              <w:top w:val="nil"/>
              <w:left w:val="nil"/>
              <w:bottom w:val="single" w:color="auto" w:sz="8" w:space="0"/>
              <w:right w:val="single" w:color="auto" w:sz="4" w:space="0"/>
            </w:tcBorders>
            <w:shd w:val="clear" w:color="auto" w:fill="auto"/>
            <w:noWrap/>
            <w:vAlign w:val="center"/>
            <w:hideMark/>
          </w:tcPr>
          <w:p w:rsidRPr="00194522" w:rsidR="00194522" w:rsidP="2D36D1D9" w:rsidRDefault="4F167491" w14:paraId="50204659"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X</w:t>
            </w:r>
          </w:p>
        </w:tc>
        <w:tc>
          <w:tcPr>
            <w:tcW w:w="1395" w:type="dxa"/>
            <w:tcBorders>
              <w:top w:val="nil"/>
              <w:left w:val="nil"/>
              <w:bottom w:val="single" w:color="auto" w:sz="8" w:space="0"/>
              <w:right w:val="single" w:color="auto" w:sz="8" w:space="0"/>
            </w:tcBorders>
            <w:shd w:val="clear" w:color="auto" w:fill="auto"/>
            <w:noWrap/>
            <w:vAlign w:val="center"/>
            <w:hideMark/>
          </w:tcPr>
          <w:p w:rsidRPr="00194522" w:rsidR="00194522" w:rsidP="2D36D1D9" w:rsidRDefault="4F167491" w14:paraId="0137A5D1" w14:textId="77777777">
            <w:pPr>
              <w:spacing w:after="0" w:line="240" w:lineRule="auto"/>
              <w:jc w:val="center"/>
              <w:rPr>
                <w:rFonts w:ascii="Segoe UI" w:hAnsi="Segoe UI" w:eastAsia="Segoe UI" w:cs="Segoe UI"/>
                <w:b/>
                <w:bCs/>
                <w:color w:val="000000"/>
                <w:sz w:val="20"/>
                <w:szCs w:val="20"/>
              </w:rPr>
            </w:pPr>
            <w:r w:rsidRPr="06746F49">
              <w:rPr>
                <w:rFonts w:ascii="Segoe UI" w:hAnsi="Segoe UI" w:eastAsia="Segoe UI" w:cs="Segoe UI"/>
                <w:b/>
                <w:bCs/>
                <w:color w:val="000000" w:themeColor="text1"/>
                <w:sz w:val="20"/>
                <w:szCs w:val="20"/>
              </w:rPr>
              <w:t> </w:t>
            </w:r>
          </w:p>
        </w:tc>
      </w:tr>
    </w:tbl>
    <w:p w:rsidRPr="006630AF" w:rsidR="006630AF" w:rsidP="409ACA73" w:rsidRDefault="0F5DAC91" w14:paraId="73D10A22" w14:textId="2522258D">
      <w:pPr>
        <w:spacing w:after="0" w:line="256" w:lineRule="auto"/>
        <w:ind w:left="1800" w:firstLine="360"/>
        <w:textAlignment w:val="baseline"/>
        <w:rPr>
          <w:rFonts w:ascii="Segoe UI" w:hAnsi="Segoe UI" w:eastAsia="Segoe UI" w:cs="Segoe UI"/>
          <w:b/>
          <w:bCs/>
          <w:sz w:val="24"/>
          <w:szCs w:val="24"/>
        </w:rPr>
      </w:pPr>
      <w:r w:rsidRPr="409ACA73">
        <w:rPr>
          <w:rFonts w:ascii="Segoe UI" w:hAnsi="Segoe UI" w:eastAsia="Segoe UI" w:cs="Segoe UI"/>
          <w:i/>
          <w:iCs/>
          <w:sz w:val="24"/>
          <w:szCs w:val="24"/>
        </w:rPr>
        <w:t>*</w:t>
      </w:r>
      <w:r w:rsidRPr="409ACA73" w:rsidR="288E8439">
        <w:rPr>
          <w:rFonts w:ascii="Segoe UI" w:hAnsi="Segoe UI" w:eastAsia="Segoe UI" w:cs="Segoe UI"/>
          <w:i/>
          <w:iCs/>
          <w:sz w:val="24"/>
          <w:szCs w:val="24"/>
        </w:rPr>
        <w:t>file</w:t>
      </w:r>
      <w:r w:rsidRPr="409ACA73">
        <w:rPr>
          <w:rFonts w:ascii="Segoe UI" w:hAnsi="Segoe UI" w:eastAsia="Segoe UI" w:cs="Segoe UI"/>
          <w:i/>
          <w:iCs/>
          <w:sz w:val="24"/>
          <w:szCs w:val="24"/>
        </w:rPr>
        <w:t>s may contain multiple types of sensitive data.</w:t>
      </w:r>
      <w:r w:rsidRPr="409ACA73" w:rsidR="134AAE5F">
        <w:rPr>
          <w:rFonts w:ascii="Segoe UI" w:hAnsi="Segoe UI" w:eastAsia="Segoe UI" w:cs="Segoe UI"/>
          <w:i/>
          <w:iCs/>
          <w:sz w:val="24"/>
          <w:szCs w:val="24"/>
        </w:rPr>
        <w:t xml:space="preserve"> </w:t>
      </w:r>
    </w:p>
    <w:p w:rsidRPr="004B5C9E" w:rsidR="00EC2DD7" w:rsidP="2D1D7AA0" w:rsidRDefault="007D1896" w14:paraId="4EE44016" w14:textId="132E7394">
      <w:pPr>
        <w:spacing w:before="100" w:beforeAutospacing="1" w:after="21" w:line="240" w:lineRule="auto"/>
        <w:ind w:left="720"/>
        <w:rPr>
          <w:rFonts w:ascii="Segoe UI" w:hAnsi="Segoe UI" w:eastAsia="Segoe UI" w:cs="Segoe UI"/>
          <w:color w:val="202122"/>
          <w:sz w:val="24"/>
          <w:szCs w:val="24"/>
          <w:u w:val="single"/>
        </w:rPr>
      </w:pPr>
      <w:hyperlink r:id="rId12">
        <w:r w:rsidRPr="2D1D7AA0" w:rsidR="532BFDD6">
          <w:rPr>
            <w:rStyle w:val="Hyperlink"/>
            <w:rFonts w:ascii="Segoe UI" w:hAnsi="Segoe UI" w:eastAsia="Segoe UI" w:cs="Segoe UI"/>
            <w:sz w:val="24"/>
            <w:szCs w:val="24"/>
          </w:rPr>
          <w:t>For Definitions of PII, PFI and PHI</w:t>
        </w:r>
        <w:r w:rsidRPr="2D1D7AA0" w:rsidR="2508D69E">
          <w:rPr>
            <w:rStyle w:val="Hyperlink"/>
            <w:rFonts w:ascii="Segoe UI" w:hAnsi="Segoe UI" w:eastAsia="Segoe UI" w:cs="Segoe UI"/>
            <w:sz w:val="24"/>
            <w:szCs w:val="24"/>
          </w:rPr>
          <w:t>,</w:t>
        </w:r>
        <w:r w:rsidRPr="2D1D7AA0" w:rsidR="532BFDD6">
          <w:rPr>
            <w:rStyle w:val="Hyperlink"/>
            <w:rFonts w:ascii="Segoe UI" w:hAnsi="Segoe UI" w:eastAsia="Segoe UI" w:cs="Segoe UI"/>
            <w:sz w:val="24"/>
            <w:szCs w:val="24"/>
          </w:rPr>
          <w:t xml:space="preserve"> see </w:t>
        </w:r>
        <w:r w:rsidRPr="2D1D7AA0" w:rsidR="7BD8C66F">
          <w:rPr>
            <w:rStyle w:val="Hyperlink"/>
            <w:rFonts w:ascii="Segoe UI" w:hAnsi="Segoe UI" w:eastAsia="Segoe UI" w:cs="Segoe UI"/>
            <w:sz w:val="24"/>
            <w:szCs w:val="24"/>
          </w:rPr>
          <w:t>ITEC 7230</w:t>
        </w:r>
        <w:r w:rsidRPr="2D1D7AA0" w:rsidR="38D92695">
          <w:rPr>
            <w:rStyle w:val="Hyperlink"/>
            <w:rFonts w:ascii="Segoe UI" w:hAnsi="Segoe UI" w:eastAsia="Segoe UI" w:cs="Segoe UI"/>
            <w:sz w:val="24"/>
            <w:szCs w:val="24"/>
          </w:rPr>
          <w:t>A</w:t>
        </w:r>
        <w:r w:rsidRPr="2D1D7AA0" w:rsidR="7BD8C66F">
          <w:rPr>
            <w:rStyle w:val="Hyperlink"/>
            <w:rFonts w:ascii="Segoe UI" w:hAnsi="Segoe UI" w:eastAsia="Segoe UI" w:cs="Segoe UI"/>
            <w:sz w:val="24"/>
            <w:szCs w:val="24"/>
          </w:rPr>
          <w:t xml:space="preserve"> </w:t>
        </w:r>
        <w:r w:rsidRPr="2D1D7AA0" w:rsidR="495B3F05">
          <w:rPr>
            <w:rStyle w:val="Hyperlink"/>
            <w:rFonts w:ascii="Segoe UI" w:hAnsi="Segoe UI" w:eastAsia="Segoe UI" w:cs="Segoe UI"/>
            <w:sz w:val="24"/>
            <w:szCs w:val="24"/>
          </w:rPr>
          <w:t>sections 5.7, 5.8</w:t>
        </w:r>
        <w:r w:rsidRPr="2D1D7AA0" w:rsidR="4BB925CF">
          <w:rPr>
            <w:rStyle w:val="Hyperlink"/>
            <w:rFonts w:ascii="Segoe UI" w:hAnsi="Segoe UI" w:eastAsia="Segoe UI" w:cs="Segoe UI"/>
            <w:sz w:val="24"/>
            <w:szCs w:val="24"/>
          </w:rPr>
          <w:t>,</w:t>
        </w:r>
        <w:r w:rsidRPr="2D1D7AA0" w:rsidR="495B3F05">
          <w:rPr>
            <w:rStyle w:val="Hyperlink"/>
            <w:rFonts w:ascii="Segoe UI" w:hAnsi="Segoe UI" w:eastAsia="Segoe UI" w:cs="Segoe UI"/>
            <w:sz w:val="24"/>
            <w:szCs w:val="24"/>
          </w:rPr>
          <w:t xml:space="preserve"> </w:t>
        </w:r>
        <w:r w:rsidRPr="2D1D7AA0" w:rsidR="58D4BDB9">
          <w:rPr>
            <w:rStyle w:val="Hyperlink"/>
            <w:rFonts w:ascii="Segoe UI" w:hAnsi="Segoe UI" w:eastAsia="Segoe UI" w:cs="Segoe UI"/>
            <w:sz w:val="24"/>
            <w:szCs w:val="24"/>
          </w:rPr>
          <w:t>and</w:t>
        </w:r>
        <w:r w:rsidRPr="2D1D7AA0" w:rsidR="495B3F05">
          <w:rPr>
            <w:rStyle w:val="Hyperlink"/>
            <w:rFonts w:ascii="Segoe UI" w:hAnsi="Segoe UI" w:eastAsia="Segoe UI" w:cs="Segoe UI"/>
            <w:sz w:val="24"/>
            <w:szCs w:val="24"/>
          </w:rPr>
          <w:t xml:space="preserve"> 5.11</w:t>
        </w:r>
      </w:hyperlink>
    </w:p>
    <w:p w:rsidRPr="00325168" w:rsidR="00B16727" w:rsidP="00376D12" w:rsidRDefault="06005D59" w14:paraId="3BA1E596" w14:textId="0DB8D86A">
      <w:pPr>
        <w:pStyle w:val="Heading1"/>
        <w:spacing w:line="240" w:lineRule="auto"/>
        <w:ind w:left="720"/>
        <w:rPr>
          <w:rFonts w:ascii="Segoe UI" w:hAnsi="Segoe UI" w:eastAsia="Segoe UI" w:cs="Segoe UI"/>
          <w:b/>
          <w:bCs/>
          <w:color w:val="auto"/>
          <w:sz w:val="24"/>
          <w:szCs w:val="24"/>
        </w:rPr>
      </w:pPr>
      <w:r w:rsidRPr="409ACA73">
        <w:rPr>
          <w:rFonts w:ascii="Segoe UI" w:hAnsi="Segoe UI" w:eastAsia="Segoe UI" w:cs="Segoe UI"/>
          <w:b/>
          <w:bCs/>
          <w:color w:val="auto"/>
          <w:sz w:val="24"/>
          <w:szCs w:val="24"/>
        </w:rPr>
        <w:t xml:space="preserve">Data that could be classified as: Federal Restricted </w:t>
      </w:r>
    </w:p>
    <w:p w:rsidR="21453727" w:rsidP="409ACA73" w:rsidRDefault="21453727" w14:paraId="720C934A" w14:textId="1A7EE734">
      <w:pPr>
        <w:pStyle w:val="NoSpacing"/>
      </w:pPr>
    </w:p>
    <w:p w:rsidR="54DACB66" w:rsidP="409ACA73" w:rsidRDefault="73693368" w14:paraId="3F0258DB" w14:textId="229B2F92">
      <w:pPr>
        <w:shd w:val="clear" w:color="auto" w:fill="FFFFFF" w:themeFill="background1"/>
        <w:spacing w:afterAutospacing="1" w:line="240" w:lineRule="auto"/>
        <w:ind w:left="720"/>
        <w:rPr>
          <w:rFonts w:ascii="Segoe UI" w:hAnsi="Segoe UI" w:eastAsia="Segoe UI" w:cs="Segoe UI"/>
          <w:color w:val="212529"/>
          <w:sz w:val="24"/>
          <w:szCs w:val="24"/>
        </w:rPr>
      </w:pPr>
      <w:r w:rsidRPr="409ACA73">
        <w:rPr>
          <w:rFonts w:ascii="Segoe UI" w:hAnsi="Segoe UI" w:eastAsia="Segoe UI" w:cs="Segoe UI"/>
          <w:color w:val="212529"/>
          <w:sz w:val="24"/>
          <w:szCs w:val="24"/>
        </w:rPr>
        <w:t>Below is a partial list of federal sensitive data types, not all of which will apply to state agencies.</w:t>
      </w:r>
    </w:p>
    <w:tbl>
      <w:tblPr>
        <w:tblpPr w:leftFromText="180" w:rightFromText="180" w:vertAnchor="text" w:horzAnchor="margin" w:tblpXSpec="center" w:tblpYSpec="top"/>
        <w:tblW w:w="7889" w:type="dxa"/>
        <w:jc w:val="center"/>
        <w:tblLook w:val="04A0" w:firstRow="1" w:lastRow="0" w:firstColumn="1" w:lastColumn="0" w:noHBand="0" w:noVBand="1"/>
      </w:tblPr>
      <w:tblGrid>
        <w:gridCol w:w="1340"/>
        <w:gridCol w:w="1309"/>
        <w:gridCol w:w="5240"/>
      </w:tblGrid>
      <w:tr w:rsidRPr="000F3ADC" w:rsidR="00F12646" w:rsidTr="06746F49" w14:paraId="7426C3F9" w14:textId="77777777">
        <w:trPr>
          <w:trHeight w:val="340"/>
          <w:jc w:val="center"/>
        </w:trPr>
        <w:tc>
          <w:tcPr>
            <w:tcW w:w="1340" w:type="dxa"/>
            <w:tcBorders>
              <w:top w:val="single" w:color="auto" w:sz="8" w:space="0"/>
              <w:left w:val="single" w:color="auto" w:sz="8" w:space="0"/>
              <w:bottom w:val="single" w:color="auto" w:sz="4" w:space="0"/>
              <w:right w:val="single" w:color="auto" w:sz="4" w:space="0"/>
            </w:tcBorders>
            <w:shd w:val="clear" w:color="auto" w:fill="A5A5A5" w:themeFill="accent3"/>
            <w:noWrap/>
            <w:vAlign w:val="bottom"/>
            <w:hideMark/>
          </w:tcPr>
          <w:p w:rsidRPr="000F3ADC" w:rsidR="00F12646" w:rsidP="06746F49" w:rsidRDefault="44882821" w14:paraId="064825AE" w14:textId="77777777">
            <w:pPr>
              <w:spacing w:after="0" w:line="240" w:lineRule="auto"/>
              <w:jc w:val="center"/>
              <w:rPr>
                <w:rFonts w:ascii="Segoe UI" w:hAnsi="Segoe UI" w:eastAsia="Segoe UI" w:cs="Segoe UI"/>
                <w:b/>
                <w:bCs/>
                <w:color w:val="FFFFFF"/>
                <w:sz w:val="20"/>
                <w:szCs w:val="20"/>
              </w:rPr>
            </w:pPr>
            <w:r w:rsidRPr="06746F49">
              <w:rPr>
                <w:rFonts w:ascii="Segoe UI" w:hAnsi="Segoe UI" w:eastAsia="Segoe UI" w:cs="Segoe UI"/>
                <w:b/>
                <w:bCs/>
                <w:color w:val="FFFFFF" w:themeColor="background1"/>
                <w:sz w:val="20"/>
                <w:szCs w:val="20"/>
              </w:rPr>
              <w:lastRenderedPageBreak/>
              <w:t>DATA TYPE</w:t>
            </w:r>
          </w:p>
        </w:tc>
        <w:tc>
          <w:tcPr>
            <w:tcW w:w="1309" w:type="dxa"/>
            <w:tcBorders>
              <w:top w:val="single" w:color="auto" w:sz="8" w:space="0"/>
              <w:left w:val="nil"/>
              <w:bottom w:val="single" w:color="auto" w:sz="4" w:space="0"/>
              <w:right w:val="single" w:color="auto" w:sz="4" w:space="0"/>
            </w:tcBorders>
            <w:shd w:val="clear" w:color="auto" w:fill="A5A5A5" w:themeFill="accent3"/>
            <w:vAlign w:val="bottom"/>
            <w:hideMark/>
          </w:tcPr>
          <w:p w:rsidRPr="000F3ADC" w:rsidR="00F12646" w:rsidP="06746F49" w:rsidRDefault="44882821" w14:paraId="18DA46D3" w14:textId="77777777">
            <w:pPr>
              <w:spacing w:after="0" w:line="240" w:lineRule="auto"/>
              <w:jc w:val="center"/>
              <w:rPr>
                <w:rFonts w:ascii="Segoe UI" w:hAnsi="Segoe UI" w:eastAsia="Segoe UI" w:cs="Segoe UI"/>
                <w:b/>
                <w:bCs/>
                <w:color w:val="FFFFFF"/>
                <w:sz w:val="20"/>
                <w:szCs w:val="20"/>
              </w:rPr>
            </w:pPr>
            <w:r w:rsidRPr="06746F49">
              <w:rPr>
                <w:rFonts w:ascii="Segoe UI" w:hAnsi="Segoe UI" w:eastAsia="Segoe UI" w:cs="Segoe UI"/>
                <w:b/>
                <w:bCs/>
                <w:color w:val="FFFFFF" w:themeColor="background1"/>
                <w:sz w:val="20"/>
                <w:szCs w:val="20"/>
              </w:rPr>
              <w:t>State PIA Y/N</w:t>
            </w:r>
          </w:p>
        </w:tc>
        <w:tc>
          <w:tcPr>
            <w:tcW w:w="5240" w:type="dxa"/>
            <w:tcBorders>
              <w:top w:val="single" w:color="auto" w:sz="8" w:space="0"/>
              <w:left w:val="nil"/>
              <w:bottom w:val="single" w:color="auto" w:sz="4" w:space="0"/>
              <w:right w:val="single" w:color="auto" w:sz="4" w:space="0"/>
            </w:tcBorders>
            <w:shd w:val="clear" w:color="auto" w:fill="A5A5A5" w:themeFill="accent3"/>
            <w:vAlign w:val="bottom"/>
            <w:hideMark/>
          </w:tcPr>
          <w:p w:rsidRPr="000F3ADC" w:rsidR="00F12646" w:rsidP="06746F49" w:rsidRDefault="44882821" w14:paraId="08DBD27D" w14:textId="77777777">
            <w:pPr>
              <w:spacing w:after="0" w:line="240" w:lineRule="auto"/>
              <w:jc w:val="center"/>
              <w:rPr>
                <w:rFonts w:ascii="Segoe UI" w:hAnsi="Segoe UI" w:eastAsia="Segoe UI" w:cs="Segoe UI"/>
                <w:b/>
                <w:bCs/>
                <w:color w:val="FFFFFF"/>
                <w:sz w:val="20"/>
                <w:szCs w:val="20"/>
              </w:rPr>
            </w:pPr>
            <w:r w:rsidRPr="06746F49">
              <w:rPr>
                <w:rFonts w:ascii="Segoe UI" w:hAnsi="Segoe UI" w:eastAsia="Segoe UI" w:cs="Segoe UI"/>
                <w:b/>
                <w:bCs/>
                <w:color w:val="FFFFFF" w:themeColor="background1"/>
                <w:sz w:val="20"/>
                <w:szCs w:val="20"/>
              </w:rPr>
              <w:t>Full Name</w:t>
            </w:r>
          </w:p>
        </w:tc>
      </w:tr>
      <w:tr w:rsidRPr="000F3ADC" w:rsidR="00F12646" w:rsidTr="06746F49" w14:paraId="0FBDEB6B" w14:textId="77777777">
        <w:trPr>
          <w:trHeight w:val="352"/>
          <w:jc w:val="center"/>
        </w:trPr>
        <w:tc>
          <w:tcPr>
            <w:tcW w:w="1340" w:type="dxa"/>
            <w:tcBorders>
              <w:top w:val="nil"/>
              <w:left w:val="single" w:color="auto" w:sz="8" w:space="0"/>
              <w:bottom w:val="single" w:color="auto" w:sz="4" w:space="0"/>
              <w:right w:val="single" w:color="auto" w:sz="4" w:space="0"/>
            </w:tcBorders>
            <w:shd w:val="clear" w:color="auto" w:fill="auto"/>
            <w:noWrap/>
            <w:vAlign w:val="bottom"/>
            <w:hideMark/>
          </w:tcPr>
          <w:p w:rsidRPr="000F3ADC" w:rsidR="00F12646" w:rsidP="06746F49" w:rsidRDefault="007D1896" w14:paraId="0E391B00" w14:textId="77777777">
            <w:pPr>
              <w:spacing w:after="0" w:line="240" w:lineRule="auto"/>
              <w:jc w:val="center"/>
              <w:rPr>
                <w:rFonts w:ascii="Segoe UI" w:hAnsi="Segoe UI" w:eastAsia="Segoe UI" w:cs="Segoe UI"/>
                <w:color w:val="0000FF"/>
                <w:sz w:val="20"/>
                <w:szCs w:val="20"/>
                <w:u w:val="single"/>
              </w:rPr>
            </w:pPr>
            <w:hyperlink r:id="rId13">
              <w:r w:rsidRPr="06746F49" w:rsidR="44882821">
                <w:rPr>
                  <w:rFonts w:ascii="Segoe UI" w:hAnsi="Segoe UI" w:eastAsia="Segoe UI" w:cs="Segoe UI"/>
                  <w:color w:val="0000FF"/>
                  <w:sz w:val="20"/>
                  <w:szCs w:val="20"/>
                  <w:u w:val="single"/>
                </w:rPr>
                <w:t>FTI</w:t>
              </w:r>
            </w:hyperlink>
          </w:p>
        </w:tc>
        <w:tc>
          <w:tcPr>
            <w:tcW w:w="1309"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3FCD8613" w14:textId="77777777">
            <w:pPr>
              <w:spacing w:after="0" w:line="240" w:lineRule="auto"/>
              <w:jc w:val="center"/>
              <w:rPr>
                <w:rFonts w:ascii="Segoe UI" w:hAnsi="Segoe UI" w:eastAsia="Segoe UI" w:cs="Segoe UI"/>
                <w:sz w:val="20"/>
                <w:szCs w:val="20"/>
              </w:rPr>
            </w:pPr>
            <w:r w:rsidRPr="06746F49">
              <w:rPr>
                <w:rFonts w:ascii="Segoe UI" w:hAnsi="Segoe UI" w:eastAsia="Segoe UI" w:cs="Segoe UI"/>
                <w:sz w:val="20"/>
                <w:szCs w:val="20"/>
              </w:rPr>
              <w:t>Y</w:t>
            </w:r>
          </w:p>
        </w:tc>
        <w:tc>
          <w:tcPr>
            <w:tcW w:w="5240"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4A9D4DC9" w14:textId="77777777">
            <w:pPr>
              <w:spacing w:after="0" w:line="240" w:lineRule="auto"/>
              <w:jc w:val="center"/>
              <w:rPr>
                <w:rFonts w:ascii="Segoe UI" w:hAnsi="Segoe UI" w:eastAsia="Segoe UI" w:cs="Segoe UI"/>
                <w:sz w:val="20"/>
                <w:szCs w:val="20"/>
              </w:rPr>
            </w:pPr>
            <w:r w:rsidRPr="06746F49">
              <w:rPr>
                <w:rFonts w:ascii="Segoe UI" w:hAnsi="Segoe UI" w:eastAsia="Segoe UI" w:cs="Segoe UI"/>
                <w:sz w:val="20"/>
                <w:szCs w:val="20"/>
              </w:rPr>
              <w:t>Federal Tax Information</w:t>
            </w:r>
          </w:p>
        </w:tc>
      </w:tr>
      <w:tr w:rsidRPr="000F3ADC" w:rsidR="00F12646" w:rsidTr="06746F49" w14:paraId="762DED92" w14:textId="77777777">
        <w:trPr>
          <w:trHeight w:val="338"/>
          <w:jc w:val="center"/>
        </w:trPr>
        <w:tc>
          <w:tcPr>
            <w:tcW w:w="1340" w:type="dxa"/>
            <w:tcBorders>
              <w:top w:val="nil"/>
              <w:left w:val="single" w:color="auto" w:sz="8" w:space="0"/>
              <w:bottom w:val="single" w:color="auto" w:sz="4" w:space="0"/>
              <w:right w:val="single" w:color="auto" w:sz="4" w:space="0"/>
            </w:tcBorders>
            <w:shd w:val="clear" w:color="auto" w:fill="auto"/>
            <w:noWrap/>
            <w:vAlign w:val="bottom"/>
            <w:hideMark/>
          </w:tcPr>
          <w:p w:rsidRPr="000F3ADC" w:rsidR="00F12646" w:rsidP="06746F49" w:rsidRDefault="007D1896" w14:paraId="03FD21B8" w14:textId="77777777">
            <w:pPr>
              <w:spacing w:after="0" w:line="240" w:lineRule="auto"/>
              <w:jc w:val="center"/>
              <w:rPr>
                <w:rFonts w:ascii="Segoe UI" w:hAnsi="Segoe UI" w:eastAsia="Segoe UI" w:cs="Segoe UI"/>
                <w:color w:val="0000FF"/>
                <w:sz w:val="20"/>
                <w:szCs w:val="20"/>
                <w:u w:val="single"/>
              </w:rPr>
            </w:pPr>
            <w:hyperlink r:id="rId14">
              <w:r w:rsidRPr="06746F49" w:rsidR="44882821">
                <w:rPr>
                  <w:rFonts w:ascii="Segoe UI" w:hAnsi="Segoe UI" w:eastAsia="Segoe UI" w:cs="Segoe UI"/>
                  <w:color w:val="0000FF"/>
                  <w:sz w:val="20"/>
                  <w:szCs w:val="20"/>
                  <w:u w:val="single"/>
                </w:rPr>
                <w:t>SSA</w:t>
              </w:r>
            </w:hyperlink>
          </w:p>
        </w:tc>
        <w:tc>
          <w:tcPr>
            <w:tcW w:w="1309"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21034C03"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Y</w:t>
            </w:r>
          </w:p>
        </w:tc>
        <w:tc>
          <w:tcPr>
            <w:tcW w:w="5240"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1687E376"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Social Security Administration data</w:t>
            </w:r>
          </w:p>
        </w:tc>
      </w:tr>
      <w:tr w:rsidRPr="000F3ADC" w:rsidR="00F12646" w:rsidTr="06746F49" w14:paraId="22D84D2C" w14:textId="77777777">
        <w:trPr>
          <w:trHeight w:val="290"/>
          <w:jc w:val="center"/>
        </w:trPr>
        <w:tc>
          <w:tcPr>
            <w:tcW w:w="1340" w:type="dxa"/>
            <w:tcBorders>
              <w:top w:val="nil"/>
              <w:left w:val="single" w:color="auto" w:sz="8" w:space="0"/>
              <w:bottom w:val="single" w:color="auto" w:sz="4" w:space="0"/>
              <w:right w:val="single" w:color="auto" w:sz="4" w:space="0"/>
            </w:tcBorders>
            <w:shd w:val="clear" w:color="auto" w:fill="auto"/>
            <w:noWrap/>
            <w:vAlign w:val="bottom"/>
            <w:hideMark/>
          </w:tcPr>
          <w:p w:rsidRPr="000F3ADC" w:rsidR="00F12646" w:rsidP="06746F49" w:rsidRDefault="007D1896" w14:paraId="5AFFF3B9" w14:textId="77777777">
            <w:pPr>
              <w:spacing w:after="0" w:line="240" w:lineRule="auto"/>
              <w:jc w:val="center"/>
              <w:rPr>
                <w:rFonts w:ascii="Segoe UI" w:hAnsi="Segoe UI" w:eastAsia="Segoe UI" w:cs="Segoe UI"/>
                <w:color w:val="0000FF"/>
                <w:sz w:val="20"/>
                <w:szCs w:val="20"/>
                <w:u w:val="single"/>
              </w:rPr>
            </w:pPr>
            <w:hyperlink r:id="rId15">
              <w:r w:rsidRPr="06746F49" w:rsidR="44882821">
                <w:rPr>
                  <w:rFonts w:ascii="Segoe UI" w:hAnsi="Segoe UI" w:eastAsia="Segoe UI" w:cs="Segoe UI"/>
                  <w:color w:val="0000FF"/>
                  <w:sz w:val="20"/>
                  <w:szCs w:val="20"/>
                  <w:u w:val="single"/>
                </w:rPr>
                <w:t>NDNH</w:t>
              </w:r>
            </w:hyperlink>
          </w:p>
        </w:tc>
        <w:tc>
          <w:tcPr>
            <w:tcW w:w="1309"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2835D973"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Y</w:t>
            </w:r>
          </w:p>
        </w:tc>
        <w:tc>
          <w:tcPr>
            <w:tcW w:w="5240"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34E3D111"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 xml:space="preserve">National Directory of New Hires </w:t>
            </w:r>
          </w:p>
        </w:tc>
      </w:tr>
      <w:tr w:rsidRPr="000F3ADC" w:rsidR="00F12646" w:rsidTr="06746F49" w14:paraId="59D5122E" w14:textId="77777777">
        <w:trPr>
          <w:trHeight w:val="311"/>
          <w:jc w:val="center"/>
        </w:trPr>
        <w:tc>
          <w:tcPr>
            <w:tcW w:w="1340" w:type="dxa"/>
            <w:tcBorders>
              <w:top w:val="nil"/>
              <w:left w:val="single" w:color="auto" w:sz="8" w:space="0"/>
              <w:bottom w:val="single" w:color="auto" w:sz="4" w:space="0"/>
              <w:right w:val="single" w:color="auto" w:sz="4" w:space="0"/>
            </w:tcBorders>
            <w:shd w:val="clear" w:color="auto" w:fill="auto"/>
            <w:noWrap/>
            <w:vAlign w:val="bottom"/>
            <w:hideMark/>
          </w:tcPr>
          <w:p w:rsidRPr="000F3ADC" w:rsidR="00F12646" w:rsidP="06746F49" w:rsidRDefault="007D1896" w14:paraId="5F155C36" w14:textId="77777777">
            <w:pPr>
              <w:spacing w:after="0" w:line="240" w:lineRule="auto"/>
              <w:jc w:val="center"/>
              <w:rPr>
                <w:rFonts w:ascii="Segoe UI" w:hAnsi="Segoe UI" w:eastAsia="Segoe UI" w:cs="Segoe UI"/>
                <w:color w:val="0000FF"/>
                <w:sz w:val="20"/>
                <w:szCs w:val="20"/>
                <w:u w:val="single"/>
              </w:rPr>
            </w:pPr>
            <w:hyperlink r:id="rId16">
              <w:r w:rsidRPr="06746F49" w:rsidR="44882821">
                <w:rPr>
                  <w:rFonts w:ascii="Segoe UI" w:hAnsi="Segoe UI" w:eastAsia="Segoe UI" w:cs="Segoe UI"/>
                  <w:color w:val="0000FF"/>
                  <w:sz w:val="20"/>
                  <w:szCs w:val="20"/>
                  <w:u w:val="single"/>
                </w:rPr>
                <w:t>HPI</w:t>
              </w:r>
            </w:hyperlink>
          </w:p>
        </w:tc>
        <w:tc>
          <w:tcPr>
            <w:tcW w:w="1309"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517F6B8B"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Y</w:t>
            </w:r>
          </w:p>
        </w:tc>
        <w:tc>
          <w:tcPr>
            <w:tcW w:w="5240"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204D8ADD"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Health Insurance Portability and Accountability Act</w:t>
            </w:r>
          </w:p>
        </w:tc>
      </w:tr>
      <w:tr w:rsidRPr="000F3ADC" w:rsidR="00F12646" w:rsidTr="06746F49" w14:paraId="4A3855B5" w14:textId="77777777">
        <w:trPr>
          <w:trHeight w:val="356"/>
          <w:jc w:val="center"/>
        </w:trPr>
        <w:tc>
          <w:tcPr>
            <w:tcW w:w="1340" w:type="dxa"/>
            <w:tcBorders>
              <w:top w:val="nil"/>
              <w:left w:val="single" w:color="auto" w:sz="8" w:space="0"/>
              <w:bottom w:val="single" w:color="auto" w:sz="4" w:space="0"/>
              <w:right w:val="single" w:color="auto" w:sz="4" w:space="0"/>
            </w:tcBorders>
            <w:shd w:val="clear" w:color="auto" w:fill="auto"/>
            <w:noWrap/>
            <w:vAlign w:val="bottom"/>
            <w:hideMark/>
          </w:tcPr>
          <w:p w:rsidRPr="000F3ADC" w:rsidR="00F12646" w:rsidP="06746F49" w:rsidRDefault="007D1896" w14:paraId="5E275D01" w14:textId="77777777">
            <w:pPr>
              <w:spacing w:after="0" w:line="240" w:lineRule="auto"/>
              <w:jc w:val="center"/>
              <w:rPr>
                <w:rFonts w:ascii="Segoe UI" w:hAnsi="Segoe UI" w:eastAsia="Segoe UI" w:cs="Segoe UI"/>
                <w:color w:val="0000FF"/>
                <w:sz w:val="20"/>
                <w:szCs w:val="20"/>
                <w:u w:val="single"/>
              </w:rPr>
            </w:pPr>
            <w:hyperlink r:id="rId17">
              <w:r w:rsidRPr="06746F49" w:rsidR="44882821">
                <w:rPr>
                  <w:rFonts w:ascii="Segoe UI" w:hAnsi="Segoe UI" w:eastAsia="Segoe UI" w:cs="Segoe UI"/>
                  <w:color w:val="0000FF"/>
                  <w:sz w:val="20"/>
                  <w:szCs w:val="20"/>
                  <w:u w:val="single"/>
                </w:rPr>
                <w:t>PII</w:t>
              </w:r>
            </w:hyperlink>
          </w:p>
        </w:tc>
        <w:tc>
          <w:tcPr>
            <w:tcW w:w="1309"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2727D797"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Y</w:t>
            </w:r>
          </w:p>
        </w:tc>
        <w:tc>
          <w:tcPr>
            <w:tcW w:w="5240"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3E8688BB"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Personal Identifiable Information data</w:t>
            </w:r>
          </w:p>
        </w:tc>
      </w:tr>
      <w:tr w:rsidRPr="000F3ADC" w:rsidR="00F12646" w:rsidTr="06746F49" w14:paraId="19C6EBDA" w14:textId="77777777">
        <w:trPr>
          <w:trHeight w:val="290"/>
          <w:jc w:val="center"/>
        </w:trPr>
        <w:tc>
          <w:tcPr>
            <w:tcW w:w="1340" w:type="dxa"/>
            <w:tcBorders>
              <w:top w:val="nil"/>
              <w:left w:val="single" w:color="auto" w:sz="8" w:space="0"/>
              <w:bottom w:val="single" w:color="auto" w:sz="4" w:space="0"/>
              <w:right w:val="single" w:color="auto" w:sz="4" w:space="0"/>
            </w:tcBorders>
            <w:shd w:val="clear" w:color="auto" w:fill="auto"/>
            <w:noWrap/>
            <w:vAlign w:val="bottom"/>
            <w:hideMark/>
          </w:tcPr>
          <w:p w:rsidRPr="000F3ADC" w:rsidR="00F12646" w:rsidP="06746F49" w:rsidRDefault="007D1896" w14:paraId="6E3CF08B" w14:textId="77777777">
            <w:pPr>
              <w:spacing w:after="0" w:line="240" w:lineRule="auto"/>
              <w:jc w:val="center"/>
              <w:rPr>
                <w:rFonts w:ascii="Segoe UI" w:hAnsi="Segoe UI" w:eastAsia="Segoe UI" w:cs="Segoe UI"/>
                <w:color w:val="0000FF"/>
                <w:sz w:val="20"/>
                <w:szCs w:val="20"/>
                <w:u w:val="single"/>
              </w:rPr>
            </w:pPr>
            <w:hyperlink r:id="rId18">
              <w:r w:rsidRPr="06746F49" w:rsidR="44882821">
                <w:rPr>
                  <w:rFonts w:ascii="Segoe UI" w:hAnsi="Segoe UI" w:eastAsia="Segoe UI" w:cs="Segoe UI"/>
                  <w:color w:val="0000FF"/>
                  <w:sz w:val="20"/>
                  <w:szCs w:val="20"/>
                  <w:u w:val="single"/>
                </w:rPr>
                <w:t>SOX</w:t>
              </w:r>
            </w:hyperlink>
          </w:p>
        </w:tc>
        <w:tc>
          <w:tcPr>
            <w:tcW w:w="1309"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32E50500"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Y</w:t>
            </w:r>
          </w:p>
        </w:tc>
        <w:tc>
          <w:tcPr>
            <w:tcW w:w="5240"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16FD9842"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Sarbanes–Oxley Act</w:t>
            </w:r>
          </w:p>
        </w:tc>
      </w:tr>
      <w:tr w:rsidRPr="000F3ADC" w:rsidR="00F12646" w:rsidTr="06746F49" w14:paraId="01BA3141" w14:textId="77777777">
        <w:trPr>
          <w:trHeight w:val="320"/>
          <w:jc w:val="center"/>
        </w:trPr>
        <w:tc>
          <w:tcPr>
            <w:tcW w:w="1340" w:type="dxa"/>
            <w:tcBorders>
              <w:top w:val="nil"/>
              <w:left w:val="single" w:color="auto" w:sz="8" w:space="0"/>
              <w:bottom w:val="single" w:color="auto" w:sz="4" w:space="0"/>
              <w:right w:val="single" w:color="auto" w:sz="4" w:space="0"/>
            </w:tcBorders>
            <w:shd w:val="clear" w:color="auto" w:fill="auto"/>
            <w:noWrap/>
            <w:vAlign w:val="bottom"/>
            <w:hideMark/>
          </w:tcPr>
          <w:p w:rsidRPr="000F3ADC" w:rsidR="00F12646" w:rsidP="06746F49" w:rsidRDefault="007D1896" w14:paraId="7F52D5CB" w14:textId="77777777">
            <w:pPr>
              <w:spacing w:after="0" w:line="240" w:lineRule="auto"/>
              <w:jc w:val="center"/>
              <w:rPr>
                <w:rFonts w:ascii="Segoe UI" w:hAnsi="Segoe UI" w:eastAsia="Segoe UI" w:cs="Segoe UI"/>
                <w:color w:val="0000FF"/>
                <w:sz w:val="20"/>
                <w:szCs w:val="20"/>
                <w:u w:val="single"/>
              </w:rPr>
            </w:pPr>
            <w:hyperlink r:id="rId19">
              <w:r w:rsidRPr="06746F49" w:rsidR="44882821">
                <w:rPr>
                  <w:rFonts w:ascii="Segoe UI" w:hAnsi="Segoe UI" w:eastAsia="Segoe UI" w:cs="Segoe UI"/>
                  <w:color w:val="0000FF"/>
                  <w:sz w:val="20"/>
                  <w:szCs w:val="20"/>
                  <w:u w:val="single"/>
                </w:rPr>
                <w:t>PCI</w:t>
              </w:r>
            </w:hyperlink>
          </w:p>
        </w:tc>
        <w:tc>
          <w:tcPr>
            <w:tcW w:w="1309"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27E0D784"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Y</w:t>
            </w:r>
          </w:p>
        </w:tc>
        <w:tc>
          <w:tcPr>
            <w:tcW w:w="5240"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77B8A5B6"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Payment Card Industry Data Security Standard</w:t>
            </w:r>
          </w:p>
        </w:tc>
      </w:tr>
      <w:tr w:rsidRPr="000F3ADC" w:rsidR="00F12646" w:rsidTr="06746F49" w14:paraId="2A046A75" w14:textId="77777777">
        <w:trPr>
          <w:trHeight w:val="347"/>
          <w:jc w:val="center"/>
        </w:trPr>
        <w:tc>
          <w:tcPr>
            <w:tcW w:w="1340" w:type="dxa"/>
            <w:tcBorders>
              <w:top w:val="nil"/>
              <w:left w:val="single" w:color="auto" w:sz="8" w:space="0"/>
              <w:bottom w:val="single" w:color="auto" w:sz="4" w:space="0"/>
              <w:right w:val="single" w:color="auto" w:sz="4" w:space="0"/>
            </w:tcBorders>
            <w:shd w:val="clear" w:color="auto" w:fill="auto"/>
            <w:noWrap/>
            <w:vAlign w:val="bottom"/>
            <w:hideMark/>
          </w:tcPr>
          <w:p w:rsidRPr="000F3ADC" w:rsidR="00F12646" w:rsidP="06746F49" w:rsidRDefault="007D1896" w14:paraId="5F004116" w14:textId="77777777">
            <w:pPr>
              <w:spacing w:after="0" w:line="240" w:lineRule="auto"/>
              <w:jc w:val="center"/>
              <w:rPr>
                <w:rFonts w:ascii="Segoe UI" w:hAnsi="Segoe UI" w:eastAsia="Segoe UI" w:cs="Segoe UI"/>
                <w:color w:val="0000FF"/>
                <w:sz w:val="20"/>
                <w:szCs w:val="20"/>
                <w:u w:val="single"/>
              </w:rPr>
            </w:pPr>
            <w:hyperlink r:id="rId20">
              <w:r w:rsidRPr="06746F49" w:rsidR="44882821">
                <w:rPr>
                  <w:rFonts w:ascii="Segoe UI" w:hAnsi="Segoe UI" w:eastAsia="Segoe UI" w:cs="Segoe UI"/>
                  <w:color w:val="0000FF"/>
                  <w:sz w:val="20"/>
                  <w:szCs w:val="20"/>
                  <w:u w:val="single"/>
                </w:rPr>
                <w:t>GLBA</w:t>
              </w:r>
            </w:hyperlink>
          </w:p>
        </w:tc>
        <w:tc>
          <w:tcPr>
            <w:tcW w:w="1309"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27CDC4DC"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N</w:t>
            </w:r>
          </w:p>
        </w:tc>
        <w:tc>
          <w:tcPr>
            <w:tcW w:w="5240"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1C05EA90"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Gramm-Leach-Bliley Act</w:t>
            </w:r>
          </w:p>
        </w:tc>
      </w:tr>
      <w:tr w:rsidRPr="000F3ADC" w:rsidR="00F12646" w:rsidTr="06746F49" w14:paraId="7FB39F7E" w14:textId="77777777">
        <w:trPr>
          <w:trHeight w:val="356"/>
          <w:jc w:val="center"/>
        </w:trPr>
        <w:tc>
          <w:tcPr>
            <w:tcW w:w="1340" w:type="dxa"/>
            <w:tcBorders>
              <w:top w:val="nil"/>
              <w:left w:val="single" w:color="auto" w:sz="8" w:space="0"/>
              <w:bottom w:val="single" w:color="auto" w:sz="4" w:space="0"/>
              <w:right w:val="single" w:color="auto" w:sz="4" w:space="0"/>
            </w:tcBorders>
            <w:shd w:val="clear" w:color="auto" w:fill="auto"/>
            <w:noWrap/>
            <w:vAlign w:val="bottom"/>
            <w:hideMark/>
          </w:tcPr>
          <w:p w:rsidRPr="000F3ADC" w:rsidR="00F12646" w:rsidP="06746F49" w:rsidRDefault="007D1896" w14:paraId="0674E3AC" w14:textId="77777777">
            <w:pPr>
              <w:spacing w:after="0" w:line="240" w:lineRule="auto"/>
              <w:jc w:val="center"/>
              <w:rPr>
                <w:rFonts w:ascii="Segoe UI" w:hAnsi="Segoe UI" w:eastAsia="Segoe UI" w:cs="Segoe UI"/>
                <w:color w:val="0000FF"/>
                <w:sz w:val="20"/>
                <w:szCs w:val="20"/>
                <w:u w:val="single"/>
              </w:rPr>
            </w:pPr>
            <w:hyperlink r:id="rId21">
              <w:r w:rsidRPr="06746F49" w:rsidR="44882821">
                <w:rPr>
                  <w:rFonts w:ascii="Segoe UI" w:hAnsi="Segoe UI" w:eastAsia="Segoe UI" w:cs="Segoe UI"/>
                  <w:color w:val="0000FF"/>
                  <w:sz w:val="20"/>
                  <w:szCs w:val="20"/>
                  <w:u w:val="single"/>
                </w:rPr>
                <w:t>GDPR</w:t>
              </w:r>
            </w:hyperlink>
          </w:p>
        </w:tc>
        <w:tc>
          <w:tcPr>
            <w:tcW w:w="1309"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4D4EF6CE"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Y</w:t>
            </w:r>
          </w:p>
        </w:tc>
        <w:tc>
          <w:tcPr>
            <w:tcW w:w="5240"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695F14F3"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General Data Protection Regulation</w:t>
            </w:r>
          </w:p>
        </w:tc>
      </w:tr>
      <w:tr w:rsidRPr="000F3ADC" w:rsidR="00F12646" w:rsidTr="06746F49" w14:paraId="70FDD018" w14:textId="77777777">
        <w:trPr>
          <w:trHeight w:val="347"/>
          <w:jc w:val="center"/>
        </w:trPr>
        <w:tc>
          <w:tcPr>
            <w:tcW w:w="1340" w:type="dxa"/>
            <w:tcBorders>
              <w:top w:val="nil"/>
              <w:left w:val="single" w:color="auto" w:sz="8" w:space="0"/>
              <w:bottom w:val="single" w:color="auto" w:sz="4" w:space="0"/>
              <w:right w:val="single" w:color="auto" w:sz="4" w:space="0"/>
            </w:tcBorders>
            <w:shd w:val="clear" w:color="auto" w:fill="auto"/>
            <w:noWrap/>
            <w:vAlign w:val="bottom"/>
            <w:hideMark/>
          </w:tcPr>
          <w:p w:rsidRPr="000F3ADC" w:rsidR="00F12646" w:rsidP="06746F49" w:rsidRDefault="007D1896" w14:paraId="28FA9039" w14:textId="77777777">
            <w:pPr>
              <w:spacing w:after="0" w:line="240" w:lineRule="auto"/>
              <w:jc w:val="center"/>
              <w:rPr>
                <w:rFonts w:ascii="Segoe UI" w:hAnsi="Segoe UI" w:eastAsia="Segoe UI" w:cs="Segoe UI"/>
                <w:color w:val="0000FF"/>
                <w:sz w:val="20"/>
                <w:szCs w:val="20"/>
                <w:u w:val="single"/>
              </w:rPr>
            </w:pPr>
            <w:hyperlink w:anchor="step2" r:id="rId22">
              <w:r w:rsidRPr="06746F49" w:rsidR="44882821">
                <w:rPr>
                  <w:rFonts w:ascii="Segoe UI" w:hAnsi="Segoe UI" w:eastAsia="Segoe UI" w:cs="Segoe UI"/>
                  <w:color w:val="0000FF"/>
                  <w:sz w:val="20"/>
                  <w:szCs w:val="20"/>
                  <w:u w:val="single"/>
                </w:rPr>
                <w:t>COPPA</w:t>
              </w:r>
            </w:hyperlink>
          </w:p>
        </w:tc>
        <w:tc>
          <w:tcPr>
            <w:tcW w:w="1309"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2F7BA077"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Y</w:t>
            </w:r>
          </w:p>
        </w:tc>
        <w:tc>
          <w:tcPr>
            <w:tcW w:w="5240" w:type="dxa"/>
            <w:tcBorders>
              <w:top w:val="nil"/>
              <w:left w:val="nil"/>
              <w:bottom w:val="single" w:color="auto" w:sz="4" w:space="0"/>
              <w:right w:val="single" w:color="auto" w:sz="4" w:space="0"/>
            </w:tcBorders>
            <w:shd w:val="clear" w:color="auto" w:fill="auto"/>
            <w:noWrap/>
            <w:vAlign w:val="bottom"/>
            <w:hideMark/>
          </w:tcPr>
          <w:p w:rsidRPr="000F3ADC" w:rsidR="00F12646" w:rsidP="06746F49" w:rsidRDefault="44882821" w14:paraId="34C7D331"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Children’s Online Privacy Protection Act</w:t>
            </w:r>
          </w:p>
        </w:tc>
      </w:tr>
      <w:tr w:rsidRPr="000F3ADC" w:rsidR="00F12646" w:rsidTr="06746F49" w14:paraId="549C4086" w14:textId="77777777">
        <w:trPr>
          <w:trHeight w:val="347"/>
          <w:jc w:val="center"/>
        </w:trPr>
        <w:tc>
          <w:tcPr>
            <w:tcW w:w="1340" w:type="dxa"/>
            <w:tcBorders>
              <w:top w:val="nil"/>
              <w:left w:val="single" w:color="auto" w:sz="8" w:space="0"/>
              <w:bottom w:val="single" w:color="auto" w:sz="4" w:space="0"/>
              <w:right w:val="single" w:color="auto" w:sz="4" w:space="0"/>
            </w:tcBorders>
            <w:shd w:val="clear" w:color="auto" w:fill="auto"/>
            <w:noWrap/>
            <w:vAlign w:val="bottom"/>
          </w:tcPr>
          <w:p w:rsidR="00F12646" w:rsidP="06746F49" w:rsidRDefault="007D1896" w14:paraId="54252BFE" w14:textId="77777777">
            <w:pPr>
              <w:spacing w:after="0" w:line="240" w:lineRule="auto"/>
              <w:jc w:val="center"/>
              <w:rPr>
                <w:rFonts w:ascii="Segoe UI" w:hAnsi="Segoe UI" w:eastAsia="Segoe UI" w:cs="Segoe UI"/>
                <w:color w:val="0000FF"/>
                <w:sz w:val="20"/>
                <w:szCs w:val="20"/>
              </w:rPr>
            </w:pPr>
            <w:hyperlink w:anchor=":~:text=The%20Criminal%20Justice%20Information%20Services,law%20enforcement%20and%20public%20safety.&amp;text=The%20Department%20of%20Justice%20(DOJ,the%20technology%20for%20exchanging%20data." r:id="rId23">
              <w:r w:rsidRPr="06746F49" w:rsidR="44882821">
                <w:rPr>
                  <w:rStyle w:val="Hyperlink"/>
                  <w:rFonts w:ascii="Segoe UI" w:hAnsi="Segoe UI" w:eastAsia="Segoe UI" w:cs="Segoe UI"/>
                  <w:sz w:val="20"/>
                  <w:szCs w:val="20"/>
                </w:rPr>
                <w:t>CJIS</w:t>
              </w:r>
            </w:hyperlink>
          </w:p>
        </w:tc>
        <w:tc>
          <w:tcPr>
            <w:tcW w:w="1309" w:type="dxa"/>
            <w:tcBorders>
              <w:top w:val="nil"/>
              <w:left w:val="nil"/>
              <w:bottom w:val="single" w:color="auto" w:sz="4" w:space="0"/>
              <w:right w:val="single" w:color="auto" w:sz="4" w:space="0"/>
            </w:tcBorders>
            <w:shd w:val="clear" w:color="auto" w:fill="auto"/>
            <w:noWrap/>
            <w:vAlign w:val="bottom"/>
          </w:tcPr>
          <w:p w:rsidRPr="000F3ADC" w:rsidR="00F12646" w:rsidP="06746F49" w:rsidRDefault="44882821" w14:paraId="3115921B"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Y</w:t>
            </w:r>
          </w:p>
        </w:tc>
        <w:tc>
          <w:tcPr>
            <w:tcW w:w="5240" w:type="dxa"/>
            <w:tcBorders>
              <w:top w:val="nil"/>
              <w:left w:val="nil"/>
              <w:bottom w:val="single" w:color="auto" w:sz="4" w:space="0"/>
              <w:right w:val="single" w:color="auto" w:sz="4" w:space="0"/>
            </w:tcBorders>
            <w:shd w:val="clear" w:color="auto" w:fill="auto"/>
            <w:noWrap/>
            <w:vAlign w:val="bottom"/>
          </w:tcPr>
          <w:p w:rsidRPr="000F3ADC" w:rsidR="00F12646" w:rsidP="06746F49" w:rsidRDefault="44882821" w14:paraId="2392DFB1"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Criminal Justice Information Services</w:t>
            </w:r>
          </w:p>
        </w:tc>
      </w:tr>
      <w:tr w:rsidRPr="000F3ADC" w:rsidR="00F12646" w:rsidTr="06746F49" w14:paraId="00200E9E" w14:textId="77777777">
        <w:trPr>
          <w:trHeight w:val="347"/>
          <w:jc w:val="center"/>
        </w:trPr>
        <w:tc>
          <w:tcPr>
            <w:tcW w:w="1340" w:type="dxa"/>
            <w:tcBorders>
              <w:top w:val="nil"/>
              <w:left w:val="single" w:color="auto" w:sz="8" w:space="0"/>
              <w:bottom w:val="single" w:color="auto" w:sz="4" w:space="0"/>
              <w:right w:val="single" w:color="auto" w:sz="4" w:space="0"/>
            </w:tcBorders>
            <w:shd w:val="clear" w:color="auto" w:fill="auto"/>
            <w:noWrap/>
            <w:vAlign w:val="bottom"/>
          </w:tcPr>
          <w:p w:rsidR="00F12646" w:rsidP="06746F49" w:rsidRDefault="007D1896" w14:paraId="09642981" w14:textId="77777777">
            <w:pPr>
              <w:spacing w:after="0" w:line="240" w:lineRule="auto"/>
              <w:jc w:val="center"/>
              <w:rPr>
                <w:rFonts w:ascii="Segoe UI" w:hAnsi="Segoe UI" w:eastAsia="Segoe UI" w:cs="Segoe UI"/>
                <w:color w:val="0000FF"/>
                <w:sz w:val="20"/>
                <w:szCs w:val="20"/>
              </w:rPr>
            </w:pPr>
            <w:hyperlink r:id="rId24">
              <w:r w:rsidRPr="06746F49" w:rsidR="44882821">
                <w:rPr>
                  <w:rStyle w:val="Hyperlink"/>
                  <w:rFonts w:ascii="Segoe UI" w:hAnsi="Segoe UI" w:eastAsia="Segoe UI" w:cs="Segoe UI"/>
                  <w:sz w:val="20"/>
                  <w:szCs w:val="20"/>
                </w:rPr>
                <w:t>FISMA</w:t>
              </w:r>
            </w:hyperlink>
          </w:p>
        </w:tc>
        <w:tc>
          <w:tcPr>
            <w:tcW w:w="1309" w:type="dxa"/>
            <w:tcBorders>
              <w:top w:val="nil"/>
              <w:left w:val="nil"/>
              <w:bottom w:val="single" w:color="auto" w:sz="4" w:space="0"/>
              <w:right w:val="single" w:color="auto" w:sz="4" w:space="0"/>
            </w:tcBorders>
            <w:shd w:val="clear" w:color="auto" w:fill="auto"/>
            <w:noWrap/>
            <w:vAlign w:val="bottom"/>
          </w:tcPr>
          <w:p w:rsidR="00F12646" w:rsidP="06746F49" w:rsidRDefault="44882821" w14:paraId="6298DEA7"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color w:val="000000" w:themeColor="text1"/>
                <w:sz w:val="20"/>
                <w:szCs w:val="20"/>
              </w:rPr>
              <w:t>N</w:t>
            </w:r>
          </w:p>
        </w:tc>
        <w:tc>
          <w:tcPr>
            <w:tcW w:w="5240" w:type="dxa"/>
            <w:tcBorders>
              <w:top w:val="nil"/>
              <w:left w:val="nil"/>
              <w:bottom w:val="single" w:color="auto" w:sz="4" w:space="0"/>
              <w:right w:val="single" w:color="auto" w:sz="4" w:space="0"/>
            </w:tcBorders>
            <w:shd w:val="clear" w:color="auto" w:fill="auto"/>
            <w:noWrap/>
            <w:vAlign w:val="bottom"/>
          </w:tcPr>
          <w:p w:rsidRPr="00E625DA" w:rsidR="00F12646" w:rsidP="06746F49" w:rsidRDefault="44882821" w14:paraId="1DA28DA1" w14:textId="77777777">
            <w:pPr>
              <w:spacing w:after="0" w:line="240" w:lineRule="auto"/>
              <w:jc w:val="center"/>
              <w:rPr>
                <w:rFonts w:ascii="Segoe UI" w:hAnsi="Segoe UI" w:eastAsia="Segoe UI" w:cs="Segoe UI"/>
                <w:color w:val="000000"/>
                <w:sz w:val="20"/>
                <w:szCs w:val="20"/>
              </w:rPr>
            </w:pPr>
            <w:r w:rsidRPr="06746F49">
              <w:rPr>
                <w:rFonts w:ascii="Segoe UI" w:hAnsi="Segoe UI" w:eastAsia="Segoe UI" w:cs="Segoe UI"/>
                <w:sz w:val="20"/>
                <w:szCs w:val="20"/>
              </w:rPr>
              <w:t>Federal Information Security Management Act of 2002</w:t>
            </w:r>
          </w:p>
        </w:tc>
      </w:tr>
    </w:tbl>
    <w:p w:rsidRPr="006A18FE" w:rsidR="006A18FE" w:rsidP="006A18FE" w:rsidRDefault="006A18FE" w14:paraId="0848833B" w14:textId="747F0B1F">
      <w:pPr>
        <w:shd w:val="clear" w:color="auto" w:fill="FFFFFF"/>
        <w:spacing w:after="100" w:afterAutospacing="1" w:line="240" w:lineRule="auto"/>
        <w:rPr>
          <w:rFonts w:ascii="Arial" w:hAnsi="Arial" w:eastAsia="Times New Roman" w:cs="Arial"/>
          <w:color w:val="212529"/>
          <w:sz w:val="24"/>
          <w:szCs w:val="24"/>
        </w:rPr>
      </w:pPr>
    </w:p>
    <w:p w:rsidR="002C1AD3" w:rsidP="7A62568A" w:rsidRDefault="002C1AD3" w14:paraId="2C50FF73" w14:textId="77777777">
      <w:pPr>
        <w:pStyle w:val="NormalWeb"/>
        <w:shd w:val="clear" w:color="auto" w:fill="FFFFFF" w:themeFill="background1"/>
        <w:spacing w:before="0" w:beforeAutospacing="0"/>
        <w:rPr>
          <w:rFonts w:ascii="Segoe UI" w:hAnsi="Segoe UI" w:eastAsia="Segoe UI" w:cs="Segoe UI"/>
          <w:color w:val="212529"/>
        </w:rPr>
      </w:pPr>
    </w:p>
    <w:p w:rsidR="00C63A00" w:rsidP="409ACA73" w:rsidRDefault="00C63A00" w14:paraId="30EF676B" w14:textId="77777777">
      <w:pPr>
        <w:pStyle w:val="NormalWeb"/>
        <w:shd w:val="clear" w:color="auto" w:fill="FFFFFF" w:themeFill="background1"/>
        <w:spacing w:before="0" w:beforeAutospacing="0"/>
        <w:ind w:left="720"/>
        <w:rPr>
          <w:rFonts w:ascii="Segoe UI" w:hAnsi="Segoe UI" w:eastAsia="Segoe UI" w:cs="Segoe UI"/>
          <w:b/>
          <w:bCs/>
          <w:color w:val="000000" w:themeColor="text1"/>
        </w:rPr>
      </w:pPr>
    </w:p>
    <w:p w:rsidR="001728AB" w:rsidP="6E8264E2" w:rsidRDefault="4884BB6D" w14:paraId="10BCADC5" w14:textId="5ED7BDA4">
      <w:pPr>
        <w:pStyle w:val="NormalWeb"/>
        <w:spacing w:before="0" w:beforeAutospacing="off" w:after="300" w:afterAutospacing="off"/>
        <w:ind w:left="446"/>
        <w:rPr>
          <w:rFonts w:ascii="Segoe UI" w:hAnsi="Segoe UI" w:eastAsia="Segoe UI" w:cs="Segoe UI"/>
          <w:color w:val="212234"/>
        </w:rPr>
      </w:pPr>
      <w:r w:rsidRPr="6E8264E2" w:rsidR="4884BB6D">
        <w:rPr>
          <w:rFonts w:ascii="Segoe UI" w:hAnsi="Segoe UI" w:eastAsia="Segoe UI" w:cs="Segoe UI"/>
          <w:b w:val="1"/>
          <w:bCs w:val="1"/>
        </w:rPr>
        <w:t>6.</w:t>
      </w:r>
      <w:r w:rsidRPr="6E8264E2" w:rsidR="109346A3">
        <w:rPr>
          <w:rFonts w:ascii="Segoe UI" w:hAnsi="Segoe UI" w:eastAsia="Segoe UI" w:cs="Segoe UI"/>
          <w:b w:val="1"/>
          <w:bCs w:val="1"/>
        </w:rPr>
        <w:t>1</w:t>
      </w:r>
      <w:r w:rsidRPr="6E8264E2" w:rsidR="4884BB6D">
        <w:rPr>
          <w:rFonts w:ascii="Segoe UI" w:hAnsi="Segoe UI" w:eastAsia="Segoe UI" w:cs="Segoe UI"/>
          <w:b w:val="1"/>
          <w:bCs w:val="1"/>
        </w:rPr>
        <w:t xml:space="preserve">  Data</w:t>
      </w:r>
      <w:r w:rsidRPr="6E8264E2" w:rsidR="4884BB6D">
        <w:rPr>
          <w:rFonts w:ascii="Segoe UI" w:hAnsi="Segoe UI" w:eastAsia="Segoe UI" w:cs="Segoe UI"/>
          <w:b w:val="1"/>
          <w:bCs w:val="1"/>
        </w:rPr>
        <w:t xml:space="preserve"> Privacy Standards</w:t>
      </w:r>
      <w:r w:rsidRPr="6E8264E2" w:rsidR="5BB88E66">
        <w:rPr>
          <w:rFonts w:ascii="Segoe UI" w:hAnsi="Segoe UI" w:eastAsia="Segoe UI" w:cs="Segoe UI"/>
          <w:b w:val="1"/>
          <w:bCs w:val="1"/>
        </w:rPr>
        <w:t>:</w:t>
      </w:r>
      <w:r w:rsidRPr="6E8264E2" w:rsidR="5BB88E66">
        <w:rPr>
          <w:rFonts w:ascii="Segoe UI" w:hAnsi="Segoe UI" w:eastAsia="Segoe UI" w:cs="Segoe UI"/>
        </w:rPr>
        <w:t xml:space="preserve">  </w:t>
      </w:r>
      <w:r w:rsidRPr="6E8264E2" w:rsidR="5BB88E66">
        <w:rPr>
          <w:rFonts w:ascii="Segoe UI" w:hAnsi="Segoe UI" w:eastAsia="Segoe UI" w:cs="Segoe UI"/>
          <w:color w:val="000000" w:themeColor="text1" w:themeTint="FF" w:themeShade="FF"/>
        </w:rPr>
        <w:t>Agencies must abide by all federal and state pri</w:t>
      </w:r>
      <w:r w:rsidRPr="6E8264E2" w:rsidR="285F46EF">
        <w:rPr>
          <w:rFonts w:ascii="Segoe UI" w:hAnsi="Segoe UI" w:eastAsia="Segoe UI" w:cs="Segoe UI"/>
          <w:color w:val="000000" w:themeColor="text1" w:themeTint="FF" w:themeShade="FF"/>
        </w:rPr>
        <w:t>vacy laws.</w:t>
      </w:r>
      <w:r w:rsidRPr="6E8264E2" w:rsidR="13401606">
        <w:rPr>
          <w:rFonts w:ascii="Segoe UI" w:hAnsi="Segoe UI" w:eastAsia="Segoe UI" w:cs="Segoe UI"/>
          <w:color w:val="000000" w:themeColor="text1" w:themeTint="FF" w:themeShade="FF"/>
        </w:rPr>
        <w:t xml:space="preserve">  Data privacy or information privacy is a branch of data security concerned with the proper handling of data – consent, notice, and regulatory obligations.</w:t>
      </w:r>
      <w:r w:rsidRPr="6E8264E2" w:rsidR="462FFD2B">
        <w:rPr>
          <w:rFonts w:ascii="Segoe UI" w:hAnsi="Segoe UI" w:eastAsia="Segoe UI" w:cs="Segoe UI"/>
          <w:color w:val="000000" w:themeColor="text1" w:themeTint="FF" w:themeShade="FF"/>
        </w:rPr>
        <w:t xml:space="preserve">  </w:t>
      </w:r>
      <w:r w:rsidRPr="6E8264E2" w:rsidR="13401606">
        <w:rPr>
          <w:rFonts w:ascii="Segoe UI" w:hAnsi="Segoe UI" w:eastAsia="Segoe UI" w:cs="Segoe UI"/>
          <w:color w:val="000000" w:themeColor="text1" w:themeTint="FF" w:themeShade="FF"/>
        </w:rPr>
        <w:t>More specifically, practical data privacy concerns often revolve around:</w:t>
      </w:r>
    </w:p>
    <w:p w:rsidRPr="00803341" w:rsidR="001728AB" w:rsidP="409ACA73" w:rsidRDefault="13401606" w14:paraId="1BB29920" w14:textId="61A3A2D5">
      <w:pPr>
        <w:numPr>
          <w:ilvl w:val="0"/>
          <w:numId w:val="20"/>
        </w:numPr>
        <w:tabs>
          <w:tab w:val="clear" w:pos="720"/>
        </w:tabs>
        <w:spacing w:after="0" w:line="240" w:lineRule="auto"/>
        <w:ind w:left="1440"/>
        <w:rPr>
          <w:rFonts w:ascii="Segoe UI" w:hAnsi="Segoe UI" w:eastAsia="Segoe UI" w:cs="Segoe UI"/>
          <w:color w:val="212234"/>
          <w:sz w:val="24"/>
          <w:szCs w:val="24"/>
        </w:rPr>
      </w:pPr>
      <w:r w:rsidRPr="409ACA73">
        <w:rPr>
          <w:rFonts w:ascii="Segoe UI" w:hAnsi="Segoe UI" w:eastAsia="Segoe UI" w:cs="Segoe UI"/>
          <w:color w:val="212234"/>
          <w:sz w:val="24"/>
          <w:szCs w:val="24"/>
        </w:rPr>
        <w:t>Whether or how data is shared with third parties.</w:t>
      </w:r>
    </w:p>
    <w:p w:rsidRPr="00803341" w:rsidR="001728AB" w:rsidP="409ACA73" w:rsidRDefault="13401606" w14:paraId="448675D4" w14:textId="108D6E12">
      <w:pPr>
        <w:numPr>
          <w:ilvl w:val="0"/>
          <w:numId w:val="20"/>
        </w:numPr>
        <w:tabs>
          <w:tab w:val="clear" w:pos="720"/>
        </w:tabs>
        <w:spacing w:after="0" w:line="240" w:lineRule="auto"/>
        <w:ind w:left="1440"/>
        <w:rPr>
          <w:color w:val="212234"/>
          <w:sz w:val="24"/>
          <w:szCs w:val="24"/>
        </w:rPr>
      </w:pPr>
      <w:r w:rsidRPr="409ACA73">
        <w:rPr>
          <w:rFonts w:ascii="Segoe UI" w:hAnsi="Segoe UI" w:eastAsia="Segoe UI" w:cs="Segoe UI"/>
          <w:sz w:val="24"/>
          <w:szCs w:val="24"/>
        </w:rPr>
        <w:t>How data is legally collected or stored.</w:t>
      </w:r>
    </w:p>
    <w:p w:rsidRPr="00803341" w:rsidR="002F2DDB" w:rsidP="409ACA73" w:rsidRDefault="48B47DC2" w14:paraId="6F3B42F6" w14:textId="310D39F3">
      <w:pPr>
        <w:numPr>
          <w:ilvl w:val="0"/>
          <w:numId w:val="20"/>
        </w:numPr>
        <w:tabs>
          <w:tab w:val="clear" w:pos="720"/>
        </w:tabs>
        <w:spacing w:after="0" w:line="240" w:lineRule="auto"/>
        <w:ind w:left="1440"/>
        <w:rPr>
          <w:rFonts w:ascii="Segoe UI" w:hAnsi="Segoe UI" w:eastAsia="Segoe UI" w:cs="Segoe UI"/>
          <w:color w:val="212234"/>
          <w:sz w:val="24"/>
          <w:szCs w:val="24"/>
        </w:rPr>
      </w:pPr>
      <w:r w:rsidRPr="06746F49">
        <w:rPr>
          <w:rFonts w:ascii="Segoe UI" w:hAnsi="Segoe UI" w:eastAsia="Segoe UI" w:cs="Segoe UI"/>
          <w:color w:val="212234"/>
          <w:sz w:val="24"/>
          <w:szCs w:val="24"/>
        </w:rPr>
        <w:t>Regulatory restrictions such as </w:t>
      </w:r>
      <w:hyperlink r:id="rId25">
        <w:r w:rsidRPr="06746F49">
          <w:rPr>
            <w:rStyle w:val="Hyperlink"/>
            <w:rFonts w:ascii="Segoe UI" w:hAnsi="Segoe UI" w:eastAsia="Segoe UI" w:cs="Segoe UI"/>
            <w:sz w:val="24"/>
            <w:szCs w:val="24"/>
          </w:rPr>
          <w:t>GDPR</w:t>
        </w:r>
      </w:hyperlink>
      <w:r w:rsidRPr="06746F49">
        <w:rPr>
          <w:rFonts w:ascii="Segoe UI" w:hAnsi="Segoe UI" w:eastAsia="Segoe UI" w:cs="Segoe UI"/>
          <w:color w:val="212234"/>
          <w:sz w:val="24"/>
          <w:szCs w:val="24"/>
        </w:rPr>
        <w:t>, </w:t>
      </w:r>
      <w:hyperlink r:id="rId26">
        <w:r w:rsidRPr="06746F49">
          <w:rPr>
            <w:rStyle w:val="Hyperlink"/>
            <w:rFonts w:ascii="Segoe UI" w:hAnsi="Segoe UI" w:eastAsia="Segoe UI" w:cs="Segoe UI"/>
            <w:sz w:val="24"/>
            <w:szCs w:val="24"/>
          </w:rPr>
          <w:t>HIPAA</w:t>
        </w:r>
      </w:hyperlink>
      <w:r w:rsidRPr="06746F49">
        <w:rPr>
          <w:rFonts w:ascii="Segoe UI" w:hAnsi="Segoe UI" w:eastAsia="Segoe UI" w:cs="Segoe UI"/>
          <w:color w:val="212234"/>
          <w:sz w:val="24"/>
          <w:szCs w:val="24"/>
        </w:rPr>
        <w:t>, </w:t>
      </w:r>
      <w:hyperlink r:id="rId27">
        <w:r w:rsidRPr="06746F49">
          <w:rPr>
            <w:rStyle w:val="Hyperlink"/>
            <w:rFonts w:ascii="Segoe UI" w:hAnsi="Segoe UI" w:eastAsia="Segoe UI" w:cs="Segoe UI"/>
            <w:sz w:val="24"/>
            <w:szCs w:val="24"/>
          </w:rPr>
          <w:t>GLBA</w:t>
        </w:r>
      </w:hyperlink>
      <w:r w:rsidRPr="06746F49">
        <w:rPr>
          <w:rFonts w:ascii="Segoe UI" w:hAnsi="Segoe UI" w:eastAsia="Segoe UI" w:cs="Segoe UI"/>
          <w:color w:val="212234"/>
          <w:sz w:val="24"/>
          <w:szCs w:val="24"/>
        </w:rPr>
        <w:t>, or </w:t>
      </w:r>
      <w:hyperlink r:id="rId28">
        <w:r w:rsidRPr="06746F49">
          <w:rPr>
            <w:rStyle w:val="Hyperlink"/>
            <w:rFonts w:ascii="Segoe UI" w:hAnsi="Segoe UI" w:eastAsia="Segoe UI" w:cs="Segoe UI"/>
            <w:sz w:val="24"/>
            <w:szCs w:val="24"/>
          </w:rPr>
          <w:t>CCPA</w:t>
        </w:r>
      </w:hyperlink>
      <w:r w:rsidRPr="06746F49">
        <w:rPr>
          <w:rFonts w:ascii="Segoe UI" w:hAnsi="Segoe UI" w:eastAsia="Segoe UI" w:cs="Segoe UI"/>
          <w:color w:val="212234"/>
          <w:sz w:val="24"/>
          <w:szCs w:val="24"/>
        </w:rPr>
        <w:t>.</w:t>
      </w:r>
    </w:p>
    <w:p w:rsidR="0001367E" w:rsidP="409ACA73" w:rsidRDefault="3A5AEB21" w14:paraId="4FC72147" w14:textId="64452112">
      <w:pPr>
        <w:numPr>
          <w:ilvl w:val="0"/>
          <w:numId w:val="20"/>
        </w:numPr>
        <w:tabs>
          <w:tab w:val="clear" w:pos="720"/>
        </w:tabs>
        <w:spacing w:after="0" w:line="240" w:lineRule="auto"/>
        <w:ind w:left="1440"/>
        <w:rPr>
          <w:rFonts w:ascii="Segoe UI" w:hAnsi="Segoe UI" w:eastAsia="Segoe UI" w:cs="Segoe UI"/>
          <w:color w:val="212234"/>
          <w:sz w:val="24"/>
          <w:szCs w:val="24"/>
        </w:rPr>
      </w:pPr>
      <w:r w:rsidRPr="409ACA73">
        <w:rPr>
          <w:rFonts w:ascii="Segoe UI" w:hAnsi="Segoe UI" w:eastAsia="Segoe UI" w:cs="Segoe UI"/>
          <w:color w:val="212234"/>
          <w:sz w:val="24"/>
          <w:szCs w:val="24"/>
        </w:rPr>
        <w:t xml:space="preserve">Fulfilling </w:t>
      </w:r>
      <w:r w:rsidRPr="409ACA73" w:rsidR="7949D9C4">
        <w:rPr>
          <w:rFonts w:ascii="Segoe UI" w:hAnsi="Segoe UI" w:eastAsia="Segoe UI" w:cs="Segoe UI"/>
          <w:color w:val="212234"/>
          <w:sz w:val="24"/>
          <w:szCs w:val="24"/>
        </w:rPr>
        <w:t xml:space="preserve">required </w:t>
      </w:r>
      <w:r w:rsidRPr="409ACA73" w:rsidR="78CFB9E7">
        <w:rPr>
          <w:rFonts w:ascii="Segoe UI" w:hAnsi="Segoe UI" w:eastAsia="Segoe UI" w:cs="Segoe UI"/>
          <w:color w:val="212234"/>
          <w:sz w:val="24"/>
          <w:szCs w:val="24"/>
        </w:rPr>
        <w:t xml:space="preserve">privacy </w:t>
      </w:r>
      <w:r w:rsidRPr="409ACA73" w:rsidR="079632EB">
        <w:rPr>
          <w:rFonts w:ascii="Segoe UI" w:hAnsi="Segoe UI" w:eastAsia="Segoe UI" w:cs="Segoe UI"/>
          <w:color w:val="212234"/>
          <w:sz w:val="24"/>
          <w:szCs w:val="24"/>
        </w:rPr>
        <w:t>posting notices</w:t>
      </w:r>
      <w:r w:rsidRPr="409ACA73" w:rsidR="442160AD">
        <w:rPr>
          <w:rFonts w:ascii="Segoe UI" w:hAnsi="Segoe UI" w:eastAsia="Segoe UI" w:cs="Segoe UI"/>
          <w:color w:val="212234"/>
          <w:sz w:val="24"/>
          <w:szCs w:val="24"/>
        </w:rPr>
        <w:t xml:space="preserve"> when collecting data</w:t>
      </w:r>
      <w:r w:rsidRPr="409ACA73" w:rsidR="7949D9C4">
        <w:rPr>
          <w:rFonts w:ascii="Segoe UI" w:hAnsi="Segoe UI" w:eastAsia="Segoe UI" w:cs="Segoe UI"/>
          <w:color w:val="212234"/>
          <w:sz w:val="24"/>
          <w:szCs w:val="24"/>
        </w:rPr>
        <w:t>.</w:t>
      </w:r>
    </w:p>
    <w:p w:rsidRPr="001728AB" w:rsidR="0001367E" w:rsidP="409ACA73" w:rsidRDefault="165DF4DC" w14:paraId="4F1256C3" w14:textId="210F1B58">
      <w:pPr>
        <w:numPr>
          <w:ilvl w:val="0"/>
          <w:numId w:val="20"/>
        </w:numPr>
        <w:tabs>
          <w:tab w:val="clear" w:pos="720"/>
        </w:tabs>
        <w:spacing w:after="0" w:line="240" w:lineRule="auto"/>
        <w:ind w:left="1440"/>
        <w:rPr>
          <w:rFonts w:ascii="Segoe UI" w:hAnsi="Segoe UI" w:eastAsia="Segoe UI" w:cs="Segoe UI"/>
          <w:color w:val="212234"/>
          <w:sz w:val="24"/>
          <w:szCs w:val="24"/>
        </w:rPr>
      </w:pPr>
      <w:r w:rsidRPr="409ACA73">
        <w:rPr>
          <w:rFonts w:ascii="Segoe UI" w:hAnsi="Segoe UI" w:eastAsia="Segoe UI" w:cs="Segoe UI"/>
          <w:color w:val="212234"/>
          <w:sz w:val="24"/>
          <w:szCs w:val="24"/>
        </w:rPr>
        <w:t xml:space="preserve">A </w:t>
      </w:r>
      <w:hyperlink r:id="rId29">
        <w:r w:rsidRPr="409ACA73">
          <w:rPr>
            <w:rStyle w:val="Hyperlink"/>
            <w:rFonts w:ascii="Segoe UI" w:hAnsi="Segoe UI" w:eastAsia="Segoe UI" w:cs="Segoe UI"/>
            <w:sz w:val="24"/>
            <w:szCs w:val="24"/>
          </w:rPr>
          <w:t>Privacy Impact Assessment</w:t>
        </w:r>
      </w:hyperlink>
      <w:r w:rsidRPr="409ACA73">
        <w:rPr>
          <w:rFonts w:ascii="Segoe UI" w:hAnsi="Segoe UI" w:eastAsia="Segoe UI" w:cs="Segoe UI"/>
          <w:color w:val="212234"/>
          <w:sz w:val="24"/>
          <w:szCs w:val="24"/>
        </w:rPr>
        <w:t xml:space="preserve"> should be completed</w:t>
      </w:r>
      <w:r w:rsidRPr="409ACA73" w:rsidR="501149B7">
        <w:rPr>
          <w:rFonts w:ascii="Segoe UI" w:hAnsi="Segoe UI" w:eastAsia="Segoe UI" w:cs="Segoe UI"/>
          <w:color w:val="212234"/>
          <w:sz w:val="24"/>
          <w:szCs w:val="24"/>
        </w:rPr>
        <w:t xml:space="preserve"> </w:t>
      </w:r>
      <w:r w:rsidRPr="409ACA73" w:rsidR="5BCB9357">
        <w:rPr>
          <w:rFonts w:ascii="Segoe UI" w:hAnsi="Segoe UI" w:eastAsia="Segoe UI" w:cs="Segoe UI"/>
          <w:color w:val="212234"/>
          <w:sz w:val="24"/>
          <w:szCs w:val="24"/>
        </w:rPr>
        <w:t>for sensitive data, the table below shows where this is required.</w:t>
      </w:r>
    </w:p>
    <w:p w:rsidR="00D9629C" w:rsidP="37ECC6B5" w:rsidRDefault="00D9629C" w14:paraId="20498E7A" w14:textId="7454628D">
      <w:pPr>
        <w:pStyle w:val="NormalWeb"/>
        <w:spacing w:before="0" w:beforeAutospacing="0"/>
        <w:ind w:left="446"/>
        <w:rPr>
          <w:rFonts w:ascii="Segoe UI" w:hAnsi="Segoe UI" w:eastAsia="Segoe UI" w:cs="Segoe UI"/>
        </w:rPr>
      </w:pPr>
    </w:p>
    <w:tbl>
      <w:tblPr>
        <w:tblStyle w:val="TableGrid"/>
        <w:tblW w:w="0" w:type="auto"/>
        <w:tblInd w:w="607" w:type="dxa"/>
        <w:tblLayout w:type="fixed"/>
        <w:tblLook w:val="04A0" w:firstRow="1" w:lastRow="0" w:firstColumn="1" w:lastColumn="0" w:noHBand="0" w:noVBand="1"/>
      </w:tblPr>
      <w:tblGrid>
        <w:gridCol w:w="1224"/>
        <w:gridCol w:w="984"/>
        <w:gridCol w:w="1662"/>
        <w:gridCol w:w="1890"/>
        <w:gridCol w:w="2898"/>
      </w:tblGrid>
      <w:tr w:rsidRPr="007D2AE5" w:rsidR="007D2AE5" w:rsidTr="58C5DFF1" w14:paraId="36F118C1" w14:textId="77777777">
        <w:trPr>
          <w:trHeight w:val="300"/>
        </w:trPr>
        <w:tc>
          <w:tcPr>
            <w:tcW w:w="1224" w:type="dxa"/>
            <w:noWrap/>
            <w:hideMark/>
          </w:tcPr>
          <w:p w:rsidRPr="007D2AE5" w:rsidR="007D2AE5" w:rsidP="409ACA73" w:rsidRDefault="1E52A217" w14:paraId="0390803E" w14:textId="77777777">
            <w:pPr>
              <w:pStyle w:val="NormalWeb"/>
              <w:shd w:val="clear" w:color="auto" w:fill="FFFFFF" w:themeFill="background1"/>
              <w:rPr>
                <w:rFonts w:eastAsia="Segoe UI" w:asciiTheme="minorHAnsi" w:hAnsiTheme="minorHAnsi" w:cstheme="minorBidi"/>
                <w:b/>
                <w:bCs/>
                <w:sz w:val="20"/>
                <w:szCs w:val="20"/>
              </w:rPr>
            </w:pPr>
            <w:r w:rsidRPr="409ACA73">
              <w:rPr>
                <w:rFonts w:eastAsia="Segoe UI" w:asciiTheme="minorHAnsi" w:hAnsiTheme="minorHAnsi" w:cstheme="minorBidi"/>
                <w:b/>
                <w:bCs/>
                <w:sz w:val="20"/>
                <w:szCs w:val="20"/>
              </w:rPr>
              <w:t>DATA TYPE</w:t>
            </w:r>
          </w:p>
        </w:tc>
        <w:tc>
          <w:tcPr>
            <w:tcW w:w="984" w:type="dxa"/>
            <w:hideMark/>
          </w:tcPr>
          <w:p w:rsidRPr="007D2AE5" w:rsidR="007D2AE5" w:rsidP="409ACA73" w:rsidRDefault="1E52A217" w14:paraId="5994851E" w14:textId="77777777">
            <w:pPr>
              <w:pStyle w:val="NormalWeb"/>
              <w:shd w:val="clear" w:color="auto" w:fill="FFFFFF" w:themeFill="background1"/>
              <w:rPr>
                <w:rFonts w:eastAsia="Segoe UI" w:asciiTheme="minorHAnsi" w:hAnsiTheme="minorHAnsi" w:cstheme="minorBidi"/>
                <w:b/>
                <w:bCs/>
                <w:sz w:val="20"/>
                <w:szCs w:val="20"/>
              </w:rPr>
            </w:pPr>
            <w:r w:rsidRPr="409ACA73">
              <w:rPr>
                <w:rFonts w:eastAsia="Segoe UI" w:asciiTheme="minorHAnsi" w:hAnsiTheme="minorHAnsi" w:cstheme="minorBidi"/>
                <w:b/>
                <w:bCs/>
                <w:sz w:val="20"/>
                <w:szCs w:val="20"/>
              </w:rPr>
              <w:t>PIA Y/N</w:t>
            </w:r>
          </w:p>
        </w:tc>
        <w:tc>
          <w:tcPr>
            <w:tcW w:w="1662" w:type="dxa"/>
            <w:hideMark/>
          </w:tcPr>
          <w:p w:rsidRPr="007D2AE5" w:rsidR="007D2AE5" w:rsidP="409ACA73" w:rsidRDefault="1E52A217" w14:paraId="31C3AB63" w14:textId="77777777">
            <w:pPr>
              <w:pStyle w:val="NormalWeb"/>
              <w:shd w:val="clear" w:color="auto" w:fill="FFFFFF" w:themeFill="background1"/>
              <w:jc w:val="both"/>
              <w:rPr>
                <w:rFonts w:eastAsia="Segoe UI" w:asciiTheme="minorHAnsi" w:hAnsiTheme="minorHAnsi" w:cstheme="minorBidi"/>
                <w:b/>
                <w:bCs/>
                <w:sz w:val="20"/>
                <w:szCs w:val="20"/>
              </w:rPr>
            </w:pPr>
            <w:r w:rsidRPr="409ACA73">
              <w:rPr>
                <w:rFonts w:eastAsia="Segoe UI" w:asciiTheme="minorHAnsi" w:hAnsiTheme="minorHAnsi" w:cstheme="minorBidi"/>
                <w:b/>
                <w:bCs/>
                <w:sz w:val="20"/>
                <w:szCs w:val="20"/>
              </w:rPr>
              <w:t>Full Name</w:t>
            </w:r>
          </w:p>
        </w:tc>
        <w:tc>
          <w:tcPr>
            <w:tcW w:w="1890" w:type="dxa"/>
            <w:hideMark/>
          </w:tcPr>
          <w:p w:rsidRPr="007D2AE5" w:rsidR="007D2AE5" w:rsidP="409ACA73" w:rsidRDefault="1E52A217" w14:paraId="3A92C67D" w14:textId="77777777">
            <w:pPr>
              <w:pStyle w:val="NormalWeb"/>
              <w:shd w:val="clear" w:color="auto" w:fill="FFFFFF" w:themeFill="background1"/>
              <w:rPr>
                <w:rFonts w:eastAsia="Segoe UI" w:asciiTheme="minorHAnsi" w:hAnsiTheme="minorHAnsi" w:cstheme="minorBidi"/>
                <w:b/>
                <w:bCs/>
                <w:sz w:val="20"/>
                <w:szCs w:val="20"/>
              </w:rPr>
            </w:pPr>
            <w:r w:rsidRPr="409ACA73">
              <w:rPr>
                <w:rFonts w:eastAsia="Segoe UI" w:asciiTheme="minorHAnsi" w:hAnsiTheme="minorHAnsi" w:cstheme="minorBidi"/>
                <w:b/>
                <w:bCs/>
                <w:sz w:val="20"/>
                <w:szCs w:val="20"/>
              </w:rPr>
              <w:t>Parameters</w:t>
            </w:r>
          </w:p>
        </w:tc>
        <w:tc>
          <w:tcPr>
            <w:tcW w:w="2898" w:type="dxa"/>
            <w:hideMark/>
          </w:tcPr>
          <w:p w:rsidRPr="007D2AE5" w:rsidR="007D2AE5" w:rsidP="409ACA73" w:rsidRDefault="1E52A217" w14:paraId="2BD574DD" w14:textId="77777777">
            <w:pPr>
              <w:pStyle w:val="NormalWeb"/>
              <w:shd w:val="clear" w:color="auto" w:fill="FFFFFF" w:themeFill="background1"/>
              <w:rPr>
                <w:rFonts w:eastAsia="Segoe UI" w:asciiTheme="minorHAnsi" w:hAnsiTheme="minorHAnsi" w:cstheme="minorBidi"/>
                <w:b/>
                <w:bCs/>
                <w:sz w:val="20"/>
                <w:szCs w:val="20"/>
              </w:rPr>
            </w:pPr>
            <w:r w:rsidRPr="409ACA73">
              <w:rPr>
                <w:rFonts w:eastAsia="Segoe UI" w:asciiTheme="minorHAnsi" w:hAnsiTheme="minorHAnsi" w:cstheme="minorBidi"/>
                <w:b/>
                <w:bCs/>
                <w:sz w:val="20"/>
                <w:szCs w:val="20"/>
              </w:rPr>
              <w:t>Notes</w:t>
            </w:r>
          </w:p>
        </w:tc>
      </w:tr>
      <w:tr w:rsidRPr="007D2AE5" w:rsidR="004B3BF8" w:rsidTr="58C5DFF1" w14:paraId="6A33006B" w14:textId="77777777">
        <w:trPr>
          <w:trHeight w:val="1000"/>
        </w:trPr>
        <w:tc>
          <w:tcPr>
            <w:tcW w:w="1224" w:type="dxa"/>
            <w:noWrap/>
            <w:hideMark/>
          </w:tcPr>
          <w:p w:rsidRPr="007D2AE5" w:rsidR="007D2AE5" w:rsidP="409ACA73" w:rsidRDefault="007D1896" w14:paraId="5A4F6F1D" w14:textId="77777777">
            <w:pPr>
              <w:pStyle w:val="NormalWeb"/>
              <w:shd w:val="clear" w:color="auto" w:fill="FFFFFF" w:themeFill="background1"/>
              <w:rPr>
                <w:rFonts w:eastAsia="Segoe UI" w:asciiTheme="minorHAnsi" w:hAnsiTheme="minorHAnsi" w:cstheme="minorBidi"/>
                <w:sz w:val="20"/>
                <w:szCs w:val="20"/>
                <w:u w:val="single"/>
              </w:rPr>
            </w:pPr>
            <w:hyperlink r:id="rId30">
              <w:r w:rsidRPr="409ACA73" w:rsidR="1E52A217">
                <w:rPr>
                  <w:rStyle w:val="Hyperlink"/>
                  <w:rFonts w:eastAsia="Segoe UI" w:asciiTheme="minorHAnsi" w:hAnsiTheme="minorHAnsi" w:cstheme="minorBidi"/>
                  <w:sz w:val="20"/>
                  <w:szCs w:val="20"/>
                </w:rPr>
                <w:t>FTI</w:t>
              </w:r>
            </w:hyperlink>
          </w:p>
        </w:tc>
        <w:tc>
          <w:tcPr>
            <w:tcW w:w="984" w:type="dxa"/>
            <w:noWrap/>
            <w:hideMark/>
          </w:tcPr>
          <w:p w:rsidRPr="007D2AE5" w:rsidR="007D2AE5" w:rsidP="58C5DFF1" w:rsidRDefault="69EB6E34" w14:paraId="3466A4EC" w14:textId="77777777">
            <w:pPr>
              <w:pStyle w:val="NormalWeb"/>
              <w:shd w:val="clear" w:color="auto" w:fill="FFFFFF" w:themeFill="background1"/>
              <w:jc w:val="center"/>
              <w:rPr>
                <w:rFonts w:eastAsia="Segoe UI" w:asciiTheme="minorHAnsi" w:hAnsiTheme="minorHAnsi" w:cstheme="minorBidi"/>
                <w:sz w:val="20"/>
                <w:szCs w:val="20"/>
              </w:rPr>
            </w:pPr>
            <w:r w:rsidRPr="58C5DFF1">
              <w:rPr>
                <w:rFonts w:eastAsia="Segoe UI" w:asciiTheme="minorHAnsi" w:hAnsiTheme="minorHAnsi" w:cstheme="minorBidi"/>
                <w:sz w:val="20"/>
                <w:szCs w:val="20"/>
              </w:rPr>
              <w:t>N</w:t>
            </w:r>
          </w:p>
        </w:tc>
        <w:tc>
          <w:tcPr>
            <w:tcW w:w="1662" w:type="dxa"/>
            <w:hideMark/>
          </w:tcPr>
          <w:p w:rsidRPr="007D2AE5" w:rsidR="007D2AE5" w:rsidP="409ACA73" w:rsidRDefault="1E52A217" w14:paraId="60D1AF19"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Federal Tax Information</w:t>
            </w:r>
          </w:p>
        </w:tc>
        <w:tc>
          <w:tcPr>
            <w:tcW w:w="1890" w:type="dxa"/>
            <w:hideMark/>
          </w:tcPr>
          <w:p w:rsidRPr="007D2AE5" w:rsidR="007D2AE5" w:rsidP="409ACA73" w:rsidRDefault="1E52A217" w14:paraId="67374937"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Publication 1075 Safeguards - NIST Moderate Controls</w:t>
            </w:r>
          </w:p>
        </w:tc>
        <w:tc>
          <w:tcPr>
            <w:tcW w:w="2898" w:type="dxa"/>
            <w:hideMark/>
          </w:tcPr>
          <w:p w:rsidRPr="007D2AE5" w:rsidR="007D2AE5" w:rsidP="409ACA73" w:rsidRDefault="1E52A217" w14:paraId="4F00BBD7"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This is directed to Tax information received from the IRS or derived from IRS FTI Data.</w:t>
            </w:r>
          </w:p>
        </w:tc>
      </w:tr>
      <w:tr w:rsidRPr="007D2AE5" w:rsidR="004B3BF8" w:rsidTr="58C5DFF1" w14:paraId="73BB7EDF" w14:textId="77777777">
        <w:trPr>
          <w:trHeight w:val="1270"/>
        </w:trPr>
        <w:tc>
          <w:tcPr>
            <w:tcW w:w="1224" w:type="dxa"/>
            <w:noWrap/>
            <w:hideMark/>
          </w:tcPr>
          <w:p w:rsidRPr="007D2AE5" w:rsidR="007D2AE5" w:rsidP="409ACA73" w:rsidRDefault="007D1896" w14:paraId="41A3F67E" w14:textId="77777777">
            <w:pPr>
              <w:pStyle w:val="NormalWeb"/>
              <w:shd w:val="clear" w:color="auto" w:fill="FFFFFF" w:themeFill="background1"/>
              <w:rPr>
                <w:rFonts w:eastAsia="Segoe UI" w:asciiTheme="minorHAnsi" w:hAnsiTheme="minorHAnsi" w:cstheme="minorBidi"/>
                <w:sz w:val="20"/>
                <w:szCs w:val="20"/>
                <w:u w:val="single"/>
              </w:rPr>
            </w:pPr>
            <w:hyperlink r:id="rId31">
              <w:r w:rsidRPr="409ACA73" w:rsidR="1E52A217">
                <w:rPr>
                  <w:rStyle w:val="Hyperlink"/>
                  <w:rFonts w:eastAsia="Segoe UI" w:asciiTheme="minorHAnsi" w:hAnsiTheme="minorHAnsi" w:cstheme="minorBidi"/>
                  <w:sz w:val="20"/>
                  <w:szCs w:val="20"/>
                </w:rPr>
                <w:t>SSA</w:t>
              </w:r>
            </w:hyperlink>
          </w:p>
        </w:tc>
        <w:tc>
          <w:tcPr>
            <w:tcW w:w="984" w:type="dxa"/>
            <w:noWrap/>
            <w:hideMark/>
          </w:tcPr>
          <w:p w:rsidRPr="007D2AE5" w:rsidR="007D2AE5" w:rsidP="58C5DFF1" w:rsidRDefault="69EB6E34" w14:paraId="4A340FA6" w14:textId="77777777">
            <w:pPr>
              <w:pStyle w:val="NormalWeb"/>
              <w:shd w:val="clear" w:color="auto" w:fill="FFFFFF" w:themeFill="background1"/>
              <w:jc w:val="center"/>
              <w:rPr>
                <w:rFonts w:eastAsia="Segoe UI" w:asciiTheme="minorHAnsi" w:hAnsiTheme="minorHAnsi" w:cstheme="minorBidi"/>
                <w:sz w:val="20"/>
                <w:szCs w:val="20"/>
              </w:rPr>
            </w:pPr>
            <w:r w:rsidRPr="58C5DFF1">
              <w:rPr>
                <w:rFonts w:eastAsia="Segoe UI" w:asciiTheme="minorHAnsi" w:hAnsiTheme="minorHAnsi" w:cstheme="minorBidi"/>
                <w:sz w:val="20"/>
                <w:szCs w:val="20"/>
              </w:rPr>
              <w:t>N</w:t>
            </w:r>
          </w:p>
        </w:tc>
        <w:tc>
          <w:tcPr>
            <w:tcW w:w="1662" w:type="dxa"/>
            <w:hideMark/>
          </w:tcPr>
          <w:p w:rsidRPr="007D2AE5" w:rsidR="007D2AE5" w:rsidP="409ACA73" w:rsidRDefault="1E52A217" w14:paraId="4A491EE8"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Social Security Administration data</w:t>
            </w:r>
          </w:p>
        </w:tc>
        <w:tc>
          <w:tcPr>
            <w:tcW w:w="1890" w:type="dxa"/>
            <w:hideMark/>
          </w:tcPr>
          <w:p w:rsidRPr="007D2AE5" w:rsidR="007D2AE5" w:rsidP="409ACA73" w:rsidRDefault="1E52A217" w14:paraId="72338EAF"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SSA Safeguards and Pub 1075</w:t>
            </w:r>
          </w:p>
        </w:tc>
        <w:tc>
          <w:tcPr>
            <w:tcW w:w="2898" w:type="dxa"/>
            <w:hideMark/>
          </w:tcPr>
          <w:p w:rsidRPr="007D2AE5" w:rsidR="007D2AE5" w:rsidP="409ACA73" w:rsidRDefault="1E52A217" w14:paraId="3EF5B8B3"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 xml:space="preserve">Corresponding state privacy statute (K.S.A 44-714e) and regulation KAR 50-4-2; </w:t>
            </w:r>
            <w:proofErr w:type="gramStart"/>
            <w:r w:rsidRPr="409ACA73">
              <w:rPr>
                <w:rFonts w:eastAsia="Segoe UI" w:asciiTheme="minorHAnsi" w:hAnsiTheme="minorHAnsi" w:cstheme="minorBidi"/>
                <w:sz w:val="20"/>
                <w:szCs w:val="20"/>
              </w:rPr>
              <w:t>also</w:t>
            </w:r>
            <w:proofErr w:type="gramEnd"/>
            <w:r w:rsidRPr="409ACA73">
              <w:rPr>
                <w:rFonts w:eastAsia="Segoe UI" w:asciiTheme="minorHAnsi" w:hAnsiTheme="minorHAnsi" w:cstheme="minorBidi"/>
                <w:sz w:val="20"/>
                <w:szCs w:val="20"/>
              </w:rPr>
              <w:t xml:space="preserve"> Information Exchange Agreement with SSA for SSA data</w:t>
            </w:r>
          </w:p>
        </w:tc>
      </w:tr>
      <w:tr w:rsidRPr="007D2AE5" w:rsidR="004B3BF8" w:rsidTr="58C5DFF1" w14:paraId="5E851440" w14:textId="77777777">
        <w:trPr>
          <w:trHeight w:val="860"/>
        </w:trPr>
        <w:tc>
          <w:tcPr>
            <w:tcW w:w="1224" w:type="dxa"/>
            <w:noWrap/>
            <w:hideMark/>
          </w:tcPr>
          <w:p w:rsidRPr="007D2AE5" w:rsidR="007D2AE5" w:rsidP="409ACA73" w:rsidRDefault="007D1896" w14:paraId="7AFF14AA" w14:textId="77777777">
            <w:pPr>
              <w:pStyle w:val="NormalWeb"/>
              <w:shd w:val="clear" w:color="auto" w:fill="FFFFFF" w:themeFill="background1"/>
              <w:rPr>
                <w:rFonts w:eastAsia="Segoe UI" w:asciiTheme="minorHAnsi" w:hAnsiTheme="minorHAnsi" w:cstheme="minorBidi"/>
                <w:sz w:val="20"/>
                <w:szCs w:val="20"/>
                <w:u w:val="single"/>
              </w:rPr>
            </w:pPr>
            <w:hyperlink r:id="rId32">
              <w:r w:rsidRPr="409ACA73" w:rsidR="1E52A217">
                <w:rPr>
                  <w:rStyle w:val="Hyperlink"/>
                  <w:rFonts w:eastAsia="Segoe UI" w:asciiTheme="minorHAnsi" w:hAnsiTheme="minorHAnsi" w:cstheme="minorBidi"/>
                  <w:sz w:val="20"/>
                  <w:szCs w:val="20"/>
                </w:rPr>
                <w:t>NDNH</w:t>
              </w:r>
            </w:hyperlink>
          </w:p>
        </w:tc>
        <w:tc>
          <w:tcPr>
            <w:tcW w:w="984" w:type="dxa"/>
            <w:noWrap/>
            <w:hideMark/>
          </w:tcPr>
          <w:p w:rsidRPr="007D2AE5" w:rsidR="007D2AE5" w:rsidP="58C5DFF1" w:rsidRDefault="69EB6E34" w14:paraId="26C8AE14" w14:textId="77777777">
            <w:pPr>
              <w:pStyle w:val="NormalWeb"/>
              <w:shd w:val="clear" w:color="auto" w:fill="FFFFFF" w:themeFill="background1"/>
              <w:jc w:val="center"/>
              <w:rPr>
                <w:rFonts w:eastAsia="Segoe UI" w:asciiTheme="minorHAnsi" w:hAnsiTheme="minorHAnsi" w:cstheme="minorBidi"/>
                <w:sz w:val="20"/>
                <w:szCs w:val="20"/>
              </w:rPr>
            </w:pPr>
            <w:r w:rsidRPr="58C5DFF1">
              <w:rPr>
                <w:rFonts w:eastAsia="Segoe UI" w:asciiTheme="minorHAnsi" w:hAnsiTheme="minorHAnsi" w:cstheme="minorBidi"/>
                <w:sz w:val="20"/>
                <w:szCs w:val="20"/>
              </w:rPr>
              <w:t>Y</w:t>
            </w:r>
          </w:p>
        </w:tc>
        <w:tc>
          <w:tcPr>
            <w:tcW w:w="1662" w:type="dxa"/>
            <w:hideMark/>
          </w:tcPr>
          <w:p w:rsidRPr="007D2AE5" w:rsidR="007D2AE5" w:rsidP="409ACA73" w:rsidRDefault="1E52A217" w14:paraId="7BCAF387"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 xml:space="preserve">National Directory of New Hires </w:t>
            </w:r>
          </w:p>
        </w:tc>
        <w:tc>
          <w:tcPr>
            <w:tcW w:w="1890" w:type="dxa"/>
            <w:hideMark/>
          </w:tcPr>
          <w:p w:rsidRPr="007D2AE5" w:rsidR="007D2AE5" w:rsidP="409ACA73" w:rsidRDefault="1E52A217" w14:paraId="33ED8013"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NDNH Safeguards</w:t>
            </w:r>
          </w:p>
        </w:tc>
        <w:tc>
          <w:tcPr>
            <w:tcW w:w="2898" w:type="dxa"/>
            <w:hideMark/>
          </w:tcPr>
          <w:p w:rsidRPr="007D2AE5" w:rsidR="007D2AE5" w:rsidP="409ACA73" w:rsidRDefault="1E52A217" w14:paraId="39572076"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Confidentiality and security requirements outlined in computer matching agreement with US Dept. of HHS.</w:t>
            </w:r>
          </w:p>
        </w:tc>
      </w:tr>
      <w:tr w:rsidRPr="007D2AE5" w:rsidR="004B3BF8" w:rsidTr="58C5DFF1" w14:paraId="38CF27C1" w14:textId="77777777">
        <w:trPr>
          <w:trHeight w:val="1970"/>
        </w:trPr>
        <w:tc>
          <w:tcPr>
            <w:tcW w:w="1224" w:type="dxa"/>
            <w:noWrap/>
            <w:hideMark/>
          </w:tcPr>
          <w:p w:rsidRPr="007D2AE5" w:rsidR="007D2AE5" w:rsidP="409ACA73" w:rsidRDefault="007D1896" w14:paraId="3266BCBC" w14:textId="77777777">
            <w:pPr>
              <w:pStyle w:val="NormalWeb"/>
              <w:shd w:val="clear" w:color="auto" w:fill="FFFFFF" w:themeFill="background1"/>
              <w:rPr>
                <w:rFonts w:eastAsia="Segoe UI" w:asciiTheme="minorHAnsi" w:hAnsiTheme="minorHAnsi" w:cstheme="minorBidi"/>
                <w:sz w:val="20"/>
                <w:szCs w:val="20"/>
                <w:u w:val="single"/>
              </w:rPr>
            </w:pPr>
            <w:hyperlink r:id="rId33">
              <w:r w:rsidRPr="409ACA73" w:rsidR="1E52A217">
                <w:rPr>
                  <w:rStyle w:val="Hyperlink"/>
                  <w:rFonts w:eastAsia="Segoe UI" w:asciiTheme="minorHAnsi" w:hAnsiTheme="minorHAnsi" w:cstheme="minorBidi"/>
                  <w:sz w:val="20"/>
                  <w:szCs w:val="20"/>
                </w:rPr>
                <w:t>HIPAA</w:t>
              </w:r>
            </w:hyperlink>
          </w:p>
        </w:tc>
        <w:tc>
          <w:tcPr>
            <w:tcW w:w="984" w:type="dxa"/>
            <w:noWrap/>
            <w:hideMark/>
          </w:tcPr>
          <w:p w:rsidRPr="007D2AE5" w:rsidR="007D2AE5" w:rsidP="58C5DFF1" w:rsidRDefault="69EB6E34" w14:paraId="2A6337D6" w14:textId="77777777">
            <w:pPr>
              <w:pStyle w:val="NormalWeb"/>
              <w:shd w:val="clear" w:color="auto" w:fill="FFFFFF" w:themeFill="background1"/>
              <w:jc w:val="center"/>
              <w:rPr>
                <w:rFonts w:eastAsia="Segoe UI" w:asciiTheme="minorHAnsi" w:hAnsiTheme="minorHAnsi" w:cstheme="minorBidi"/>
                <w:sz w:val="20"/>
                <w:szCs w:val="20"/>
              </w:rPr>
            </w:pPr>
            <w:r w:rsidRPr="58C5DFF1">
              <w:rPr>
                <w:rFonts w:eastAsia="Segoe UI" w:asciiTheme="minorHAnsi" w:hAnsiTheme="minorHAnsi" w:cstheme="minorBidi"/>
                <w:sz w:val="20"/>
                <w:szCs w:val="20"/>
              </w:rPr>
              <w:t>Y</w:t>
            </w:r>
          </w:p>
        </w:tc>
        <w:tc>
          <w:tcPr>
            <w:tcW w:w="1662" w:type="dxa"/>
            <w:hideMark/>
          </w:tcPr>
          <w:p w:rsidRPr="007D2AE5" w:rsidR="007D2AE5" w:rsidP="409ACA73" w:rsidRDefault="1E52A217" w14:paraId="3B61E7C8"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Health Insurance Portability and Accountability Act</w:t>
            </w:r>
          </w:p>
        </w:tc>
        <w:tc>
          <w:tcPr>
            <w:tcW w:w="1890" w:type="dxa"/>
            <w:hideMark/>
          </w:tcPr>
          <w:p w:rsidRPr="007D2AE5" w:rsidR="007D2AE5" w:rsidP="409ACA73" w:rsidRDefault="007D1896" w14:paraId="3605B1BC" w14:textId="079C4A9A">
            <w:pPr>
              <w:pStyle w:val="NormalWeb"/>
              <w:shd w:val="clear" w:color="auto" w:fill="FFFFFF" w:themeFill="background1"/>
              <w:rPr>
                <w:rFonts w:eastAsia="Segoe UI" w:asciiTheme="minorHAnsi" w:hAnsiTheme="minorHAnsi" w:cstheme="minorBidi"/>
                <w:sz w:val="20"/>
                <w:szCs w:val="20"/>
                <w:u w:val="single"/>
              </w:rPr>
            </w:pPr>
            <w:hyperlink r:id="rId34">
              <w:r w:rsidRPr="409ACA73" w:rsidR="1E52A217">
                <w:rPr>
                  <w:rStyle w:val="Hyperlink"/>
                  <w:rFonts w:eastAsia="Segoe UI" w:asciiTheme="minorHAnsi" w:hAnsiTheme="minorHAnsi" w:cstheme="minorBidi"/>
                  <w:sz w:val="20"/>
                  <w:szCs w:val="20"/>
                </w:rPr>
                <w:t xml:space="preserve">PIA Privacy Impact </w:t>
              </w:r>
              <w:r w:rsidRPr="409ACA73" w:rsidR="2A176A9B">
                <w:rPr>
                  <w:rStyle w:val="Hyperlink"/>
                  <w:rFonts w:eastAsia="Segoe UI" w:asciiTheme="minorHAnsi" w:hAnsiTheme="minorHAnsi" w:cstheme="minorBidi"/>
                  <w:sz w:val="20"/>
                  <w:szCs w:val="20"/>
                </w:rPr>
                <w:t>Assessment</w:t>
              </w:r>
            </w:hyperlink>
          </w:p>
        </w:tc>
        <w:tc>
          <w:tcPr>
            <w:tcW w:w="2898" w:type="dxa"/>
            <w:hideMark/>
          </w:tcPr>
          <w:p w:rsidRPr="007D2AE5" w:rsidR="007D2AE5" w:rsidP="409ACA73" w:rsidRDefault="1E52A217" w14:paraId="1380371E"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 xml:space="preserve">This Act only applies to health plans, health care clearing houses and health care providers which transmit health care information in electronic form in connection with transactions for which the Secretary of HHS has adopted standards under HIPAA. </w:t>
            </w:r>
          </w:p>
        </w:tc>
      </w:tr>
      <w:tr w:rsidRPr="007D2AE5" w:rsidR="004B3BF8" w:rsidTr="58C5DFF1" w14:paraId="1750CB72" w14:textId="77777777">
        <w:trPr>
          <w:trHeight w:val="600"/>
        </w:trPr>
        <w:tc>
          <w:tcPr>
            <w:tcW w:w="1224" w:type="dxa"/>
            <w:noWrap/>
            <w:hideMark/>
          </w:tcPr>
          <w:p w:rsidRPr="007D2AE5" w:rsidR="007D2AE5" w:rsidP="409ACA73" w:rsidRDefault="007D1896" w14:paraId="7E34F73E" w14:textId="77777777">
            <w:pPr>
              <w:pStyle w:val="NormalWeb"/>
              <w:shd w:val="clear" w:color="auto" w:fill="FFFFFF" w:themeFill="background1"/>
              <w:rPr>
                <w:rFonts w:eastAsia="Segoe UI" w:asciiTheme="minorHAnsi" w:hAnsiTheme="minorHAnsi" w:cstheme="minorBidi"/>
                <w:sz w:val="20"/>
                <w:szCs w:val="20"/>
                <w:u w:val="single"/>
              </w:rPr>
            </w:pPr>
            <w:hyperlink r:id="rId35">
              <w:r w:rsidRPr="409ACA73" w:rsidR="1E52A217">
                <w:rPr>
                  <w:rStyle w:val="Hyperlink"/>
                  <w:rFonts w:eastAsia="Segoe UI" w:asciiTheme="minorHAnsi" w:hAnsiTheme="minorHAnsi" w:cstheme="minorBidi"/>
                  <w:sz w:val="20"/>
                  <w:szCs w:val="20"/>
                </w:rPr>
                <w:t>PII</w:t>
              </w:r>
            </w:hyperlink>
          </w:p>
        </w:tc>
        <w:tc>
          <w:tcPr>
            <w:tcW w:w="984" w:type="dxa"/>
            <w:noWrap/>
            <w:hideMark/>
          </w:tcPr>
          <w:p w:rsidRPr="007D2AE5" w:rsidR="007D2AE5" w:rsidP="58C5DFF1" w:rsidRDefault="69EB6E34" w14:paraId="50FE0773" w14:textId="77777777">
            <w:pPr>
              <w:pStyle w:val="NormalWeb"/>
              <w:shd w:val="clear" w:color="auto" w:fill="FFFFFF" w:themeFill="background1"/>
              <w:jc w:val="center"/>
              <w:rPr>
                <w:rFonts w:eastAsia="Segoe UI" w:asciiTheme="minorHAnsi" w:hAnsiTheme="minorHAnsi" w:cstheme="minorBidi"/>
                <w:sz w:val="20"/>
                <w:szCs w:val="20"/>
              </w:rPr>
            </w:pPr>
            <w:r w:rsidRPr="58C5DFF1">
              <w:rPr>
                <w:rFonts w:eastAsia="Segoe UI" w:asciiTheme="minorHAnsi" w:hAnsiTheme="minorHAnsi" w:cstheme="minorBidi"/>
                <w:sz w:val="20"/>
                <w:szCs w:val="20"/>
              </w:rPr>
              <w:t>Y</w:t>
            </w:r>
          </w:p>
        </w:tc>
        <w:tc>
          <w:tcPr>
            <w:tcW w:w="1662" w:type="dxa"/>
            <w:hideMark/>
          </w:tcPr>
          <w:p w:rsidRPr="007D2AE5" w:rsidR="007D2AE5" w:rsidP="409ACA73" w:rsidRDefault="1E52A217" w14:paraId="3C709F6B"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Personal Identifiable Information data</w:t>
            </w:r>
          </w:p>
        </w:tc>
        <w:tc>
          <w:tcPr>
            <w:tcW w:w="1890" w:type="dxa"/>
            <w:hideMark/>
          </w:tcPr>
          <w:p w:rsidRPr="007D2AE5" w:rsidR="007D2AE5" w:rsidP="409ACA73" w:rsidRDefault="007D1896" w14:paraId="47A0A124" w14:textId="4BDB7B62">
            <w:pPr>
              <w:pStyle w:val="NormalWeb"/>
              <w:shd w:val="clear" w:color="auto" w:fill="FFFFFF" w:themeFill="background1"/>
              <w:rPr>
                <w:rFonts w:eastAsia="Segoe UI" w:asciiTheme="minorHAnsi" w:hAnsiTheme="minorHAnsi" w:cstheme="minorBidi"/>
                <w:sz w:val="20"/>
                <w:szCs w:val="20"/>
                <w:u w:val="single"/>
              </w:rPr>
            </w:pPr>
            <w:hyperlink r:id="rId36">
              <w:r w:rsidRPr="409ACA73" w:rsidR="1E52A217">
                <w:rPr>
                  <w:rStyle w:val="Hyperlink"/>
                  <w:rFonts w:eastAsia="Segoe UI" w:asciiTheme="minorHAnsi" w:hAnsiTheme="minorHAnsi" w:cstheme="minorBidi"/>
                  <w:sz w:val="20"/>
                  <w:szCs w:val="20"/>
                </w:rPr>
                <w:t xml:space="preserve">PIA Privacy Impact </w:t>
              </w:r>
              <w:r w:rsidRPr="409ACA73" w:rsidR="2A176A9B">
                <w:rPr>
                  <w:rStyle w:val="Hyperlink"/>
                  <w:rFonts w:eastAsia="Segoe UI" w:asciiTheme="minorHAnsi" w:hAnsiTheme="minorHAnsi" w:cstheme="minorBidi"/>
                  <w:sz w:val="20"/>
                  <w:szCs w:val="20"/>
                </w:rPr>
                <w:t>Assessment</w:t>
              </w:r>
            </w:hyperlink>
          </w:p>
        </w:tc>
        <w:tc>
          <w:tcPr>
            <w:tcW w:w="2898" w:type="dxa"/>
            <w:hideMark/>
          </w:tcPr>
          <w:p w:rsidRPr="007D2AE5" w:rsidR="007D2AE5" w:rsidP="409ACA73" w:rsidRDefault="1E52A217" w14:paraId="7852B0AD" w14:textId="5DBFA5C4">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 xml:space="preserve">See Data </w:t>
            </w:r>
            <w:r w:rsidRPr="409ACA73" w:rsidR="17C52926">
              <w:rPr>
                <w:rFonts w:eastAsia="Segoe UI" w:asciiTheme="minorHAnsi" w:hAnsiTheme="minorHAnsi" w:cstheme="minorBidi"/>
                <w:sz w:val="20"/>
                <w:szCs w:val="20"/>
              </w:rPr>
              <w:t>Sensitivity</w:t>
            </w:r>
            <w:r w:rsidRPr="409ACA73">
              <w:rPr>
                <w:rFonts w:eastAsia="Segoe UI" w:asciiTheme="minorHAnsi" w:hAnsiTheme="minorHAnsi" w:cstheme="minorBidi"/>
                <w:sz w:val="20"/>
                <w:szCs w:val="20"/>
              </w:rPr>
              <w:t xml:space="preserve"> Worksheet</w:t>
            </w:r>
          </w:p>
        </w:tc>
      </w:tr>
      <w:tr w:rsidRPr="007D2AE5" w:rsidR="004B3BF8" w:rsidTr="58C5DFF1" w14:paraId="5E07CA4B" w14:textId="77777777">
        <w:trPr>
          <w:trHeight w:val="1470"/>
        </w:trPr>
        <w:tc>
          <w:tcPr>
            <w:tcW w:w="1224" w:type="dxa"/>
            <w:noWrap/>
            <w:hideMark/>
          </w:tcPr>
          <w:p w:rsidRPr="007D2AE5" w:rsidR="007D2AE5" w:rsidP="409ACA73" w:rsidRDefault="007D1896" w14:paraId="11998BCA" w14:textId="77777777">
            <w:pPr>
              <w:pStyle w:val="NormalWeb"/>
              <w:shd w:val="clear" w:color="auto" w:fill="FFFFFF" w:themeFill="background1"/>
              <w:rPr>
                <w:rFonts w:eastAsia="Segoe UI" w:asciiTheme="minorHAnsi" w:hAnsiTheme="minorHAnsi" w:cstheme="minorBidi"/>
                <w:sz w:val="20"/>
                <w:szCs w:val="20"/>
                <w:u w:val="single"/>
              </w:rPr>
            </w:pPr>
            <w:hyperlink r:id="rId37">
              <w:r w:rsidRPr="409ACA73" w:rsidR="1E52A217">
                <w:rPr>
                  <w:rStyle w:val="Hyperlink"/>
                  <w:rFonts w:eastAsia="Segoe UI" w:asciiTheme="minorHAnsi" w:hAnsiTheme="minorHAnsi" w:cstheme="minorBidi"/>
                  <w:sz w:val="20"/>
                  <w:szCs w:val="20"/>
                </w:rPr>
                <w:t>SOX</w:t>
              </w:r>
            </w:hyperlink>
          </w:p>
        </w:tc>
        <w:tc>
          <w:tcPr>
            <w:tcW w:w="984" w:type="dxa"/>
            <w:noWrap/>
            <w:hideMark/>
          </w:tcPr>
          <w:p w:rsidRPr="007D2AE5" w:rsidR="007D2AE5" w:rsidP="58C5DFF1" w:rsidRDefault="69EB6E34" w14:paraId="4A9480C6" w14:textId="77777777">
            <w:pPr>
              <w:pStyle w:val="NormalWeb"/>
              <w:shd w:val="clear" w:color="auto" w:fill="FFFFFF" w:themeFill="background1"/>
              <w:jc w:val="center"/>
              <w:rPr>
                <w:rFonts w:eastAsia="Segoe UI" w:asciiTheme="minorHAnsi" w:hAnsiTheme="minorHAnsi" w:cstheme="minorBidi"/>
                <w:sz w:val="20"/>
                <w:szCs w:val="20"/>
              </w:rPr>
            </w:pPr>
            <w:r w:rsidRPr="58C5DFF1">
              <w:rPr>
                <w:rFonts w:eastAsia="Segoe UI" w:asciiTheme="minorHAnsi" w:hAnsiTheme="minorHAnsi" w:cstheme="minorBidi"/>
                <w:sz w:val="20"/>
                <w:szCs w:val="20"/>
              </w:rPr>
              <w:t>N</w:t>
            </w:r>
          </w:p>
        </w:tc>
        <w:tc>
          <w:tcPr>
            <w:tcW w:w="1662" w:type="dxa"/>
            <w:hideMark/>
          </w:tcPr>
          <w:p w:rsidRPr="007D2AE5" w:rsidR="007D2AE5" w:rsidP="409ACA73" w:rsidRDefault="1E52A217" w14:paraId="3E1D1534" w14:textId="29ED7AFE">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Sarbanes–Oxley Act (not applicable to state agencies)</w:t>
            </w:r>
          </w:p>
        </w:tc>
        <w:tc>
          <w:tcPr>
            <w:tcW w:w="1890" w:type="dxa"/>
            <w:hideMark/>
          </w:tcPr>
          <w:p w:rsidRPr="007D2AE5" w:rsidR="007D2AE5" w:rsidP="409ACA73" w:rsidRDefault="007D1896" w14:paraId="7CC34D98" w14:textId="77777777">
            <w:pPr>
              <w:pStyle w:val="NormalWeb"/>
              <w:shd w:val="clear" w:color="auto" w:fill="FFFFFF" w:themeFill="background1"/>
              <w:rPr>
                <w:rFonts w:eastAsia="Segoe UI" w:asciiTheme="minorHAnsi" w:hAnsiTheme="minorHAnsi" w:cstheme="minorBidi"/>
                <w:sz w:val="20"/>
                <w:szCs w:val="20"/>
                <w:u w:val="single"/>
              </w:rPr>
            </w:pPr>
            <w:hyperlink r:id="rId38">
              <w:r w:rsidRPr="409ACA73" w:rsidR="1E52A217">
                <w:rPr>
                  <w:rStyle w:val="Hyperlink"/>
                  <w:rFonts w:eastAsia="Segoe UI" w:asciiTheme="minorHAnsi" w:hAnsiTheme="minorHAnsi" w:cstheme="minorBidi"/>
                  <w:sz w:val="20"/>
                  <w:szCs w:val="20"/>
                </w:rPr>
                <w:t>SOX Controls</w:t>
              </w:r>
            </w:hyperlink>
          </w:p>
        </w:tc>
        <w:tc>
          <w:tcPr>
            <w:tcW w:w="2898" w:type="dxa"/>
            <w:hideMark/>
          </w:tcPr>
          <w:p w:rsidRPr="007D2AE5" w:rsidR="007D2AE5" w:rsidP="409ACA73" w:rsidRDefault="1E52A217" w14:paraId="6B84BB06"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All publicly-traded companies are required to implement and report internal accounting controls to the SEC for compliance. In addition, certain provisions of Sarbanes-Oxley also apply to privately-held companies.</w:t>
            </w:r>
          </w:p>
        </w:tc>
      </w:tr>
      <w:tr w:rsidRPr="007D2AE5" w:rsidR="004B3BF8" w:rsidTr="58C5DFF1" w14:paraId="52E04B44" w14:textId="77777777">
        <w:trPr>
          <w:trHeight w:val="800"/>
        </w:trPr>
        <w:tc>
          <w:tcPr>
            <w:tcW w:w="1224" w:type="dxa"/>
            <w:noWrap/>
            <w:hideMark/>
          </w:tcPr>
          <w:p w:rsidRPr="007D2AE5" w:rsidR="007D2AE5" w:rsidP="409ACA73" w:rsidRDefault="007D1896" w14:paraId="6BE8757C" w14:textId="77777777">
            <w:pPr>
              <w:pStyle w:val="NormalWeb"/>
              <w:shd w:val="clear" w:color="auto" w:fill="FFFFFF" w:themeFill="background1"/>
              <w:rPr>
                <w:rFonts w:eastAsia="Segoe UI" w:asciiTheme="minorHAnsi" w:hAnsiTheme="minorHAnsi" w:cstheme="minorBidi"/>
                <w:sz w:val="20"/>
                <w:szCs w:val="20"/>
                <w:u w:val="single"/>
              </w:rPr>
            </w:pPr>
            <w:hyperlink r:id="rId39">
              <w:r w:rsidRPr="409ACA73" w:rsidR="1E52A217">
                <w:rPr>
                  <w:rStyle w:val="Hyperlink"/>
                  <w:rFonts w:eastAsia="Segoe UI" w:asciiTheme="minorHAnsi" w:hAnsiTheme="minorHAnsi" w:cstheme="minorBidi"/>
                  <w:sz w:val="20"/>
                  <w:szCs w:val="20"/>
                </w:rPr>
                <w:t>PCI</w:t>
              </w:r>
            </w:hyperlink>
          </w:p>
        </w:tc>
        <w:tc>
          <w:tcPr>
            <w:tcW w:w="984" w:type="dxa"/>
            <w:noWrap/>
            <w:hideMark/>
          </w:tcPr>
          <w:p w:rsidRPr="007D2AE5" w:rsidR="007D2AE5" w:rsidP="58C5DFF1" w:rsidRDefault="69EB6E34" w14:paraId="4FF018DF" w14:textId="77777777">
            <w:pPr>
              <w:pStyle w:val="NormalWeb"/>
              <w:shd w:val="clear" w:color="auto" w:fill="FFFFFF" w:themeFill="background1"/>
              <w:jc w:val="center"/>
              <w:rPr>
                <w:rFonts w:eastAsia="Segoe UI" w:asciiTheme="minorHAnsi" w:hAnsiTheme="minorHAnsi" w:cstheme="minorBidi"/>
                <w:sz w:val="20"/>
                <w:szCs w:val="20"/>
              </w:rPr>
            </w:pPr>
            <w:r w:rsidRPr="58C5DFF1">
              <w:rPr>
                <w:rFonts w:eastAsia="Segoe UI" w:asciiTheme="minorHAnsi" w:hAnsiTheme="minorHAnsi" w:cstheme="minorBidi"/>
                <w:sz w:val="20"/>
                <w:szCs w:val="20"/>
              </w:rPr>
              <w:t>Y</w:t>
            </w:r>
          </w:p>
        </w:tc>
        <w:tc>
          <w:tcPr>
            <w:tcW w:w="1662" w:type="dxa"/>
            <w:hideMark/>
          </w:tcPr>
          <w:p w:rsidRPr="007D2AE5" w:rsidR="007D2AE5" w:rsidP="409ACA73" w:rsidRDefault="1E52A217" w14:paraId="48F7028C"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Payment Card Industry Data Security Standard</w:t>
            </w:r>
          </w:p>
        </w:tc>
        <w:tc>
          <w:tcPr>
            <w:tcW w:w="1890" w:type="dxa"/>
            <w:hideMark/>
          </w:tcPr>
          <w:p w:rsidRPr="007D2AE5" w:rsidR="007D2AE5" w:rsidP="409ACA73" w:rsidRDefault="007D1896" w14:paraId="47297F0A" w14:textId="77777777">
            <w:pPr>
              <w:pStyle w:val="NormalWeb"/>
              <w:shd w:val="clear" w:color="auto" w:fill="FFFFFF" w:themeFill="background1"/>
              <w:rPr>
                <w:rFonts w:eastAsia="Segoe UI" w:asciiTheme="minorHAnsi" w:hAnsiTheme="minorHAnsi" w:cstheme="minorBidi"/>
                <w:sz w:val="20"/>
                <w:szCs w:val="20"/>
                <w:u w:val="single"/>
              </w:rPr>
            </w:pPr>
            <w:hyperlink r:id="rId40">
              <w:r w:rsidRPr="409ACA73" w:rsidR="1E52A217">
                <w:rPr>
                  <w:rStyle w:val="Hyperlink"/>
                  <w:rFonts w:eastAsia="Segoe UI" w:asciiTheme="minorHAnsi" w:hAnsiTheme="minorHAnsi" w:cstheme="minorBidi"/>
                  <w:sz w:val="20"/>
                  <w:szCs w:val="20"/>
                </w:rPr>
                <w:t>PCI Controls</w:t>
              </w:r>
            </w:hyperlink>
          </w:p>
        </w:tc>
        <w:tc>
          <w:tcPr>
            <w:tcW w:w="2898" w:type="dxa"/>
            <w:hideMark/>
          </w:tcPr>
          <w:p w:rsidRPr="007D2AE5" w:rsidR="007D2AE5" w:rsidP="409ACA73" w:rsidRDefault="1E52A217" w14:paraId="1DFB75BB"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 xml:space="preserve">This is an industry standard established by the five credit card companies, American Express, Discover, JCB, MasterCard and Visa. It only applies to merchants who accept credit card payments and retain the cardholder information from those transactions. </w:t>
            </w:r>
          </w:p>
        </w:tc>
      </w:tr>
      <w:tr w:rsidRPr="007D2AE5" w:rsidR="004B3BF8" w:rsidTr="58C5DFF1" w14:paraId="5B3969F7" w14:textId="77777777">
        <w:trPr>
          <w:trHeight w:val="1450"/>
        </w:trPr>
        <w:tc>
          <w:tcPr>
            <w:tcW w:w="1224" w:type="dxa"/>
            <w:noWrap/>
            <w:hideMark/>
          </w:tcPr>
          <w:p w:rsidRPr="007D2AE5" w:rsidR="007D2AE5" w:rsidP="409ACA73" w:rsidRDefault="007D1896" w14:paraId="01B462B9" w14:textId="77777777">
            <w:pPr>
              <w:pStyle w:val="NormalWeb"/>
              <w:shd w:val="clear" w:color="auto" w:fill="FFFFFF" w:themeFill="background1"/>
              <w:rPr>
                <w:rFonts w:eastAsia="Segoe UI" w:asciiTheme="minorHAnsi" w:hAnsiTheme="minorHAnsi" w:cstheme="minorBidi"/>
                <w:sz w:val="20"/>
                <w:szCs w:val="20"/>
                <w:u w:val="single"/>
              </w:rPr>
            </w:pPr>
            <w:hyperlink r:id="rId41">
              <w:r w:rsidRPr="409ACA73" w:rsidR="1E52A217">
                <w:rPr>
                  <w:rStyle w:val="Hyperlink"/>
                  <w:rFonts w:eastAsia="Segoe UI" w:asciiTheme="minorHAnsi" w:hAnsiTheme="minorHAnsi" w:cstheme="minorBidi"/>
                  <w:sz w:val="20"/>
                  <w:szCs w:val="20"/>
                </w:rPr>
                <w:t>GLBA</w:t>
              </w:r>
            </w:hyperlink>
          </w:p>
        </w:tc>
        <w:tc>
          <w:tcPr>
            <w:tcW w:w="984" w:type="dxa"/>
            <w:noWrap/>
            <w:hideMark/>
          </w:tcPr>
          <w:p w:rsidRPr="007D2AE5" w:rsidR="007D2AE5" w:rsidP="58C5DFF1" w:rsidRDefault="69EB6E34" w14:paraId="003BFFB8" w14:textId="77777777">
            <w:pPr>
              <w:pStyle w:val="NormalWeb"/>
              <w:shd w:val="clear" w:color="auto" w:fill="FFFFFF" w:themeFill="background1"/>
              <w:jc w:val="center"/>
              <w:rPr>
                <w:rFonts w:eastAsia="Segoe UI" w:asciiTheme="minorHAnsi" w:hAnsiTheme="minorHAnsi" w:cstheme="minorBidi"/>
                <w:sz w:val="20"/>
                <w:szCs w:val="20"/>
              </w:rPr>
            </w:pPr>
            <w:r w:rsidRPr="58C5DFF1">
              <w:rPr>
                <w:rFonts w:eastAsia="Segoe UI" w:asciiTheme="minorHAnsi" w:hAnsiTheme="minorHAnsi" w:cstheme="minorBidi"/>
                <w:sz w:val="20"/>
                <w:szCs w:val="20"/>
              </w:rPr>
              <w:t>Y</w:t>
            </w:r>
          </w:p>
        </w:tc>
        <w:tc>
          <w:tcPr>
            <w:tcW w:w="1662" w:type="dxa"/>
            <w:hideMark/>
          </w:tcPr>
          <w:p w:rsidRPr="007D2AE5" w:rsidR="007D2AE5" w:rsidP="409ACA73" w:rsidRDefault="1E52A217" w14:paraId="18CDE547"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Gramm-Leach-Bliley Act</w:t>
            </w:r>
          </w:p>
        </w:tc>
        <w:tc>
          <w:tcPr>
            <w:tcW w:w="1890" w:type="dxa"/>
            <w:hideMark/>
          </w:tcPr>
          <w:p w:rsidRPr="007D2AE5" w:rsidR="007D2AE5" w:rsidP="409ACA73" w:rsidRDefault="007D1896" w14:paraId="2DE19E71" w14:textId="77777777">
            <w:pPr>
              <w:pStyle w:val="NormalWeb"/>
              <w:shd w:val="clear" w:color="auto" w:fill="FFFFFF" w:themeFill="background1"/>
              <w:rPr>
                <w:rFonts w:eastAsia="Segoe UI" w:asciiTheme="minorHAnsi" w:hAnsiTheme="minorHAnsi" w:cstheme="minorBidi"/>
                <w:sz w:val="20"/>
                <w:szCs w:val="20"/>
                <w:u w:val="single"/>
              </w:rPr>
            </w:pPr>
            <w:hyperlink r:id="rId42">
              <w:r w:rsidRPr="409ACA73" w:rsidR="1E52A217">
                <w:rPr>
                  <w:rStyle w:val="Hyperlink"/>
                  <w:rFonts w:eastAsia="Segoe UI" w:asciiTheme="minorHAnsi" w:hAnsiTheme="minorHAnsi" w:cstheme="minorBidi"/>
                  <w:sz w:val="20"/>
                  <w:szCs w:val="20"/>
                </w:rPr>
                <w:t>Privacy Rules</w:t>
              </w:r>
            </w:hyperlink>
          </w:p>
        </w:tc>
        <w:tc>
          <w:tcPr>
            <w:tcW w:w="2898" w:type="dxa"/>
            <w:hideMark/>
          </w:tcPr>
          <w:p w:rsidRPr="007D2AE5" w:rsidR="007D2AE5" w:rsidP="409ACA73" w:rsidRDefault="1E52A217" w14:paraId="438833D6"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This applies to companies that offer consumer products or services such as loans, financial or investment advice or insurance.  Agencies offering Federal Loans may check this for applicability.</w:t>
            </w:r>
          </w:p>
        </w:tc>
      </w:tr>
      <w:tr w:rsidRPr="007D2AE5" w:rsidR="004B3BF8" w:rsidTr="58C5DFF1" w14:paraId="3A9EF709" w14:textId="77777777">
        <w:trPr>
          <w:trHeight w:val="2170"/>
        </w:trPr>
        <w:tc>
          <w:tcPr>
            <w:tcW w:w="1224" w:type="dxa"/>
            <w:noWrap/>
            <w:hideMark/>
          </w:tcPr>
          <w:p w:rsidRPr="007D2AE5" w:rsidR="007D2AE5" w:rsidP="409ACA73" w:rsidRDefault="007D1896" w14:paraId="44A2FEAC" w14:textId="77777777">
            <w:pPr>
              <w:pStyle w:val="NormalWeb"/>
              <w:shd w:val="clear" w:color="auto" w:fill="FFFFFF" w:themeFill="background1"/>
              <w:rPr>
                <w:rFonts w:eastAsia="Segoe UI" w:asciiTheme="minorHAnsi" w:hAnsiTheme="minorHAnsi" w:cstheme="minorBidi"/>
                <w:sz w:val="20"/>
                <w:szCs w:val="20"/>
                <w:u w:val="single"/>
              </w:rPr>
            </w:pPr>
            <w:hyperlink r:id="rId43">
              <w:r w:rsidRPr="409ACA73" w:rsidR="1E52A217">
                <w:rPr>
                  <w:rStyle w:val="Hyperlink"/>
                  <w:rFonts w:eastAsia="Segoe UI" w:asciiTheme="minorHAnsi" w:hAnsiTheme="minorHAnsi" w:cstheme="minorBidi"/>
                  <w:sz w:val="20"/>
                  <w:szCs w:val="20"/>
                </w:rPr>
                <w:t>GDPR</w:t>
              </w:r>
            </w:hyperlink>
          </w:p>
        </w:tc>
        <w:tc>
          <w:tcPr>
            <w:tcW w:w="984" w:type="dxa"/>
            <w:noWrap/>
            <w:hideMark/>
          </w:tcPr>
          <w:p w:rsidRPr="007D2AE5" w:rsidR="007D2AE5" w:rsidP="58C5DFF1" w:rsidRDefault="69EB6E34" w14:paraId="3C10F370" w14:textId="77777777">
            <w:pPr>
              <w:pStyle w:val="NormalWeb"/>
              <w:shd w:val="clear" w:color="auto" w:fill="FFFFFF" w:themeFill="background1"/>
              <w:jc w:val="center"/>
              <w:rPr>
                <w:rFonts w:eastAsia="Segoe UI" w:asciiTheme="minorHAnsi" w:hAnsiTheme="minorHAnsi" w:cstheme="minorBidi"/>
                <w:sz w:val="20"/>
                <w:szCs w:val="20"/>
              </w:rPr>
            </w:pPr>
            <w:r w:rsidRPr="58C5DFF1">
              <w:rPr>
                <w:rFonts w:eastAsia="Segoe UI" w:asciiTheme="minorHAnsi" w:hAnsiTheme="minorHAnsi" w:cstheme="minorBidi"/>
                <w:sz w:val="20"/>
                <w:szCs w:val="20"/>
              </w:rPr>
              <w:t>Y</w:t>
            </w:r>
          </w:p>
        </w:tc>
        <w:tc>
          <w:tcPr>
            <w:tcW w:w="1662" w:type="dxa"/>
            <w:hideMark/>
          </w:tcPr>
          <w:p w:rsidRPr="007D2AE5" w:rsidR="007D2AE5" w:rsidP="409ACA73" w:rsidRDefault="1E52A217" w14:paraId="7157D931"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General Data Protection Regulation</w:t>
            </w:r>
          </w:p>
        </w:tc>
        <w:tc>
          <w:tcPr>
            <w:tcW w:w="1890" w:type="dxa"/>
            <w:hideMark/>
          </w:tcPr>
          <w:p w:rsidRPr="007D2AE5" w:rsidR="007D2AE5" w:rsidP="409ACA73" w:rsidRDefault="007D1896" w14:paraId="52340DE8" w14:textId="788ABA23">
            <w:pPr>
              <w:pStyle w:val="NormalWeb"/>
              <w:shd w:val="clear" w:color="auto" w:fill="FFFFFF" w:themeFill="background1"/>
              <w:rPr>
                <w:rFonts w:eastAsia="Segoe UI" w:asciiTheme="minorHAnsi" w:hAnsiTheme="minorHAnsi" w:cstheme="minorBidi"/>
                <w:sz w:val="20"/>
                <w:szCs w:val="20"/>
                <w:u w:val="single"/>
              </w:rPr>
            </w:pPr>
            <w:hyperlink r:id="rId44">
              <w:r w:rsidRPr="409ACA73" w:rsidR="1E52A217">
                <w:rPr>
                  <w:rStyle w:val="Hyperlink"/>
                  <w:rFonts w:eastAsia="Segoe UI" w:asciiTheme="minorHAnsi" w:hAnsiTheme="minorHAnsi" w:cstheme="minorBidi"/>
                  <w:sz w:val="20"/>
                  <w:szCs w:val="20"/>
                </w:rPr>
                <w:t xml:space="preserve">PIA Privacy Impact </w:t>
              </w:r>
              <w:r w:rsidRPr="409ACA73" w:rsidR="2A176A9B">
                <w:rPr>
                  <w:rStyle w:val="Hyperlink"/>
                  <w:rFonts w:eastAsia="Segoe UI" w:asciiTheme="minorHAnsi" w:hAnsiTheme="minorHAnsi" w:cstheme="minorBidi"/>
                  <w:sz w:val="20"/>
                  <w:szCs w:val="20"/>
                </w:rPr>
                <w:t>Assessment</w:t>
              </w:r>
            </w:hyperlink>
          </w:p>
        </w:tc>
        <w:tc>
          <w:tcPr>
            <w:tcW w:w="2898" w:type="dxa"/>
            <w:hideMark/>
          </w:tcPr>
          <w:p w:rsidRPr="007D2AE5" w:rsidR="007D2AE5" w:rsidP="409ACA73" w:rsidRDefault="1E52A217" w14:paraId="320666B5"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This is an international agreement that only applies to U.S. companies that offers goods and/or services to residents of Europe or European Economic Areas, (EU/EEA) or monitors the behavior of users inside the EU/EEA. Agencies that recruit EU companies to create a presence in the US may have applicability.</w:t>
            </w:r>
          </w:p>
        </w:tc>
      </w:tr>
      <w:tr w:rsidRPr="007D2AE5" w:rsidR="004B3BF8" w:rsidTr="58C5DFF1" w14:paraId="6C9463F4" w14:textId="77777777">
        <w:trPr>
          <w:trHeight w:val="980"/>
        </w:trPr>
        <w:tc>
          <w:tcPr>
            <w:tcW w:w="1224" w:type="dxa"/>
            <w:noWrap/>
            <w:hideMark/>
          </w:tcPr>
          <w:p w:rsidRPr="007D2AE5" w:rsidR="007D2AE5" w:rsidP="409ACA73" w:rsidRDefault="007D1896" w14:paraId="7F77E078" w14:textId="77777777">
            <w:pPr>
              <w:pStyle w:val="NormalWeb"/>
              <w:shd w:val="clear" w:color="auto" w:fill="FFFFFF" w:themeFill="background1"/>
              <w:rPr>
                <w:rFonts w:eastAsia="Segoe UI" w:asciiTheme="minorHAnsi" w:hAnsiTheme="minorHAnsi" w:cstheme="minorBidi"/>
                <w:sz w:val="20"/>
                <w:szCs w:val="20"/>
                <w:u w:val="single"/>
              </w:rPr>
            </w:pPr>
            <w:hyperlink w:anchor="step2" r:id="rId45">
              <w:r w:rsidRPr="409ACA73" w:rsidR="1E52A217">
                <w:rPr>
                  <w:rStyle w:val="Hyperlink"/>
                  <w:rFonts w:eastAsia="Segoe UI" w:asciiTheme="minorHAnsi" w:hAnsiTheme="minorHAnsi" w:cstheme="minorBidi"/>
                  <w:sz w:val="20"/>
                  <w:szCs w:val="20"/>
                </w:rPr>
                <w:t>COPPA</w:t>
              </w:r>
            </w:hyperlink>
          </w:p>
        </w:tc>
        <w:tc>
          <w:tcPr>
            <w:tcW w:w="984" w:type="dxa"/>
            <w:noWrap/>
            <w:hideMark/>
          </w:tcPr>
          <w:p w:rsidRPr="007D2AE5" w:rsidR="007D2AE5" w:rsidP="58C5DFF1" w:rsidRDefault="69EB6E34" w14:paraId="34EB5162" w14:textId="77777777">
            <w:pPr>
              <w:pStyle w:val="NormalWeb"/>
              <w:shd w:val="clear" w:color="auto" w:fill="FFFFFF" w:themeFill="background1"/>
              <w:jc w:val="center"/>
              <w:rPr>
                <w:rFonts w:eastAsia="Segoe UI" w:asciiTheme="minorHAnsi" w:hAnsiTheme="minorHAnsi" w:cstheme="minorBidi"/>
                <w:sz w:val="20"/>
                <w:szCs w:val="20"/>
              </w:rPr>
            </w:pPr>
            <w:r w:rsidRPr="58C5DFF1">
              <w:rPr>
                <w:rFonts w:eastAsia="Segoe UI" w:asciiTheme="minorHAnsi" w:hAnsiTheme="minorHAnsi" w:cstheme="minorBidi"/>
                <w:sz w:val="20"/>
                <w:szCs w:val="20"/>
              </w:rPr>
              <w:t>Y</w:t>
            </w:r>
          </w:p>
        </w:tc>
        <w:tc>
          <w:tcPr>
            <w:tcW w:w="1662" w:type="dxa"/>
            <w:hideMark/>
          </w:tcPr>
          <w:p w:rsidRPr="007D2AE5" w:rsidR="007D2AE5" w:rsidP="409ACA73" w:rsidRDefault="1E52A217" w14:paraId="429DE4C2"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Children’s Online Privacy Protection Act</w:t>
            </w:r>
          </w:p>
        </w:tc>
        <w:tc>
          <w:tcPr>
            <w:tcW w:w="1890" w:type="dxa"/>
            <w:hideMark/>
          </w:tcPr>
          <w:p w:rsidRPr="007D2AE5" w:rsidR="007D2AE5" w:rsidP="409ACA73" w:rsidRDefault="007D1896" w14:paraId="3E5DBD3E" w14:textId="77777777">
            <w:pPr>
              <w:pStyle w:val="NormalWeb"/>
              <w:shd w:val="clear" w:color="auto" w:fill="FFFFFF" w:themeFill="background1"/>
              <w:rPr>
                <w:rFonts w:eastAsia="Segoe UI" w:asciiTheme="minorHAnsi" w:hAnsiTheme="minorHAnsi" w:cstheme="minorBidi"/>
                <w:sz w:val="20"/>
                <w:szCs w:val="20"/>
                <w:u w:val="single"/>
              </w:rPr>
            </w:pPr>
            <w:hyperlink w:anchor="step6" r:id="rId46">
              <w:r w:rsidRPr="409ACA73" w:rsidR="1E52A217">
                <w:rPr>
                  <w:rStyle w:val="Hyperlink"/>
                  <w:rFonts w:eastAsia="Segoe UI" w:asciiTheme="minorHAnsi" w:hAnsiTheme="minorHAnsi" w:cstheme="minorBidi"/>
                  <w:sz w:val="20"/>
                  <w:szCs w:val="20"/>
                </w:rPr>
                <w:t>Steps</w:t>
              </w:r>
            </w:hyperlink>
          </w:p>
        </w:tc>
        <w:tc>
          <w:tcPr>
            <w:tcW w:w="2898" w:type="dxa"/>
            <w:hideMark/>
          </w:tcPr>
          <w:p w:rsidRPr="007D2AE5" w:rsidR="007D2AE5" w:rsidP="409ACA73" w:rsidRDefault="1E52A217" w14:paraId="2D31DA67"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 xml:space="preserve">Applies only to entities that maintain websites or online services that collect information form minors under the age of thirteen. </w:t>
            </w:r>
          </w:p>
        </w:tc>
      </w:tr>
      <w:tr w:rsidRPr="007D2AE5" w:rsidR="004B3BF8" w:rsidTr="58C5DFF1" w14:paraId="68BAECCE" w14:textId="77777777">
        <w:trPr>
          <w:trHeight w:val="580"/>
        </w:trPr>
        <w:tc>
          <w:tcPr>
            <w:tcW w:w="1224" w:type="dxa"/>
            <w:noWrap/>
            <w:hideMark/>
          </w:tcPr>
          <w:p w:rsidRPr="007D2AE5" w:rsidR="007D2AE5" w:rsidP="409ACA73" w:rsidRDefault="007D1896" w14:paraId="13CB6CDF" w14:textId="77777777">
            <w:pPr>
              <w:pStyle w:val="NormalWeb"/>
              <w:shd w:val="clear" w:color="auto" w:fill="FFFFFF" w:themeFill="background1"/>
              <w:rPr>
                <w:rFonts w:eastAsia="Segoe UI" w:asciiTheme="minorHAnsi" w:hAnsiTheme="minorHAnsi" w:cstheme="minorBidi"/>
                <w:sz w:val="20"/>
                <w:szCs w:val="20"/>
                <w:u w:val="single"/>
              </w:rPr>
            </w:pPr>
            <w:hyperlink r:id="rId47">
              <w:r w:rsidRPr="409ACA73" w:rsidR="1E52A217">
                <w:rPr>
                  <w:rStyle w:val="Hyperlink"/>
                  <w:rFonts w:eastAsia="Segoe UI" w:asciiTheme="minorHAnsi" w:hAnsiTheme="minorHAnsi" w:cstheme="minorBidi"/>
                  <w:sz w:val="20"/>
                  <w:szCs w:val="20"/>
                </w:rPr>
                <w:t>PHI</w:t>
              </w:r>
            </w:hyperlink>
          </w:p>
        </w:tc>
        <w:tc>
          <w:tcPr>
            <w:tcW w:w="984" w:type="dxa"/>
            <w:noWrap/>
            <w:hideMark/>
          </w:tcPr>
          <w:p w:rsidRPr="007D2AE5" w:rsidR="007D2AE5" w:rsidP="58C5DFF1" w:rsidRDefault="69EB6E34" w14:paraId="7E1C69C5" w14:textId="77777777">
            <w:pPr>
              <w:pStyle w:val="NormalWeb"/>
              <w:shd w:val="clear" w:color="auto" w:fill="FFFFFF" w:themeFill="background1"/>
              <w:jc w:val="center"/>
              <w:rPr>
                <w:rFonts w:eastAsia="Segoe UI" w:asciiTheme="minorHAnsi" w:hAnsiTheme="minorHAnsi" w:cstheme="minorBidi"/>
                <w:sz w:val="20"/>
                <w:szCs w:val="20"/>
              </w:rPr>
            </w:pPr>
            <w:r w:rsidRPr="58C5DFF1">
              <w:rPr>
                <w:rFonts w:eastAsia="Segoe UI" w:asciiTheme="minorHAnsi" w:hAnsiTheme="minorHAnsi" w:cstheme="minorBidi"/>
                <w:sz w:val="20"/>
                <w:szCs w:val="20"/>
              </w:rPr>
              <w:t>Y</w:t>
            </w:r>
          </w:p>
        </w:tc>
        <w:tc>
          <w:tcPr>
            <w:tcW w:w="1662" w:type="dxa"/>
            <w:hideMark/>
          </w:tcPr>
          <w:p w:rsidRPr="007D2AE5" w:rsidR="007D2AE5" w:rsidP="409ACA73" w:rsidRDefault="1E52A217" w14:paraId="2312A4B4"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Protected Health Information</w:t>
            </w:r>
          </w:p>
        </w:tc>
        <w:tc>
          <w:tcPr>
            <w:tcW w:w="1890" w:type="dxa"/>
            <w:hideMark/>
          </w:tcPr>
          <w:p w:rsidRPr="007D2AE5" w:rsidR="007D2AE5" w:rsidP="409ACA73" w:rsidRDefault="007D1896" w14:paraId="1D4543DE" w14:textId="050E4927">
            <w:pPr>
              <w:pStyle w:val="NormalWeb"/>
              <w:shd w:val="clear" w:color="auto" w:fill="FFFFFF" w:themeFill="background1"/>
              <w:rPr>
                <w:rFonts w:eastAsia="Segoe UI" w:asciiTheme="minorHAnsi" w:hAnsiTheme="minorHAnsi" w:cstheme="minorBidi"/>
                <w:sz w:val="20"/>
                <w:szCs w:val="20"/>
                <w:u w:val="single"/>
              </w:rPr>
            </w:pPr>
            <w:hyperlink r:id="rId48">
              <w:r w:rsidRPr="409ACA73" w:rsidR="1E52A217">
                <w:rPr>
                  <w:rStyle w:val="Hyperlink"/>
                  <w:rFonts w:eastAsia="Segoe UI" w:asciiTheme="minorHAnsi" w:hAnsiTheme="minorHAnsi" w:cstheme="minorBidi"/>
                  <w:sz w:val="20"/>
                  <w:szCs w:val="20"/>
                </w:rPr>
                <w:t xml:space="preserve">PIA Privacy Impact </w:t>
              </w:r>
              <w:r w:rsidRPr="409ACA73" w:rsidR="35E33E36">
                <w:rPr>
                  <w:rStyle w:val="Hyperlink"/>
                  <w:rFonts w:eastAsia="Segoe UI" w:asciiTheme="minorHAnsi" w:hAnsiTheme="minorHAnsi" w:cstheme="minorBidi"/>
                  <w:sz w:val="20"/>
                  <w:szCs w:val="20"/>
                </w:rPr>
                <w:t>Assessment</w:t>
              </w:r>
            </w:hyperlink>
          </w:p>
        </w:tc>
        <w:tc>
          <w:tcPr>
            <w:tcW w:w="2898" w:type="dxa"/>
            <w:hideMark/>
          </w:tcPr>
          <w:p w:rsidRPr="007D2AE5" w:rsidR="007D2AE5" w:rsidP="409ACA73" w:rsidRDefault="1E52A217" w14:paraId="05495127"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 xml:space="preserve">This can be </w:t>
            </w:r>
            <w:proofErr w:type="spellStart"/>
            <w:r w:rsidRPr="409ACA73">
              <w:rPr>
                <w:rFonts w:eastAsia="Segoe UI" w:asciiTheme="minorHAnsi" w:hAnsiTheme="minorHAnsi" w:cstheme="minorBidi"/>
                <w:sz w:val="20"/>
                <w:szCs w:val="20"/>
              </w:rPr>
              <w:t>non HIPPA</w:t>
            </w:r>
            <w:proofErr w:type="spellEnd"/>
            <w:r w:rsidRPr="409ACA73">
              <w:rPr>
                <w:rFonts w:eastAsia="Segoe UI" w:asciiTheme="minorHAnsi" w:hAnsiTheme="minorHAnsi" w:cstheme="minorBidi"/>
                <w:sz w:val="20"/>
                <w:szCs w:val="20"/>
              </w:rPr>
              <w:t xml:space="preserve"> Health information provided to Agencies (gaming </w:t>
            </w:r>
            <w:proofErr w:type="spellStart"/>
            <w:r w:rsidRPr="409ACA73">
              <w:rPr>
                <w:rFonts w:eastAsia="Segoe UI" w:asciiTheme="minorHAnsi" w:hAnsiTheme="minorHAnsi" w:cstheme="minorBidi"/>
                <w:sz w:val="20"/>
                <w:szCs w:val="20"/>
              </w:rPr>
              <w:t>ect</w:t>
            </w:r>
            <w:proofErr w:type="spellEnd"/>
            <w:r w:rsidRPr="409ACA73">
              <w:rPr>
                <w:rFonts w:eastAsia="Segoe UI" w:asciiTheme="minorHAnsi" w:hAnsiTheme="minorHAnsi" w:cstheme="minorBidi"/>
                <w:sz w:val="20"/>
                <w:szCs w:val="20"/>
              </w:rPr>
              <w:t>)</w:t>
            </w:r>
          </w:p>
        </w:tc>
      </w:tr>
      <w:tr w:rsidRPr="007D2AE5" w:rsidR="004B3BF8" w:rsidTr="58C5DFF1" w14:paraId="0305C7F5" w14:textId="77777777">
        <w:trPr>
          <w:trHeight w:val="1290"/>
        </w:trPr>
        <w:tc>
          <w:tcPr>
            <w:tcW w:w="1224" w:type="dxa"/>
            <w:noWrap/>
            <w:hideMark/>
          </w:tcPr>
          <w:p w:rsidRPr="007D2AE5" w:rsidR="007D2AE5" w:rsidP="409ACA73" w:rsidRDefault="1E52A217" w14:paraId="661B780B" w14:textId="27AACCD0">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Cons</w:t>
            </w:r>
            <w:r w:rsidRPr="409ACA73" w:rsidR="32B734D8">
              <w:rPr>
                <w:rFonts w:eastAsia="Segoe UI" w:asciiTheme="minorHAnsi" w:hAnsiTheme="minorHAnsi" w:cstheme="minorBidi"/>
                <w:sz w:val="20"/>
                <w:szCs w:val="20"/>
              </w:rPr>
              <w:t>umer</w:t>
            </w:r>
            <w:r w:rsidRPr="409ACA73">
              <w:rPr>
                <w:rFonts w:eastAsia="Segoe UI" w:asciiTheme="minorHAnsi" w:hAnsiTheme="minorHAnsi" w:cstheme="minorBidi"/>
                <w:sz w:val="20"/>
                <w:szCs w:val="20"/>
              </w:rPr>
              <w:t xml:space="preserve"> Info</w:t>
            </w:r>
            <w:r w:rsidRPr="409ACA73" w:rsidR="59472681">
              <w:rPr>
                <w:rFonts w:eastAsia="Segoe UI" w:asciiTheme="minorHAnsi" w:hAnsiTheme="minorHAnsi" w:cstheme="minorBidi"/>
                <w:sz w:val="20"/>
                <w:szCs w:val="20"/>
              </w:rPr>
              <w:t>rmation</w:t>
            </w:r>
          </w:p>
        </w:tc>
        <w:tc>
          <w:tcPr>
            <w:tcW w:w="984" w:type="dxa"/>
            <w:noWrap/>
            <w:hideMark/>
          </w:tcPr>
          <w:p w:rsidRPr="007D2AE5" w:rsidR="007D2AE5" w:rsidP="58C5DFF1" w:rsidRDefault="69EB6E34" w14:paraId="46D93CB3" w14:textId="77777777">
            <w:pPr>
              <w:pStyle w:val="NormalWeb"/>
              <w:shd w:val="clear" w:color="auto" w:fill="FFFFFF" w:themeFill="background1"/>
              <w:jc w:val="center"/>
              <w:rPr>
                <w:rFonts w:eastAsia="Segoe UI" w:asciiTheme="minorHAnsi" w:hAnsiTheme="minorHAnsi" w:cstheme="minorBidi"/>
                <w:sz w:val="20"/>
                <w:szCs w:val="20"/>
              </w:rPr>
            </w:pPr>
            <w:r w:rsidRPr="58C5DFF1">
              <w:rPr>
                <w:rFonts w:eastAsia="Segoe UI" w:asciiTheme="minorHAnsi" w:hAnsiTheme="minorHAnsi" w:cstheme="minorBidi"/>
                <w:sz w:val="20"/>
                <w:szCs w:val="20"/>
              </w:rPr>
              <w:t>Y</w:t>
            </w:r>
          </w:p>
        </w:tc>
        <w:tc>
          <w:tcPr>
            <w:tcW w:w="1662" w:type="dxa"/>
            <w:hideMark/>
          </w:tcPr>
          <w:p w:rsidRPr="007D2AE5" w:rsidR="007D2AE5" w:rsidP="409ACA73" w:rsidRDefault="1E52A217" w14:paraId="16FA7ECA"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Protection of Consumer Information 50-7a02</w:t>
            </w:r>
          </w:p>
        </w:tc>
        <w:tc>
          <w:tcPr>
            <w:tcW w:w="1890" w:type="dxa"/>
            <w:hideMark/>
          </w:tcPr>
          <w:p w:rsidRPr="007D2AE5" w:rsidR="007D2AE5" w:rsidP="409ACA73" w:rsidRDefault="1E52A217" w14:paraId="22DEC41B"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Reporting obligations under 50-7a02 in event of breach</w:t>
            </w:r>
          </w:p>
        </w:tc>
        <w:tc>
          <w:tcPr>
            <w:tcW w:w="2898" w:type="dxa"/>
            <w:hideMark/>
          </w:tcPr>
          <w:p w:rsidRPr="007D2AE5" w:rsidR="007D2AE5" w:rsidP="409ACA73" w:rsidRDefault="1E52A217" w14:paraId="5716068A"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State statutes 50-7a01, et seq., has reporting obligation to affected Kansas residents in the event of a breach of Consumer Information. Work with Legal.</w:t>
            </w:r>
          </w:p>
        </w:tc>
      </w:tr>
      <w:tr w:rsidRPr="007D2AE5" w:rsidR="004B3BF8" w:rsidTr="58C5DFF1" w14:paraId="57D7DAC5" w14:textId="77777777">
        <w:trPr>
          <w:trHeight w:val="620"/>
        </w:trPr>
        <w:tc>
          <w:tcPr>
            <w:tcW w:w="1224" w:type="dxa"/>
            <w:noWrap/>
            <w:hideMark/>
          </w:tcPr>
          <w:p w:rsidRPr="007D2AE5" w:rsidR="007D2AE5" w:rsidP="409ACA73" w:rsidRDefault="1E52A217" w14:paraId="0FD4C418"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Public Data</w:t>
            </w:r>
          </w:p>
        </w:tc>
        <w:tc>
          <w:tcPr>
            <w:tcW w:w="984" w:type="dxa"/>
            <w:noWrap/>
            <w:hideMark/>
          </w:tcPr>
          <w:p w:rsidRPr="007D2AE5" w:rsidR="007D2AE5" w:rsidP="58C5DFF1" w:rsidRDefault="69EB6E34" w14:paraId="70738823" w14:textId="77777777">
            <w:pPr>
              <w:pStyle w:val="NormalWeb"/>
              <w:shd w:val="clear" w:color="auto" w:fill="FFFFFF" w:themeFill="background1"/>
              <w:jc w:val="center"/>
              <w:rPr>
                <w:rFonts w:eastAsia="Segoe UI" w:asciiTheme="minorHAnsi" w:hAnsiTheme="minorHAnsi" w:cstheme="minorBidi"/>
                <w:sz w:val="20"/>
                <w:szCs w:val="20"/>
              </w:rPr>
            </w:pPr>
            <w:r w:rsidRPr="58C5DFF1">
              <w:rPr>
                <w:rFonts w:eastAsia="Segoe UI" w:asciiTheme="minorHAnsi" w:hAnsiTheme="minorHAnsi" w:cstheme="minorBidi"/>
                <w:sz w:val="20"/>
                <w:szCs w:val="20"/>
              </w:rPr>
              <w:t>N</w:t>
            </w:r>
          </w:p>
        </w:tc>
        <w:tc>
          <w:tcPr>
            <w:tcW w:w="1662" w:type="dxa"/>
            <w:hideMark/>
          </w:tcPr>
          <w:p w:rsidRPr="007D2AE5" w:rsidR="007D2AE5" w:rsidP="409ACA73" w:rsidRDefault="1E52A217" w14:paraId="1B3A9922" w14:textId="77777777">
            <w:pPr>
              <w:pStyle w:val="NormalWeb"/>
              <w:shd w:val="clear" w:color="auto" w:fill="FFFFFF" w:themeFill="background1"/>
              <w:rPr>
                <w:rFonts w:eastAsia="Segoe UI" w:asciiTheme="minorHAnsi" w:hAnsiTheme="minorHAnsi" w:cstheme="minorBidi"/>
                <w:sz w:val="20"/>
                <w:szCs w:val="20"/>
              </w:rPr>
            </w:pPr>
            <w:proofErr w:type="gramStart"/>
            <w:r w:rsidRPr="409ACA73">
              <w:rPr>
                <w:rFonts w:eastAsia="Segoe UI" w:asciiTheme="minorHAnsi" w:hAnsiTheme="minorHAnsi" w:cstheme="minorBidi"/>
                <w:sz w:val="20"/>
                <w:szCs w:val="20"/>
              </w:rPr>
              <w:t>Non Restricted</w:t>
            </w:r>
            <w:proofErr w:type="gramEnd"/>
            <w:r w:rsidRPr="409ACA73">
              <w:rPr>
                <w:rFonts w:eastAsia="Segoe UI" w:asciiTheme="minorHAnsi" w:hAnsiTheme="minorHAnsi" w:cstheme="minorBidi"/>
                <w:sz w:val="20"/>
                <w:szCs w:val="20"/>
              </w:rPr>
              <w:t xml:space="preserve"> Unclassified Data</w:t>
            </w:r>
          </w:p>
        </w:tc>
        <w:tc>
          <w:tcPr>
            <w:tcW w:w="1890" w:type="dxa"/>
            <w:hideMark/>
          </w:tcPr>
          <w:p w:rsidRPr="007D2AE5" w:rsidR="007D2AE5" w:rsidP="409ACA73" w:rsidRDefault="1E52A217" w14:paraId="32116EEA"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Best Practice</w:t>
            </w:r>
          </w:p>
        </w:tc>
        <w:tc>
          <w:tcPr>
            <w:tcW w:w="2898" w:type="dxa"/>
            <w:hideMark/>
          </w:tcPr>
          <w:p w:rsidRPr="007D2AE5" w:rsidR="007D2AE5" w:rsidP="409ACA73" w:rsidRDefault="1E52A217" w14:paraId="61D8DE5F" w14:textId="77777777">
            <w:pPr>
              <w:pStyle w:val="NormalWeb"/>
              <w:shd w:val="clear" w:color="auto" w:fill="FFFFFF" w:themeFill="background1"/>
              <w:rPr>
                <w:rFonts w:eastAsia="Segoe UI" w:asciiTheme="minorHAnsi" w:hAnsiTheme="minorHAnsi" w:cstheme="minorBidi"/>
                <w:sz w:val="20"/>
                <w:szCs w:val="20"/>
              </w:rPr>
            </w:pPr>
            <w:r w:rsidRPr="409ACA73">
              <w:rPr>
                <w:rFonts w:eastAsia="Segoe UI" w:asciiTheme="minorHAnsi" w:hAnsiTheme="minorHAnsi" w:cstheme="minorBidi"/>
                <w:sz w:val="20"/>
                <w:szCs w:val="20"/>
              </w:rPr>
              <w:t xml:space="preserve">There are Unemployment Insurance regs (UI-PIL).  These aren't really regs as much as they are recommended practices. </w:t>
            </w:r>
          </w:p>
        </w:tc>
      </w:tr>
    </w:tbl>
    <w:p w:rsidR="1D55260F" w:rsidP="1D55260F" w:rsidRDefault="1D55260F" w14:paraId="18C224DC" w14:textId="2D1235EB">
      <w:pPr>
        <w:pStyle w:val="NormalWeb"/>
        <w:shd w:val="clear" w:color="auto" w:fill="FFFFFF" w:themeFill="background1"/>
        <w:spacing w:before="0" w:beforeAutospacing="0"/>
        <w:ind w:left="446"/>
        <w:rPr>
          <w:rFonts w:ascii="Segoe UI" w:hAnsi="Segoe UI" w:eastAsia="Segoe UI" w:cs="Segoe UI"/>
        </w:rPr>
      </w:pPr>
    </w:p>
    <w:p w:rsidR="00ED6E91" w:rsidP="409ACA73" w:rsidRDefault="00ED6E91" w14:paraId="44CDA93B" w14:textId="77777777">
      <w:pPr>
        <w:pStyle w:val="NormalWeb"/>
        <w:shd w:val="clear" w:color="auto" w:fill="FFFFFF" w:themeFill="background1"/>
        <w:spacing w:before="0" w:beforeAutospacing="0"/>
        <w:ind w:left="446"/>
        <w:rPr>
          <w:rFonts w:ascii="Segoe UI" w:hAnsi="Segoe UI" w:eastAsia="Segoe UI" w:cs="Segoe UI"/>
          <w:b/>
          <w:bCs/>
        </w:rPr>
      </w:pPr>
    </w:p>
    <w:p w:rsidR="441A0FA8" w:rsidP="6E8264E2" w:rsidRDefault="4884BB6D" w14:paraId="359E90A7" w14:textId="3212764D">
      <w:pPr>
        <w:pStyle w:val="NormalWeb"/>
        <w:shd w:val="clear" w:color="auto" w:fill="FFFFFF" w:themeFill="background1"/>
        <w:spacing w:before="0" w:beforeAutospacing="off" w:after="0" w:afterAutospacing="off" w:line="240" w:lineRule="atLeast"/>
        <w:ind w:left="446"/>
        <w:rPr>
          <w:rFonts w:ascii="Segoe UI" w:hAnsi="Segoe UI" w:eastAsia="Segoe UI" w:cs="Segoe UI"/>
          <w:b w:val="1"/>
          <w:bCs w:val="1"/>
        </w:rPr>
      </w:pPr>
      <w:r w:rsidRPr="6E8264E2" w:rsidR="4884BB6D">
        <w:rPr>
          <w:rFonts w:ascii="Segoe UI" w:hAnsi="Segoe UI" w:eastAsia="Segoe UI" w:cs="Segoe UI"/>
          <w:b w:val="1"/>
          <w:bCs w:val="1"/>
        </w:rPr>
        <w:t>6.</w:t>
      </w:r>
      <w:r w:rsidRPr="6E8264E2" w:rsidR="130888C1">
        <w:rPr>
          <w:rFonts w:ascii="Segoe UI" w:hAnsi="Segoe UI" w:eastAsia="Segoe UI" w:cs="Segoe UI"/>
          <w:b w:val="1"/>
          <w:bCs w:val="1"/>
        </w:rPr>
        <w:t>2</w:t>
      </w:r>
      <w:r w:rsidRPr="6E8264E2" w:rsidR="4884BB6D">
        <w:rPr>
          <w:rFonts w:ascii="Segoe UI" w:hAnsi="Segoe UI" w:eastAsia="Segoe UI" w:cs="Segoe UI"/>
          <w:b w:val="1"/>
          <w:bCs w:val="1"/>
        </w:rPr>
        <w:t xml:space="preserve"> Data Retention Standards</w:t>
      </w:r>
    </w:p>
    <w:p w:rsidRPr="002D2993" w:rsidR="00904D6F" w:rsidP="58C5DFF1" w:rsidRDefault="4A66AEF0" w14:paraId="13AF25CE" w14:textId="14BB58BF">
      <w:pPr>
        <w:spacing w:after="0" w:line="240" w:lineRule="atLeast"/>
        <w:ind w:left="720"/>
        <w:rPr>
          <w:rFonts w:ascii="Segoe UI" w:hAnsi="Segoe UI" w:eastAsia="Segoe UI" w:cs="Segoe UI"/>
          <w:sz w:val="24"/>
          <w:szCs w:val="24"/>
        </w:rPr>
      </w:pPr>
      <w:r w:rsidRPr="58C5DFF1">
        <w:rPr>
          <w:rFonts w:ascii="Segoe UI" w:hAnsi="Segoe UI" w:eastAsia="Segoe UI" w:cs="Segoe UI"/>
          <w:sz w:val="24"/>
          <w:szCs w:val="24"/>
        </w:rPr>
        <w:t xml:space="preserve">All </w:t>
      </w:r>
      <w:r w:rsidRPr="58C5DFF1" w:rsidR="063BDFBF">
        <w:rPr>
          <w:rFonts w:ascii="Segoe UI" w:hAnsi="Segoe UI" w:eastAsia="Segoe UI" w:cs="Segoe UI"/>
          <w:sz w:val="24"/>
          <w:szCs w:val="24"/>
        </w:rPr>
        <w:t xml:space="preserve">agency </w:t>
      </w:r>
      <w:r w:rsidRPr="58C5DFF1" w:rsidR="597035B6">
        <w:rPr>
          <w:rFonts w:ascii="Segoe UI" w:hAnsi="Segoe UI" w:eastAsia="Segoe UI" w:cs="Segoe UI"/>
          <w:sz w:val="24"/>
          <w:szCs w:val="24"/>
        </w:rPr>
        <w:t>data and</w:t>
      </w:r>
      <w:r w:rsidRPr="58C5DFF1">
        <w:rPr>
          <w:rFonts w:ascii="Segoe UI" w:hAnsi="Segoe UI" w:eastAsia="Segoe UI" w:cs="Segoe UI"/>
          <w:sz w:val="24"/>
          <w:szCs w:val="24"/>
        </w:rPr>
        <w:t xml:space="preserve"> information must be retained, archived, and destroyed in accordance with federal and state laws and regulations, general administrative practices, and </w:t>
      </w:r>
      <w:r w:rsidRPr="58C5DFF1" w:rsidR="01A6C44F">
        <w:rPr>
          <w:rFonts w:ascii="Segoe UI" w:hAnsi="Segoe UI" w:eastAsia="Segoe UI" w:cs="Segoe UI"/>
          <w:sz w:val="24"/>
          <w:szCs w:val="24"/>
        </w:rPr>
        <w:t>records</w:t>
      </w:r>
      <w:r w:rsidRPr="58C5DFF1">
        <w:rPr>
          <w:rFonts w:ascii="Segoe UI" w:hAnsi="Segoe UI" w:eastAsia="Segoe UI" w:cs="Segoe UI"/>
          <w:sz w:val="24"/>
          <w:szCs w:val="24"/>
        </w:rPr>
        <w:t xml:space="preserve"> management principles.</w:t>
      </w:r>
      <w:r w:rsidRPr="58C5DFF1" w:rsidR="6D98A0B4">
        <w:rPr>
          <w:rFonts w:ascii="Segoe UI" w:hAnsi="Segoe UI" w:eastAsia="Segoe UI" w:cs="Segoe UI"/>
          <w:sz w:val="24"/>
          <w:szCs w:val="24"/>
        </w:rPr>
        <w:t xml:space="preserve"> </w:t>
      </w:r>
      <w:r w:rsidRPr="58C5DFF1">
        <w:rPr>
          <w:rFonts w:ascii="Segoe UI" w:hAnsi="Segoe UI" w:eastAsia="Segoe UI" w:cs="Segoe UI"/>
          <w:sz w:val="24"/>
          <w:szCs w:val="24"/>
        </w:rPr>
        <w:t>A</w:t>
      </w:r>
      <w:r w:rsidRPr="58C5DFF1" w:rsidR="5D05F784">
        <w:rPr>
          <w:rFonts w:ascii="Segoe UI" w:hAnsi="Segoe UI" w:eastAsia="Segoe UI" w:cs="Segoe UI"/>
          <w:sz w:val="24"/>
          <w:szCs w:val="24"/>
        </w:rPr>
        <w:t>ll a</w:t>
      </w:r>
      <w:r w:rsidRPr="58C5DFF1">
        <w:rPr>
          <w:rFonts w:ascii="Segoe UI" w:hAnsi="Segoe UI" w:eastAsia="Segoe UI" w:cs="Segoe UI"/>
          <w:sz w:val="24"/>
          <w:szCs w:val="24"/>
        </w:rPr>
        <w:t>rchiv</w:t>
      </w:r>
      <w:r w:rsidRPr="58C5DFF1" w:rsidR="07777AD9">
        <w:rPr>
          <w:rFonts w:ascii="Segoe UI" w:hAnsi="Segoe UI" w:eastAsia="Segoe UI" w:cs="Segoe UI"/>
          <w:sz w:val="24"/>
          <w:szCs w:val="24"/>
        </w:rPr>
        <w:t>al</w:t>
      </w:r>
      <w:r w:rsidRPr="58C5DFF1">
        <w:rPr>
          <w:rFonts w:ascii="Segoe UI" w:hAnsi="Segoe UI" w:eastAsia="Segoe UI" w:cs="Segoe UI"/>
          <w:sz w:val="24"/>
          <w:szCs w:val="24"/>
        </w:rPr>
        <w:t xml:space="preserve"> and disposition procedures must be documented and performed in such a way as to ensure that confidentiality and security are maintained.  </w:t>
      </w:r>
    </w:p>
    <w:p w:rsidRPr="002D2993" w:rsidR="00904D6F" w:rsidP="58C5DFF1" w:rsidRDefault="4A66AEF0" w14:paraId="533C59E4" w14:textId="77777777">
      <w:pPr>
        <w:tabs>
          <w:tab w:val="center" w:pos="4320"/>
        </w:tabs>
        <w:spacing w:after="0"/>
        <w:ind w:left="576" w:firstLine="144"/>
        <w:rPr>
          <w:rFonts w:ascii="Segoe UI" w:hAnsi="Segoe UI" w:eastAsia="Segoe UI" w:cs="Segoe UI"/>
          <w:sz w:val="24"/>
          <w:szCs w:val="24"/>
        </w:rPr>
      </w:pPr>
      <w:r w:rsidRPr="58C5DFF1">
        <w:rPr>
          <w:rFonts w:ascii="Segoe UI" w:hAnsi="Segoe UI" w:eastAsia="Segoe UI" w:cs="Segoe UI"/>
          <w:b/>
          <w:bCs/>
          <w:sz w:val="24"/>
          <w:szCs w:val="24"/>
        </w:rPr>
        <w:t>A.  Statutory Authority</w:t>
      </w:r>
    </w:p>
    <w:p w:rsidRPr="002D2993" w:rsidR="00904D6F" w:rsidP="58C5DFF1" w:rsidRDefault="2D54D4C1" w14:paraId="6567742E" w14:textId="5C5DBB6C">
      <w:pPr>
        <w:spacing w:after="0"/>
        <w:ind w:left="720"/>
        <w:rPr>
          <w:rFonts w:ascii="Segoe UI" w:hAnsi="Segoe UI" w:eastAsia="Segoe UI" w:cs="Segoe UI"/>
          <w:color w:val="000000" w:themeColor="text1"/>
          <w:sz w:val="24"/>
          <w:szCs w:val="24"/>
        </w:rPr>
      </w:pPr>
      <w:r w:rsidRPr="58C5DFF1">
        <w:rPr>
          <w:rFonts w:ascii="Segoe UI" w:hAnsi="Segoe UI" w:eastAsia="Segoe UI" w:cs="Segoe UI"/>
          <w:sz w:val="24"/>
          <w:szCs w:val="24"/>
        </w:rPr>
        <w:t xml:space="preserve">The primary statutes and regulations governing state agency records are the Government Records Preservation Act (K.S.A. 45-401 through 45-414), the Public Records Act (K.S.A. 75-3501 through 75-3518), K.A.R. 53-3-1, the Kansas Open Records Act (K.S.A. 45-215 through 45-229), the Kansas Open Meetings Act (K.S.A. 75-4317 through 75-4320c). Under the Public Records Act, the State Records Board </w:t>
      </w:r>
      <w:r w:rsidRPr="58C5DFF1" w:rsidR="74527BCE">
        <w:rPr>
          <w:rFonts w:ascii="Segoe UI" w:hAnsi="Segoe UI" w:eastAsia="Segoe UI" w:cs="Segoe UI"/>
          <w:sz w:val="24"/>
          <w:szCs w:val="24"/>
        </w:rPr>
        <w:t xml:space="preserve">(SRB) </w:t>
      </w:r>
      <w:r w:rsidRPr="58C5DFF1" w:rsidR="13B8094C">
        <w:rPr>
          <w:rFonts w:ascii="Segoe UI" w:hAnsi="Segoe UI" w:eastAsia="Segoe UI" w:cs="Segoe UI"/>
          <w:sz w:val="24"/>
          <w:szCs w:val="24"/>
        </w:rPr>
        <w:t>oversee</w:t>
      </w:r>
      <w:r w:rsidRPr="58C5DFF1" w:rsidR="0C6931A5">
        <w:rPr>
          <w:rFonts w:ascii="Segoe UI" w:hAnsi="Segoe UI" w:eastAsia="Segoe UI" w:cs="Segoe UI"/>
          <w:sz w:val="24"/>
          <w:szCs w:val="24"/>
        </w:rPr>
        <w:t>s</w:t>
      </w:r>
      <w:r w:rsidRPr="58C5DFF1" w:rsidR="13B8094C">
        <w:rPr>
          <w:rFonts w:ascii="Segoe UI" w:hAnsi="Segoe UI" w:eastAsia="Segoe UI" w:cs="Segoe UI"/>
          <w:sz w:val="24"/>
          <w:szCs w:val="24"/>
        </w:rPr>
        <w:t xml:space="preserve"> the permanent preservation of important state records and to provide for the orderly destruction of other state records. </w:t>
      </w:r>
      <w:r w:rsidRPr="58C5DFF1" w:rsidR="0685D27F">
        <w:rPr>
          <w:rFonts w:ascii="Segoe UI" w:hAnsi="Segoe UI" w:eastAsia="Segoe UI" w:cs="Segoe UI"/>
          <w:color w:val="000000" w:themeColor="text1"/>
          <w:sz w:val="24"/>
          <w:szCs w:val="24"/>
        </w:rPr>
        <w:t>The Electronic Records Committee</w:t>
      </w:r>
      <w:r w:rsidRPr="58C5DFF1" w:rsidR="2AAE1D1A">
        <w:rPr>
          <w:rFonts w:ascii="Segoe UI" w:hAnsi="Segoe UI" w:eastAsia="Segoe UI" w:cs="Segoe UI"/>
          <w:color w:val="000000" w:themeColor="text1"/>
          <w:sz w:val="24"/>
          <w:szCs w:val="24"/>
        </w:rPr>
        <w:t xml:space="preserve"> (ERC)</w:t>
      </w:r>
      <w:r w:rsidRPr="58C5DFF1" w:rsidR="0685D27F">
        <w:rPr>
          <w:rFonts w:ascii="Segoe UI" w:hAnsi="Segoe UI" w:eastAsia="Segoe UI" w:cs="Segoe UI"/>
          <w:color w:val="000000" w:themeColor="text1"/>
          <w:sz w:val="24"/>
          <w:szCs w:val="24"/>
        </w:rPr>
        <w:t xml:space="preserve">, a subcommittee of the </w:t>
      </w:r>
      <w:r w:rsidRPr="58C5DFF1" w:rsidR="5BF6AD3C">
        <w:rPr>
          <w:rFonts w:ascii="Segoe UI" w:hAnsi="Segoe UI" w:eastAsia="Segoe UI" w:cs="Segoe UI"/>
          <w:color w:val="000000" w:themeColor="text1"/>
          <w:sz w:val="24"/>
          <w:szCs w:val="24"/>
        </w:rPr>
        <w:t>SRB</w:t>
      </w:r>
      <w:r w:rsidRPr="58C5DFF1" w:rsidR="0685D27F">
        <w:rPr>
          <w:rFonts w:ascii="Segoe UI" w:hAnsi="Segoe UI" w:eastAsia="Segoe UI" w:cs="Segoe UI"/>
          <w:color w:val="000000" w:themeColor="text1"/>
          <w:sz w:val="24"/>
          <w:szCs w:val="24"/>
        </w:rPr>
        <w:t xml:space="preserve"> and the Information Technology Advisory Board </w:t>
      </w:r>
      <w:r w:rsidRPr="58C5DFF1" w:rsidR="12B302CA">
        <w:rPr>
          <w:rFonts w:ascii="Segoe UI" w:hAnsi="Segoe UI" w:eastAsia="Segoe UI" w:cs="Segoe UI"/>
          <w:color w:val="000000" w:themeColor="text1"/>
          <w:sz w:val="24"/>
          <w:szCs w:val="24"/>
        </w:rPr>
        <w:t>(ITAB</w:t>
      </w:r>
      <w:proofErr w:type="gramStart"/>
      <w:r w:rsidRPr="58C5DFF1" w:rsidR="12B302CA">
        <w:rPr>
          <w:rFonts w:ascii="Segoe UI" w:hAnsi="Segoe UI" w:eastAsia="Segoe UI" w:cs="Segoe UI"/>
          <w:color w:val="000000" w:themeColor="text1"/>
          <w:sz w:val="24"/>
          <w:szCs w:val="24"/>
        </w:rPr>
        <w:t>)</w:t>
      </w:r>
      <w:r w:rsidRPr="58C5DFF1" w:rsidR="2B36EA65">
        <w:rPr>
          <w:rFonts w:ascii="Segoe UI" w:hAnsi="Segoe UI" w:eastAsia="Segoe UI" w:cs="Segoe UI"/>
          <w:color w:val="000000" w:themeColor="text1"/>
          <w:sz w:val="24"/>
          <w:szCs w:val="24"/>
        </w:rPr>
        <w:t>,</w:t>
      </w:r>
      <w:r w:rsidRPr="58C5DFF1" w:rsidR="12B302CA">
        <w:rPr>
          <w:rFonts w:ascii="Segoe UI" w:hAnsi="Segoe UI" w:eastAsia="Segoe UI" w:cs="Segoe UI"/>
          <w:color w:val="000000" w:themeColor="text1"/>
          <w:sz w:val="24"/>
          <w:szCs w:val="24"/>
        </w:rPr>
        <w:t xml:space="preserve"> </w:t>
      </w:r>
      <w:r w:rsidRPr="58C5DFF1" w:rsidR="0685D27F">
        <w:rPr>
          <w:rFonts w:ascii="Segoe UI" w:hAnsi="Segoe UI" w:eastAsia="Segoe UI" w:cs="Segoe UI"/>
          <w:color w:val="000000" w:themeColor="text1"/>
          <w:sz w:val="24"/>
          <w:szCs w:val="24"/>
        </w:rPr>
        <w:t xml:space="preserve"> recommend</w:t>
      </w:r>
      <w:r w:rsidRPr="58C5DFF1" w:rsidR="478E50EA">
        <w:rPr>
          <w:rFonts w:ascii="Segoe UI" w:hAnsi="Segoe UI" w:eastAsia="Segoe UI" w:cs="Segoe UI"/>
          <w:color w:val="000000" w:themeColor="text1"/>
          <w:sz w:val="24"/>
          <w:szCs w:val="24"/>
        </w:rPr>
        <w:t>s</w:t>
      </w:r>
      <w:proofErr w:type="gramEnd"/>
      <w:r w:rsidRPr="58C5DFF1" w:rsidR="0685D27F">
        <w:rPr>
          <w:rFonts w:ascii="Segoe UI" w:hAnsi="Segoe UI" w:eastAsia="Segoe UI" w:cs="Segoe UI"/>
          <w:color w:val="000000" w:themeColor="text1"/>
          <w:sz w:val="24"/>
          <w:szCs w:val="24"/>
        </w:rPr>
        <w:t xml:space="preserve"> and review</w:t>
      </w:r>
      <w:r w:rsidRPr="58C5DFF1" w:rsidR="7E5063EF">
        <w:rPr>
          <w:rFonts w:ascii="Segoe UI" w:hAnsi="Segoe UI" w:eastAsia="Segoe UI" w:cs="Segoe UI"/>
          <w:color w:val="000000" w:themeColor="text1"/>
          <w:sz w:val="24"/>
          <w:szCs w:val="24"/>
        </w:rPr>
        <w:t>s</w:t>
      </w:r>
      <w:r w:rsidRPr="58C5DFF1" w:rsidR="0685D27F">
        <w:rPr>
          <w:rFonts w:ascii="Segoe UI" w:hAnsi="Segoe UI" w:eastAsia="Segoe UI" w:cs="Segoe UI"/>
          <w:color w:val="000000" w:themeColor="text1"/>
          <w:sz w:val="24"/>
          <w:szCs w:val="24"/>
        </w:rPr>
        <w:t xml:space="preserve"> policies, guidelines, and </w:t>
      </w:r>
      <w:r w:rsidRPr="58C5DFF1" w:rsidR="47D01FF0">
        <w:rPr>
          <w:rFonts w:ascii="Segoe UI" w:hAnsi="Segoe UI" w:eastAsia="Segoe UI" w:cs="Segoe UI"/>
          <w:color w:val="000000" w:themeColor="text1"/>
          <w:sz w:val="24"/>
          <w:szCs w:val="24"/>
        </w:rPr>
        <w:t>best practices for the creation, maintenance, and long-term preservation of and access to electronic records created by state agencies.</w:t>
      </w:r>
      <w:r w:rsidRPr="58C5DFF1" w:rsidR="0EDCF97C">
        <w:rPr>
          <w:rFonts w:ascii="Segoe UI" w:hAnsi="Segoe UI" w:eastAsia="Segoe UI" w:cs="Segoe UI"/>
          <w:color w:val="000000" w:themeColor="text1"/>
          <w:sz w:val="24"/>
          <w:szCs w:val="24"/>
        </w:rPr>
        <w:t xml:space="preserve">  </w:t>
      </w:r>
    </w:p>
    <w:p w:rsidRPr="002D2993" w:rsidR="00904D6F" w:rsidP="58C5DFF1" w:rsidRDefault="602BE4C9" w14:paraId="6DB937E6" w14:textId="29AA269B">
      <w:pPr>
        <w:spacing w:after="0"/>
        <w:ind w:left="720"/>
        <w:rPr>
          <w:rFonts w:ascii="Segoe UI" w:hAnsi="Segoe UI" w:eastAsia="Segoe UI" w:cs="Segoe UI"/>
          <w:color w:val="000000" w:themeColor="text1"/>
          <w:sz w:val="24"/>
          <w:szCs w:val="24"/>
        </w:rPr>
      </w:pPr>
      <w:r w:rsidRPr="58C5DFF1">
        <w:rPr>
          <w:rFonts w:ascii="Segoe UI" w:hAnsi="Segoe UI" w:eastAsia="Segoe UI" w:cs="Segoe UI"/>
          <w:color w:val="000000" w:themeColor="text1"/>
          <w:sz w:val="24"/>
          <w:szCs w:val="24"/>
        </w:rPr>
        <w:t xml:space="preserve">All agencies must appoint a staff member to serve as the agency records officer </w:t>
      </w:r>
      <w:r w:rsidRPr="58C5DFF1" w:rsidR="1F9D2CBB">
        <w:rPr>
          <w:rFonts w:ascii="Segoe UI" w:hAnsi="Segoe UI" w:eastAsia="Segoe UI" w:cs="Segoe UI"/>
          <w:color w:val="000000" w:themeColor="text1"/>
          <w:sz w:val="24"/>
          <w:szCs w:val="24"/>
        </w:rPr>
        <w:t>pursuant</w:t>
      </w:r>
      <w:r w:rsidRPr="58C5DFF1">
        <w:rPr>
          <w:rFonts w:ascii="Segoe UI" w:hAnsi="Segoe UI" w:eastAsia="Segoe UI" w:cs="Segoe UI"/>
          <w:color w:val="000000" w:themeColor="text1"/>
          <w:sz w:val="24"/>
          <w:szCs w:val="24"/>
        </w:rPr>
        <w:t xml:space="preserve"> to K.A.R. 53-4-1.</w:t>
      </w:r>
    </w:p>
    <w:p w:rsidRPr="002D2993" w:rsidR="00904D6F" w:rsidP="58C5DFF1" w:rsidRDefault="4A66AEF0" w14:paraId="743EAC77" w14:textId="54F37347">
      <w:pPr>
        <w:spacing w:after="0"/>
        <w:ind w:left="576"/>
        <w:rPr>
          <w:rFonts w:ascii="Segoe UI" w:hAnsi="Segoe UI" w:cs="Segoe UI"/>
          <w:sz w:val="24"/>
          <w:szCs w:val="24"/>
        </w:rPr>
      </w:pPr>
      <w:r w:rsidRPr="58C5DFF1">
        <w:rPr>
          <w:rFonts w:ascii="Segoe UI" w:hAnsi="Segoe UI" w:cs="Segoe UI"/>
          <w:b/>
          <w:bCs/>
          <w:sz w:val="24"/>
          <w:szCs w:val="24"/>
        </w:rPr>
        <w:t xml:space="preserve">B.  </w:t>
      </w:r>
      <w:r w:rsidRPr="58C5DFF1" w:rsidR="6B1B1A7D">
        <w:rPr>
          <w:rFonts w:ascii="Segoe UI" w:hAnsi="Segoe UI" w:cs="Segoe UI"/>
          <w:b/>
          <w:bCs/>
          <w:sz w:val="24"/>
          <w:szCs w:val="24"/>
        </w:rPr>
        <w:t xml:space="preserve">Records Retention </w:t>
      </w:r>
      <w:r w:rsidRPr="58C5DFF1" w:rsidR="7C410D2A">
        <w:rPr>
          <w:rFonts w:ascii="Segoe UI" w:hAnsi="Segoe UI" w:cs="Segoe UI"/>
          <w:b/>
          <w:bCs/>
          <w:sz w:val="24"/>
          <w:szCs w:val="24"/>
        </w:rPr>
        <w:t xml:space="preserve">and Disposition </w:t>
      </w:r>
      <w:r w:rsidRPr="58C5DFF1">
        <w:rPr>
          <w:rFonts w:ascii="Segoe UI" w:hAnsi="Segoe UI" w:cs="Segoe UI"/>
          <w:b/>
          <w:bCs/>
          <w:sz w:val="24"/>
          <w:szCs w:val="24"/>
        </w:rPr>
        <w:t>Schedules</w:t>
      </w:r>
    </w:p>
    <w:p w:rsidRPr="002D2993" w:rsidR="00904D6F" w:rsidP="58C5DFF1" w:rsidRDefault="2E22D8E6" w14:paraId="13E48015" w14:textId="549A4331">
      <w:pPr>
        <w:spacing w:after="0"/>
        <w:ind w:left="720"/>
        <w:rPr>
          <w:rFonts w:ascii="Segoe UI" w:hAnsi="Segoe UI" w:cs="Segoe UI"/>
          <w:sz w:val="24"/>
          <w:szCs w:val="24"/>
        </w:rPr>
      </w:pPr>
      <w:r w:rsidRPr="58C5DFF1">
        <w:rPr>
          <w:rFonts w:ascii="Segoe UI" w:hAnsi="Segoe UI" w:cs="Segoe UI"/>
          <w:sz w:val="24"/>
          <w:szCs w:val="24"/>
        </w:rPr>
        <w:t xml:space="preserve">All state agencies are required to </w:t>
      </w:r>
      <w:r w:rsidRPr="58C5DFF1" w:rsidR="1A45C14B">
        <w:rPr>
          <w:rFonts w:ascii="Segoe UI" w:hAnsi="Segoe UI" w:cs="Segoe UI"/>
          <w:sz w:val="24"/>
          <w:szCs w:val="24"/>
        </w:rPr>
        <w:t xml:space="preserve">create, follow, and maintain retention and disposition schedules for all records they </w:t>
      </w:r>
      <w:r w:rsidRPr="58C5DFF1" w:rsidR="07FFB19C">
        <w:rPr>
          <w:rFonts w:ascii="Segoe UI" w:hAnsi="Segoe UI" w:cs="Segoe UI"/>
          <w:sz w:val="24"/>
          <w:szCs w:val="24"/>
        </w:rPr>
        <w:t>create or receive.  These schedules</w:t>
      </w:r>
      <w:r w:rsidRPr="58C5DFF1" w:rsidR="679A98B9">
        <w:rPr>
          <w:rFonts w:ascii="Segoe UI" w:hAnsi="Segoe UI" w:cs="Segoe UI"/>
          <w:sz w:val="24"/>
          <w:szCs w:val="24"/>
        </w:rPr>
        <w:t xml:space="preserve"> </w:t>
      </w:r>
      <w:r w:rsidRPr="58C5DFF1" w:rsidR="18065B6E">
        <w:rPr>
          <w:rFonts w:ascii="Segoe UI" w:hAnsi="Segoe UI" w:cs="Segoe UI"/>
          <w:sz w:val="24"/>
          <w:szCs w:val="24"/>
        </w:rPr>
        <w:t xml:space="preserve">are designed to assure the identification and protection of vital records, ensure compliance with the Kansas Open Records Act, provide clear guidance on the </w:t>
      </w:r>
      <w:r w:rsidRPr="58C5DFF1" w:rsidR="18065B6E">
        <w:rPr>
          <w:rFonts w:ascii="Segoe UI" w:hAnsi="Segoe UI" w:cs="Segoe UI"/>
          <w:sz w:val="24"/>
          <w:szCs w:val="24"/>
        </w:rPr>
        <w:lastRenderedPageBreak/>
        <w:t xml:space="preserve">length of time to retain records, and identify the appropriate disposition for all records. </w:t>
      </w:r>
      <w:r w:rsidRPr="58C5DFF1" w:rsidR="471ACA14">
        <w:rPr>
          <w:rFonts w:ascii="Segoe UI" w:hAnsi="Segoe UI" w:cs="Segoe UI"/>
          <w:sz w:val="24"/>
          <w:szCs w:val="24"/>
        </w:rPr>
        <w:t xml:space="preserve"> The information found in a retention and disposition schedule </w:t>
      </w:r>
      <w:r w:rsidRPr="58C5DFF1" w:rsidR="679A98B9">
        <w:rPr>
          <w:rFonts w:ascii="Segoe UI" w:hAnsi="Segoe UI" w:cs="Segoe UI"/>
          <w:sz w:val="24"/>
          <w:szCs w:val="24"/>
        </w:rPr>
        <w:t>include</w:t>
      </w:r>
      <w:r w:rsidRPr="58C5DFF1" w:rsidR="462CA5C2">
        <w:rPr>
          <w:rFonts w:ascii="Segoe UI" w:hAnsi="Segoe UI" w:cs="Segoe UI"/>
          <w:sz w:val="24"/>
          <w:szCs w:val="24"/>
        </w:rPr>
        <w:t>s</w:t>
      </w:r>
      <w:r w:rsidRPr="58C5DFF1" w:rsidR="679A98B9">
        <w:rPr>
          <w:rFonts w:ascii="Segoe UI" w:hAnsi="Segoe UI" w:cs="Segoe UI"/>
          <w:sz w:val="24"/>
          <w:szCs w:val="24"/>
        </w:rPr>
        <w:t xml:space="preserve"> the record series title and description, a </w:t>
      </w:r>
      <w:r w:rsidRPr="58C5DFF1" w:rsidR="679A98B9">
        <w:rPr>
          <w:rFonts w:ascii="Segoe UI" w:hAnsi="Segoe UI" w:cs="Segoe UI"/>
          <w:b/>
          <w:bCs/>
          <w:i/>
          <w:iCs/>
          <w:sz w:val="24"/>
          <w:szCs w:val="24"/>
        </w:rPr>
        <w:t>minimum</w:t>
      </w:r>
      <w:r w:rsidRPr="58C5DFF1" w:rsidR="679A98B9">
        <w:rPr>
          <w:rFonts w:ascii="Segoe UI" w:hAnsi="Segoe UI" w:cs="Segoe UI"/>
          <w:sz w:val="24"/>
          <w:szCs w:val="24"/>
        </w:rPr>
        <w:t xml:space="preserve"> retention period, final disposition requirements, and access restrictions.</w:t>
      </w:r>
      <w:r w:rsidRPr="58C5DFF1" w:rsidR="0D874243">
        <w:rPr>
          <w:rFonts w:ascii="Segoe UI" w:hAnsi="Segoe UI" w:cs="Segoe UI"/>
          <w:sz w:val="24"/>
          <w:szCs w:val="24"/>
        </w:rPr>
        <w:t xml:space="preserve"> </w:t>
      </w:r>
      <w:r w:rsidRPr="58C5DFF1" w:rsidR="214E6393">
        <w:rPr>
          <w:rFonts w:ascii="Segoe UI" w:hAnsi="Segoe UI" w:cs="Segoe UI"/>
          <w:sz w:val="24"/>
          <w:szCs w:val="24"/>
        </w:rPr>
        <w:t xml:space="preserve"> </w:t>
      </w:r>
      <w:r w:rsidRPr="58C5DFF1" w:rsidR="776107E3">
        <w:rPr>
          <w:rFonts w:ascii="Segoe UI" w:hAnsi="Segoe UI" w:cs="Segoe UI"/>
          <w:sz w:val="24"/>
          <w:szCs w:val="24"/>
        </w:rPr>
        <w:t>All agencies must follow</w:t>
      </w:r>
      <w:r w:rsidR="00B22181">
        <w:rPr>
          <w:rFonts w:ascii="Segoe UI" w:hAnsi="Segoe UI" w:cs="Segoe UI"/>
          <w:sz w:val="24"/>
          <w:szCs w:val="24"/>
        </w:rPr>
        <w:t xml:space="preserve"> </w:t>
      </w:r>
      <w:r w:rsidRPr="58C5DFF1" w:rsidR="214E6393">
        <w:rPr>
          <w:rFonts w:ascii="Segoe UI" w:hAnsi="Segoe UI" w:cs="Segoe UI"/>
          <w:sz w:val="24"/>
          <w:szCs w:val="24"/>
        </w:rPr>
        <w:t xml:space="preserve">two </w:t>
      </w:r>
      <w:proofErr w:type="gramStart"/>
      <w:r w:rsidRPr="58C5DFF1" w:rsidR="06FD4BE4">
        <w:rPr>
          <w:rFonts w:ascii="Segoe UI" w:hAnsi="Segoe UI" w:cs="Segoe UI"/>
          <w:sz w:val="24"/>
          <w:szCs w:val="24"/>
        </w:rPr>
        <w:t xml:space="preserve">sets </w:t>
      </w:r>
      <w:r w:rsidRPr="58C5DFF1" w:rsidR="214E6393">
        <w:rPr>
          <w:rFonts w:ascii="Segoe UI" w:hAnsi="Segoe UI" w:cs="Segoe UI"/>
          <w:sz w:val="24"/>
          <w:szCs w:val="24"/>
        </w:rPr>
        <w:t xml:space="preserve"> of</w:t>
      </w:r>
      <w:proofErr w:type="gramEnd"/>
      <w:r w:rsidRPr="58C5DFF1" w:rsidR="214E6393">
        <w:rPr>
          <w:rFonts w:ascii="Segoe UI" w:hAnsi="Segoe UI" w:cs="Segoe UI"/>
          <w:sz w:val="24"/>
          <w:szCs w:val="24"/>
        </w:rPr>
        <w:t xml:space="preserve"> </w:t>
      </w:r>
      <w:r w:rsidRPr="58C5DFF1" w:rsidR="3D97EFB0">
        <w:rPr>
          <w:rFonts w:ascii="Segoe UI" w:hAnsi="Segoe UI" w:cs="Segoe UI"/>
          <w:sz w:val="24"/>
          <w:szCs w:val="24"/>
        </w:rPr>
        <w:t xml:space="preserve">retention and disposition </w:t>
      </w:r>
      <w:r w:rsidRPr="58C5DFF1" w:rsidR="214E6393">
        <w:rPr>
          <w:rFonts w:ascii="Segoe UI" w:hAnsi="Segoe UI" w:cs="Segoe UI"/>
          <w:sz w:val="24"/>
          <w:szCs w:val="24"/>
        </w:rPr>
        <w:t xml:space="preserve">schedules </w:t>
      </w:r>
      <w:r w:rsidRPr="58C5DFF1" w:rsidR="48314BFD">
        <w:rPr>
          <w:rFonts w:ascii="Segoe UI" w:hAnsi="Segoe UI" w:cs="Segoe UI"/>
          <w:sz w:val="24"/>
          <w:szCs w:val="24"/>
        </w:rPr>
        <w:t>for their records</w:t>
      </w:r>
      <w:r w:rsidRPr="58C5DFF1" w:rsidR="214E6393">
        <w:rPr>
          <w:rFonts w:ascii="Segoe UI" w:hAnsi="Segoe UI" w:cs="Segoe UI"/>
          <w:sz w:val="24"/>
          <w:szCs w:val="24"/>
        </w:rPr>
        <w:t xml:space="preserve">. </w:t>
      </w:r>
      <w:r w:rsidRPr="58C5DFF1" w:rsidR="50B12869">
        <w:rPr>
          <w:rFonts w:ascii="Segoe UI" w:hAnsi="Segoe UI" w:cs="Segoe UI"/>
          <w:sz w:val="24"/>
          <w:szCs w:val="24"/>
        </w:rPr>
        <w:t xml:space="preserve"> </w:t>
      </w:r>
      <w:r w:rsidRPr="58C5DFF1" w:rsidR="57ED9334">
        <w:rPr>
          <w:rFonts w:ascii="Segoe UI" w:hAnsi="Segoe UI" w:cs="Segoe UI"/>
          <w:sz w:val="24"/>
          <w:szCs w:val="24"/>
        </w:rPr>
        <w:t xml:space="preserve">The </w:t>
      </w:r>
      <w:hyperlink r:id="rId49">
        <w:r w:rsidRPr="58C5DFF1" w:rsidR="57ED9334">
          <w:rPr>
            <w:rStyle w:val="Hyperlink"/>
            <w:rFonts w:ascii="Segoe UI" w:hAnsi="Segoe UI" w:cs="Segoe UI"/>
            <w:sz w:val="24"/>
            <w:szCs w:val="24"/>
          </w:rPr>
          <w:t>General Records Retention and Disposition Schedule</w:t>
        </w:r>
      </w:hyperlink>
      <w:r w:rsidRPr="58C5DFF1" w:rsidR="57ED9334">
        <w:rPr>
          <w:rFonts w:ascii="Segoe UI" w:hAnsi="Segoe UI" w:cs="Segoe UI"/>
          <w:sz w:val="24"/>
          <w:szCs w:val="24"/>
        </w:rPr>
        <w:t xml:space="preserve"> includes guidelines for record series maintained by most state agencies, such as </w:t>
      </w:r>
      <w:r w:rsidRPr="58C5DFF1" w:rsidR="5C66F7A1">
        <w:rPr>
          <w:rFonts w:ascii="Segoe UI" w:hAnsi="Segoe UI" w:cs="Segoe UI"/>
          <w:sz w:val="24"/>
          <w:szCs w:val="24"/>
        </w:rPr>
        <w:t xml:space="preserve">annual and special reports, meeting minutes, and employee personnel files. </w:t>
      </w:r>
      <w:r w:rsidRPr="58C5DFF1" w:rsidR="1A45C14B">
        <w:rPr>
          <w:rFonts w:ascii="Segoe UI" w:hAnsi="Segoe UI" w:cs="Segoe UI"/>
          <w:sz w:val="24"/>
          <w:szCs w:val="24"/>
        </w:rPr>
        <w:t xml:space="preserve"> </w:t>
      </w:r>
      <w:r w:rsidRPr="58C5DFF1" w:rsidR="4C79EA59">
        <w:rPr>
          <w:rFonts w:ascii="Segoe UI" w:hAnsi="Segoe UI" w:cs="Segoe UI"/>
          <w:sz w:val="24"/>
          <w:szCs w:val="24"/>
        </w:rPr>
        <w:t xml:space="preserve">An </w:t>
      </w:r>
      <w:hyperlink r:id="rId50">
        <w:r w:rsidRPr="58C5DFF1" w:rsidR="4C79EA59">
          <w:rPr>
            <w:rStyle w:val="Hyperlink"/>
            <w:rFonts w:ascii="Segoe UI" w:hAnsi="Segoe UI" w:cs="Segoe UI"/>
            <w:sz w:val="24"/>
            <w:szCs w:val="24"/>
          </w:rPr>
          <w:t>Agency Records Retention and Disposition Schedule</w:t>
        </w:r>
      </w:hyperlink>
      <w:r w:rsidRPr="58C5DFF1" w:rsidR="4C79EA59">
        <w:rPr>
          <w:rFonts w:ascii="Segoe UI" w:hAnsi="Segoe UI" w:cs="Segoe UI"/>
          <w:sz w:val="24"/>
          <w:szCs w:val="24"/>
        </w:rPr>
        <w:t xml:space="preserve"> addresses records unique to a </w:t>
      </w:r>
      <w:proofErr w:type="gramStart"/>
      <w:r w:rsidRPr="58C5DFF1" w:rsidR="4C79EA59">
        <w:rPr>
          <w:rFonts w:ascii="Segoe UI" w:hAnsi="Segoe UI" w:cs="Segoe UI"/>
          <w:sz w:val="24"/>
          <w:szCs w:val="24"/>
        </w:rPr>
        <w:t>particular agency</w:t>
      </w:r>
      <w:proofErr w:type="gramEnd"/>
      <w:r w:rsidRPr="58C5DFF1" w:rsidR="4C79EA59">
        <w:rPr>
          <w:rFonts w:ascii="Segoe UI" w:hAnsi="Segoe UI" w:cs="Segoe UI"/>
          <w:sz w:val="24"/>
          <w:szCs w:val="24"/>
        </w:rPr>
        <w:t xml:space="preserve">.  </w:t>
      </w:r>
      <w:r w:rsidRPr="58C5DFF1" w:rsidR="29BE675F">
        <w:rPr>
          <w:rFonts w:ascii="Segoe UI" w:hAnsi="Segoe UI" w:cs="Segoe UI"/>
          <w:sz w:val="24"/>
          <w:szCs w:val="24"/>
        </w:rPr>
        <w:t xml:space="preserve">All retention and disposition schedules must be approved by the </w:t>
      </w:r>
      <w:r w:rsidRPr="58C5DFF1" w:rsidR="5A466362">
        <w:rPr>
          <w:rFonts w:ascii="Segoe UI" w:hAnsi="Segoe UI" w:cs="Segoe UI"/>
          <w:sz w:val="24"/>
          <w:szCs w:val="24"/>
        </w:rPr>
        <w:t>SRB</w:t>
      </w:r>
      <w:r w:rsidRPr="58C5DFF1" w:rsidR="29BE675F">
        <w:rPr>
          <w:rFonts w:ascii="Segoe UI" w:hAnsi="Segoe UI" w:cs="Segoe UI"/>
          <w:sz w:val="24"/>
          <w:szCs w:val="24"/>
        </w:rPr>
        <w:t xml:space="preserve"> to ensure that the agency </w:t>
      </w:r>
      <w:proofErr w:type="gramStart"/>
      <w:r w:rsidRPr="58C5DFF1" w:rsidR="29BE675F">
        <w:rPr>
          <w:rFonts w:ascii="Segoe UI" w:hAnsi="Segoe UI" w:cs="Segoe UI"/>
          <w:sz w:val="24"/>
          <w:szCs w:val="24"/>
        </w:rPr>
        <w:t>is in compliance with</w:t>
      </w:r>
      <w:proofErr w:type="gramEnd"/>
      <w:r w:rsidRPr="58C5DFF1" w:rsidR="29BE675F">
        <w:rPr>
          <w:rFonts w:ascii="Segoe UI" w:hAnsi="Segoe UI" w:cs="Segoe UI"/>
          <w:sz w:val="24"/>
          <w:szCs w:val="24"/>
        </w:rPr>
        <w:t xml:space="preserve"> all applicable statu</w:t>
      </w:r>
      <w:r w:rsidRPr="58C5DFF1" w:rsidR="424EE7BB">
        <w:rPr>
          <w:rFonts w:ascii="Segoe UI" w:hAnsi="Segoe UI" w:cs="Segoe UI"/>
          <w:sz w:val="24"/>
          <w:szCs w:val="24"/>
        </w:rPr>
        <w:t>t</w:t>
      </w:r>
      <w:r w:rsidRPr="58C5DFF1" w:rsidR="29BE675F">
        <w:rPr>
          <w:rFonts w:ascii="Segoe UI" w:hAnsi="Segoe UI" w:cs="Segoe UI"/>
          <w:sz w:val="24"/>
          <w:szCs w:val="24"/>
        </w:rPr>
        <w:t xml:space="preserve">es and regulations.  </w:t>
      </w:r>
      <w:r w:rsidRPr="58C5DFF1" w:rsidR="54CB18F4">
        <w:rPr>
          <w:rFonts w:ascii="Segoe UI" w:hAnsi="Segoe UI" w:cs="Segoe UI"/>
          <w:sz w:val="24"/>
          <w:szCs w:val="24"/>
        </w:rPr>
        <w:t>If a state agency is retaining records in electronic format for more than ten years, it must also present an Electronic Record</w:t>
      </w:r>
      <w:r w:rsidRPr="58C5DFF1" w:rsidR="32FCBCBC">
        <w:rPr>
          <w:rFonts w:ascii="Segoe UI" w:hAnsi="Segoe UI" w:cs="Segoe UI"/>
          <w:sz w:val="24"/>
          <w:szCs w:val="24"/>
        </w:rPr>
        <w:t xml:space="preserve">keeping Plan to the </w:t>
      </w:r>
      <w:r w:rsidRPr="58C5DFF1" w:rsidR="6198A583">
        <w:rPr>
          <w:rFonts w:ascii="Segoe UI" w:hAnsi="Segoe UI" w:cs="Segoe UI"/>
          <w:sz w:val="24"/>
          <w:szCs w:val="24"/>
        </w:rPr>
        <w:t>ERC</w:t>
      </w:r>
      <w:r w:rsidRPr="58C5DFF1" w:rsidR="32FCBCBC">
        <w:rPr>
          <w:rFonts w:ascii="Segoe UI" w:hAnsi="Segoe UI" w:cs="Segoe UI"/>
          <w:sz w:val="24"/>
          <w:szCs w:val="24"/>
        </w:rPr>
        <w:t xml:space="preserve">.  </w:t>
      </w:r>
    </w:p>
    <w:p w:rsidRPr="002D2993" w:rsidR="00904D6F" w:rsidP="58C5DFF1" w:rsidRDefault="4A66AEF0" w14:paraId="40126DEF" w14:textId="77777777">
      <w:pPr>
        <w:spacing w:after="0"/>
        <w:ind w:left="576"/>
        <w:rPr>
          <w:rFonts w:ascii="Segoe UI" w:hAnsi="Segoe UI" w:cs="Segoe UI"/>
          <w:b/>
          <w:bCs/>
          <w:sz w:val="24"/>
          <w:szCs w:val="24"/>
        </w:rPr>
      </w:pPr>
      <w:r w:rsidRPr="58C5DFF1">
        <w:rPr>
          <w:rFonts w:ascii="Segoe UI" w:hAnsi="Segoe UI" w:cs="Segoe UI"/>
          <w:b/>
          <w:bCs/>
          <w:sz w:val="24"/>
          <w:szCs w:val="24"/>
        </w:rPr>
        <w:t>C.  Electronic Records</w:t>
      </w:r>
    </w:p>
    <w:p w:rsidRPr="002D2993" w:rsidR="00904D6F" w:rsidP="58C5DFF1" w:rsidRDefault="00A14C71" w14:paraId="6387F2B8" w14:textId="4A606470">
      <w:pPr>
        <w:spacing w:after="0"/>
        <w:ind w:left="720"/>
        <w:rPr>
          <w:rFonts w:ascii="Segoe UI" w:hAnsi="Segoe UI" w:cs="Segoe UI"/>
          <w:color w:val="000000" w:themeColor="text1"/>
          <w:sz w:val="24"/>
          <w:szCs w:val="24"/>
        </w:rPr>
      </w:pPr>
      <w:r w:rsidRPr="58C5DFF1">
        <w:rPr>
          <w:rFonts w:ascii="Segoe UI" w:hAnsi="Segoe UI" w:cs="Segoe UI"/>
          <w:color w:val="000000" w:themeColor="text1"/>
          <w:sz w:val="24"/>
          <w:szCs w:val="24"/>
        </w:rPr>
        <w:t xml:space="preserve">Kansas statutes define records by their function rather than their physical </w:t>
      </w:r>
      <w:r w:rsidRPr="58C5DFF1" w:rsidR="13D2CD98">
        <w:rPr>
          <w:rFonts w:ascii="Segoe UI" w:hAnsi="Segoe UI" w:cs="Segoe UI"/>
          <w:color w:val="000000" w:themeColor="text1"/>
          <w:sz w:val="24"/>
          <w:szCs w:val="24"/>
        </w:rPr>
        <w:t>format</w:t>
      </w:r>
      <w:r w:rsidRPr="58C5DFF1">
        <w:rPr>
          <w:rFonts w:ascii="Segoe UI" w:hAnsi="Segoe UI" w:cs="Segoe UI"/>
          <w:color w:val="000000" w:themeColor="text1"/>
          <w:sz w:val="24"/>
          <w:szCs w:val="24"/>
        </w:rPr>
        <w:t>.  According to K.S.A. 45-402(d) (emphasis added):</w:t>
      </w:r>
    </w:p>
    <w:p w:rsidRPr="002D2993" w:rsidR="00904D6F" w:rsidP="58C5DFF1" w:rsidRDefault="48B503FB" w14:paraId="2E7CF398" w14:textId="4E14BD14">
      <w:pPr>
        <w:spacing w:after="0"/>
        <w:ind w:left="1080" w:right="432"/>
        <w:rPr>
          <w:rFonts w:ascii="Segoe UI" w:hAnsi="Segoe UI" w:cs="Segoe UI"/>
          <w:i/>
          <w:iCs/>
          <w:color w:val="000000" w:themeColor="text1"/>
          <w:sz w:val="24"/>
          <w:szCs w:val="24"/>
        </w:rPr>
      </w:pPr>
      <w:r w:rsidRPr="58C5DFF1">
        <w:rPr>
          <w:rFonts w:ascii="Segoe UI" w:hAnsi="Segoe UI" w:cs="Segoe UI"/>
          <w:i/>
          <w:iCs/>
          <w:color w:val="000000" w:themeColor="text1"/>
          <w:sz w:val="24"/>
          <w:szCs w:val="24"/>
        </w:rPr>
        <w:t>“</w:t>
      </w:r>
      <w:r w:rsidRPr="58C5DFF1" w:rsidR="00A14C71">
        <w:rPr>
          <w:rFonts w:ascii="Segoe UI" w:hAnsi="Segoe UI" w:cs="Segoe UI"/>
          <w:i/>
          <w:iCs/>
          <w:color w:val="000000" w:themeColor="text1"/>
          <w:sz w:val="24"/>
          <w:szCs w:val="24"/>
        </w:rPr>
        <w:t>Government record</w:t>
      </w:r>
      <w:r w:rsidRPr="58C5DFF1" w:rsidR="36441D84">
        <w:rPr>
          <w:rFonts w:ascii="Segoe UI" w:hAnsi="Segoe UI" w:cs="Segoe UI"/>
          <w:i/>
          <w:iCs/>
          <w:color w:val="000000" w:themeColor="text1"/>
          <w:sz w:val="24"/>
          <w:szCs w:val="24"/>
        </w:rPr>
        <w:t>s”</w:t>
      </w:r>
      <w:r w:rsidRPr="58C5DFF1" w:rsidR="00A14C71">
        <w:rPr>
          <w:rFonts w:ascii="Segoe UI" w:hAnsi="Segoe UI" w:cs="Segoe UI"/>
          <w:i/>
          <w:iCs/>
          <w:color w:val="000000" w:themeColor="text1"/>
          <w:sz w:val="24"/>
          <w:szCs w:val="24"/>
        </w:rPr>
        <w:t xml:space="preserve"> means all volumes, documents, reports, maps, drawings, charts, indexes, plans, memoranda, sound recordings, microfilms, photographic records and other data, information or documentary material, </w:t>
      </w:r>
      <w:r w:rsidRPr="58C5DFF1" w:rsidR="00A14C71">
        <w:rPr>
          <w:rFonts w:ascii="Segoe UI" w:hAnsi="Segoe UI" w:cs="Segoe UI"/>
          <w:b/>
          <w:bCs/>
          <w:i/>
          <w:iCs/>
          <w:color w:val="000000" w:themeColor="text1"/>
          <w:sz w:val="24"/>
          <w:szCs w:val="24"/>
        </w:rPr>
        <w:t>regardless of physical form or characteristics</w:t>
      </w:r>
      <w:r w:rsidRPr="58C5DFF1" w:rsidR="00A14C71">
        <w:rPr>
          <w:rFonts w:ascii="Segoe UI" w:hAnsi="Segoe UI" w:cs="Segoe UI"/>
          <w:i/>
          <w:iCs/>
          <w:color w:val="000000" w:themeColor="text1"/>
          <w:sz w:val="24"/>
          <w:szCs w:val="24"/>
        </w:rPr>
        <w:t xml:space="preserve">, storage media or condition of use, made or received by an agency in pursuance of law or in connection with the transaction of official business or bearing </w:t>
      </w:r>
      <w:r w:rsidRPr="58C5DFF1" w:rsidR="6240EF52">
        <w:rPr>
          <w:rFonts w:ascii="Segoe UI" w:hAnsi="Segoe UI" w:cs="Segoe UI"/>
          <w:i/>
          <w:iCs/>
          <w:color w:val="000000" w:themeColor="text1"/>
          <w:sz w:val="24"/>
          <w:szCs w:val="24"/>
        </w:rPr>
        <w:t>up</w:t>
      </w:r>
      <w:r w:rsidRPr="58C5DFF1" w:rsidR="00A14C71">
        <w:rPr>
          <w:rFonts w:ascii="Segoe UI" w:hAnsi="Segoe UI" w:cs="Segoe UI"/>
          <w:i/>
          <w:iCs/>
          <w:color w:val="000000" w:themeColor="text1"/>
          <w:sz w:val="24"/>
          <w:szCs w:val="24"/>
        </w:rPr>
        <w:t xml:space="preserve">on the official activities and functions of any governmental agency.  </w:t>
      </w:r>
    </w:p>
    <w:p w:rsidRPr="002D2993" w:rsidR="000D5D9C" w:rsidP="58C5DFF1" w:rsidRDefault="4A66AEF0" w14:paraId="574E2C6C" w14:textId="6D0B1DA6">
      <w:pPr>
        <w:spacing w:after="0"/>
        <w:ind w:left="720"/>
        <w:rPr>
          <w:rFonts w:ascii="Segoe UI" w:hAnsi="Segoe UI" w:cs="Segoe UI"/>
          <w:b/>
          <w:bCs/>
          <w:sz w:val="24"/>
          <w:szCs w:val="24"/>
        </w:rPr>
      </w:pPr>
      <w:r w:rsidRPr="58C5DFF1">
        <w:rPr>
          <w:rFonts w:ascii="Segoe UI" w:hAnsi="Segoe UI" w:cs="Segoe UI"/>
          <w:sz w:val="24"/>
          <w:szCs w:val="24"/>
        </w:rPr>
        <w:t xml:space="preserve">Records </w:t>
      </w:r>
      <w:r w:rsidRPr="58C5DFF1" w:rsidR="3C00C0EB">
        <w:rPr>
          <w:rFonts w:ascii="Segoe UI" w:hAnsi="Segoe UI" w:cs="Segoe UI"/>
          <w:sz w:val="24"/>
          <w:szCs w:val="24"/>
        </w:rPr>
        <w:t xml:space="preserve">retention and disposition </w:t>
      </w:r>
      <w:r w:rsidRPr="58C5DFF1">
        <w:rPr>
          <w:rFonts w:ascii="Segoe UI" w:hAnsi="Segoe UI" w:cs="Segoe UI"/>
          <w:sz w:val="24"/>
          <w:szCs w:val="24"/>
        </w:rPr>
        <w:t xml:space="preserve">schedules </w:t>
      </w:r>
      <w:r w:rsidRPr="58C5DFF1" w:rsidR="2753DC3F">
        <w:rPr>
          <w:rFonts w:ascii="Segoe UI" w:hAnsi="Segoe UI" w:cs="Segoe UI"/>
          <w:sz w:val="24"/>
          <w:szCs w:val="24"/>
        </w:rPr>
        <w:t xml:space="preserve">likewise </w:t>
      </w:r>
      <w:r w:rsidRPr="58C5DFF1">
        <w:rPr>
          <w:rFonts w:ascii="Segoe UI" w:hAnsi="Segoe UI" w:cs="Segoe UI"/>
          <w:sz w:val="24"/>
          <w:szCs w:val="24"/>
        </w:rPr>
        <w:t xml:space="preserve">apply to records regardless of their physical format.  </w:t>
      </w:r>
      <w:r w:rsidRPr="58C5DFF1" w:rsidR="0203F498">
        <w:rPr>
          <w:rFonts w:ascii="Segoe UI" w:hAnsi="Segoe UI" w:cs="Segoe UI"/>
          <w:sz w:val="24"/>
          <w:szCs w:val="24"/>
        </w:rPr>
        <w:t xml:space="preserve">An agency must retain one </w:t>
      </w:r>
      <w:r w:rsidRPr="58C5DFF1" w:rsidR="1C0731D3">
        <w:rPr>
          <w:rFonts w:ascii="Segoe UI" w:hAnsi="Segoe UI" w:cs="Segoe UI"/>
          <w:sz w:val="24"/>
          <w:szCs w:val="24"/>
        </w:rPr>
        <w:t xml:space="preserve">official </w:t>
      </w:r>
      <w:r w:rsidRPr="58C5DFF1" w:rsidR="0203F498">
        <w:rPr>
          <w:rFonts w:ascii="Segoe UI" w:hAnsi="Segoe UI" w:cs="Segoe UI"/>
          <w:sz w:val="24"/>
          <w:szCs w:val="24"/>
        </w:rPr>
        <w:t>copy</w:t>
      </w:r>
      <w:r w:rsidRPr="58C5DFF1" w:rsidR="185BAF5B">
        <w:rPr>
          <w:rFonts w:ascii="Segoe UI" w:hAnsi="Segoe UI" w:cs="Segoe UI"/>
          <w:sz w:val="24"/>
          <w:szCs w:val="24"/>
        </w:rPr>
        <w:t xml:space="preserve"> of all records it creates or receives.  However, it is up to each agency to decide whether to retain this record copy in </w:t>
      </w:r>
      <w:r w:rsidRPr="58C5DFF1" w:rsidR="557D30E7">
        <w:rPr>
          <w:rFonts w:ascii="Segoe UI" w:hAnsi="Segoe UI" w:cs="Segoe UI"/>
          <w:sz w:val="24"/>
          <w:szCs w:val="24"/>
        </w:rPr>
        <w:t>paper or electronic format.</w:t>
      </w:r>
      <w:r w:rsidRPr="58C5DFF1">
        <w:rPr>
          <w:rFonts w:ascii="Segoe UI" w:hAnsi="Segoe UI" w:cs="Segoe UI"/>
          <w:sz w:val="24"/>
          <w:szCs w:val="24"/>
        </w:rPr>
        <w:t xml:space="preserve">  </w:t>
      </w:r>
      <w:r w:rsidRPr="58C5DFF1">
        <w:rPr>
          <w:rFonts w:ascii="Segoe UI" w:hAnsi="Segoe UI" w:cs="Segoe UI"/>
          <w:b/>
          <w:bCs/>
          <w:sz w:val="24"/>
          <w:szCs w:val="24"/>
        </w:rPr>
        <w:t xml:space="preserve"> </w:t>
      </w:r>
    </w:p>
    <w:p w:rsidRPr="002D2993" w:rsidR="00904D6F" w:rsidP="58C5DFF1" w:rsidRDefault="4A66AEF0" w14:paraId="52395975" w14:textId="795BF18A">
      <w:pPr>
        <w:spacing w:after="0"/>
        <w:ind w:left="720"/>
        <w:rPr>
          <w:rFonts w:ascii="Segoe UI" w:hAnsi="Segoe UI" w:cs="Segoe UI"/>
          <w:sz w:val="24"/>
          <w:szCs w:val="24"/>
        </w:rPr>
      </w:pPr>
      <w:r w:rsidRPr="58C5DFF1">
        <w:rPr>
          <w:rFonts w:ascii="Segoe UI" w:hAnsi="Segoe UI" w:cs="Segoe UI"/>
          <w:b/>
          <w:bCs/>
          <w:sz w:val="24"/>
          <w:szCs w:val="24"/>
        </w:rPr>
        <w:t>Disposition of Records</w:t>
      </w:r>
    </w:p>
    <w:p w:rsidRPr="002D2993" w:rsidR="00904D6F" w:rsidP="58C5DFF1" w:rsidRDefault="4A66AEF0" w14:paraId="7D29C74D" w14:textId="2863E321">
      <w:pPr>
        <w:spacing w:after="0"/>
        <w:ind w:left="720"/>
        <w:rPr>
          <w:rFonts w:ascii="Segoe UI" w:hAnsi="Segoe UI" w:cs="Segoe UI"/>
          <w:sz w:val="24"/>
          <w:szCs w:val="24"/>
        </w:rPr>
      </w:pPr>
      <w:r w:rsidRPr="58C5DFF1">
        <w:rPr>
          <w:rFonts w:ascii="Segoe UI" w:hAnsi="Segoe UI" w:cs="Segoe UI"/>
          <w:sz w:val="24"/>
          <w:szCs w:val="24"/>
        </w:rPr>
        <w:t xml:space="preserve">Records </w:t>
      </w:r>
      <w:r w:rsidRPr="58C5DFF1" w:rsidR="3F816249">
        <w:rPr>
          <w:rFonts w:ascii="Segoe UI" w:hAnsi="Segoe UI" w:cs="Segoe UI"/>
          <w:sz w:val="24"/>
          <w:szCs w:val="24"/>
        </w:rPr>
        <w:t xml:space="preserve">may only be destroyed if they have met their retention and disposition </w:t>
      </w:r>
      <w:r w:rsidRPr="58C5DFF1" w:rsidR="4FD65574">
        <w:rPr>
          <w:rFonts w:ascii="Segoe UI" w:hAnsi="Segoe UI" w:cs="Segoe UI"/>
          <w:sz w:val="24"/>
          <w:szCs w:val="24"/>
        </w:rPr>
        <w:t>requirements.</w:t>
      </w:r>
      <w:r w:rsidRPr="58C5DFF1" w:rsidR="13F94E1E">
        <w:rPr>
          <w:rFonts w:ascii="Segoe UI" w:hAnsi="Segoe UI" w:cs="Segoe UI"/>
          <w:sz w:val="24"/>
          <w:szCs w:val="24"/>
        </w:rPr>
        <w:t xml:space="preserve">  Unauthorized destruction of records is a Class A misdemeanor under K.S.A. 21-5920. </w:t>
      </w:r>
      <w:r w:rsidRPr="58C5DFF1" w:rsidR="4FD65574">
        <w:rPr>
          <w:rFonts w:ascii="Segoe UI" w:hAnsi="Segoe UI" w:cs="Segoe UI"/>
          <w:sz w:val="24"/>
          <w:szCs w:val="24"/>
        </w:rPr>
        <w:t xml:space="preserve"> </w:t>
      </w:r>
      <w:r w:rsidRPr="58C5DFF1" w:rsidR="55F86488">
        <w:rPr>
          <w:rFonts w:ascii="Segoe UI" w:hAnsi="Segoe UI" w:cs="Segoe UI"/>
          <w:sz w:val="24"/>
          <w:szCs w:val="24"/>
        </w:rPr>
        <w:t xml:space="preserve">To ensure the confidentiality of agency data, paper records containing personally identifiable information must be shredded </w:t>
      </w:r>
      <w:r w:rsidRPr="58C5DFF1" w:rsidR="26FA0C83">
        <w:rPr>
          <w:rFonts w:ascii="Segoe UI" w:hAnsi="Segoe UI" w:cs="Segoe UI"/>
          <w:sz w:val="24"/>
          <w:szCs w:val="24"/>
        </w:rPr>
        <w:t xml:space="preserve">or burned </w:t>
      </w:r>
      <w:r w:rsidRPr="58C5DFF1" w:rsidR="55F86488">
        <w:rPr>
          <w:rFonts w:ascii="Segoe UI" w:hAnsi="Segoe UI" w:cs="Segoe UI"/>
          <w:sz w:val="24"/>
          <w:szCs w:val="24"/>
        </w:rPr>
        <w:t>and all computer equipment must be sanitized prior to reassignment or disposal.</w:t>
      </w:r>
      <w:r w:rsidRPr="58C5DFF1">
        <w:rPr>
          <w:rFonts w:ascii="Segoe UI" w:hAnsi="Segoe UI" w:cs="Segoe UI"/>
          <w:sz w:val="24"/>
          <w:szCs w:val="24"/>
        </w:rPr>
        <w:t xml:space="preserve"> </w:t>
      </w:r>
    </w:p>
    <w:p w:rsidRPr="002D2993" w:rsidR="00904D6F" w:rsidP="58C5DFF1" w:rsidRDefault="4A66AEF0" w14:paraId="2ACFC36A" w14:textId="4D8AF9AE">
      <w:pPr>
        <w:spacing w:after="0"/>
        <w:ind w:left="360" w:firstLine="360"/>
        <w:rPr>
          <w:rFonts w:ascii="Segoe UI" w:hAnsi="Segoe UI" w:cs="Segoe UI"/>
          <w:b/>
          <w:bCs/>
          <w:sz w:val="24"/>
          <w:szCs w:val="24"/>
        </w:rPr>
      </w:pPr>
      <w:r w:rsidRPr="58C5DFF1">
        <w:rPr>
          <w:rFonts w:ascii="Segoe UI" w:hAnsi="Segoe UI" w:cs="Segoe UI"/>
          <w:b/>
          <w:bCs/>
          <w:sz w:val="24"/>
          <w:szCs w:val="24"/>
        </w:rPr>
        <w:t xml:space="preserve">Review of </w:t>
      </w:r>
      <w:r w:rsidRPr="58C5DFF1" w:rsidR="4A85B760">
        <w:rPr>
          <w:rFonts w:ascii="Segoe UI" w:hAnsi="Segoe UI" w:cs="Segoe UI"/>
          <w:b/>
          <w:bCs/>
          <w:sz w:val="24"/>
          <w:szCs w:val="24"/>
        </w:rPr>
        <w:t>S</w:t>
      </w:r>
      <w:r w:rsidRPr="58C5DFF1">
        <w:rPr>
          <w:rFonts w:ascii="Segoe UI" w:hAnsi="Segoe UI" w:cs="Segoe UI"/>
          <w:b/>
          <w:bCs/>
          <w:sz w:val="24"/>
          <w:szCs w:val="24"/>
        </w:rPr>
        <w:t>chedules</w:t>
      </w:r>
    </w:p>
    <w:p w:rsidR="00353079" w:rsidP="58C5DFF1" w:rsidRDefault="244997D1" w14:paraId="3AB65327" w14:textId="25C7BF49">
      <w:pPr>
        <w:spacing w:after="0"/>
        <w:ind w:left="720"/>
        <w:rPr>
          <w:rFonts w:ascii="Segoe UI" w:hAnsi="Segoe UI" w:cs="Segoe UI"/>
          <w:sz w:val="24"/>
          <w:szCs w:val="24"/>
        </w:rPr>
      </w:pPr>
      <w:r w:rsidRPr="58C5DFF1">
        <w:rPr>
          <w:rFonts w:ascii="Segoe UI" w:hAnsi="Segoe UI" w:cs="Segoe UI"/>
          <w:sz w:val="24"/>
          <w:szCs w:val="24"/>
        </w:rPr>
        <w:t>An agency’s</w:t>
      </w:r>
      <w:r w:rsidRPr="58C5DFF1" w:rsidR="4A66AEF0">
        <w:rPr>
          <w:rFonts w:ascii="Segoe UI" w:hAnsi="Segoe UI" w:cs="Segoe UI"/>
          <w:sz w:val="24"/>
          <w:szCs w:val="24"/>
        </w:rPr>
        <w:t xml:space="preserve"> retention</w:t>
      </w:r>
      <w:r w:rsidRPr="58C5DFF1" w:rsidR="45348D20">
        <w:rPr>
          <w:rFonts w:ascii="Segoe UI" w:hAnsi="Segoe UI" w:cs="Segoe UI"/>
          <w:sz w:val="24"/>
          <w:szCs w:val="24"/>
        </w:rPr>
        <w:t xml:space="preserve"> and </w:t>
      </w:r>
      <w:r w:rsidRPr="58C5DFF1" w:rsidR="4A66AEF0">
        <w:rPr>
          <w:rFonts w:ascii="Segoe UI" w:hAnsi="Segoe UI" w:cs="Segoe UI"/>
          <w:sz w:val="24"/>
          <w:szCs w:val="24"/>
        </w:rPr>
        <w:t>disposition schedule</w:t>
      </w:r>
      <w:r w:rsidRPr="58C5DFF1" w:rsidR="736C77AC">
        <w:rPr>
          <w:rFonts w:ascii="Segoe UI" w:hAnsi="Segoe UI" w:cs="Segoe UI"/>
          <w:sz w:val="24"/>
          <w:szCs w:val="24"/>
        </w:rPr>
        <w:t>s</w:t>
      </w:r>
      <w:r w:rsidRPr="58C5DFF1" w:rsidR="4A66AEF0">
        <w:rPr>
          <w:rFonts w:ascii="Segoe UI" w:hAnsi="Segoe UI" w:cs="Segoe UI"/>
          <w:sz w:val="24"/>
          <w:szCs w:val="24"/>
        </w:rPr>
        <w:t xml:space="preserve"> </w:t>
      </w:r>
      <w:r w:rsidRPr="58C5DFF1" w:rsidR="18A94181">
        <w:rPr>
          <w:rFonts w:ascii="Segoe UI" w:hAnsi="Segoe UI" w:cs="Segoe UI"/>
          <w:sz w:val="24"/>
          <w:szCs w:val="24"/>
        </w:rPr>
        <w:t>must</w:t>
      </w:r>
      <w:r w:rsidRPr="58C5DFF1" w:rsidR="4A66AEF0">
        <w:rPr>
          <w:rFonts w:ascii="Segoe UI" w:hAnsi="Segoe UI" w:cs="Segoe UI"/>
          <w:sz w:val="24"/>
          <w:szCs w:val="24"/>
        </w:rPr>
        <w:t xml:space="preserve"> be reviewed periodically to</w:t>
      </w:r>
      <w:r w:rsidRPr="58C5DFF1" w:rsidR="56D4F393">
        <w:rPr>
          <w:rFonts w:ascii="Segoe UI" w:hAnsi="Segoe UI" w:cs="Segoe UI"/>
          <w:sz w:val="24"/>
          <w:szCs w:val="24"/>
        </w:rPr>
        <w:t xml:space="preserve"> </w:t>
      </w:r>
      <w:r w:rsidRPr="58C5DFF1" w:rsidR="4A66AEF0">
        <w:rPr>
          <w:rFonts w:ascii="Segoe UI" w:hAnsi="Segoe UI" w:cs="Segoe UI"/>
          <w:sz w:val="24"/>
          <w:szCs w:val="24"/>
        </w:rPr>
        <w:t xml:space="preserve">determine </w:t>
      </w:r>
      <w:r w:rsidRPr="58C5DFF1" w:rsidR="26B3A9F5">
        <w:rPr>
          <w:rFonts w:ascii="Segoe UI" w:hAnsi="Segoe UI" w:cs="Segoe UI"/>
          <w:sz w:val="24"/>
          <w:szCs w:val="24"/>
        </w:rPr>
        <w:t>their</w:t>
      </w:r>
      <w:r w:rsidRPr="58C5DFF1" w:rsidR="4A66AEF0">
        <w:rPr>
          <w:rFonts w:ascii="Segoe UI" w:hAnsi="Segoe UI" w:cs="Segoe UI"/>
          <w:sz w:val="24"/>
          <w:szCs w:val="24"/>
        </w:rPr>
        <w:t xml:space="preserve"> usefulness and accuracy for agency interpretation.  </w:t>
      </w:r>
      <w:r w:rsidRPr="58C5DFF1" w:rsidR="433BAC6A">
        <w:rPr>
          <w:rFonts w:ascii="Segoe UI" w:hAnsi="Segoe UI" w:cs="Segoe UI"/>
          <w:sz w:val="24"/>
          <w:szCs w:val="24"/>
        </w:rPr>
        <w:t>Agency personnel should contact</w:t>
      </w:r>
      <w:r w:rsidRPr="58C5DFF1" w:rsidR="3C8DCD7E">
        <w:rPr>
          <w:rFonts w:ascii="Segoe UI" w:hAnsi="Segoe UI" w:cs="Segoe UI"/>
          <w:sz w:val="24"/>
          <w:szCs w:val="24"/>
        </w:rPr>
        <w:t xml:space="preserve"> the </w:t>
      </w:r>
      <w:r w:rsidRPr="58C5DFF1" w:rsidR="433BAC6A">
        <w:rPr>
          <w:rFonts w:ascii="Segoe UI" w:hAnsi="Segoe UI" w:cs="Segoe UI"/>
          <w:sz w:val="24"/>
          <w:szCs w:val="24"/>
        </w:rPr>
        <w:t xml:space="preserve">Public Records staff at the Kansas Historical Society </w:t>
      </w:r>
      <w:r w:rsidRPr="58C5DFF1" w:rsidR="2CC074DC">
        <w:rPr>
          <w:rFonts w:ascii="Segoe UI" w:hAnsi="Segoe UI" w:cs="Segoe UI"/>
          <w:sz w:val="24"/>
          <w:szCs w:val="24"/>
        </w:rPr>
        <w:lastRenderedPageBreak/>
        <w:t xml:space="preserve">for assistance in creating </w:t>
      </w:r>
      <w:r w:rsidRPr="58C5DFF1" w:rsidR="22EDFF8A">
        <w:rPr>
          <w:rFonts w:ascii="Segoe UI" w:hAnsi="Segoe UI" w:cs="Segoe UI"/>
          <w:sz w:val="24"/>
          <w:szCs w:val="24"/>
        </w:rPr>
        <w:t>or modifying their</w:t>
      </w:r>
      <w:r w:rsidRPr="58C5DFF1" w:rsidR="2CC074DC">
        <w:rPr>
          <w:rFonts w:ascii="Segoe UI" w:hAnsi="Segoe UI" w:cs="Segoe UI"/>
          <w:sz w:val="24"/>
          <w:szCs w:val="24"/>
        </w:rPr>
        <w:t xml:space="preserve"> </w:t>
      </w:r>
      <w:r w:rsidRPr="58C5DFF1" w:rsidR="2B394B75">
        <w:rPr>
          <w:rFonts w:ascii="Segoe UI" w:hAnsi="Segoe UI" w:cs="Segoe UI"/>
          <w:sz w:val="24"/>
          <w:szCs w:val="24"/>
        </w:rPr>
        <w:t xml:space="preserve">agency’s </w:t>
      </w:r>
      <w:r w:rsidRPr="58C5DFF1" w:rsidR="2CC074DC">
        <w:rPr>
          <w:rFonts w:ascii="Segoe UI" w:hAnsi="Segoe UI" w:cs="Segoe UI"/>
          <w:sz w:val="24"/>
          <w:szCs w:val="24"/>
        </w:rPr>
        <w:t xml:space="preserve">retention </w:t>
      </w:r>
      <w:r w:rsidRPr="58C5DFF1" w:rsidR="7027D1D7">
        <w:rPr>
          <w:rFonts w:ascii="Segoe UI" w:hAnsi="Segoe UI" w:cs="Segoe UI"/>
          <w:sz w:val="24"/>
          <w:szCs w:val="24"/>
        </w:rPr>
        <w:t xml:space="preserve">and disposition </w:t>
      </w:r>
      <w:r w:rsidRPr="58C5DFF1" w:rsidR="2CC074DC">
        <w:rPr>
          <w:rFonts w:ascii="Segoe UI" w:hAnsi="Segoe UI" w:cs="Segoe UI"/>
          <w:sz w:val="24"/>
          <w:szCs w:val="24"/>
        </w:rPr>
        <w:t>schedules</w:t>
      </w:r>
      <w:r w:rsidRPr="58C5DFF1" w:rsidR="27FB04E2">
        <w:rPr>
          <w:rFonts w:ascii="Segoe UI" w:hAnsi="Segoe UI" w:cs="Segoe UI"/>
          <w:sz w:val="24"/>
          <w:szCs w:val="24"/>
        </w:rPr>
        <w:t xml:space="preserve"> or for any questions regarding records management</w:t>
      </w:r>
      <w:r w:rsidRPr="58C5DFF1" w:rsidR="2CC074DC">
        <w:rPr>
          <w:rFonts w:ascii="Segoe UI" w:hAnsi="Segoe UI" w:cs="Segoe UI"/>
          <w:sz w:val="24"/>
          <w:szCs w:val="24"/>
        </w:rPr>
        <w:t xml:space="preserve">. </w:t>
      </w:r>
      <w:r w:rsidRPr="58C5DFF1" w:rsidR="433BAC6A">
        <w:rPr>
          <w:rFonts w:ascii="Segoe UI" w:hAnsi="Segoe UI" w:cs="Segoe UI"/>
          <w:sz w:val="24"/>
          <w:szCs w:val="24"/>
        </w:rPr>
        <w:t xml:space="preserve"> </w:t>
      </w:r>
    </w:p>
    <w:p w:rsidRPr="00D1238D" w:rsidR="00E968AB" w:rsidP="58C5DFF1" w:rsidRDefault="06C8A99B" w14:paraId="0B005408" w14:textId="2A1BD825">
      <w:pPr>
        <w:pStyle w:val="NormalWeb"/>
        <w:shd w:val="clear" w:color="auto" w:fill="FFFFFF" w:themeFill="background1"/>
        <w:spacing w:before="0" w:beforeAutospacing="0"/>
        <w:rPr>
          <w:rFonts w:ascii="Segoe UI" w:hAnsi="Segoe UI" w:eastAsia="Segoe UI" w:cs="Segoe UI"/>
        </w:rPr>
      </w:pPr>
      <w:r w:rsidRPr="58C5DFF1">
        <w:rPr>
          <w:rFonts w:ascii="Segoe UI" w:hAnsi="Segoe UI" w:eastAsia="Segoe UI" w:cs="Segoe UI"/>
        </w:rPr>
        <w:t xml:space="preserve">7.0 </w:t>
      </w:r>
      <w:r w:rsidRPr="58C5DFF1" w:rsidR="1056BD3B">
        <w:rPr>
          <w:rFonts w:ascii="Segoe UI" w:hAnsi="Segoe UI" w:eastAsia="Segoe UI" w:cs="Segoe UI"/>
        </w:rPr>
        <w:t xml:space="preserve">PROCEDURES: </w:t>
      </w:r>
    </w:p>
    <w:p w:rsidR="007453BB" w:rsidP="06746F49" w:rsidRDefault="282F938A" w14:paraId="4D80AEEA" w14:textId="21D3D02D">
      <w:pPr>
        <w:pStyle w:val="NormalWeb"/>
        <w:shd w:val="clear" w:color="auto" w:fill="FFFFFF" w:themeFill="background1"/>
        <w:spacing w:before="0" w:beforeAutospacing="0"/>
        <w:ind w:left="446"/>
        <w:rPr>
          <w:rFonts w:ascii="Segoe UI" w:hAnsi="Segoe UI" w:eastAsia="Segoe UI" w:cs="Segoe UI"/>
        </w:rPr>
      </w:pPr>
      <w:r w:rsidRPr="06746F49">
        <w:rPr>
          <w:rFonts w:ascii="Segoe UI" w:hAnsi="Segoe UI" w:eastAsia="Segoe UI" w:cs="Segoe UI"/>
          <w:color w:val="212529"/>
        </w:rPr>
        <w:t xml:space="preserve">7.1 </w:t>
      </w:r>
      <w:r w:rsidRPr="06746F49" w:rsidR="44882821">
        <w:rPr>
          <w:rFonts w:ascii="Segoe UI" w:hAnsi="Segoe UI" w:eastAsia="Segoe UI" w:cs="Segoe UI"/>
        </w:rPr>
        <w:t xml:space="preserve">Each agency will be required to have </w:t>
      </w:r>
      <w:r w:rsidRPr="06746F49">
        <w:rPr>
          <w:rFonts w:ascii="Segoe UI" w:hAnsi="Segoe UI" w:eastAsia="Segoe UI" w:cs="Segoe UI"/>
        </w:rPr>
        <w:t>Data Policies and C</w:t>
      </w:r>
      <w:r w:rsidRPr="06746F49" w:rsidR="44882821">
        <w:rPr>
          <w:rFonts w:ascii="Segoe UI" w:hAnsi="Segoe UI" w:eastAsia="Segoe UI" w:cs="Segoe UI"/>
        </w:rPr>
        <w:t>ontrols that are aligned with </w:t>
      </w:r>
      <w:hyperlink r:id="rId51">
        <w:r w:rsidRPr="06746F49" w:rsidR="44882821">
          <w:rPr>
            <w:rFonts w:ascii="Segoe UI" w:hAnsi="Segoe UI" w:eastAsia="Segoe UI" w:cs="Segoe UI"/>
            <w:color w:val="0000FF"/>
            <w:u w:val="single"/>
          </w:rPr>
          <w:t>ITEC 7230A</w:t>
        </w:r>
      </w:hyperlink>
      <w:r w:rsidRPr="06746F49" w:rsidR="44882821">
        <w:rPr>
          <w:rFonts w:ascii="Segoe UI" w:hAnsi="Segoe UI" w:eastAsia="Segoe UI" w:cs="Segoe UI"/>
        </w:rPr>
        <w:t> </w:t>
      </w:r>
      <w:r w:rsidRPr="06746F49">
        <w:rPr>
          <w:rFonts w:ascii="Segoe UI" w:hAnsi="Segoe UI" w:eastAsia="Segoe UI" w:cs="Segoe UI"/>
        </w:rPr>
        <w:t xml:space="preserve">as well as ITEC 8010A </w:t>
      </w:r>
      <w:r w:rsidRPr="06746F49" w:rsidR="44882821">
        <w:rPr>
          <w:rFonts w:ascii="Segoe UI" w:hAnsi="Segoe UI" w:eastAsia="Segoe UI" w:cs="Segoe UI"/>
        </w:rPr>
        <w:t xml:space="preserve">and any other compliance requirements.  </w:t>
      </w:r>
      <w:r w:rsidRPr="06746F49" w:rsidR="77F946FD">
        <w:rPr>
          <w:rFonts w:ascii="Segoe UI" w:hAnsi="Segoe UI" w:eastAsia="Segoe UI" w:cs="Segoe UI"/>
        </w:rPr>
        <w:t>These should be clearly defined in their policy and supporting evidence should be available upon request</w:t>
      </w:r>
      <w:r w:rsidRPr="06746F49">
        <w:rPr>
          <w:rFonts w:ascii="Segoe UI" w:hAnsi="Segoe UI" w:eastAsia="Segoe UI" w:cs="Segoe UI"/>
        </w:rPr>
        <w:t xml:space="preserve"> for audits</w:t>
      </w:r>
      <w:r w:rsidRPr="06746F49" w:rsidR="77F946FD">
        <w:rPr>
          <w:rFonts w:ascii="Segoe UI" w:hAnsi="Segoe UI" w:eastAsia="Segoe UI" w:cs="Segoe UI"/>
        </w:rPr>
        <w:t>.   </w:t>
      </w:r>
      <w:r w:rsidRPr="06746F49" w:rsidR="2891924D">
        <w:rPr>
          <w:rFonts w:ascii="Segoe UI" w:hAnsi="Segoe UI" w:eastAsia="Segoe UI" w:cs="Segoe UI"/>
        </w:rPr>
        <w:t>Best practice s</w:t>
      </w:r>
      <w:r w:rsidR="00603768">
        <w:rPr>
          <w:rFonts w:ascii="Segoe UI" w:hAnsi="Segoe UI" w:eastAsia="Segoe UI" w:cs="Segoe UI"/>
        </w:rPr>
        <w:t>tates</w:t>
      </w:r>
      <w:r w:rsidRPr="06746F49" w:rsidR="2891924D">
        <w:rPr>
          <w:rFonts w:ascii="Segoe UI" w:hAnsi="Segoe UI" w:eastAsia="Segoe UI" w:cs="Segoe UI"/>
        </w:rPr>
        <w:t xml:space="preserve"> agencies will review policies, standards and agreements annually and record evidence of the reviews.</w:t>
      </w:r>
    </w:p>
    <w:p w:rsidRPr="00430869" w:rsidR="00E968AB" w:rsidP="00E968AB" w:rsidRDefault="00E968AB" w14:paraId="742C18A5" w14:textId="3B58629B">
      <w:pPr>
        <w:pStyle w:val="NormalWeb"/>
        <w:shd w:val="clear" w:color="auto" w:fill="FFFFFF" w:themeFill="background1"/>
        <w:spacing w:before="0" w:beforeAutospacing="0"/>
        <w:ind w:left="446"/>
        <w:rPr>
          <w:rFonts w:ascii="Segoe UI" w:hAnsi="Segoe UI" w:eastAsia="Segoe UI" w:cs="Segoe UI"/>
          <w:color w:val="212529"/>
        </w:rPr>
      </w:pPr>
      <w:r w:rsidRPr="7A62568A">
        <w:rPr>
          <w:rFonts w:ascii="Segoe UI" w:hAnsi="Segoe UI" w:eastAsia="Segoe UI" w:cs="Segoe UI"/>
          <w:color w:val="212529"/>
        </w:rPr>
        <w:t>7.</w:t>
      </w:r>
      <w:r>
        <w:rPr>
          <w:rFonts w:ascii="Segoe UI" w:hAnsi="Segoe UI" w:eastAsia="Segoe UI" w:cs="Segoe UI"/>
          <w:color w:val="212529"/>
        </w:rPr>
        <w:t>2</w:t>
      </w:r>
      <w:r w:rsidRPr="7A62568A">
        <w:rPr>
          <w:rFonts w:ascii="Segoe UI" w:hAnsi="Segoe UI" w:eastAsia="Segoe UI" w:cs="Segoe UI"/>
          <w:color w:val="212529"/>
        </w:rPr>
        <w:t xml:space="preserve"> Each year agencies will be required to complete a </w:t>
      </w:r>
      <w:hyperlink r:id="rId52">
        <w:r w:rsidRPr="7A62568A">
          <w:rPr>
            <w:rStyle w:val="Hyperlink"/>
            <w:rFonts w:ascii="Segoe UI" w:hAnsi="Segoe UI" w:eastAsia="Segoe UI" w:cs="Segoe UI"/>
          </w:rPr>
          <w:t>Data Sensitivity Assessment</w:t>
        </w:r>
      </w:hyperlink>
      <w:r w:rsidRPr="7A62568A">
        <w:rPr>
          <w:rFonts w:ascii="Segoe UI" w:hAnsi="Segoe UI" w:eastAsia="Segoe UI" w:cs="Segoe UI"/>
          <w:color w:val="212529"/>
        </w:rPr>
        <w:t xml:space="preserve"> which declares what types of data it manages</w:t>
      </w:r>
      <w:r>
        <w:rPr>
          <w:rFonts w:ascii="Segoe UI" w:hAnsi="Segoe UI" w:eastAsia="Segoe UI" w:cs="Segoe UI"/>
          <w:color w:val="212529"/>
        </w:rPr>
        <w:t xml:space="preserve"> and </w:t>
      </w:r>
      <w:r w:rsidRPr="7A62568A">
        <w:rPr>
          <w:rFonts w:ascii="Segoe UI" w:hAnsi="Segoe UI" w:eastAsia="Segoe UI" w:cs="Segoe UI"/>
        </w:rPr>
        <w:t>supporting evidence should be available upon request</w:t>
      </w:r>
      <w:r>
        <w:rPr>
          <w:rFonts w:ascii="Segoe UI" w:hAnsi="Segoe UI" w:eastAsia="Segoe UI" w:cs="Segoe UI"/>
        </w:rPr>
        <w:t xml:space="preserve"> for audits</w:t>
      </w:r>
      <w:r w:rsidRPr="7A62568A">
        <w:rPr>
          <w:rFonts w:ascii="Segoe UI" w:hAnsi="Segoe UI" w:eastAsia="Segoe UI" w:cs="Segoe UI"/>
        </w:rPr>
        <w:t>.  </w:t>
      </w:r>
      <w:r w:rsidRPr="7A62568A">
        <w:rPr>
          <w:rFonts w:ascii="Segoe UI" w:hAnsi="Segoe UI" w:eastAsia="Segoe UI" w:cs="Segoe UI"/>
          <w:color w:val="212529"/>
        </w:rPr>
        <w:t xml:space="preserve">This is to be completed by the last Friday of February annually and submitted to the </w:t>
      </w:r>
      <w:r w:rsidRPr="46661A52">
        <w:rPr>
          <w:rFonts w:ascii="Segoe UI" w:hAnsi="Segoe UI" w:eastAsia="Segoe UI" w:cs="Segoe UI"/>
          <w:color w:val="212529"/>
        </w:rPr>
        <w:t>Chief Information Technology Architect (CITA)</w:t>
      </w:r>
      <w:r w:rsidRPr="7A62568A">
        <w:rPr>
          <w:rFonts w:ascii="Segoe UI" w:hAnsi="Segoe UI" w:eastAsia="Segoe UI" w:cs="Segoe UI"/>
          <w:color w:val="212529"/>
        </w:rPr>
        <w:t xml:space="preserve"> and the State Archivist.</w:t>
      </w:r>
    </w:p>
    <w:p w:rsidRPr="00430869" w:rsidR="009A7ABA" w:rsidP="46661A52" w:rsidRDefault="463260F2" w14:paraId="7339450D" w14:textId="307A2D9F">
      <w:pPr>
        <w:shd w:val="clear" w:color="auto" w:fill="FFFFFF" w:themeFill="background1"/>
        <w:spacing w:after="100" w:afterAutospacing="1" w:line="240" w:lineRule="auto"/>
        <w:ind w:left="446"/>
        <w:rPr>
          <w:rFonts w:ascii="Segoe UI" w:hAnsi="Segoe UI" w:eastAsia="Segoe UI" w:cs="Segoe UI"/>
          <w:color w:val="212529"/>
          <w:sz w:val="24"/>
          <w:szCs w:val="24"/>
        </w:rPr>
      </w:pPr>
      <w:r w:rsidRPr="2D36D1D9">
        <w:rPr>
          <w:rFonts w:ascii="Segoe UI" w:hAnsi="Segoe UI" w:eastAsia="Segoe UI" w:cs="Segoe UI"/>
          <w:color w:val="212529"/>
          <w:sz w:val="24"/>
          <w:szCs w:val="24"/>
        </w:rPr>
        <w:t>7.</w:t>
      </w:r>
      <w:r w:rsidRPr="2D36D1D9" w:rsidR="7EB3361E">
        <w:rPr>
          <w:rFonts w:ascii="Segoe UI" w:hAnsi="Segoe UI" w:eastAsia="Segoe UI" w:cs="Segoe UI"/>
          <w:color w:val="212529"/>
          <w:sz w:val="24"/>
          <w:szCs w:val="24"/>
        </w:rPr>
        <w:t>2</w:t>
      </w:r>
      <w:r w:rsidRPr="2D36D1D9">
        <w:rPr>
          <w:rFonts w:ascii="Segoe UI" w:hAnsi="Segoe UI" w:eastAsia="Segoe UI" w:cs="Segoe UI"/>
          <w:color w:val="212529"/>
          <w:sz w:val="24"/>
          <w:szCs w:val="24"/>
        </w:rPr>
        <w:t xml:space="preserve"> Any </w:t>
      </w:r>
      <w:r w:rsidRPr="2D36D1D9" w:rsidR="406ED5C1">
        <w:rPr>
          <w:rFonts w:ascii="Segoe UI" w:hAnsi="Segoe UI" w:eastAsia="Segoe UI" w:cs="Segoe UI"/>
          <w:color w:val="212529"/>
          <w:sz w:val="24"/>
          <w:szCs w:val="24"/>
        </w:rPr>
        <w:t>a</w:t>
      </w:r>
      <w:r w:rsidRPr="2D36D1D9">
        <w:rPr>
          <w:rFonts w:ascii="Segoe UI" w:hAnsi="Segoe UI" w:eastAsia="Segoe UI" w:cs="Segoe UI"/>
          <w:color w:val="212529"/>
          <w:sz w:val="24"/>
          <w:szCs w:val="24"/>
        </w:rPr>
        <w:t xml:space="preserve">gency managing sensitive </w:t>
      </w:r>
      <w:r w:rsidRPr="2D36D1D9" w:rsidR="63AF044A">
        <w:rPr>
          <w:rFonts w:ascii="Segoe UI" w:hAnsi="Segoe UI" w:eastAsia="Segoe UI" w:cs="Segoe UI"/>
          <w:color w:val="212529"/>
          <w:sz w:val="24"/>
          <w:szCs w:val="24"/>
        </w:rPr>
        <w:t>d</w:t>
      </w:r>
      <w:r w:rsidRPr="2D36D1D9" w:rsidR="6A44B28C">
        <w:rPr>
          <w:rFonts w:ascii="Segoe UI" w:hAnsi="Segoe UI" w:eastAsia="Segoe UI" w:cs="Segoe UI"/>
          <w:color w:val="212529"/>
          <w:sz w:val="24"/>
          <w:szCs w:val="24"/>
        </w:rPr>
        <w:t>ata</w:t>
      </w:r>
      <w:r w:rsidRPr="2D36D1D9">
        <w:rPr>
          <w:rFonts w:ascii="Segoe UI" w:hAnsi="Segoe UI" w:eastAsia="Segoe UI" w:cs="Segoe UI"/>
          <w:color w:val="212529"/>
          <w:sz w:val="24"/>
          <w:szCs w:val="24"/>
        </w:rPr>
        <w:t xml:space="preserve"> </w:t>
      </w:r>
      <w:r w:rsidR="00E968AB">
        <w:rPr>
          <w:rFonts w:ascii="Segoe UI" w:hAnsi="Segoe UI" w:eastAsia="Segoe UI" w:cs="Segoe UI"/>
          <w:color w:val="212529"/>
          <w:sz w:val="24"/>
          <w:szCs w:val="24"/>
        </w:rPr>
        <w:t xml:space="preserve">as determined by their Data Sensitivity Assessment </w:t>
      </w:r>
      <w:r w:rsidRPr="2D36D1D9">
        <w:rPr>
          <w:rFonts w:ascii="Segoe UI" w:hAnsi="Segoe UI" w:eastAsia="Segoe UI" w:cs="Segoe UI"/>
          <w:color w:val="212529"/>
          <w:sz w:val="24"/>
          <w:szCs w:val="24"/>
        </w:rPr>
        <w:t xml:space="preserve">will also provide a copy of its </w:t>
      </w:r>
      <w:r w:rsidRPr="2D36D1D9" w:rsidR="6A44B28C">
        <w:rPr>
          <w:rFonts w:ascii="Segoe UI" w:hAnsi="Segoe UI" w:eastAsia="Segoe UI" w:cs="Segoe UI"/>
          <w:color w:val="212529"/>
          <w:sz w:val="24"/>
          <w:szCs w:val="24"/>
        </w:rPr>
        <w:t>Data</w:t>
      </w:r>
      <w:r w:rsidRPr="2D36D1D9">
        <w:rPr>
          <w:rFonts w:ascii="Segoe UI" w:hAnsi="Segoe UI" w:eastAsia="Segoe UI" w:cs="Segoe UI"/>
          <w:color w:val="212529"/>
          <w:sz w:val="24"/>
          <w:szCs w:val="24"/>
        </w:rPr>
        <w:t xml:space="preserve"> Policies and Controls </w:t>
      </w:r>
      <w:r w:rsidRPr="2D36D1D9" w:rsidR="39E41EA5">
        <w:rPr>
          <w:rFonts w:ascii="Segoe UI" w:hAnsi="Segoe UI" w:eastAsia="Segoe UI" w:cs="Segoe UI"/>
          <w:color w:val="212529"/>
          <w:sz w:val="24"/>
          <w:szCs w:val="24"/>
        </w:rPr>
        <w:t xml:space="preserve">by the last Friday of February annually, submitted to the </w:t>
      </w:r>
      <w:r w:rsidRPr="46661A52" w:rsidR="4B8299F4">
        <w:rPr>
          <w:rFonts w:ascii="Segoe UI" w:hAnsi="Segoe UI" w:eastAsia="Segoe UI" w:cs="Segoe UI"/>
          <w:color w:val="212529"/>
          <w:sz w:val="24"/>
          <w:szCs w:val="24"/>
        </w:rPr>
        <w:t>CITA</w:t>
      </w:r>
      <w:r w:rsidRPr="2D36D1D9" w:rsidR="39E41EA5">
        <w:rPr>
          <w:rFonts w:ascii="Segoe UI" w:hAnsi="Segoe UI" w:eastAsia="Segoe UI" w:cs="Segoe UI"/>
          <w:color w:val="212529"/>
          <w:sz w:val="24"/>
          <w:szCs w:val="24"/>
        </w:rPr>
        <w:t xml:space="preserve"> and the State Archivist.</w:t>
      </w:r>
      <w:r w:rsidRPr="2D36D1D9">
        <w:rPr>
          <w:rFonts w:ascii="Segoe UI" w:hAnsi="Segoe UI" w:eastAsia="Segoe UI" w:cs="Segoe UI"/>
          <w:color w:val="212529"/>
          <w:sz w:val="24"/>
          <w:szCs w:val="24"/>
        </w:rPr>
        <w:t xml:space="preserve">  </w:t>
      </w:r>
      <w:r w:rsidRPr="2D36D1D9" w:rsidR="10C30565">
        <w:rPr>
          <w:rFonts w:ascii="Segoe UI" w:hAnsi="Segoe UI" w:eastAsia="Segoe UI" w:cs="Segoe UI"/>
          <w:color w:val="212529"/>
          <w:sz w:val="24"/>
          <w:szCs w:val="24"/>
        </w:rPr>
        <w:t>Agencies are required to perform and record annual reviews of their policies.</w:t>
      </w:r>
    </w:p>
    <w:p w:rsidRPr="00430869" w:rsidR="006042C3" w:rsidP="006042C3" w:rsidRDefault="00E030ED" w14:paraId="768C2DC1" w14:textId="792DDEAC">
      <w:pPr>
        <w:shd w:val="clear" w:color="auto" w:fill="FFFFFF" w:themeFill="background1"/>
        <w:spacing w:after="100" w:afterAutospacing="1" w:line="240" w:lineRule="auto"/>
        <w:ind w:left="446"/>
        <w:rPr>
          <w:rFonts w:ascii="Segoe UI" w:hAnsi="Segoe UI" w:eastAsia="Segoe UI" w:cs="Segoe UI"/>
          <w:color w:val="212529"/>
          <w:sz w:val="24"/>
          <w:szCs w:val="24"/>
        </w:rPr>
      </w:pPr>
      <w:r w:rsidRPr="7A62568A">
        <w:rPr>
          <w:rFonts w:ascii="Segoe UI" w:hAnsi="Segoe UI" w:eastAsia="Segoe UI" w:cs="Segoe UI"/>
          <w:color w:val="212529"/>
          <w:sz w:val="24"/>
          <w:szCs w:val="24"/>
        </w:rPr>
        <w:t>7.</w:t>
      </w:r>
      <w:r w:rsidR="00E968AB">
        <w:rPr>
          <w:rFonts w:ascii="Segoe UI" w:hAnsi="Segoe UI" w:eastAsia="Segoe UI" w:cs="Segoe UI"/>
          <w:color w:val="212529"/>
          <w:sz w:val="24"/>
          <w:szCs w:val="24"/>
        </w:rPr>
        <w:t>3</w:t>
      </w:r>
      <w:r w:rsidRPr="7A62568A">
        <w:rPr>
          <w:rFonts w:ascii="Segoe UI" w:hAnsi="Segoe UI" w:eastAsia="Segoe UI" w:cs="Segoe UI"/>
          <w:color w:val="212529"/>
          <w:sz w:val="24"/>
          <w:szCs w:val="24"/>
        </w:rPr>
        <w:t xml:space="preserve"> Agencies which share (either receive or </w:t>
      </w:r>
      <w:r w:rsidRPr="7A62568A" w:rsidR="002A2C4C">
        <w:rPr>
          <w:rFonts w:ascii="Segoe UI" w:hAnsi="Segoe UI" w:eastAsia="Segoe UI" w:cs="Segoe UI"/>
          <w:color w:val="212529"/>
          <w:sz w:val="24"/>
          <w:szCs w:val="24"/>
        </w:rPr>
        <w:t xml:space="preserve">send) restricted data will be required to have a data sharing agreement in place for </w:t>
      </w:r>
      <w:r w:rsidRPr="7A62568A" w:rsidR="00F879F7">
        <w:rPr>
          <w:rFonts w:ascii="Segoe UI" w:hAnsi="Segoe UI" w:eastAsia="Segoe UI" w:cs="Segoe UI"/>
          <w:color w:val="212529"/>
          <w:sz w:val="24"/>
          <w:szCs w:val="24"/>
        </w:rPr>
        <w:t>such data to be made available upon request for audits.</w:t>
      </w:r>
      <w:r w:rsidR="006042C3">
        <w:rPr>
          <w:rFonts w:ascii="Segoe UI" w:hAnsi="Segoe UI" w:eastAsia="Segoe UI" w:cs="Segoe UI"/>
          <w:color w:val="212529"/>
          <w:sz w:val="24"/>
          <w:szCs w:val="24"/>
        </w:rPr>
        <w:t xml:space="preserve">  </w:t>
      </w:r>
      <w:r w:rsidRPr="2D36D1D9" w:rsidR="006042C3">
        <w:rPr>
          <w:rFonts w:ascii="Segoe UI" w:hAnsi="Segoe UI" w:eastAsia="Segoe UI" w:cs="Segoe UI"/>
          <w:color w:val="212529"/>
          <w:sz w:val="24"/>
          <w:szCs w:val="24"/>
        </w:rPr>
        <w:t xml:space="preserve">Agencies are required to perform and record annual reviews of their </w:t>
      </w:r>
      <w:r w:rsidR="00722B41">
        <w:rPr>
          <w:rFonts w:ascii="Segoe UI" w:hAnsi="Segoe UI" w:eastAsia="Segoe UI" w:cs="Segoe UI"/>
          <w:color w:val="212529"/>
          <w:sz w:val="24"/>
          <w:szCs w:val="24"/>
        </w:rPr>
        <w:t>data sharing agreements</w:t>
      </w:r>
      <w:r w:rsidRPr="2D36D1D9" w:rsidR="006042C3">
        <w:rPr>
          <w:rFonts w:ascii="Segoe UI" w:hAnsi="Segoe UI" w:eastAsia="Segoe UI" w:cs="Segoe UI"/>
          <w:color w:val="212529"/>
          <w:sz w:val="24"/>
          <w:szCs w:val="24"/>
        </w:rPr>
        <w:t>.</w:t>
      </w:r>
    </w:p>
    <w:p w:rsidR="008246FC" w:rsidP="008246FC" w:rsidRDefault="008246FC" w14:paraId="2A9174F6" w14:textId="6A9879F9">
      <w:pPr>
        <w:shd w:val="clear" w:color="auto" w:fill="FFFFFF" w:themeFill="background1"/>
        <w:spacing w:after="100" w:afterAutospacing="1" w:line="240" w:lineRule="auto"/>
        <w:ind w:left="446"/>
        <w:rPr>
          <w:rFonts w:ascii="Segoe UI" w:hAnsi="Segoe UI" w:eastAsia="Segoe UI" w:cs="Segoe UI"/>
          <w:color w:val="212529"/>
          <w:sz w:val="24"/>
          <w:szCs w:val="24"/>
        </w:rPr>
      </w:pPr>
    </w:p>
    <w:p w:rsidR="001C3981" w:rsidP="50D18FE0" w:rsidRDefault="001C3981" w14:paraId="33C447AE" w14:textId="13EA7749">
      <w:pPr>
        <w:shd w:val="clear" w:color="auto" w:fill="FFFFFF" w:themeFill="background1"/>
        <w:spacing w:after="100" w:afterAutospacing="1" w:line="240" w:lineRule="auto"/>
        <w:ind w:left="446"/>
        <w:rPr>
          <w:rFonts w:ascii="Segoe UI" w:hAnsi="Segoe UI" w:eastAsia="Segoe UI" w:cs="Segoe UI"/>
          <w:color w:val="212529"/>
          <w:sz w:val="24"/>
          <w:szCs w:val="24"/>
        </w:rPr>
      </w:pPr>
      <w:r w:rsidRPr="2D36D1D9">
        <w:rPr>
          <w:rFonts w:ascii="Segoe UI" w:hAnsi="Segoe UI" w:eastAsia="Segoe UI" w:cs="Segoe UI"/>
          <w:color w:val="212529"/>
          <w:sz w:val="24"/>
          <w:szCs w:val="24"/>
        </w:rPr>
        <w:t xml:space="preserve">7.5 </w:t>
      </w:r>
      <w:r w:rsidR="00AB6A3A">
        <w:rPr>
          <w:rFonts w:ascii="Segoe UI" w:hAnsi="Segoe UI" w:eastAsia="Segoe UI" w:cs="Segoe UI"/>
          <w:color w:val="212529"/>
          <w:sz w:val="24"/>
          <w:szCs w:val="24"/>
        </w:rPr>
        <w:t>For state a</w:t>
      </w:r>
      <w:r w:rsidRPr="2D36D1D9">
        <w:rPr>
          <w:rFonts w:ascii="Segoe UI" w:hAnsi="Segoe UI" w:eastAsia="Segoe UI" w:cs="Segoe UI"/>
          <w:color w:val="212529"/>
          <w:sz w:val="24"/>
          <w:szCs w:val="24"/>
        </w:rPr>
        <w:t xml:space="preserve">gencies managing </w:t>
      </w:r>
      <w:r w:rsidR="00F84447">
        <w:rPr>
          <w:rFonts w:ascii="Segoe UI" w:hAnsi="Segoe UI" w:eastAsia="Segoe UI" w:cs="Segoe UI"/>
          <w:color w:val="212529"/>
          <w:sz w:val="24"/>
          <w:szCs w:val="24"/>
        </w:rPr>
        <w:t xml:space="preserve">federal and state </w:t>
      </w:r>
      <w:r w:rsidR="00FE35B1">
        <w:rPr>
          <w:rFonts w:ascii="Segoe UI" w:hAnsi="Segoe UI" w:eastAsia="Segoe UI" w:cs="Segoe UI"/>
          <w:color w:val="212529"/>
          <w:sz w:val="24"/>
          <w:szCs w:val="24"/>
        </w:rPr>
        <w:t>designated sensitive data</w:t>
      </w:r>
      <w:r w:rsidR="00323314">
        <w:rPr>
          <w:rFonts w:ascii="Segoe UI" w:hAnsi="Segoe UI" w:eastAsia="Segoe UI" w:cs="Segoe UI"/>
          <w:color w:val="212529"/>
          <w:sz w:val="24"/>
          <w:szCs w:val="24"/>
        </w:rPr>
        <w:t xml:space="preserve"> </w:t>
      </w:r>
      <w:r w:rsidRPr="2D36D1D9">
        <w:rPr>
          <w:rFonts w:ascii="Segoe UI" w:hAnsi="Segoe UI" w:eastAsia="Segoe UI" w:cs="Segoe UI"/>
          <w:color w:val="212529"/>
          <w:sz w:val="24"/>
          <w:szCs w:val="24"/>
        </w:rPr>
        <w:t>and other types of sensitive information subject to privacy laws</w:t>
      </w:r>
      <w:r w:rsidR="00AB6A3A">
        <w:rPr>
          <w:rFonts w:ascii="Segoe UI" w:hAnsi="Segoe UI" w:eastAsia="Segoe UI" w:cs="Segoe UI"/>
          <w:color w:val="212529"/>
          <w:sz w:val="24"/>
          <w:szCs w:val="24"/>
        </w:rPr>
        <w:t xml:space="preserve">, it is suggested as a matter of due diligence and best practice </w:t>
      </w:r>
      <w:r w:rsidRPr="2D36D1D9">
        <w:rPr>
          <w:rFonts w:ascii="Segoe UI" w:hAnsi="Segoe UI" w:eastAsia="Segoe UI" w:cs="Segoe UI"/>
          <w:color w:val="212529"/>
          <w:sz w:val="24"/>
          <w:szCs w:val="24"/>
        </w:rPr>
        <w:t xml:space="preserve">they conduct a </w:t>
      </w:r>
      <w:hyperlink r:id="rId53">
        <w:r w:rsidRPr="2D36D1D9">
          <w:rPr>
            <w:rStyle w:val="Hyperlink"/>
            <w:rFonts w:ascii="Segoe UI" w:hAnsi="Segoe UI" w:eastAsia="Segoe UI" w:cs="Segoe UI"/>
            <w:sz w:val="24"/>
            <w:szCs w:val="24"/>
          </w:rPr>
          <w:t>Privacy Impact Assessment (PIA)</w:t>
        </w:r>
      </w:hyperlink>
      <w:r w:rsidRPr="2D36D1D9">
        <w:rPr>
          <w:rFonts w:ascii="Segoe UI" w:hAnsi="Segoe UI" w:eastAsia="Segoe UI" w:cs="Segoe UI"/>
          <w:color w:val="212529"/>
          <w:sz w:val="24"/>
          <w:szCs w:val="24"/>
        </w:rPr>
        <w:t xml:space="preserve"> and post the proper privacy notices as required on collection instruments and customer facing applications as well as ensure they are reviewed and updated annually.</w:t>
      </w:r>
      <w:r>
        <w:rPr>
          <w:rFonts w:ascii="Segoe UI" w:hAnsi="Segoe UI" w:eastAsia="Segoe UI" w:cs="Segoe UI"/>
          <w:color w:val="212529"/>
          <w:sz w:val="24"/>
          <w:szCs w:val="24"/>
        </w:rPr>
        <w:t xml:space="preserve">  A more complete list </w:t>
      </w:r>
      <w:r w:rsidR="00737E4C">
        <w:rPr>
          <w:rFonts w:ascii="Segoe UI" w:hAnsi="Segoe UI" w:eastAsia="Segoe UI" w:cs="Segoe UI"/>
          <w:color w:val="212529"/>
          <w:sz w:val="24"/>
          <w:szCs w:val="24"/>
        </w:rPr>
        <w:t xml:space="preserve">of federal data types </w:t>
      </w:r>
      <w:r w:rsidR="52C06AD9">
        <w:rPr>
          <w:rFonts w:ascii="Segoe UI" w:hAnsi="Segoe UI" w:eastAsia="Segoe UI" w:cs="Segoe UI"/>
          <w:color w:val="212529"/>
          <w:sz w:val="24"/>
          <w:szCs w:val="24"/>
        </w:rPr>
        <w:t xml:space="preserve">requiring a PIA </w:t>
      </w:r>
      <w:r>
        <w:rPr>
          <w:rFonts w:ascii="Segoe UI" w:hAnsi="Segoe UI" w:eastAsia="Segoe UI" w:cs="Segoe UI"/>
          <w:color w:val="212529"/>
          <w:sz w:val="24"/>
          <w:szCs w:val="24"/>
        </w:rPr>
        <w:t xml:space="preserve">appear </w:t>
      </w:r>
      <w:r w:rsidR="00251593">
        <w:rPr>
          <w:rFonts w:ascii="Segoe UI" w:hAnsi="Segoe UI" w:eastAsia="Segoe UI" w:cs="Segoe UI"/>
          <w:color w:val="212529"/>
          <w:sz w:val="24"/>
          <w:szCs w:val="24"/>
        </w:rPr>
        <w:t>in section</w:t>
      </w:r>
      <w:r w:rsidR="00B16727">
        <w:rPr>
          <w:rFonts w:ascii="Segoe UI" w:hAnsi="Segoe UI" w:eastAsia="Segoe UI" w:cs="Segoe UI"/>
          <w:color w:val="212529"/>
          <w:sz w:val="24"/>
          <w:szCs w:val="24"/>
        </w:rPr>
        <w:t xml:space="preserve"> 6.3</w:t>
      </w:r>
      <w:r w:rsidR="00AB6A3A">
        <w:rPr>
          <w:rFonts w:ascii="Segoe UI" w:hAnsi="Segoe UI" w:eastAsia="Segoe UI" w:cs="Segoe UI"/>
          <w:color w:val="212529"/>
          <w:sz w:val="24"/>
          <w:szCs w:val="24"/>
        </w:rPr>
        <w:t>.</w:t>
      </w:r>
    </w:p>
    <w:p w:rsidR="006630AF" w:rsidP="58C5DFF1" w:rsidRDefault="6EDB4F01" w14:paraId="042C8D88" w14:textId="66812320">
      <w:pPr>
        <w:pStyle w:val="NormalWeb"/>
        <w:shd w:val="clear" w:color="auto" w:fill="FFFFFF" w:themeFill="background1"/>
        <w:spacing w:before="0" w:beforeAutospacing="0"/>
        <w:rPr>
          <w:rFonts w:ascii="Segoe UI" w:hAnsi="Segoe UI" w:eastAsia="Segoe UI" w:cs="Segoe UI"/>
          <w:color w:val="212529"/>
        </w:rPr>
      </w:pPr>
      <w:proofErr w:type="gramStart"/>
      <w:r w:rsidRPr="58C5DFF1">
        <w:rPr>
          <w:rFonts w:ascii="Segoe UI" w:hAnsi="Segoe UI" w:eastAsia="Segoe UI" w:cs="Segoe UI"/>
          <w:color w:val="212529"/>
        </w:rPr>
        <w:t>8.0</w:t>
      </w:r>
      <w:r w:rsidRPr="58C5DFF1" w:rsidR="5B02A3B6">
        <w:rPr>
          <w:rFonts w:ascii="Segoe UI" w:hAnsi="Segoe UI" w:eastAsia="Segoe UI" w:cs="Segoe UI"/>
          <w:color w:val="212529"/>
        </w:rPr>
        <w:t xml:space="preserve">  </w:t>
      </w:r>
      <w:r w:rsidRPr="58C5DFF1">
        <w:rPr>
          <w:rFonts w:ascii="Segoe UI" w:hAnsi="Segoe UI" w:eastAsia="Segoe UI" w:cs="Segoe UI"/>
          <w:color w:val="212529"/>
        </w:rPr>
        <w:t>RESPONSIBILITIES</w:t>
      </w:r>
      <w:proofErr w:type="gramEnd"/>
      <w:r w:rsidRPr="58C5DFF1">
        <w:rPr>
          <w:rFonts w:ascii="Segoe UI" w:hAnsi="Segoe UI" w:eastAsia="Segoe UI" w:cs="Segoe UI"/>
          <w:color w:val="212529"/>
        </w:rPr>
        <w:t>:</w:t>
      </w:r>
    </w:p>
    <w:p w:rsidR="006630AF" w:rsidP="7A62568A" w:rsidRDefault="006630AF" w14:paraId="3C3E3C20" w14:textId="77777777">
      <w:pPr>
        <w:pStyle w:val="NormalWeb"/>
        <w:shd w:val="clear" w:color="auto" w:fill="FFFFFF" w:themeFill="background1"/>
        <w:spacing w:before="0" w:beforeAutospacing="0"/>
        <w:ind w:left="450"/>
        <w:rPr>
          <w:rFonts w:ascii="Segoe UI" w:hAnsi="Segoe UI" w:eastAsia="Segoe UI" w:cs="Segoe UI"/>
          <w:color w:val="212529"/>
        </w:rPr>
      </w:pPr>
      <w:r w:rsidRPr="7A62568A">
        <w:rPr>
          <w:rFonts w:ascii="Segoe UI" w:hAnsi="Segoe UI" w:eastAsia="Segoe UI" w:cs="Segoe UI"/>
          <w:color w:val="212529"/>
        </w:rPr>
        <w:t>8.1 Heads of entities will establish procedures for their organization's compliance with the requirements of this policy.</w:t>
      </w:r>
    </w:p>
    <w:p w:rsidR="006630AF" w:rsidP="7A62568A" w:rsidRDefault="006630AF" w14:paraId="3A95676D" w14:textId="55E6080E">
      <w:pPr>
        <w:pStyle w:val="NormalWeb"/>
        <w:shd w:val="clear" w:color="auto" w:fill="FFFFFF" w:themeFill="background1"/>
        <w:spacing w:before="0" w:beforeAutospacing="0"/>
        <w:ind w:left="450"/>
        <w:rPr>
          <w:rFonts w:ascii="Segoe UI" w:hAnsi="Segoe UI" w:eastAsia="Segoe UI" w:cs="Segoe UI"/>
          <w:color w:val="212529"/>
        </w:rPr>
      </w:pPr>
      <w:r w:rsidRPr="7A62568A">
        <w:rPr>
          <w:rFonts w:ascii="Segoe UI" w:hAnsi="Segoe UI" w:eastAsia="Segoe UI" w:cs="Segoe UI"/>
          <w:color w:val="212529"/>
        </w:rPr>
        <w:lastRenderedPageBreak/>
        <w:t xml:space="preserve">8.2 The Chief Information Technology Officer, </w:t>
      </w:r>
      <w:r w:rsidRPr="46661A52">
        <w:rPr>
          <w:rFonts w:ascii="Segoe UI" w:hAnsi="Segoe UI" w:eastAsia="Segoe UI" w:cs="Segoe UI"/>
        </w:rPr>
        <w:t>Executive Branch</w:t>
      </w:r>
      <w:r w:rsidRPr="7A62568A">
        <w:rPr>
          <w:rFonts w:ascii="Segoe UI" w:hAnsi="Segoe UI" w:eastAsia="Segoe UI" w:cs="Segoe UI"/>
          <w:color w:val="212529"/>
        </w:rPr>
        <w:t xml:space="preserve">, is responsible for the </w:t>
      </w:r>
      <w:r w:rsidR="00D9629C">
        <w:rPr>
          <w:rFonts w:ascii="Segoe UI" w:hAnsi="Segoe UI" w:eastAsia="Segoe UI" w:cs="Segoe UI"/>
          <w:color w:val="212529"/>
        </w:rPr>
        <w:t xml:space="preserve">review and </w:t>
      </w:r>
      <w:r w:rsidRPr="7A62568A">
        <w:rPr>
          <w:rFonts w:ascii="Segoe UI" w:hAnsi="Segoe UI" w:eastAsia="Segoe UI" w:cs="Segoe UI"/>
          <w:color w:val="212529"/>
        </w:rPr>
        <w:t>maintenance of this policy</w:t>
      </w:r>
      <w:r w:rsidR="00D9629C">
        <w:rPr>
          <w:rFonts w:ascii="Segoe UI" w:hAnsi="Segoe UI" w:eastAsia="Segoe UI" w:cs="Segoe UI"/>
          <w:color w:val="212529"/>
        </w:rPr>
        <w:t xml:space="preserve"> no less than every 3 years.</w:t>
      </w:r>
    </w:p>
    <w:p w:rsidR="00227A89" w:rsidP="2D36D1D9" w:rsidRDefault="63FA8CA9" w14:paraId="4288A965" w14:textId="136330D2">
      <w:pPr>
        <w:pStyle w:val="NormalWeb"/>
        <w:shd w:val="clear" w:color="auto" w:fill="FFFFFF" w:themeFill="background1"/>
        <w:spacing w:before="0" w:beforeAutospacing="0"/>
        <w:ind w:left="450"/>
        <w:rPr>
          <w:rFonts w:ascii="Segoe UI" w:hAnsi="Segoe UI" w:eastAsia="Segoe UI" w:cs="Segoe UI"/>
          <w:color w:val="212529"/>
        </w:rPr>
      </w:pPr>
      <w:r w:rsidRPr="2D36D1D9">
        <w:rPr>
          <w:rFonts w:ascii="Segoe UI" w:hAnsi="Segoe UI" w:eastAsia="Segoe UI" w:cs="Segoe UI"/>
          <w:color w:val="212529"/>
        </w:rPr>
        <w:t xml:space="preserve">8.3 The </w:t>
      </w:r>
      <w:r w:rsidRPr="46661A52" w:rsidR="53BCF988">
        <w:rPr>
          <w:rFonts w:ascii="Segoe UI" w:hAnsi="Segoe UI" w:eastAsia="Segoe UI" w:cs="Segoe UI"/>
          <w:color w:val="212529"/>
        </w:rPr>
        <w:t>C</w:t>
      </w:r>
      <w:r w:rsidRPr="46661A52" w:rsidR="45258F88">
        <w:rPr>
          <w:rFonts w:ascii="Segoe UI" w:hAnsi="Segoe UI" w:eastAsia="Segoe UI" w:cs="Segoe UI"/>
          <w:color w:val="212529"/>
        </w:rPr>
        <w:t>ITA and</w:t>
      </w:r>
      <w:r w:rsidRPr="46661A52" w:rsidR="092CDAAD">
        <w:rPr>
          <w:rFonts w:ascii="Segoe UI" w:hAnsi="Segoe UI" w:eastAsia="Segoe UI" w:cs="Segoe UI"/>
          <w:color w:val="212529"/>
        </w:rPr>
        <w:t xml:space="preserve"> </w:t>
      </w:r>
      <w:r w:rsidRPr="46661A52" w:rsidR="2B3F3C18">
        <w:rPr>
          <w:rFonts w:ascii="Segoe UI" w:hAnsi="Segoe UI" w:eastAsia="Segoe UI" w:cs="Segoe UI"/>
          <w:color w:val="212529"/>
        </w:rPr>
        <w:t xml:space="preserve">Chief </w:t>
      </w:r>
      <w:r w:rsidRPr="2D36D1D9" w:rsidR="2B3F3C18">
        <w:rPr>
          <w:rFonts w:ascii="Segoe UI" w:hAnsi="Segoe UI" w:eastAsia="Segoe UI" w:cs="Segoe UI"/>
          <w:color w:val="212529"/>
        </w:rPr>
        <w:t>Information Security Officer</w:t>
      </w:r>
      <w:r w:rsidRPr="46661A52" w:rsidR="092CDAAD">
        <w:rPr>
          <w:rFonts w:ascii="Segoe UI" w:hAnsi="Segoe UI" w:eastAsia="Segoe UI" w:cs="Segoe UI"/>
          <w:color w:val="212529"/>
        </w:rPr>
        <w:t xml:space="preserve"> </w:t>
      </w:r>
      <w:r w:rsidRPr="46661A52" w:rsidR="04EE0028">
        <w:rPr>
          <w:rFonts w:ascii="Segoe UI" w:hAnsi="Segoe UI" w:eastAsia="Segoe UI" w:cs="Segoe UI"/>
          <w:color w:val="212529"/>
        </w:rPr>
        <w:t>(CISO)</w:t>
      </w:r>
      <w:r w:rsidRPr="2D36D1D9" w:rsidR="092CDAAD">
        <w:rPr>
          <w:rFonts w:ascii="Segoe UI" w:hAnsi="Segoe UI" w:eastAsia="Segoe UI" w:cs="Segoe UI"/>
          <w:color w:val="212529"/>
        </w:rPr>
        <w:t xml:space="preserve"> will work together to </w:t>
      </w:r>
      <w:r w:rsidRPr="2D36D1D9" w:rsidR="028A7FFB">
        <w:rPr>
          <w:rFonts w:ascii="Segoe UI" w:hAnsi="Segoe UI" w:eastAsia="Segoe UI" w:cs="Segoe UI"/>
          <w:color w:val="212529"/>
        </w:rPr>
        <w:t xml:space="preserve">ensure </w:t>
      </w:r>
      <w:r w:rsidRPr="2D36D1D9" w:rsidR="123B9AF2">
        <w:rPr>
          <w:rFonts w:ascii="Segoe UI" w:hAnsi="Segoe UI" w:eastAsia="Segoe UI" w:cs="Segoe UI"/>
          <w:color w:val="212529"/>
        </w:rPr>
        <w:t xml:space="preserve">that the </w:t>
      </w:r>
      <w:r w:rsidRPr="2D36D1D9" w:rsidR="15613F5F">
        <w:rPr>
          <w:rFonts w:ascii="Segoe UI" w:hAnsi="Segoe UI" w:eastAsia="Segoe UI" w:cs="Segoe UI"/>
          <w:color w:val="212529"/>
        </w:rPr>
        <w:t xml:space="preserve">compliance guidance </w:t>
      </w:r>
      <w:r w:rsidRPr="2D36D1D9" w:rsidR="7D6BACCC">
        <w:rPr>
          <w:rFonts w:ascii="Segoe UI" w:hAnsi="Segoe UI" w:eastAsia="Segoe UI" w:cs="Segoe UI"/>
          <w:color w:val="212529"/>
        </w:rPr>
        <w:t>meets the state</w:t>
      </w:r>
      <w:r w:rsidRPr="2D36D1D9" w:rsidR="5FF575B5">
        <w:rPr>
          <w:rFonts w:ascii="Segoe UI" w:hAnsi="Segoe UI" w:eastAsia="Segoe UI" w:cs="Segoe UI"/>
          <w:color w:val="212529"/>
        </w:rPr>
        <w:t>’</w:t>
      </w:r>
      <w:r w:rsidRPr="2D36D1D9" w:rsidR="7D6BACCC">
        <w:rPr>
          <w:rFonts w:ascii="Segoe UI" w:hAnsi="Segoe UI" w:eastAsia="Segoe UI" w:cs="Segoe UI"/>
          <w:color w:val="212529"/>
        </w:rPr>
        <w:t>s requirements.</w:t>
      </w:r>
    </w:p>
    <w:p w:rsidR="00A47F37" w:rsidP="58C5DFF1" w:rsidRDefault="508776F4" w14:paraId="047A4757" w14:textId="4C4993CC">
      <w:pPr>
        <w:pStyle w:val="NormalWeb"/>
        <w:shd w:val="clear" w:color="auto" w:fill="FFFFFF" w:themeFill="background1"/>
        <w:spacing w:before="0" w:beforeAutospacing="0"/>
        <w:rPr>
          <w:rFonts w:ascii="Segoe UI" w:hAnsi="Segoe UI" w:eastAsia="Segoe UI" w:cs="Segoe UI"/>
          <w:color w:val="212529"/>
        </w:rPr>
      </w:pPr>
      <w:r w:rsidRPr="58C5DFF1">
        <w:rPr>
          <w:rFonts w:ascii="Segoe UI" w:hAnsi="Segoe UI" w:eastAsia="Segoe UI" w:cs="Segoe UI"/>
          <w:color w:val="212529"/>
        </w:rPr>
        <w:t xml:space="preserve">9.0 </w:t>
      </w:r>
      <w:r w:rsidRPr="58C5DFF1" w:rsidR="33A8748D">
        <w:rPr>
          <w:rFonts w:ascii="Segoe UI" w:hAnsi="Segoe UI" w:eastAsia="Segoe UI" w:cs="Segoe UI"/>
          <w:color w:val="212529"/>
        </w:rPr>
        <w:t>GUIDES AND AIDS FOR AGENCIES</w:t>
      </w:r>
      <w:r w:rsidRPr="58C5DFF1">
        <w:rPr>
          <w:rFonts w:ascii="Segoe UI" w:hAnsi="Segoe UI" w:eastAsia="Segoe UI" w:cs="Segoe UI"/>
          <w:color w:val="212529"/>
        </w:rPr>
        <w:t>:</w:t>
      </w:r>
    </w:p>
    <w:p w:rsidRPr="00D957EA" w:rsidR="00035330" w:rsidP="46661A52" w:rsidRDefault="0E286491" w14:paraId="27D6F115" w14:textId="085DC343">
      <w:pPr>
        <w:pStyle w:val="NormalWeb"/>
        <w:shd w:val="clear" w:color="auto" w:fill="FFFFFF" w:themeFill="background1"/>
        <w:spacing w:before="0" w:beforeAutospacing="0"/>
        <w:ind w:left="446"/>
        <w:rPr>
          <w:rFonts w:ascii="Segoe UI" w:hAnsi="Segoe UI" w:eastAsia="Segoe UI" w:cs="Segoe UI"/>
          <w:color w:val="212529"/>
        </w:rPr>
      </w:pPr>
      <w:r w:rsidRPr="7A62568A">
        <w:rPr>
          <w:rFonts w:ascii="Segoe UI" w:hAnsi="Segoe UI" w:eastAsia="Segoe UI" w:cs="Segoe UI"/>
          <w:color w:val="212529"/>
        </w:rPr>
        <w:t xml:space="preserve">9.1 </w:t>
      </w:r>
      <w:hyperlink w:history="1" r:id="rId54">
        <w:r w:rsidRPr="7A62568A" w:rsidR="4F5142CA">
          <w:rPr>
            <w:rStyle w:val="Hyperlink"/>
            <w:rFonts w:ascii="Segoe UI" w:hAnsi="Segoe UI" w:eastAsia="Segoe UI" w:cs="Segoe UI"/>
          </w:rPr>
          <w:t>Sample Data Policies</w:t>
        </w:r>
      </w:hyperlink>
      <w:r w:rsidR="00280572">
        <w:rPr>
          <w:rStyle w:val="Hyperlink"/>
          <w:rFonts w:ascii="Segoe UI" w:hAnsi="Segoe UI" w:eastAsia="Segoe UI" w:cs="Segoe UI"/>
        </w:rPr>
        <w:t xml:space="preserve"> and Controls</w:t>
      </w:r>
    </w:p>
    <w:p w:rsidR="00D957EA" w:rsidP="46661A52" w:rsidRDefault="27D6F115" w14:paraId="7BA3FFAF" w14:textId="315C3C4B">
      <w:pPr>
        <w:pStyle w:val="NormalWeb"/>
        <w:shd w:val="clear" w:color="auto" w:fill="FFFFFF" w:themeFill="background1"/>
        <w:spacing w:before="0" w:beforeAutospacing="0"/>
        <w:ind w:left="446"/>
        <w:rPr>
          <w:rStyle w:val="Hyperlink"/>
          <w:rFonts w:ascii="Segoe UI" w:hAnsi="Segoe UI" w:eastAsia="Segoe UI" w:cs="Segoe UI"/>
        </w:rPr>
      </w:pPr>
      <w:r w:rsidRPr="6BD62122">
        <w:rPr>
          <w:rFonts w:ascii="Segoe UI" w:hAnsi="Segoe UI" w:eastAsia="Segoe UI" w:cs="Segoe UI"/>
          <w:color w:val="212529"/>
        </w:rPr>
        <w:t>9</w:t>
      </w:r>
      <w:r w:rsidRPr="6BD62122" w:rsidR="00BE7261">
        <w:rPr>
          <w:rFonts w:ascii="Segoe UI" w:hAnsi="Segoe UI" w:eastAsia="Segoe UI" w:cs="Segoe UI"/>
          <w:color w:val="212529"/>
        </w:rPr>
        <w:t>.</w:t>
      </w:r>
      <w:r w:rsidRPr="6BD62122" w:rsidR="1EF612F3">
        <w:rPr>
          <w:rFonts w:ascii="Segoe UI" w:hAnsi="Segoe UI" w:eastAsia="Segoe UI" w:cs="Segoe UI"/>
          <w:color w:val="212529"/>
        </w:rPr>
        <w:t>2</w:t>
      </w:r>
      <w:r w:rsidRPr="6BD62122" w:rsidR="00BE7261">
        <w:rPr>
          <w:rFonts w:ascii="Segoe UI" w:hAnsi="Segoe UI" w:eastAsia="Segoe UI" w:cs="Segoe UI"/>
          <w:color w:val="212529"/>
        </w:rPr>
        <w:t xml:space="preserve"> </w:t>
      </w:r>
      <w:hyperlink r:id="rId55">
        <w:r w:rsidRPr="6BD62122" w:rsidR="003B46DB">
          <w:rPr>
            <w:rStyle w:val="Hyperlink"/>
            <w:rFonts w:ascii="Segoe UI" w:hAnsi="Segoe UI" w:eastAsia="Segoe UI" w:cs="Segoe UI"/>
          </w:rPr>
          <w:t xml:space="preserve">GSA </w:t>
        </w:r>
        <w:r w:rsidRPr="6BD62122" w:rsidR="00BE7261">
          <w:rPr>
            <w:rStyle w:val="Hyperlink"/>
            <w:rFonts w:ascii="Segoe UI" w:hAnsi="Segoe UI" w:eastAsia="Segoe UI" w:cs="Segoe UI"/>
          </w:rPr>
          <w:t>Privacy</w:t>
        </w:r>
        <w:r w:rsidRPr="6BD62122" w:rsidR="003B46DB">
          <w:rPr>
            <w:rStyle w:val="Hyperlink"/>
            <w:rFonts w:ascii="Segoe UI" w:hAnsi="Segoe UI" w:eastAsia="Segoe UI" w:cs="Segoe UI"/>
          </w:rPr>
          <w:t xml:space="preserve"> Policy and Procedures Guide</w:t>
        </w:r>
      </w:hyperlink>
    </w:p>
    <w:p w:rsidR="00280572" w:rsidP="46661A52" w:rsidRDefault="0DE6EC7B" w14:paraId="6C7BBEA4" w14:textId="71AF2CE5">
      <w:pPr>
        <w:spacing w:after="0" w:line="240" w:lineRule="auto"/>
        <w:ind w:left="446"/>
        <w:textAlignment w:val="baseline"/>
        <w:rPr>
          <w:rFonts w:ascii="Segoe UI" w:hAnsi="Segoe UI" w:eastAsia="Segoe UI" w:cs="Segoe UI"/>
          <w:sz w:val="24"/>
          <w:szCs w:val="24"/>
        </w:rPr>
      </w:pPr>
      <w:proofErr w:type="gramStart"/>
      <w:r w:rsidRPr="409ACA73">
        <w:rPr>
          <w:rFonts w:ascii="Segoe UI" w:hAnsi="Segoe UI" w:eastAsia="Segoe UI" w:cs="Segoe UI"/>
          <w:sz w:val="24"/>
          <w:szCs w:val="24"/>
        </w:rPr>
        <w:t>9.</w:t>
      </w:r>
      <w:r w:rsidRPr="409ACA73" w:rsidR="6689BF92">
        <w:rPr>
          <w:rFonts w:ascii="Segoe UI" w:hAnsi="Segoe UI" w:eastAsia="Segoe UI" w:cs="Segoe UI"/>
          <w:sz w:val="24"/>
          <w:szCs w:val="24"/>
        </w:rPr>
        <w:t>3</w:t>
      </w:r>
      <w:r w:rsidRPr="409ACA73">
        <w:rPr>
          <w:rFonts w:ascii="Segoe UI" w:hAnsi="Segoe UI" w:eastAsia="Segoe UI" w:cs="Segoe UI"/>
          <w:sz w:val="24"/>
          <w:szCs w:val="24"/>
        </w:rPr>
        <w:t xml:space="preserve">  </w:t>
      </w:r>
      <w:r w:rsidRPr="409ACA73" w:rsidR="4446141E">
        <w:rPr>
          <w:rFonts w:ascii="Segoe UI" w:hAnsi="Segoe UI" w:eastAsia="Segoe UI" w:cs="Segoe UI"/>
          <w:sz w:val="24"/>
          <w:szCs w:val="24"/>
        </w:rPr>
        <w:t>We</w:t>
      </w:r>
      <w:proofErr w:type="gramEnd"/>
      <w:r w:rsidRPr="409ACA73" w:rsidR="4446141E">
        <w:rPr>
          <w:rFonts w:ascii="Segoe UI" w:hAnsi="Segoe UI" w:eastAsia="Segoe UI" w:cs="Segoe UI"/>
          <w:sz w:val="24"/>
          <w:szCs w:val="24"/>
        </w:rPr>
        <w:t xml:space="preserve"> strongly advocate a </w:t>
      </w:r>
      <w:hyperlink r:id="rId56">
        <w:r w:rsidRPr="409ACA73" w:rsidR="4446141E">
          <w:rPr>
            <w:rStyle w:val="Hyperlink"/>
            <w:rFonts w:ascii="Segoe UI" w:hAnsi="Segoe UI" w:eastAsia="Segoe UI" w:cs="Segoe UI"/>
            <w:sz w:val="24"/>
            <w:szCs w:val="24"/>
          </w:rPr>
          <w:t>NIST 800-53</w:t>
        </w:r>
      </w:hyperlink>
      <w:r w:rsidRPr="409ACA73" w:rsidR="4446141E">
        <w:rPr>
          <w:rFonts w:ascii="Segoe UI" w:hAnsi="Segoe UI" w:eastAsia="Segoe UI" w:cs="Segoe UI"/>
          <w:sz w:val="24"/>
          <w:szCs w:val="24"/>
        </w:rPr>
        <w:t xml:space="preserve"> Moderate Control set for agencies managing restricted </w:t>
      </w:r>
      <w:r w:rsidRPr="409ACA73" w:rsidR="7A0BEB04">
        <w:rPr>
          <w:rFonts w:ascii="Segoe UI" w:hAnsi="Segoe UI" w:eastAsia="Segoe UI" w:cs="Segoe UI"/>
          <w:sz w:val="24"/>
          <w:szCs w:val="24"/>
        </w:rPr>
        <w:t>d</w:t>
      </w:r>
      <w:r w:rsidRPr="409ACA73" w:rsidR="4446141E">
        <w:rPr>
          <w:rFonts w:ascii="Segoe UI" w:hAnsi="Segoe UI" w:eastAsia="Segoe UI" w:cs="Segoe UI"/>
          <w:sz w:val="24"/>
          <w:szCs w:val="24"/>
        </w:rPr>
        <w:t>ata.</w:t>
      </w:r>
    </w:p>
    <w:p w:rsidR="002D3A3D" w:rsidP="46661A52" w:rsidRDefault="00704093" w14:paraId="7C5F39D8" w14:textId="1E7F85EA">
      <w:pPr>
        <w:spacing w:after="0" w:line="240" w:lineRule="auto"/>
        <w:ind w:left="446"/>
        <w:textAlignment w:val="baseline"/>
        <w:rPr>
          <w:rStyle w:val="Hyperlink"/>
          <w:rFonts w:ascii="Segoe UI" w:hAnsi="Segoe UI" w:eastAsia="Segoe UI" w:cs="Segoe UI"/>
          <w:sz w:val="24"/>
          <w:szCs w:val="24"/>
        </w:rPr>
      </w:pPr>
      <w:r>
        <w:rPr>
          <w:rFonts w:ascii="Segoe UI" w:hAnsi="Segoe UI" w:eastAsia="Segoe UI" w:cs="Segoe UI"/>
          <w:sz w:val="24"/>
          <w:szCs w:val="24"/>
        </w:rPr>
        <w:t>9.4</w:t>
      </w:r>
      <w:r w:rsidR="00280572">
        <w:rPr>
          <w:rFonts w:ascii="Segoe UI" w:hAnsi="Segoe UI" w:eastAsia="Segoe UI" w:cs="Segoe UI"/>
          <w:sz w:val="24"/>
          <w:szCs w:val="24"/>
        </w:rPr>
        <w:t xml:space="preserve"> </w:t>
      </w:r>
      <w:r w:rsidR="007C16D0">
        <w:rPr>
          <w:rFonts w:ascii="Segoe UI" w:hAnsi="Segoe UI" w:eastAsia="Segoe UI" w:cs="Segoe UI"/>
          <w:color w:val="212529"/>
          <w:sz w:val="24"/>
          <w:szCs w:val="24"/>
        </w:rPr>
        <w:t>A</w:t>
      </w:r>
      <w:r w:rsidRPr="2D36D1D9" w:rsidR="00280572">
        <w:rPr>
          <w:rFonts w:ascii="Segoe UI" w:hAnsi="Segoe UI" w:eastAsia="Segoe UI" w:cs="Segoe UI"/>
          <w:color w:val="212529"/>
          <w:sz w:val="24"/>
          <w:szCs w:val="24"/>
        </w:rPr>
        <w:t xml:space="preserve"> </w:t>
      </w:r>
      <w:hyperlink r:id="rId57">
        <w:r w:rsidRPr="2D36D1D9" w:rsidR="00280572">
          <w:rPr>
            <w:rStyle w:val="Hyperlink"/>
            <w:rFonts w:ascii="Segoe UI" w:hAnsi="Segoe UI" w:eastAsia="Segoe UI" w:cs="Segoe UI"/>
            <w:sz w:val="24"/>
            <w:szCs w:val="24"/>
          </w:rPr>
          <w:t>Privacy Impact Assessment (PIA)</w:t>
        </w:r>
      </w:hyperlink>
    </w:p>
    <w:p w:rsidR="007C16D0" w:rsidP="46661A52" w:rsidRDefault="007C16D0" w14:paraId="72509CC4" w14:textId="1E7F85EA">
      <w:pPr>
        <w:spacing w:after="0" w:line="240" w:lineRule="auto"/>
        <w:ind w:left="446"/>
        <w:textAlignment w:val="baseline"/>
        <w:rPr>
          <w:rFonts w:ascii="Segoe UI" w:hAnsi="Segoe UI" w:eastAsia="Segoe UI" w:cs="Segoe UI"/>
          <w:sz w:val="24"/>
          <w:szCs w:val="24"/>
        </w:rPr>
      </w:pPr>
    </w:p>
    <w:p w:rsidR="007C16D0" w:rsidP="46661A52" w:rsidRDefault="007C16D0" w14:paraId="67C477FC" w14:textId="1E7F85EA">
      <w:pPr>
        <w:spacing w:after="0" w:line="240" w:lineRule="auto"/>
        <w:ind w:left="446"/>
        <w:textAlignment w:val="baseline"/>
        <w:rPr>
          <w:rFonts w:ascii="Segoe UI" w:hAnsi="Segoe UI" w:eastAsia="Segoe UI" w:cs="Segoe UI"/>
          <w:sz w:val="24"/>
          <w:szCs w:val="24"/>
        </w:rPr>
      </w:pPr>
      <w:r>
        <w:rPr>
          <w:rFonts w:ascii="Segoe UI" w:hAnsi="Segoe UI" w:eastAsia="Segoe UI" w:cs="Segoe UI"/>
          <w:sz w:val="24"/>
          <w:szCs w:val="24"/>
        </w:rPr>
        <w:t>9.5 Definitions</w:t>
      </w:r>
    </w:p>
    <w:p w:rsidR="002E72FB" w:rsidP="46661A52" w:rsidRDefault="002E72FB" w14:paraId="1200D19E" w14:textId="77777777">
      <w:pPr>
        <w:spacing w:after="0" w:line="240" w:lineRule="auto"/>
        <w:ind w:left="446"/>
        <w:textAlignment w:val="baseline"/>
        <w:rPr>
          <w:rFonts w:ascii="Segoe UI" w:hAnsi="Segoe UI" w:eastAsia="Segoe UI" w:cs="Segoe UI"/>
          <w:sz w:val="24"/>
          <w:szCs w:val="24"/>
        </w:rPr>
      </w:pPr>
    </w:p>
    <w:p w:rsidR="002E72FB" w:rsidP="505B6610" w:rsidRDefault="5951F207" w14:paraId="1B5DB5CD" w14:textId="77777777">
      <w:pPr>
        <w:pStyle w:val="NormalWeb"/>
        <w:shd w:val="clear" w:color="auto" w:fill="FFFFFF" w:themeFill="background1"/>
        <w:spacing w:before="0" w:beforeAutospacing="0"/>
        <w:ind w:left="720"/>
        <w:rPr>
          <w:rFonts w:ascii="Segoe UI" w:hAnsi="Segoe UI" w:eastAsia="Segoe UI" w:cs="Segoe UI"/>
        </w:rPr>
      </w:pPr>
      <w:r w:rsidRPr="505B6610">
        <w:rPr>
          <w:rFonts w:ascii="Segoe UI" w:hAnsi="Segoe UI" w:eastAsia="Segoe UI" w:cs="Segoe UI"/>
          <w:b/>
          <w:bCs/>
          <w:color w:val="000000" w:themeColor="text1"/>
        </w:rPr>
        <w:t>Physical Data and Media</w:t>
      </w:r>
      <w:r w:rsidRPr="505B6610">
        <w:rPr>
          <w:rFonts w:ascii="Segoe UI" w:hAnsi="Segoe UI" w:eastAsia="Segoe UI" w:cs="Segoe UI"/>
          <w:b/>
          <w:bCs/>
        </w:rPr>
        <w:t>:</w:t>
      </w:r>
      <w:r w:rsidRPr="505B6610">
        <w:rPr>
          <w:rFonts w:ascii="Segoe UI" w:hAnsi="Segoe UI" w:eastAsia="Segoe UI" w:cs="Segoe UI"/>
        </w:rPr>
        <w:t xml:space="preserve"> All forms of paper based or physical static representations of data, both private and restricted, should be properly labeled by its owner with, classification and retention period and stored securely </w:t>
      </w:r>
      <w:proofErr w:type="gramStart"/>
      <w:r w:rsidRPr="505B6610">
        <w:rPr>
          <w:rFonts w:ascii="Segoe UI" w:hAnsi="Segoe UI" w:eastAsia="Segoe UI" w:cs="Segoe UI"/>
        </w:rPr>
        <w:t>at all times</w:t>
      </w:r>
      <w:proofErr w:type="gramEnd"/>
      <w:r w:rsidRPr="505B6610">
        <w:rPr>
          <w:rFonts w:ascii="Segoe UI" w:hAnsi="Segoe UI" w:eastAsia="Segoe UI" w:cs="Segoe UI"/>
        </w:rPr>
        <w:t xml:space="preserve"> while it is not being actively used.  Cover pages should be used for all document collections. Cabinets and drawers should be </w:t>
      </w:r>
      <w:proofErr w:type="gramStart"/>
      <w:r w:rsidRPr="505B6610">
        <w:rPr>
          <w:rFonts w:ascii="Segoe UI" w:hAnsi="Segoe UI" w:eastAsia="Segoe UI" w:cs="Segoe UI"/>
        </w:rPr>
        <w:t>locked</w:t>
      </w:r>
      <w:proofErr w:type="gramEnd"/>
      <w:r w:rsidRPr="505B6610">
        <w:rPr>
          <w:rFonts w:ascii="Segoe UI" w:hAnsi="Segoe UI" w:eastAsia="Segoe UI" w:cs="Segoe UI"/>
        </w:rPr>
        <w:t xml:space="preserve"> and the data owner should have an inventory of all physical data.  </w:t>
      </w:r>
    </w:p>
    <w:p w:rsidR="002E72FB" w:rsidP="002E72FB" w:rsidRDefault="002E72FB" w14:paraId="7514436D" w14:textId="77777777">
      <w:pPr>
        <w:pStyle w:val="NormalWeb"/>
        <w:shd w:val="clear" w:color="auto" w:fill="FFFFFF" w:themeFill="background1"/>
        <w:spacing w:before="0" w:beforeAutospacing="0"/>
        <w:ind w:left="720"/>
        <w:rPr>
          <w:rFonts w:ascii="Segoe UI" w:hAnsi="Segoe UI" w:eastAsia="Segoe UI" w:cs="Segoe UI"/>
          <w:color w:val="000000" w:themeColor="text1"/>
        </w:rPr>
      </w:pPr>
      <w:r w:rsidRPr="409ACA73">
        <w:rPr>
          <w:rFonts w:ascii="Segoe UI" w:hAnsi="Segoe UI" w:eastAsia="Segoe UI" w:cs="Segoe UI"/>
          <w:b/>
          <w:bCs/>
          <w:color w:val="000000" w:themeColor="text1"/>
        </w:rPr>
        <w:t xml:space="preserve">Electronic media: </w:t>
      </w:r>
      <w:proofErr w:type="gramStart"/>
      <w:r w:rsidRPr="409ACA73">
        <w:rPr>
          <w:rFonts w:ascii="Segoe UI" w:hAnsi="Segoe UI" w:eastAsia="Segoe UI" w:cs="Segoe UI"/>
          <w:color w:val="000000" w:themeColor="text1"/>
        </w:rPr>
        <w:t>Includes  television</w:t>
      </w:r>
      <w:proofErr w:type="gramEnd"/>
      <w:r w:rsidRPr="409ACA73">
        <w:rPr>
          <w:rFonts w:ascii="Segoe UI" w:hAnsi="Segoe UI" w:eastAsia="Segoe UI" w:cs="Segoe UI"/>
          <w:color w:val="000000" w:themeColor="text1"/>
        </w:rPr>
        <w:t>, radio, Internet, fax, CD-ROMs, DVD, and any other medium that requires electricity or digital encoding of information. The term 'electronic media' is often used in contrast with print media.</w:t>
      </w:r>
    </w:p>
    <w:p w:rsidR="002E72FB" w:rsidP="002E72FB" w:rsidRDefault="002E72FB" w14:paraId="256B9127" w14:textId="03D1B8A7">
      <w:pPr>
        <w:pStyle w:val="NormalWeb"/>
        <w:shd w:val="clear" w:color="auto" w:fill="FFFFFF" w:themeFill="background1"/>
        <w:spacing w:before="0" w:beforeAutospacing="0"/>
        <w:ind w:left="720"/>
        <w:rPr>
          <w:rFonts w:ascii="Segoe UI" w:hAnsi="Segoe UI" w:eastAsia="Segoe UI" w:cs="Segoe UI"/>
          <w:color w:val="000000" w:themeColor="text1"/>
        </w:rPr>
      </w:pPr>
      <w:r w:rsidRPr="409ACA73">
        <w:rPr>
          <w:rFonts w:ascii="Segoe UI" w:hAnsi="Segoe UI" w:eastAsia="Segoe UI" w:cs="Segoe UI"/>
          <w:b/>
          <w:bCs/>
          <w:color w:val="000000" w:themeColor="text1"/>
        </w:rPr>
        <w:t>Example for Email</w:t>
      </w:r>
      <w:r w:rsidRPr="409ACA73">
        <w:rPr>
          <w:rFonts w:ascii="Segoe UI" w:hAnsi="Segoe UI" w:eastAsia="Segoe UI" w:cs="Segoe UI"/>
          <w:color w:val="000000" w:themeColor="text1"/>
        </w:rPr>
        <w:t xml:space="preserve"> - Perhaps one of the most </w:t>
      </w:r>
      <w:proofErr w:type="spellStart"/>
      <w:r w:rsidRPr="409ACA73">
        <w:rPr>
          <w:rFonts w:ascii="Segoe UI" w:hAnsi="Segoe UI" w:eastAsia="Segoe UI" w:cs="Segoe UI"/>
          <w:color w:val="000000" w:themeColor="text1"/>
        </w:rPr>
        <w:t>well known</w:t>
      </w:r>
      <w:proofErr w:type="spellEnd"/>
      <w:r w:rsidRPr="409ACA73">
        <w:rPr>
          <w:rFonts w:ascii="Segoe UI" w:hAnsi="Segoe UI" w:eastAsia="Segoe UI" w:cs="Segoe UI"/>
          <w:color w:val="000000" w:themeColor="text1"/>
        </w:rPr>
        <w:t xml:space="preserve"> and ubiquitous forms of electronic communication, email provides a channel for exchanging messages in much the same method as traditional mail. One user generates a message, addresses it to a recipient, sends it and, if one is warranted, waits for a reply. The asynchronous nature of email makes it ideal for users who do not want to become involved in, or do not have time for, a lengthy conversation. </w:t>
      </w:r>
      <w:r w:rsidR="00B81829">
        <w:rPr>
          <w:rFonts w:ascii="Segoe UI" w:hAnsi="Segoe UI" w:eastAsia="Segoe UI" w:cs="Segoe UI"/>
          <w:color w:val="000000" w:themeColor="text1"/>
        </w:rPr>
        <w:t xml:space="preserve"> See </w:t>
      </w:r>
      <w:hyperlink w:history="1" r:id="rId58">
        <w:r w:rsidRPr="00631042" w:rsidR="00631042">
          <w:rPr>
            <w:rStyle w:val="Hyperlink"/>
            <w:rFonts w:ascii="Segoe UI" w:hAnsi="Segoe UI" w:eastAsia="Segoe UI" w:cs="Segoe UI"/>
          </w:rPr>
          <w:t>ITEC</w:t>
        </w:r>
        <w:r w:rsidRPr="00631042" w:rsidR="00BF6DB1">
          <w:rPr>
            <w:rStyle w:val="Hyperlink"/>
            <w:rFonts w:ascii="Segoe UI" w:hAnsi="Segoe UI" w:eastAsia="Segoe UI" w:cs="Segoe UI"/>
          </w:rPr>
          <w:t xml:space="preserve"> 6401G</w:t>
        </w:r>
      </w:hyperlink>
      <w:r w:rsidR="00BF6DB1">
        <w:rPr>
          <w:rFonts w:ascii="Segoe UI" w:hAnsi="Segoe UI" w:eastAsia="Segoe UI" w:cs="Segoe UI"/>
          <w:color w:val="000000" w:themeColor="text1"/>
        </w:rPr>
        <w:t xml:space="preserve"> for additional policy.</w:t>
      </w:r>
    </w:p>
    <w:p w:rsidR="002E72FB" w:rsidP="002E72FB" w:rsidRDefault="002E72FB" w14:paraId="2AAC5604" w14:textId="77777777">
      <w:pPr>
        <w:pStyle w:val="NormalWeb"/>
        <w:shd w:val="clear" w:color="auto" w:fill="FFFFFF" w:themeFill="background1"/>
        <w:spacing w:before="0" w:beforeAutospacing="0"/>
        <w:ind w:left="720"/>
        <w:rPr>
          <w:rFonts w:ascii="Segoe UI" w:hAnsi="Segoe UI" w:eastAsia="Segoe UI" w:cs="Segoe UI"/>
          <w:color w:val="000000" w:themeColor="text1"/>
        </w:rPr>
      </w:pPr>
      <w:r w:rsidRPr="409ACA73">
        <w:rPr>
          <w:rFonts w:ascii="Segoe UI" w:hAnsi="Segoe UI" w:eastAsia="Segoe UI" w:cs="Segoe UI"/>
          <w:b/>
          <w:bCs/>
          <w:color w:val="000000" w:themeColor="text1"/>
        </w:rPr>
        <w:t>Example for Instant Messages</w:t>
      </w:r>
      <w:r w:rsidRPr="409ACA73">
        <w:rPr>
          <w:rFonts w:ascii="Segoe UI" w:hAnsi="Segoe UI" w:eastAsia="Segoe UI" w:cs="Segoe UI"/>
          <w:color w:val="000000" w:themeColor="text1"/>
        </w:rPr>
        <w:t xml:space="preserve"> - Much like email, instant messages allow you to generate a message, send it and wait for a reply. Unlike email, though, instant messages connect users through a central server that instantly delivers the electronic communication. Because both the sender and the recipient must </w:t>
      </w:r>
      <w:r w:rsidRPr="409ACA73">
        <w:rPr>
          <w:rFonts w:ascii="Segoe UI" w:hAnsi="Segoe UI" w:eastAsia="Segoe UI" w:cs="Segoe UI"/>
          <w:color w:val="000000" w:themeColor="text1"/>
        </w:rPr>
        <w:lastRenderedPageBreak/>
        <w:t>typically be logged in to start an instant message communication, the immediate message delivery facilitates a near real-time conversation. When the instant message server connects multiple users to each other, it acts as a chat room where many users can instantly exchange messages with one another, meet new people and even set up private instant messaging conversations.</w:t>
      </w:r>
    </w:p>
    <w:p w:rsidR="002E72FB" w:rsidP="002E72FB" w:rsidRDefault="002E72FB" w14:paraId="306CB0EB" w14:textId="77777777">
      <w:pPr>
        <w:pStyle w:val="NormalWeb"/>
        <w:shd w:val="clear" w:color="auto" w:fill="FFFFFF" w:themeFill="background1"/>
        <w:spacing w:before="0" w:beforeAutospacing="0"/>
        <w:ind w:left="720"/>
        <w:rPr>
          <w:rFonts w:ascii="Segoe UI" w:hAnsi="Segoe UI" w:eastAsia="Segoe UI" w:cs="Segoe UI"/>
          <w:color w:val="000000" w:themeColor="text1"/>
        </w:rPr>
      </w:pPr>
      <w:r w:rsidRPr="409ACA73">
        <w:rPr>
          <w:rFonts w:ascii="Segoe UI" w:hAnsi="Segoe UI" w:eastAsia="Segoe UI" w:cs="Segoe UI"/>
          <w:b/>
          <w:bCs/>
          <w:color w:val="000000" w:themeColor="text1"/>
        </w:rPr>
        <w:t>Example for Text Messages</w:t>
      </w:r>
      <w:r w:rsidRPr="409ACA73">
        <w:rPr>
          <w:rFonts w:ascii="Segoe UI" w:hAnsi="Segoe UI" w:eastAsia="Segoe UI" w:cs="Segoe UI"/>
          <w:color w:val="000000" w:themeColor="text1"/>
        </w:rPr>
        <w:t xml:space="preserve"> - Mobile </w:t>
      </w:r>
      <w:hyperlink r:id="rId59">
        <w:r w:rsidRPr="409ACA73">
          <w:rPr>
            <w:rFonts w:ascii="Segoe UI" w:hAnsi="Segoe UI" w:eastAsia="Segoe UI" w:cs="Segoe UI"/>
            <w:color w:val="000000" w:themeColor="text1"/>
          </w:rPr>
          <w:t>phone</w:t>
        </w:r>
      </w:hyperlink>
      <w:r w:rsidRPr="409ACA73">
        <w:rPr>
          <w:rFonts w:ascii="Segoe UI" w:hAnsi="Segoe UI" w:eastAsia="Segoe UI" w:cs="Segoe UI"/>
          <w:color w:val="000000" w:themeColor="text1"/>
        </w:rPr>
        <w:t> users can use electronic communication on the go with a service known as Short Messaging Service. SMS messages, which are more commonly known as text messages, allow you to send an electronic communication of up to 160 characters to another SMS-enabled </w:t>
      </w:r>
      <w:hyperlink r:id="rId60">
        <w:r w:rsidRPr="409ACA73">
          <w:rPr>
            <w:rFonts w:ascii="Segoe UI" w:hAnsi="Segoe UI" w:eastAsia="Segoe UI" w:cs="Segoe UI"/>
            <w:color w:val="000000" w:themeColor="text1"/>
          </w:rPr>
          <w:t>device</w:t>
        </w:r>
      </w:hyperlink>
      <w:r w:rsidRPr="409ACA73">
        <w:rPr>
          <w:rFonts w:ascii="Segoe UI" w:hAnsi="Segoe UI" w:eastAsia="Segoe UI" w:cs="Segoe UI"/>
          <w:color w:val="000000" w:themeColor="text1"/>
        </w:rPr>
        <w:t>. Though mobile phone owners typically use text messages to communicate directly with another individual via phone, SMS can allow users to interact with almost any SMS-capable machine.</w:t>
      </w:r>
    </w:p>
    <w:p w:rsidR="002E72FB" w:rsidP="002E72FB" w:rsidRDefault="002E72FB" w14:paraId="54CBFC90" w14:textId="77777777">
      <w:pPr>
        <w:pStyle w:val="NormalWeb"/>
        <w:shd w:val="clear" w:color="auto" w:fill="FFFFFF" w:themeFill="background1"/>
        <w:spacing w:before="0" w:beforeAutospacing="0"/>
        <w:ind w:left="720"/>
        <w:rPr>
          <w:rFonts w:ascii="Segoe UI" w:hAnsi="Segoe UI" w:eastAsia="Segoe UI" w:cs="Segoe UI"/>
          <w:color w:val="000000" w:themeColor="text1"/>
        </w:rPr>
      </w:pPr>
      <w:r w:rsidRPr="409ACA73">
        <w:rPr>
          <w:rFonts w:ascii="Segoe UI" w:hAnsi="Segoe UI" w:eastAsia="Segoe UI" w:cs="Segoe UI"/>
          <w:b/>
          <w:bCs/>
          <w:color w:val="000000" w:themeColor="text1"/>
        </w:rPr>
        <w:t>Example for Audio</w:t>
      </w:r>
      <w:r w:rsidRPr="409ACA73">
        <w:rPr>
          <w:rFonts w:ascii="Segoe UI" w:hAnsi="Segoe UI" w:eastAsia="Segoe UI" w:cs="Segoe UI"/>
          <w:color w:val="000000" w:themeColor="text1"/>
        </w:rPr>
        <w:t xml:space="preserve"> - Electronic audio communication </w:t>
      </w:r>
      <w:proofErr w:type="gramStart"/>
      <w:r w:rsidRPr="409ACA73">
        <w:rPr>
          <w:rFonts w:ascii="Segoe UI" w:hAnsi="Segoe UI" w:eastAsia="Segoe UI" w:cs="Segoe UI"/>
          <w:color w:val="000000" w:themeColor="text1"/>
        </w:rPr>
        <w:t>dates back to</w:t>
      </w:r>
      <w:proofErr w:type="gramEnd"/>
      <w:r w:rsidRPr="409ACA73">
        <w:rPr>
          <w:rFonts w:ascii="Segoe UI" w:hAnsi="Segoe UI" w:eastAsia="Segoe UI" w:cs="Segoe UI"/>
          <w:color w:val="000000" w:themeColor="text1"/>
        </w:rPr>
        <w:t xml:space="preserve"> the 1876 invention of the telephone, a device that converts sounds into electrical impulses and sends them over copper wires to a remote unit that converts them back into sound. Today, though, audio traverses an array of electronic channels that includes radio, television, mobile phones and even Internet-connected electronic devices.</w:t>
      </w:r>
    </w:p>
    <w:p w:rsidR="002E72FB" w:rsidP="002E72FB" w:rsidRDefault="002E72FB" w14:paraId="30A50E4F" w14:textId="77777777">
      <w:pPr>
        <w:pStyle w:val="NormalWeb"/>
        <w:shd w:val="clear" w:color="auto" w:fill="FFFFFF" w:themeFill="background1"/>
        <w:spacing w:before="0" w:beforeAutospacing="0"/>
        <w:ind w:left="720"/>
        <w:rPr>
          <w:rFonts w:ascii="Segoe UI" w:hAnsi="Segoe UI" w:eastAsia="Segoe UI" w:cs="Segoe UI"/>
          <w:color w:val="000000" w:themeColor="text1"/>
        </w:rPr>
      </w:pPr>
      <w:r w:rsidRPr="409ACA73">
        <w:rPr>
          <w:rFonts w:ascii="Segoe UI" w:hAnsi="Segoe UI" w:eastAsia="Segoe UI" w:cs="Segoe UI"/>
          <w:b/>
          <w:bCs/>
          <w:color w:val="000000" w:themeColor="text1"/>
        </w:rPr>
        <w:t>Example for Video</w:t>
      </w:r>
      <w:r w:rsidRPr="409ACA73">
        <w:rPr>
          <w:rFonts w:ascii="Segoe UI" w:hAnsi="Segoe UI" w:eastAsia="Segoe UI" w:cs="Segoe UI"/>
          <w:color w:val="000000" w:themeColor="text1"/>
        </w:rPr>
        <w:t xml:space="preserve"> - Many are familiar with video as an electronic communication channel like TV or movies, but modern broadband Internet allows video to serve as a somewhat more interactive medium. By capturing a rapid series of photos, bundling them with sound and transmitting them over the Internet to a remote user, webcams allow users to instantly communicate via full-motion video chat.</w:t>
      </w:r>
    </w:p>
    <w:p w:rsidRPr="008459F5" w:rsidR="002E72FB" w:rsidP="505B6610" w:rsidRDefault="5951F207" w14:paraId="4722B90D" w14:textId="77777777">
      <w:pPr>
        <w:pStyle w:val="NormalWeb"/>
        <w:shd w:val="clear" w:color="auto" w:fill="FFFFFF" w:themeFill="background1"/>
        <w:spacing w:before="0" w:beforeAutospacing="0"/>
        <w:ind w:left="720"/>
        <w:rPr>
          <w:rFonts w:ascii="Segoe UI" w:hAnsi="Segoe UI" w:eastAsia="Segoe UI" w:cs="Segoe UI"/>
        </w:rPr>
      </w:pPr>
      <w:r w:rsidRPr="505B6610">
        <w:rPr>
          <w:rFonts w:ascii="Segoe UI" w:hAnsi="Segoe UI" w:eastAsia="Segoe UI" w:cs="Segoe UI"/>
          <w:b/>
          <w:bCs/>
          <w:color w:val="000000" w:themeColor="text1"/>
        </w:rPr>
        <w:t>Example for Storage Devices</w:t>
      </w:r>
      <w:r w:rsidRPr="505B6610">
        <w:rPr>
          <w:rFonts w:ascii="Segoe UI" w:hAnsi="Segoe UI" w:eastAsia="Segoe UI" w:cs="Segoe UI"/>
          <w:color w:val="000000" w:themeColor="text1"/>
        </w:rPr>
        <w:t xml:space="preserve"> - Hard Drives, USB Drives, Flash cards and any other viable means of electronically storing data. </w:t>
      </w:r>
    </w:p>
    <w:p w:rsidR="002E72FB" w:rsidP="46661A52" w:rsidRDefault="002E72FB" w14:paraId="0A9BF048" w14:textId="77777777">
      <w:pPr>
        <w:spacing w:after="0" w:line="240" w:lineRule="auto"/>
        <w:ind w:left="446"/>
        <w:textAlignment w:val="baseline"/>
        <w:rPr>
          <w:rFonts w:ascii="Segoe UI" w:hAnsi="Segoe UI" w:eastAsia="Segoe UI" w:cs="Segoe UI"/>
          <w:sz w:val="24"/>
          <w:szCs w:val="24"/>
        </w:rPr>
      </w:pPr>
    </w:p>
    <w:sectPr w:rsidR="002E72FB">
      <w:headerReference w:type="default" r:id="rId61"/>
      <w:footerReference w:type="default" r:id="rId62"/>
      <w:pgSz w:w="12240" w:h="15840" w:orient="portrait"/>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EDF1B71" w16cex:dateUtc="2021-03-08T18:21:35.73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896" w:rsidP="00DD5115" w:rsidRDefault="007D1896" w14:paraId="00487F2F" w14:textId="77777777">
      <w:pPr>
        <w:spacing w:after="0" w:line="240" w:lineRule="auto"/>
      </w:pPr>
      <w:r>
        <w:separator/>
      </w:r>
    </w:p>
  </w:endnote>
  <w:endnote w:type="continuationSeparator" w:id="0">
    <w:p w:rsidR="007D1896" w:rsidP="00DD5115" w:rsidRDefault="007D1896" w14:paraId="5DD4DF8B" w14:textId="77777777">
      <w:pPr>
        <w:spacing w:after="0" w:line="240" w:lineRule="auto"/>
      </w:pPr>
      <w:r>
        <w:continuationSeparator/>
      </w:r>
    </w:p>
  </w:endnote>
  <w:endnote w:type="continuationNotice" w:id="1">
    <w:p w:rsidR="007D1896" w:rsidRDefault="007D1896" w14:paraId="2E06A9D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Verdana"/>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706546"/>
      <w:docPartObj>
        <w:docPartGallery w:val="Page Numbers (Bottom of Page)"/>
        <w:docPartUnique/>
      </w:docPartObj>
    </w:sdtPr>
    <w:sdtEndPr>
      <w:rPr>
        <w:noProof/>
      </w:rPr>
    </w:sdtEndPr>
    <w:sdtContent>
      <w:p w:rsidR="009742E1" w:rsidRDefault="009742E1" w14:paraId="4FDDC66C" w14:textId="6EECDDD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rsidR="009742E1" w:rsidRDefault="009742E1" w14:paraId="6D23BEB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896" w:rsidP="00DD5115" w:rsidRDefault="007D1896" w14:paraId="6965EE96" w14:textId="77777777">
      <w:pPr>
        <w:spacing w:after="0" w:line="240" w:lineRule="auto"/>
      </w:pPr>
      <w:r>
        <w:separator/>
      </w:r>
    </w:p>
  </w:footnote>
  <w:footnote w:type="continuationSeparator" w:id="0">
    <w:p w:rsidR="007D1896" w:rsidP="00DD5115" w:rsidRDefault="007D1896" w14:paraId="4DA59CB1" w14:textId="77777777">
      <w:pPr>
        <w:spacing w:after="0" w:line="240" w:lineRule="auto"/>
      </w:pPr>
      <w:r>
        <w:continuationSeparator/>
      </w:r>
    </w:p>
  </w:footnote>
  <w:footnote w:type="continuationNotice" w:id="1">
    <w:p w:rsidR="007D1896" w:rsidRDefault="007D1896" w14:paraId="6F52389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88EB6A7" w:rsidTr="188EB6A7" w14:paraId="7DC67F3C" w14:textId="77777777">
      <w:tc>
        <w:tcPr>
          <w:tcW w:w="3120" w:type="dxa"/>
        </w:tcPr>
        <w:p w:rsidR="188EB6A7" w:rsidP="188EB6A7" w:rsidRDefault="188EB6A7" w14:paraId="7AE7D43B" w14:textId="1F40970C">
          <w:pPr>
            <w:pStyle w:val="Header"/>
            <w:ind w:left="-115"/>
          </w:pPr>
        </w:p>
      </w:tc>
      <w:tc>
        <w:tcPr>
          <w:tcW w:w="3120" w:type="dxa"/>
        </w:tcPr>
        <w:p w:rsidR="188EB6A7" w:rsidP="188EB6A7" w:rsidRDefault="188EB6A7" w14:paraId="04EE36C4" w14:textId="12F23BE0">
          <w:pPr>
            <w:pStyle w:val="Header"/>
            <w:jc w:val="center"/>
          </w:pPr>
        </w:p>
      </w:tc>
      <w:tc>
        <w:tcPr>
          <w:tcW w:w="3120" w:type="dxa"/>
        </w:tcPr>
        <w:p w:rsidR="188EB6A7" w:rsidP="188EB6A7" w:rsidRDefault="188EB6A7" w14:paraId="40DC430F" w14:textId="17142DBC">
          <w:pPr>
            <w:pStyle w:val="Header"/>
            <w:ind w:right="-115"/>
            <w:jc w:val="right"/>
          </w:pPr>
        </w:p>
      </w:tc>
    </w:tr>
  </w:tbl>
  <w:p w:rsidR="188EB6A7" w:rsidP="188EB6A7" w:rsidRDefault="188EB6A7" w14:paraId="6DBDE464" w14:textId="6D1771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536A"/>
    <w:multiLevelType w:val="hybridMultilevel"/>
    <w:tmpl w:val="A6D01A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A563632"/>
    <w:multiLevelType w:val="hybridMultilevel"/>
    <w:tmpl w:val="AD7863FC"/>
    <w:lvl w:ilvl="0" w:tplc="394ED7EC">
      <w:numFmt w:val="bullet"/>
      <w:lvlText w:val="•"/>
      <w:lvlJc w:val="left"/>
      <w:pPr>
        <w:ind w:left="1440" w:hanging="360"/>
      </w:pPr>
      <w:rPr>
        <w:rFonts w:hint="default" w:ascii="Open Sans" w:hAnsi="Open Sans" w:cs="Open Sans" w:eastAsiaTheme="minorHAnsi"/>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0FFC73A8"/>
    <w:multiLevelType w:val="hybridMultilevel"/>
    <w:tmpl w:val="86AE222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1B2108C8"/>
    <w:multiLevelType w:val="hybridMultilevel"/>
    <w:tmpl w:val="19AAE4D8"/>
    <w:lvl w:ilvl="0" w:tplc="394ED7EC">
      <w:numFmt w:val="bullet"/>
      <w:lvlText w:val="•"/>
      <w:lvlJc w:val="left"/>
      <w:pPr>
        <w:ind w:left="1800" w:hanging="360"/>
      </w:pPr>
      <w:rPr>
        <w:rFonts w:hint="default" w:ascii="Open Sans" w:hAnsi="Open Sans" w:cs="Open Sans" w:eastAsiaTheme="minorHAns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 w15:restartNumberingAfterBreak="0">
    <w:nsid w:val="29915B9C"/>
    <w:multiLevelType w:val="hybridMultilevel"/>
    <w:tmpl w:val="59C67BDA"/>
    <w:lvl w:ilvl="0" w:tplc="7D024B08">
      <w:start w:val="1"/>
      <w:numFmt w:val="bullet"/>
      <w:lvlText w:val=""/>
      <w:lvlJc w:val="left"/>
      <w:pPr>
        <w:tabs>
          <w:tab w:val="num" w:pos="720"/>
        </w:tabs>
        <w:ind w:left="720" w:hanging="360"/>
      </w:pPr>
      <w:rPr>
        <w:rFonts w:hint="default" w:ascii="Symbol" w:hAnsi="Symbol"/>
        <w:sz w:val="20"/>
      </w:rPr>
    </w:lvl>
    <w:lvl w:ilvl="1" w:tplc="E8848D9C" w:tentative="1">
      <w:start w:val="1"/>
      <w:numFmt w:val="bullet"/>
      <w:lvlText w:val=""/>
      <w:lvlJc w:val="left"/>
      <w:pPr>
        <w:tabs>
          <w:tab w:val="num" w:pos="1440"/>
        </w:tabs>
        <w:ind w:left="1440" w:hanging="360"/>
      </w:pPr>
      <w:rPr>
        <w:rFonts w:hint="default" w:ascii="Symbol" w:hAnsi="Symbol"/>
        <w:sz w:val="20"/>
      </w:rPr>
    </w:lvl>
    <w:lvl w:ilvl="2" w:tplc="0FD236F8" w:tentative="1">
      <w:start w:val="1"/>
      <w:numFmt w:val="bullet"/>
      <w:lvlText w:val=""/>
      <w:lvlJc w:val="left"/>
      <w:pPr>
        <w:tabs>
          <w:tab w:val="num" w:pos="2160"/>
        </w:tabs>
        <w:ind w:left="2160" w:hanging="360"/>
      </w:pPr>
      <w:rPr>
        <w:rFonts w:hint="default" w:ascii="Symbol" w:hAnsi="Symbol"/>
        <w:sz w:val="20"/>
      </w:rPr>
    </w:lvl>
    <w:lvl w:ilvl="3" w:tplc="1E40CBB8" w:tentative="1">
      <w:start w:val="1"/>
      <w:numFmt w:val="bullet"/>
      <w:lvlText w:val=""/>
      <w:lvlJc w:val="left"/>
      <w:pPr>
        <w:tabs>
          <w:tab w:val="num" w:pos="2880"/>
        </w:tabs>
        <w:ind w:left="2880" w:hanging="360"/>
      </w:pPr>
      <w:rPr>
        <w:rFonts w:hint="default" w:ascii="Symbol" w:hAnsi="Symbol"/>
        <w:sz w:val="20"/>
      </w:rPr>
    </w:lvl>
    <w:lvl w:ilvl="4" w:tplc="D8F02E56" w:tentative="1">
      <w:start w:val="1"/>
      <w:numFmt w:val="bullet"/>
      <w:lvlText w:val=""/>
      <w:lvlJc w:val="left"/>
      <w:pPr>
        <w:tabs>
          <w:tab w:val="num" w:pos="3600"/>
        </w:tabs>
        <w:ind w:left="3600" w:hanging="360"/>
      </w:pPr>
      <w:rPr>
        <w:rFonts w:hint="default" w:ascii="Symbol" w:hAnsi="Symbol"/>
        <w:sz w:val="20"/>
      </w:rPr>
    </w:lvl>
    <w:lvl w:ilvl="5" w:tplc="002CDFBC" w:tentative="1">
      <w:start w:val="1"/>
      <w:numFmt w:val="bullet"/>
      <w:lvlText w:val=""/>
      <w:lvlJc w:val="left"/>
      <w:pPr>
        <w:tabs>
          <w:tab w:val="num" w:pos="4320"/>
        </w:tabs>
        <w:ind w:left="4320" w:hanging="360"/>
      </w:pPr>
      <w:rPr>
        <w:rFonts w:hint="default" w:ascii="Symbol" w:hAnsi="Symbol"/>
        <w:sz w:val="20"/>
      </w:rPr>
    </w:lvl>
    <w:lvl w:ilvl="6" w:tplc="EB442218" w:tentative="1">
      <w:start w:val="1"/>
      <w:numFmt w:val="bullet"/>
      <w:lvlText w:val=""/>
      <w:lvlJc w:val="left"/>
      <w:pPr>
        <w:tabs>
          <w:tab w:val="num" w:pos="5040"/>
        </w:tabs>
        <w:ind w:left="5040" w:hanging="360"/>
      </w:pPr>
      <w:rPr>
        <w:rFonts w:hint="default" w:ascii="Symbol" w:hAnsi="Symbol"/>
        <w:sz w:val="20"/>
      </w:rPr>
    </w:lvl>
    <w:lvl w:ilvl="7" w:tplc="4850B8E8" w:tentative="1">
      <w:start w:val="1"/>
      <w:numFmt w:val="bullet"/>
      <w:lvlText w:val=""/>
      <w:lvlJc w:val="left"/>
      <w:pPr>
        <w:tabs>
          <w:tab w:val="num" w:pos="5760"/>
        </w:tabs>
        <w:ind w:left="5760" w:hanging="360"/>
      </w:pPr>
      <w:rPr>
        <w:rFonts w:hint="default" w:ascii="Symbol" w:hAnsi="Symbol"/>
        <w:sz w:val="20"/>
      </w:rPr>
    </w:lvl>
    <w:lvl w:ilvl="8" w:tplc="2066337C"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CDF33FB"/>
    <w:multiLevelType w:val="hybridMultilevel"/>
    <w:tmpl w:val="A4525856"/>
    <w:lvl w:ilvl="0" w:tplc="ABC4E9B2">
      <w:start w:val="1"/>
      <w:numFmt w:val="bullet"/>
      <w:lvlText w:val=""/>
      <w:lvlJc w:val="left"/>
      <w:pPr>
        <w:tabs>
          <w:tab w:val="num" w:pos="2304"/>
        </w:tabs>
        <w:ind w:left="2304" w:hanging="360"/>
      </w:pPr>
      <w:rPr>
        <w:rFonts w:hint="default" w:ascii="Symbol" w:hAnsi="Symbol"/>
        <w:sz w:val="20"/>
      </w:rPr>
    </w:lvl>
    <w:lvl w:ilvl="1" w:tplc="08EE0280" w:tentative="1">
      <w:start w:val="1"/>
      <w:numFmt w:val="bullet"/>
      <w:lvlText w:val="o"/>
      <w:lvlJc w:val="left"/>
      <w:pPr>
        <w:tabs>
          <w:tab w:val="num" w:pos="3024"/>
        </w:tabs>
        <w:ind w:left="3024" w:hanging="360"/>
      </w:pPr>
      <w:rPr>
        <w:rFonts w:hint="default" w:ascii="Courier New" w:hAnsi="Courier New"/>
        <w:sz w:val="20"/>
      </w:rPr>
    </w:lvl>
    <w:lvl w:ilvl="2" w:tplc="492453EE" w:tentative="1">
      <w:start w:val="1"/>
      <w:numFmt w:val="bullet"/>
      <w:lvlText w:val=""/>
      <w:lvlJc w:val="left"/>
      <w:pPr>
        <w:tabs>
          <w:tab w:val="num" w:pos="3744"/>
        </w:tabs>
        <w:ind w:left="3744" w:hanging="360"/>
      </w:pPr>
      <w:rPr>
        <w:rFonts w:hint="default" w:ascii="Wingdings" w:hAnsi="Wingdings"/>
        <w:sz w:val="20"/>
      </w:rPr>
    </w:lvl>
    <w:lvl w:ilvl="3" w:tplc="56846D0C" w:tentative="1">
      <w:start w:val="1"/>
      <w:numFmt w:val="bullet"/>
      <w:lvlText w:val=""/>
      <w:lvlJc w:val="left"/>
      <w:pPr>
        <w:tabs>
          <w:tab w:val="num" w:pos="4464"/>
        </w:tabs>
        <w:ind w:left="4464" w:hanging="360"/>
      </w:pPr>
      <w:rPr>
        <w:rFonts w:hint="default" w:ascii="Wingdings" w:hAnsi="Wingdings"/>
        <w:sz w:val="20"/>
      </w:rPr>
    </w:lvl>
    <w:lvl w:ilvl="4" w:tplc="FE628A52" w:tentative="1">
      <w:start w:val="1"/>
      <w:numFmt w:val="bullet"/>
      <w:lvlText w:val=""/>
      <w:lvlJc w:val="left"/>
      <w:pPr>
        <w:tabs>
          <w:tab w:val="num" w:pos="5184"/>
        </w:tabs>
        <w:ind w:left="5184" w:hanging="360"/>
      </w:pPr>
      <w:rPr>
        <w:rFonts w:hint="default" w:ascii="Wingdings" w:hAnsi="Wingdings"/>
        <w:sz w:val="20"/>
      </w:rPr>
    </w:lvl>
    <w:lvl w:ilvl="5" w:tplc="E48E9B3E" w:tentative="1">
      <w:start w:val="1"/>
      <w:numFmt w:val="bullet"/>
      <w:lvlText w:val=""/>
      <w:lvlJc w:val="left"/>
      <w:pPr>
        <w:tabs>
          <w:tab w:val="num" w:pos="5904"/>
        </w:tabs>
        <w:ind w:left="5904" w:hanging="360"/>
      </w:pPr>
      <w:rPr>
        <w:rFonts w:hint="default" w:ascii="Wingdings" w:hAnsi="Wingdings"/>
        <w:sz w:val="20"/>
      </w:rPr>
    </w:lvl>
    <w:lvl w:ilvl="6" w:tplc="45C63310" w:tentative="1">
      <w:start w:val="1"/>
      <w:numFmt w:val="bullet"/>
      <w:lvlText w:val=""/>
      <w:lvlJc w:val="left"/>
      <w:pPr>
        <w:tabs>
          <w:tab w:val="num" w:pos="6624"/>
        </w:tabs>
        <w:ind w:left="6624" w:hanging="360"/>
      </w:pPr>
      <w:rPr>
        <w:rFonts w:hint="default" w:ascii="Wingdings" w:hAnsi="Wingdings"/>
        <w:sz w:val="20"/>
      </w:rPr>
    </w:lvl>
    <w:lvl w:ilvl="7" w:tplc="6B6CABD4" w:tentative="1">
      <w:start w:val="1"/>
      <w:numFmt w:val="bullet"/>
      <w:lvlText w:val=""/>
      <w:lvlJc w:val="left"/>
      <w:pPr>
        <w:tabs>
          <w:tab w:val="num" w:pos="7344"/>
        </w:tabs>
        <w:ind w:left="7344" w:hanging="360"/>
      </w:pPr>
      <w:rPr>
        <w:rFonts w:hint="default" w:ascii="Wingdings" w:hAnsi="Wingdings"/>
        <w:sz w:val="20"/>
      </w:rPr>
    </w:lvl>
    <w:lvl w:ilvl="8" w:tplc="6C5ECB92" w:tentative="1">
      <w:start w:val="1"/>
      <w:numFmt w:val="bullet"/>
      <w:lvlText w:val=""/>
      <w:lvlJc w:val="left"/>
      <w:pPr>
        <w:tabs>
          <w:tab w:val="num" w:pos="8064"/>
        </w:tabs>
        <w:ind w:left="8064" w:hanging="360"/>
      </w:pPr>
      <w:rPr>
        <w:rFonts w:hint="default" w:ascii="Wingdings" w:hAnsi="Wingdings"/>
        <w:sz w:val="20"/>
      </w:rPr>
    </w:lvl>
  </w:abstractNum>
  <w:abstractNum w:abstractNumId="6" w15:restartNumberingAfterBreak="0">
    <w:nsid w:val="301714A8"/>
    <w:multiLevelType w:val="hybridMultilevel"/>
    <w:tmpl w:val="4B76473C"/>
    <w:lvl w:ilvl="0" w:tplc="25102D92">
      <w:start w:val="1"/>
      <w:numFmt w:val="bullet"/>
      <w:lvlText w:val=""/>
      <w:lvlJc w:val="left"/>
      <w:pPr>
        <w:tabs>
          <w:tab w:val="num" w:pos="1440"/>
        </w:tabs>
        <w:ind w:left="1440" w:hanging="360"/>
      </w:pPr>
      <w:rPr>
        <w:rFonts w:hint="default" w:ascii="Symbol" w:hAnsi="Symbol"/>
        <w:sz w:val="20"/>
      </w:rPr>
    </w:lvl>
    <w:lvl w:ilvl="1" w:tplc="9F343880" w:tentative="1">
      <w:start w:val="1"/>
      <w:numFmt w:val="bullet"/>
      <w:lvlText w:val="o"/>
      <w:lvlJc w:val="left"/>
      <w:pPr>
        <w:tabs>
          <w:tab w:val="num" w:pos="2160"/>
        </w:tabs>
        <w:ind w:left="2160" w:hanging="360"/>
      </w:pPr>
      <w:rPr>
        <w:rFonts w:hint="default" w:ascii="Courier New" w:hAnsi="Courier New"/>
        <w:sz w:val="20"/>
      </w:rPr>
    </w:lvl>
    <w:lvl w:ilvl="2" w:tplc="D7267F5E" w:tentative="1">
      <w:start w:val="1"/>
      <w:numFmt w:val="bullet"/>
      <w:lvlText w:val=""/>
      <w:lvlJc w:val="left"/>
      <w:pPr>
        <w:tabs>
          <w:tab w:val="num" w:pos="2880"/>
        </w:tabs>
        <w:ind w:left="2880" w:hanging="360"/>
      </w:pPr>
      <w:rPr>
        <w:rFonts w:hint="default" w:ascii="Wingdings" w:hAnsi="Wingdings"/>
        <w:sz w:val="20"/>
      </w:rPr>
    </w:lvl>
    <w:lvl w:ilvl="3" w:tplc="D92E64BA" w:tentative="1">
      <w:start w:val="1"/>
      <w:numFmt w:val="bullet"/>
      <w:lvlText w:val=""/>
      <w:lvlJc w:val="left"/>
      <w:pPr>
        <w:tabs>
          <w:tab w:val="num" w:pos="3600"/>
        </w:tabs>
        <w:ind w:left="3600" w:hanging="360"/>
      </w:pPr>
      <w:rPr>
        <w:rFonts w:hint="default" w:ascii="Wingdings" w:hAnsi="Wingdings"/>
        <w:sz w:val="20"/>
      </w:rPr>
    </w:lvl>
    <w:lvl w:ilvl="4" w:tplc="C6AA1AA4" w:tentative="1">
      <w:start w:val="1"/>
      <w:numFmt w:val="bullet"/>
      <w:lvlText w:val=""/>
      <w:lvlJc w:val="left"/>
      <w:pPr>
        <w:tabs>
          <w:tab w:val="num" w:pos="4320"/>
        </w:tabs>
        <w:ind w:left="4320" w:hanging="360"/>
      </w:pPr>
      <w:rPr>
        <w:rFonts w:hint="default" w:ascii="Wingdings" w:hAnsi="Wingdings"/>
        <w:sz w:val="20"/>
      </w:rPr>
    </w:lvl>
    <w:lvl w:ilvl="5" w:tplc="77CAF2F6" w:tentative="1">
      <w:start w:val="1"/>
      <w:numFmt w:val="bullet"/>
      <w:lvlText w:val=""/>
      <w:lvlJc w:val="left"/>
      <w:pPr>
        <w:tabs>
          <w:tab w:val="num" w:pos="5040"/>
        </w:tabs>
        <w:ind w:left="5040" w:hanging="360"/>
      </w:pPr>
      <w:rPr>
        <w:rFonts w:hint="default" w:ascii="Wingdings" w:hAnsi="Wingdings"/>
        <w:sz w:val="20"/>
      </w:rPr>
    </w:lvl>
    <w:lvl w:ilvl="6" w:tplc="7F74EBE0" w:tentative="1">
      <w:start w:val="1"/>
      <w:numFmt w:val="bullet"/>
      <w:lvlText w:val=""/>
      <w:lvlJc w:val="left"/>
      <w:pPr>
        <w:tabs>
          <w:tab w:val="num" w:pos="5760"/>
        </w:tabs>
        <w:ind w:left="5760" w:hanging="360"/>
      </w:pPr>
      <w:rPr>
        <w:rFonts w:hint="default" w:ascii="Wingdings" w:hAnsi="Wingdings"/>
        <w:sz w:val="20"/>
      </w:rPr>
    </w:lvl>
    <w:lvl w:ilvl="7" w:tplc="92903CCA" w:tentative="1">
      <w:start w:val="1"/>
      <w:numFmt w:val="bullet"/>
      <w:lvlText w:val=""/>
      <w:lvlJc w:val="left"/>
      <w:pPr>
        <w:tabs>
          <w:tab w:val="num" w:pos="6480"/>
        </w:tabs>
        <w:ind w:left="6480" w:hanging="360"/>
      </w:pPr>
      <w:rPr>
        <w:rFonts w:hint="default" w:ascii="Wingdings" w:hAnsi="Wingdings"/>
        <w:sz w:val="20"/>
      </w:rPr>
    </w:lvl>
    <w:lvl w:ilvl="8" w:tplc="5A4C9026" w:tentative="1">
      <w:start w:val="1"/>
      <w:numFmt w:val="bullet"/>
      <w:lvlText w:val=""/>
      <w:lvlJc w:val="left"/>
      <w:pPr>
        <w:tabs>
          <w:tab w:val="num" w:pos="7200"/>
        </w:tabs>
        <w:ind w:left="7200" w:hanging="360"/>
      </w:pPr>
      <w:rPr>
        <w:rFonts w:hint="default" w:ascii="Wingdings" w:hAnsi="Wingdings"/>
        <w:sz w:val="20"/>
      </w:rPr>
    </w:lvl>
  </w:abstractNum>
  <w:abstractNum w:abstractNumId="7" w15:restartNumberingAfterBreak="0">
    <w:nsid w:val="344D32D9"/>
    <w:multiLevelType w:val="hybridMultilevel"/>
    <w:tmpl w:val="BD3AFF44"/>
    <w:lvl w:ilvl="0" w:tplc="04090001">
      <w:start w:val="1"/>
      <w:numFmt w:val="bullet"/>
      <w:lvlText w:val=""/>
      <w:lvlJc w:val="left"/>
      <w:pPr>
        <w:tabs>
          <w:tab w:val="num" w:pos="720"/>
        </w:tabs>
        <w:ind w:left="720" w:hanging="360"/>
      </w:pPr>
      <w:rPr>
        <w:rFonts w:hint="default" w:ascii="Symbol" w:hAnsi="Symbol"/>
      </w:rPr>
    </w:lvl>
    <w:lvl w:ilvl="1" w:tplc="C370554E" w:tentative="1">
      <w:start w:val="1"/>
      <w:numFmt w:val="decimal"/>
      <w:lvlText w:val="%2."/>
      <w:lvlJc w:val="left"/>
      <w:pPr>
        <w:tabs>
          <w:tab w:val="num" w:pos="1440"/>
        </w:tabs>
        <w:ind w:left="1440" w:hanging="360"/>
      </w:pPr>
    </w:lvl>
    <w:lvl w:ilvl="2" w:tplc="12803018" w:tentative="1">
      <w:start w:val="1"/>
      <w:numFmt w:val="decimal"/>
      <w:lvlText w:val="%3."/>
      <w:lvlJc w:val="left"/>
      <w:pPr>
        <w:tabs>
          <w:tab w:val="num" w:pos="2160"/>
        </w:tabs>
        <w:ind w:left="2160" w:hanging="360"/>
      </w:pPr>
    </w:lvl>
    <w:lvl w:ilvl="3" w:tplc="67360A12" w:tentative="1">
      <w:start w:val="1"/>
      <w:numFmt w:val="decimal"/>
      <w:lvlText w:val="%4."/>
      <w:lvlJc w:val="left"/>
      <w:pPr>
        <w:tabs>
          <w:tab w:val="num" w:pos="2880"/>
        </w:tabs>
        <w:ind w:left="2880" w:hanging="360"/>
      </w:pPr>
    </w:lvl>
    <w:lvl w:ilvl="4" w:tplc="CEAE8C18" w:tentative="1">
      <w:start w:val="1"/>
      <w:numFmt w:val="decimal"/>
      <w:lvlText w:val="%5."/>
      <w:lvlJc w:val="left"/>
      <w:pPr>
        <w:tabs>
          <w:tab w:val="num" w:pos="3600"/>
        </w:tabs>
        <w:ind w:left="3600" w:hanging="360"/>
      </w:pPr>
    </w:lvl>
    <w:lvl w:ilvl="5" w:tplc="E23E0C56" w:tentative="1">
      <w:start w:val="1"/>
      <w:numFmt w:val="decimal"/>
      <w:lvlText w:val="%6."/>
      <w:lvlJc w:val="left"/>
      <w:pPr>
        <w:tabs>
          <w:tab w:val="num" w:pos="4320"/>
        </w:tabs>
        <w:ind w:left="4320" w:hanging="360"/>
      </w:pPr>
    </w:lvl>
    <w:lvl w:ilvl="6" w:tplc="B6183366" w:tentative="1">
      <w:start w:val="1"/>
      <w:numFmt w:val="decimal"/>
      <w:lvlText w:val="%7."/>
      <w:lvlJc w:val="left"/>
      <w:pPr>
        <w:tabs>
          <w:tab w:val="num" w:pos="5040"/>
        </w:tabs>
        <w:ind w:left="5040" w:hanging="360"/>
      </w:pPr>
    </w:lvl>
    <w:lvl w:ilvl="7" w:tplc="2AAC53A8" w:tentative="1">
      <w:start w:val="1"/>
      <w:numFmt w:val="decimal"/>
      <w:lvlText w:val="%8."/>
      <w:lvlJc w:val="left"/>
      <w:pPr>
        <w:tabs>
          <w:tab w:val="num" w:pos="5760"/>
        </w:tabs>
        <w:ind w:left="5760" w:hanging="360"/>
      </w:pPr>
    </w:lvl>
    <w:lvl w:ilvl="8" w:tplc="DD7EDBDC" w:tentative="1">
      <w:start w:val="1"/>
      <w:numFmt w:val="decimal"/>
      <w:lvlText w:val="%9."/>
      <w:lvlJc w:val="left"/>
      <w:pPr>
        <w:tabs>
          <w:tab w:val="num" w:pos="6480"/>
        </w:tabs>
        <w:ind w:left="6480" w:hanging="360"/>
      </w:pPr>
    </w:lvl>
  </w:abstractNum>
  <w:abstractNum w:abstractNumId="8" w15:restartNumberingAfterBreak="0">
    <w:nsid w:val="40BE7D1B"/>
    <w:multiLevelType w:val="hybridMultilevel"/>
    <w:tmpl w:val="95B60512"/>
    <w:lvl w:ilvl="0" w:tplc="394ED7EC">
      <w:numFmt w:val="bullet"/>
      <w:lvlText w:val="•"/>
      <w:lvlJc w:val="left"/>
      <w:pPr>
        <w:ind w:left="720" w:hanging="360"/>
      </w:pPr>
      <w:rPr>
        <w:rFonts w:hint="default" w:ascii="Open Sans" w:hAnsi="Open Sans" w:cs="Open Sans"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49B3329"/>
    <w:multiLevelType w:val="hybridMultilevel"/>
    <w:tmpl w:val="EE8608C0"/>
    <w:lvl w:ilvl="0" w:tplc="16506980">
      <w:start w:val="1"/>
      <w:numFmt w:val="decimal"/>
      <w:lvlText w:val="%1."/>
      <w:lvlJc w:val="left"/>
      <w:pPr>
        <w:ind w:left="720" w:hanging="360"/>
      </w:pPr>
    </w:lvl>
    <w:lvl w:ilvl="1" w:tplc="E1307A18">
      <w:start w:val="1"/>
      <w:numFmt w:val="lowerLetter"/>
      <w:lvlText w:val="%2."/>
      <w:lvlJc w:val="left"/>
      <w:pPr>
        <w:ind w:left="1440" w:hanging="360"/>
      </w:pPr>
    </w:lvl>
    <w:lvl w:ilvl="2" w:tplc="84E856D6">
      <w:start w:val="1"/>
      <w:numFmt w:val="lowerRoman"/>
      <w:lvlText w:val="%3."/>
      <w:lvlJc w:val="right"/>
      <w:pPr>
        <w:ind w:left="2160" w:hanging="180"/>
      </w:pPr>
    </w:lvl>
    <w:lvl w:ilvl="3" w:tplc="D5664ADA">
      <w:start w:val="1"/>
      <w:numFmt w:val="decimal"/>
      <w:lvlText w:val="%4."/>
      <w:lvlJc w:val="left"/>
      <w:pPr>
        <w:ind w:left="2880" w:hanging="360"/>
      </w:pPr>
    </w:lvl>
    <w:lvl w:ilvl="4" w:tplc="F5568920">
      <w:start w:val="1"/>
      <w:numFmt w:val="lowerLetter"/>
      <w:lvlText w:val="%5."/>
      <w:lvlJc w:val="left"/>
      <w:pPr>
        <w:ind w:left="3600" w:hanging="360"/>
      </w:pPr>
    </w:lvl>
    <w:lvl w:ilvl="5" w:tplc="1CB4907A">
      <w:start w:val="1"/>
      <w:numFmt w:val="lowerRoman"/>
      <w:lvlText w:val="%6."/>
      <w:lvlJc w:val="right"/>
      <w:pPr>
        <w:ind w:left="4320" w:hanging="180"/>
      </w:pPr>
    </w:lvl>
    <w:lvl w:ilvl="6" w:tplc="35684430">
      <w:start w:val="1"/>
      <w:numFmt w:val="decimal"/>
      <w:lvlText w:val="%7."/>
      <w:lvlJc w:val="left"/>
      <w:pPr>
        <w:ind w:left="5040" w:hanging="360"/>
      </w:pPr>
    </w:lvl>
    <w:lvl w:ilvl="7" w:tplc="459C056A">
      <w:start w:val="1"/>
      <w:numFmt w:val="lowerLetter"/>
      <w:lvlText w:val="%8."/>
      <w:lvlJc w:val="left"/>
      <w:pPr>
        <w:ind w:left="5760" w:hanging="360"/>
      </w:pPr>
    </w:lvl>
    <w:lvl w:ilvl="8" w:tplc="EB42E612">
      <w:start w:val="1"/>
      <w:numFmt w:val="lowerRoman"/>
      <w:lvlText w:val="%9."/>
      <w:lvlJc w:val="right"/>
      <w:pPr>
        <w:ind w:left="6480" w:hanging="180"/>
      </w:pPr>
    </w:lvl>
  </w:abstractNum>
  <w:abstractNum w:abstractNumId="10" w15:restartNumberingAfterBreak="0">
    <w:nsid w:val="4521574F"/>
    <w:multiLevelType w:val="hybridMultilevel"/>
    <w:tmpl w:val="06B8000A"/>
    <w:lvl w:ilvl="0" w:tplc="DB00463E">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C3316B8"/>
    <w:multiLevelType w:val="hybridMultilevel"/>
    <w:tmpl w:val="8F203B9A"/>
    <w:lvl w:ilvl="0" w:tplc="FEBC1D68">
      <w:start w:val="1"/>
      <w:numFmt w:val="decimal"/>
      <w:lvlText w:val="%1."/>
      <w:lvlJc w:val="left"/>
      <w:pPr>
        <w:tabs>
          <w:tab w:val="num" w:pos="720"/>
        </w:tabs>
        <w:ind w:left="720" w:hanging="360"/>
      </w:pPr>
    </w:lvl>
    <w:lvl w:ilvl="1" w:tplc="6712A7D2" w:tentative="1">
      <w:start w:val="1"/>
      <w:numFmt w:val="decimal"/>
      <w:lvlText w:val="%2."/>
      <w:lvlJc w:val="left"/>
      <w:pPr>
        <w:tabs>
          <w:tab w:val="num" w:pos="1440"/>
        </w:tabs>
        <w:ind w:left="1440" w:hanging="360"/>
      </w:pPr>
    </w:lvl>
    <w:lvl w:ilvl="2" w:tplc="D44A9400" w:tentative="1">
      <w:start w:val="1"/>
      <w:numFmt w:val="decimal"/>
      <w:lvlText w:val="%3."/>
      <w:lvlJc w:val="left"/>
      <w:pPr>
        <w:tabs>
          <w:tab w:val="num" w:pos="2160"/>
        </w:tabs>
        <w:ind w:left="2160" w:hanging="360"/>
      </w:pPr>
    </w:lvl>
    <w:lvl w:ilvl="3" w:tplc="57EA450A" w:tentative="1">
      <w:start w:val="1"/>
      <w:numFmt w:val="decimal"/>
      <w:lvlText w:val="%4."/>
      <w:lvlJc w:val="left"/>
      <w:pPr>
        <w:tabs>
          <w:tab w:val="num" w:pos="2880"/>
        </w:tabs>
        <w:ind w:left="2880" w:hanging="360"/>
      </w:pPr>
    </w:lvl>
    <w:lvl w:ilvl="4" w:tplc="1DDA909A" w:tentative="1">
      <w:start w:val="1"/>
      <w:numFmt w:val="decimal"/>
      <w:lvlText w:val="%5."/>
      <w:lvlJc w:val="left"/>
      <w:pPr>
        <w:tabs>
          <w:tab w:val="num" w:pos="3600"/>
        </w:tabs>
        <w:ind w:left="3600" w:hanging="360"/>
      </w:pPr>
    </w:lvl>
    <w:lvl w:ilvl="5" w:tplc="078CDFFA" w:tentative="1">
      <w:start w:val="1"/>
      <w:numFmt w:val="decimal"/>
      <w:lvlText w:val="%6."/>
      <w:lvlJc w:val="left"/>
      <w:pPr>
        <w:tabs>
          <w:tab w:val="num" w:pos="4320"/>
        </w:tabs>
        <w:ind w:left="4320" w:hanging="360"/>
      </w:pPr>
    </w:lvl>
    <w:lvl w:ilvl="6" w:tplc="0FFECBA6" w:tentative="1">
      <w:start w:val="1"/>
      <w:numFmt w:val="decimal"/>
      <w:lvlText w:val="%7."/>
      <w:lvlJc w:val="left"/>
      <w:pPr>
        <w:tabs>
          <w:tab w:val="num" w:pos="5040"/>
        </w:tabs>
        <w:ind w:left="5040" w:hanging="360"/>
      </w:pPr>
    </w:lvl>
    <w:lvl w:ilvl="7" w:tplc="3FDC2D08" w:tentative="1">
      <w:start w:val="1"/>
      <w:numFmt w:val="decimal"/>
      <w:lvlText w:val="%8."/>
      <w:lvlJc w:val="left"/>
      <w:pPr>
        <w:tabs>
          <w:tab w:val="num" w:pos="5760"/>
        </w:tabs>
        <w:ind w:left="5760" w:hanging="360"/>
      </w:pPr>
    </w:lvl>
    <w:lvl w:ilvl="8" w:tplc="E43093D0" w:tentative="1">
      <w:start w:val="1"/>
      <w:numFmt w:val="decimal"/>
      <w:lvlText w:val="%9."/>
      <w:lvlJc w:val="left"/>
      <w:pPr>
        <w:tabs>
          <w:tab w:val="num" w:pos="6480"/>
        </w:tabs>
        <w:ind w:left="6480" w:hanging="360"/>
      </w:pPr>
    </w:lvl>
  </w:abstractNum>
  <w:abstractNum w:abstractNumId="12" w15:restartNumberingAfterBreak="0">
    <w:nsid w:val="4DA919AD"/>
    <w:multiLevelType w:val="hybridMultilevel"/>
    <w:tmpl w:val="53404814"/>
    <w:lvl w:ilvl="0" w:tplc="ED243DFE">
      <w:start w:val="1"/>
      <w:numFmt w:val="bullet"/>
      <w:lvlText w:val=""/>
      <w:lvlJc w:val="left"/>
      <w:pPr>
        <w:tabs>
          <w:tab w:val="num" w:pos="720"/>
        </w:tabs>
        <w:ind w:left="720" w:hanging="360"/>
      </w:pPr>
      <w:rPr>
        <w:rFonts w:hint="default" w:ascii="Symbol" w:hAnsi="Symbol"/>
        <w:sz w:val="20"/>
      </w:rPr>
    </w:lvl>
    <w:lvl w:ilvl="1" w:tplc="97168FE8" w:tentative="1">
      <w:start w:val="1"/>
      <w:numFmt w:val="bullet"/>
      <w:lvlText w:val=""/>
      <w:lvlJc w:val="left"/>
      <w:pPr>
        <w:tabs>
          <w:tab w:val="num" w:pos="1440"/>
        </w:tabs>
        <w:ind w:left="1440" w:hanging="360"/>
      </w:pPr>
      <w:rPr>
        <w:rFonts w:hint="default" w:ascii="Symbol" w:hAnsi="Symbol"/>
        <w:sz w:val="20"/>
      </w:rPr>
    </w:lvl>
    <w:lvl w:ilvl="2" w:tplc="4C2A7BE0" w:tentative="1">
      <w:start w:val="1"/>
      <w:numFmt w:val="bullet"/>
      <w:lvlText w:val=""/>
      <w:lvlJc w:val="left"/>
      <w:pPr>
        <w:tabs>
          <w:tab w:val="num" w:pos="2160"/>
        </w:tabs>
        <w:ind w:left="2160" w:hanging="360"/>
      </w:pPr>
      <w:rPr>
        <w:rFonts w:hint="default" w:ascii="Symbol" w:hAnsi="Symbol"/>
        <w:sz w:val="20"/>
      </w:rPr>
    </w:lvl>
    <w:lvl w:ilvl="3" w:tplc="E696A80A" w:tentative="1">
      <w:start w:val="1"/>
      <w:numFmt w:val="bullet"/>
      <w:lvlText w:val=""/>
      <w:lvlJc w:val="left"/>
      <w:pPr>
        <w:tabs>
          <w:tab w:val="num" w:pos="2880"/>
        </w:tabs>
        <w:ind w:left="2880" w:hanging="360"/>
      </w:pPr>
      <w:rPr>
        <w:rFonts w:hint="default" w:ascii="Symbol" w:hAnsi="Symbol"/>
        <w:sz w:val="20"/>
      </w:rPr>
    </w:lvl>
    <w:lvl w:ilvl="4" w:tplc="F40AE098" w:tentative="1">
      <w:start w:val="1"/>
      <w:numFmt w:val="bullet"/>
      <w:lvlText w:val=""/>
      <w:lvlJc w:val="left"/>
      <w:pPr>
        <w:tabs>
          <w:tab w:val="num" w:pos="3600"/>
        </w:tabs>
        <w:ind w:left="3600" w:hanging="360"/>
      </w:pPr>
      <w:rPr>
        <w:rFonts w:hint="default" w:ascii="Symbol" w:hAnsi="Symbol"/>
        <w:sz w:val="20"/>
      </w:rPr>
    </w:lvl>
    <w:lvl w:ilvl="5" w:tplc="B846DCF0" w:tentative="1">
      <w:start w:val="1"/>
      <w:numFmt w:val="bullet"/>
      <w:lvlText w:val=""/>
      <w:lvlJc w:val="left"/>
      <w:pPr>
        <w:tabs>
          <w:tab w:val="num" w:pos="4320"/>
        </w:tabs>
        <w:ind w:left="4320" w:hanging="360"/>
      </w:pPr>
      <w:rPr>
        <w:rFonts w:hint="default" w:ascii="Symbol" w:hAnsi="Symbol"/>
        <w:sz w:val="20"/>
      </w:rPr>
    </w:lvl>
    <w:lvl w:ilvl="6" w:tplc="78C0C16E" w:tentative="1">
      <w:start w:val="1"/>
      <w:numFmt w:val="bullet"/>
      <w:lvlText w:val=""/>
      <w:lvlJc w:val="left"/>
      <w:pPr>
        <w:tabs>
          <w:tab w:val="num" w:pos="5040"/>
        </w:tabs>
        <w:ind w:left="5040" w:hanging="360"/>
      </w:pPr>
      <w:rPr>
        <w:rFonts w:hint="default" w:ascii="Symbol" w:hAnsi="Symbol"/>
        <w:sz w:val="20"/>
      </w:rPr>
    </w:lvl>
    <w:lvl w:ilvl="7" w:tplc="30FA3FB6" w:tentative="1">
      <w:start w:val="1"/>
      <w:numFmt w:val="bullet"/>
      <w:lvlText w:val=""/>
      <w:lvlJc w:val="left"/>
      <w:pPr>
        <w:tabs>
          <w:tab w:val="num" w:pos="5760"/>
        </w:tabs>
        <w:ind w:left="5760" w:hanging="360"/>
      </w:pPr>
      <w:rPr>
        <w:rFonts w:hint="default" w:ascii="Symbol" w:hAnsi="Symbol"/>
        <w:sz w:val="20"/>
      </w:rPr>
    </w:lvl>
    <w:lvl w:ilvl="8" w:tplc="B038E53C"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5EEA02D5"/>
    <w:multiLevelType w:val="hybridMultilevel"/>
    <w:tmpl w:val="FFFFFFFF"/>
    <w:lvl w:ilvl="0" w:tplc="AFC23182">
      <w:start w:val="1"/>
      <w:numFmt w:val="bullet"/>
      <w:lvlText w:val=""/>
      <w:lvlJc w:val="left"/>
      <w:pPr>
        <w:ind w:left="720" w:hanging="360"/>
      </w:pPr>
      <w:rPr>
        <w:rFonts w:hint="default" w:ascii="Symbol" w:hAnsi="Symbol"/>
      </w:rPr>
    </w:lvl>
    <w:lvl w:ilvl="1" w:tplc="CD56D1DA">
      <w:start w:val="1"/>
      <w:numFmt w:val="bullet"/>
      <w:lvlText w:val="o"/>
      <w:lvlJc w:val="left"/>
      <w:pPr>
        <w:ind w:left="1440" w:hanging="360"/>
      </w:pPr>
      <w:rPr>
        <w:rFonts w:hint="default" w:ascii="Courier New" w:hAnsi="Courier New"/>
      </w:rPr>
    </w:lvl>
    <w:lvl w:ilvl="2" w:tplc="20465F40">
      <w:start w:val="1"/>
      <w:numFmt w:val="bullet"/>
      <w:lvlText w:val=""/>
      <w:lvlJc w:val="left"/>
      <w:pPr>
        <w:ind w:left="2160" w:hanging="360"/>
      </w:pPr>
      <w:rPr>
        <w:rFonts w:hint="default" w:ascii="Wingdings" w:hAnsi="Wingdings"/>
      </w:rPr>
    </w:lvl>
    <w:lvl w:ilvl="3" w:tplc="A524FC5E">
      <w:start w:val="1"/>
      <w:numFmt w:val="bullet"/>
      <w:lvlText w:val=""/>
      <w:lvlJc w:val="left"/>
      <w:pPr>
        <w:ind w:left="2880" w:hanging="360"/>
      </w:pPr>
      <w:rPr>
        <w:rFonts w:hint="default" w:ascii="Symbol" w:hAnsi="Symbol"/>
      </w:rPr>
    </w:lvl>
    <w:lvl w:ilvl="4" w:tplc="3724CAC2">
      <w:start w:val="1"/>
      <w:numFmt w:val="bullet"/>
      <w:lvlText w:val="o"/>
      <w:lvlJc w:val="left"/>
      <w:pPr>
        <w:ind w:left="3600" w:hanging="360"/>
      </w:pPr>
      <w:rPr>
        <w:rFonts w:hint="default" w:ascii="Courier New" w:hAnsi="Courier New"/>
      </w:rPr>
    </w:lvl>
    <w:lvl w:ilvl="5" w:tplc="2696C1B2">
      <w:start w:val="1"/>
      <w:numFmt w:val="bullet"/>
      <w:lvlText w:val=""/>
      <w:lvlJc w:val="left"/>
      <w:pPr>
        <w:ind w:left="4320" w:hanging="360"/>
      </w:pPr>
      <w:rPr>
        <w:rFonts w:hint="default" w:ascii="Wingdings" w:hAnsi="Wingdings"/>
      </w:rPr>
    </w:lvl>
    <w:lvl w:ilvl="6" w:tplc="4CD634CE">
      <w:start w:val="1"/>
      <w:numFmt w:val="bullet"/>
      <w:lvlText w:val=""/>
      <w:lvlJc w:val="left"/>
      <w:pPr>
        <w:ind w:left="5040" w:hanging="360"/>
      </w:pPr>
      <w:rPr>
        <w:rFonts w:hint="default" w:ascii="Symbol" w:hAnsi="Symbol"/>
      </w:rPr>
    </w:lvl>
    <w:lvl w:ilvl="7" w:tplc="0A081D54">
      <w:start w:val="1"/>
      <w:numFmt w:val="bullet"/>
      <w:lvlText w:val="o"/>
      <w:lvlJc w:val="left"/>
      <w:pPr>
        <w:ind w:left="5760" w:hanging="360"/>
      </w:pPr>
      <w:rPr>
        <w:rFonts w:hint="default" w:ascii="Courier New" w:hAnsi="Courier New"/>
      </w:rPr>
    </w:lvl>
    <w:lvl w:ilvl="8" w:tplc="96AA7602">
      <w:start w:val="1"/>
      <w:numFmt w:val="bullet"/>
      <w:lvlText w:val=""/>
      <w:lvlJc w:val="left"/>
      <w:pPr>
        <w:ind w:left="6480" w:hanging="360"/>
      </w:pPr>
      <w:rPr>
        <w:rFonts w:hint="default" w:ascii="Wingdings" w:hAnsi="Wingdings"/>
      </w:rPr>
    </w:lvl>
  </w:abstractNum>
  <w:abstractNum w:abstractNumId="14" w15:restartNumberingAfterBreak="0">
    <w:nsid w:val="5FA47070"/>
    <w:multiLevelType w:val="hybridMultilevel"/>
    <w:tmpl w:val="974CC6B0"/>
    <w:lvl w:ilvl="0" w:tplc="FFFFFFFF">
      <w:start w:val="1"/>
      <w:numFmt w:val="decimal"/>
      <w:lvlText w:val="%1."/>
      <w:lvlJc w:val="left"/>
      <w:pPr>
        <w:ind w:left="1800" w:hanging="360"/>
      </w:p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5" w15:restartNumberingAfterBreak="0">
    <w:nsid w:val="60835510"/>
    <w:multiLevelType w:val="hybridMultilevel"/>
    <w:tmpl w:val="2850E72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1512217"/>
    <w:multiLevelType w:val="hybridMultilevel"/>
    <w:tmpl w:val="E9F021FE"/>
    <w:lvl w:ilvl="0" w:tplc="AC1A0FC8">
      <w:start w:val="1"/>
      <w:numFmt w:val="decimal"/>
      <w:lvlText w:val="%1."/>
      <w:lvlJc w:val="left"/>
      <w:pPr>
        <w:tabs>
          <w:tab w:val="num" w:pos="720"/>
        </w:tabs>
        <w:ind w:left="720" w:hanging="360"/>
      </w:pPr>
    </w:lvl>
    <w:lvl w:ilvl="1" w:tplc="C370554E" w:tentative="1">
      <w:start w:val="1"/>
      <w:numFmt w:val="decimal"/>
      <w:lvlText w:val="%2."/>
      <w:lvlJc w:val="left"/>
      <w:pPr>
        <w:tabs>
          <w:tab w:val="num" w:pos="1440"/>
        </w:tabs>
        <w:ind w:left="1440" w:hanging="360"/>
      </w:pPr>
    </w:lvl>
    <w:lvl w:ilvl="2" w:tplc="12803018" w:tentative="1">
      <w:start w:val="1"/>
      <w:numFmt w:val="decimal"/>
      <w:lvlText w:val="%3."/>
      <w:lvlJc w:val="left"/>
      <w:pPr>
        <w:tabs>
          <w:tab w:val="num" w:pos="2160"/>
        </w:tabs>
        <w:ind w:left="2160" w:hanging="360"/>
      </w:pPr>
    </w:lvl>
    <w:lvl w:ilvl="3" w:tplc="67360A12" w:tentative="1">
      <w:start w:val="1"/>
      <w:numFmt w:val="decimal"/>
      <w:lvlText w:val="%4."/>
      <w:lvlJc w:val="left"/>
      <w:pPr>
        <w:tabs>
          <w:tab w:val="num" w:pos="2880"/>
        </w:tabs>
        <w:ind w:left="2880" w:hanging="360"/>
      </w:pPr>
    </w:lvl>
    <w:lvl w:ilvl="4" w:tplc="CEAE8C18" w:tentative="1">
      <w:start w:val="1"/>
      <w:numFmt w:val="decimal"/>
      <w:lvlText w:val="%5."/>
      <w:lvlJc w:val="left"/>
      <w:pPr>
        <w:tabs>
          <w:tab w:val="num" w:pos="3600"/>
        </w:tabs>
        <w:ind w:left="3600" w:hanging="360"/>
      </w:pPr>
    </w:lvl>
    <w:lvl w:ilvl="5" w:tplc="E23E0C56" w:tentative="1">
      <w:start w:val="1"/>
      <w:numFmt w:val="decimal"/>
      <w:lvlText w:val="%6."/>
      <w:lvlJc w:val="left"/>
      <w:pPr>
        <w:tabs>
          <w:tab w:val="num" w:pos="4320"/>
        </w:tabs>
        <w:ind w:left="4320" w:hanging="360"/>
      </w:pPr>
    </w:lvl>
    <w:lvl w:ilvl="6" w:tplc="B6183366" w:tentative="1">
      <w:start w:val="1"/>
      <w:numFmt w:val="decimal"/>
      <w:lvlText w:val="%7."/>
      <w:lvlJc w:val="left"/>
      <w:pPr>
        <w:tabs>
          <w:tab w:val="num" w:pos="5040"/>
        </w:tabs>
        <w:ind w:left="5040" w:hanging="360"/>
      </w:pPr>
    </w:lvl>
    <w:lvl w:ilvl="7" w:tplc="2AAC53A8" w:tentative="1">
      <w:start w:val="1"/>
      <w:numFmt w:val="decimal"/>
      <w:lvlText w:val="%8."/>
      <w:lvlJc w:val="left"/>
      <w:pPr>
        <w:tabs>
          <w:tab w:val="num" w:pos="5760"/>
        </w:tabs>
        <w:ind w:left="5760" w:hanging="360"/>
      </w:pPr>
    </w:lvl>
    <w:lvl w:ilvl="8" w:tplc="DD7EDBDC" w:tentative="1">
      <w:start w:val="1"/>
      <w:numFmt w:val="decimal"/>
      <w:lvlText w:val="%9."/>
      <w:lvlJc w:val="left"/>
      <w:pPr>
        <w:tabs>
          <w:tab w:val="num" w:pos="6480"/>
        </w:tabs>
        <w:ind w:left="6480" w:hanging="360"/>
      </w:pPr>
    </w:lvl>
  </w:abstractNum>
  <w:abstractNum w:abstractNumId="17" w15:restartNumberingAfterBreak="0">
    <w:nsid w:val="65A1279D"/>
    <w:multiLevelType w:val="hybridMultilevel"/>
    <w:tmpl w:val="D4E04D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5BC1E43"/>
    <w:multiLevelType w:val="hybridMultilevel"/>
    <w:tmpl w:val="C6CC14FA"/>
    <w:lvl w:ilvl="0">
      <w:start w:val="6"/>
      <w:numFmt w:val="decimal"/>
      <w:lvlText w:val="%1"/>
      <w:lvlJc w:val="left"/>
      <w:pPr>
        <w:ind w:left="1440" w:hanging="1440"/>
      </w:pPr>
      <w:rPr>
        <w:rFonts w:hint="default"/>
      </w:rPr>
    </w:lvl>
    <w:lvl w:ilvl="1">
      <w:start w:val="800"/>
      <w:numFmt w:val="decimal"/>
      <w:lvlText w:val="%1.%2"/>
      <w:lvlJc w:val="left"/>
      <w:pPr>
        <w:ind w:left="1440" w:hanging="1440"/>
      </w:pPr>
      <w:rPr>
        <w:rFonts w:hint="default"/>
      </w:rPr>
    </w:lvl>
    <w:lvl w:ilvl="2">
      <w:start w:val="8"/>
      <w:numFmt w:val="decimalZero"/>
      <w:lvlText w:val="%1.%2.%3"/>
      <w:lvlJc w:val="left"/>
      <w:pPr>
        <w:ind w:left="1440" w:hanging="1440"/>
      </w:pPr>
      <w:rPr>
        <w:rFonts w:hint="default"/>
      </w:rPr>
    </w:lvl>
    <w:lvl w:ilvl="3">
      <w:start w:val="1"/>
      <w:numFmt w:val="decimalZero"/>
      <w:lvlText w:val="%1.%2.%3.%4"/>
      <w:lvlJc w:val="left"/>
      <w:pPr>
        <w:ind w:left="1440" w:hanging="144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A7675A9"/>
    <w:multiLevelType w:val="multilevel"/>
    <w:tmpl w:val="52BA113C"/>
    <w:lvl w:ilvl="0" w:tplc="18305B82">
      <w:start w:val="1"/>
      <w:numFmt w:val="bullet"/>
      <w:lvlText w:val=""/>
      <w:lvlJc w:val="left"/>
      <w:pPr>
        <w:tabs>
          <w:tab w:val="num" w:pos="720"/>
        </w:tabs>
        <w:ind w:left="720" w:hanging="360"/>
      </w:pPr>
      <w:rPr>
        <w:rFonts w:hint="default" w:ascii="Symbol" w:hAnsi="Symbol"/>
        <w:sz w:val="20"/>
      </w:rPr>
    </w:lvl>
    <w:lvl w:ilvl="1" w:tplc="0364655E" w:tentative="1">
      <w:start w:val="1"/>
      <w:numFmt w:val="bullet"/>
      <w:lvlText w:val=""/>
      <w:lvlJc w:val="left"/>
      <w:pPr>
        <w:tabs>
          <w:tab w:val="num" w:pos="1440"/>
        </w:tabs>
        <w:ind w:left="1440" w:hanging="360"/>
      </w:pPr>
      <w:rPr>
        <w:rFonts w:hint="default" w:ascii="Symbol" w:hAnsi="Symbol"/>
        <w:sz w:val="20"/>
      </w:rPr>
    </w:lvl>
    <w:lvl w:ilvl="2" w:tplc="304EA760" w:tentative="1">
      <w:start w:val="1"/>
      <w:numFmt w:val="bullet"/>
      <w:lvlText w:val=""/>
      <w:lvlJc w:val="left"/>
      <w:pPr>
        <w:tabs>
          <w:tab w:val="num" w:pos="2160"/>
        </w:tabs>
        <w:ind w:left="2160" w:hanging="360"/>
      </w:pPr>
      <w:rPr>
        <w:rFonts w:hint="default" w:ascii="Symbol" w:hAnsi="Symbol"/>
        <w:sz w:val="20"/>
      </w:rPr>
    </w:lvl>
    <w:lvl w:ilvl="3" w:tplc="874CEAAA" w:tentative="1">
      <w:start w:val="1"/>
      <w:numFmt w:val="bullet"/>
      <w:lvlText w:val=""/>
      <w:lvlJc w:val="left"/>
      <w:pPr>
        <w:tabs>
          <w:tab w:val="num" w:pos="2880"/>
        </w:tabs>
        <w:ind w:left="2880" w:hanging="360"/>
      </w:pPr>
      <w:rPr>
        <w:rFonts w:hint="default" w:ascii="Symbol" w:hAnsi="Symbol"/>
        <w:sz w:val="20"/>
      </w:rPr>
    </w:lvl>
    <w:lvl w:ilvl="4" w:tplc="1C4E3B30" w:tentative="1">
      <w:start w:val="1"/>
      <w:numFmt w:val="bullet"/>
      <w:lvlText w:val=""/>
      <w:lvlJc w:val="left"/>
      <w:pPr>
        <w:tabs>
          <w:tab w:val="num" w:pos="3600"/>
        </w:tabs>
        <w:ind w:left="3600" w:hanging="360"/>
      </w:pPr>
      <w:rPr>
        <w:rFonts w:hint="default" w:ascii="Symbol" w:hAnsi="Symbol"/>
        <w:sz w:val="20"/>
      </w:rPr>
    </w:lvl>
    <w:lvl w:ilvl="5" w:tplc="240AF60E" w:tentative="1">
      <w:start w:val="1"/>
      <w:numFmt w:val="bullet"/>
      <w:lvlText w:val=""/>
      <w:lvlJc w:val="left"/>
      <w:pPr>
        <w:tabs>
          <w:tab w:val="num" w:pos="4320"/>
        </w:tabs>
        <w:ind w:left="4320" w:hanging="360"/>
      </w:pPr>
      <w:rPr>
        <w:rFonts w:hint="default" w:ascii="Symbol" w:hAnsi="Symbol"/>
        <w:sz w:val="20"/>
      </w:rPr>
    </w:lvl>
    <w:lvl w:ilvl="6" w:tplc="3C6ED012" w:tentative="1">
      <w:start w:val="1"/>
      <w:numFmt w:val="bullet"/>
      <w:lvlText w:val=""/>
      <w:lvlJc w:val="left"/>
      <w:pPr>
        <w:tabs>
          <w:tab w:val="num" w:pos="5040"/>
        </w:tabs>
        <w:ind w:left="5040" w:hanging="360"/>
      </w:pPr>
      <w:rPr>
        <w:rFonts w:hint="default" w:ascii="Symbol" w:hAnsi="Symbol"/>
        <w:sz w:val="20"/>
      </w:rPr>
    </w:lvl>
    <w:lvl w:ilvl="7" w:tplc="ED28AB22" w:tentative="1">
      <w:start w:val="1"/>
      <w:numFmt w:val="bullet"/>
      <w:lvlText w:val=""/>
      <w:lvlJc w:val="left"/>
      <w:pPr>
        <w:tabs>
          <w:tab w:val="num" w:pos="5760"/>
        </w:tabs>
        <w:ind w:left="5760" w:hanging="360"/>
      </w:pPr>
      <w:rPr>
        <w:rFonts w:hint="default" w:ascii="Symbol" w:hAnsi="Symbol"/>
        <w:sz w:val="20"/>
      </w:rPr>
    </w:lvl>
    <w:lvl w:ilvl="8" w:tplc="EB48EAEA"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6C931044"/>
    <w:multiLevelType w:val="hybridMultilevel"/>
    <w:tmpl w:val="FFFFFFFF"/>
    <w:lvl w:ilvl="0" w:tplc="FFFFFFFF">
      <w:start w:val="1"/>
      <w:numFmt w:val="decimal"/>
      <w:lvlText w:val="%1."/>
      <w:lvlJc w:val="left"/>
      <w:pPr>
        <w:ind w:left="720" w:hanging="360"/>
      </w:pPr>
    </w:lvl>
    <w:lvl w:ilvl="1" w:tplc="6A8CE208">
      <w:start w:val="1"/>
      <w:numFmt w:val="lowerLetter"/>
      <w:lvlText w:val="%2."/>
      <w:lvlJc w:val="left"/>
      <w:pPr>
        <w:ind w:left="1440" w:hanging="360"/>
      </w:pPr>
    </w:lvl>
    <w:lvl w:ilvl="2" w:tplc="E0060458">
      <w:start w:val="1"/>
      <w:numFmt w:val="lowerRoman"/>
      <w:lvlText w:val="%3."/>
      <w:lvlJc w:val="right"/>
      <w:pPr>
        <w:ind w:left="2160" w:hanging="180"/>
      </w:pPr>
    </w:lvl>
    <w:lvl w:ilvl="3" w:tplc="F5148888">
      <w:start w:val="1"/>
      <w:numFmt w:val="decimal"/>
      <w:lvlText w:val="%4."/>
      <w:lvlJc w:val="left"/>
      <w:pPr>
        <w:ind w:left="2880" w:hanging="360"/>
      </w:pPr>
    </w:lvl>
    <w:lvl w:ilvl="4" w:tplc="727A3138">
      <w:start w:val="1"/>
      <w:numFmt w:val="lowerLetter"/>
      <w:lvlText w:val="%5."/>
      <w:lvlJc w:val="left"/>
      <w:pPr>
        <w:ind w:left="3600" w:hanging="360"/>
      </w:pPr>
    </w:lvl>
    <w:lvl w:ilvl="5" w:tplc="B27A999E">
      <w:start w:val="1"/>
      <w:numFmt w:val="lowerRoman"/>
      <w:lvlText w:val="%6."/>
      <w:lvlJc w:val="right"/>
      <w:pPr>
        <w:ind w:left="4320" w:hanging="180"/>
      </w:pPr>
    </w:lvl>
    <w:lvl w:ilvl="6" w:tplc="CD7454CC">
      <w:start w:val="1"/>
      <w:numFmt w:val="decimal"/>
      <w:lvlText w:val="%7."/>
      <w:lvlJc w:val="left"/>
      <w:pPr>
        <w:ind w:left="5040" w:hanging="360"/>
      </w:pPr>
    </w:lvl>
    <w:lvl w:ilvl="7" w:tplc="8EF4C0D8">
      <w:start w:val="1"/>
      <w:numFmt w:val="lowerLetter"/>
      <w:lvlText w:val="%8."/>
      <w:lvlJc w:val="left"/>
      <w:pPr>
        <w:ind w:left="5760" w:hanging="360"/>
      </w:pPr>
    </w:lvl>
    <w:lvl w:ilvl="8" w:tplc="AF526104">
      <w:start w:val="1"/>
      <w:numFmt w:val="lowerRoman"/>
      <w:lvlText w:val="%9."/>
      <w:lvlJc w:val="right"/>
      <w:pPr>
        <w:ind w:left="6480" w:hanging="180"/>
      </w:pPr>
    </w:lvl>
  </w:abstractNum>
  <w:abstractNum w:abstractNumId="21" w15:restartNumberingAfterBreak="0">
    <w:nsid w:val="712564D6"/>
    <w:multiLevelType w:val="hybridMultilevel"/>
    <w:tmpl w:val="664C0D56"/>
    <w:lvl w:ilvl="0" w:tplc="DE2E1BB8">
      <w:start w:val="2"/>
      <w:numFmt w:val="decimal"/>
      <w:lvlText w:val="%1."/>
      <w:lvlJc w:val="left"/>
      <w:pPr>
        <w:tabs>
          <w:tab w:val="num" w:pos="720"/>
        </w:tabs>
        <w:ind w:left="720" w:hanging="360"/>
      </w:pPr>
    </w:lvl>
    <w:lvl w:ilvl="1" w:tplc="E27E9BBC" w:tentative="1">
      <w:start w:val="1"/>
      <w:numFmt w:val="decimal"/>
      <w:lvlText w:val="%2."/>
      <w:lvlJc w:val="left"/>
      <w:pPr>
        <w:tabs>
          <w:tab w:val="num" w:pos="1440"/>
        </w:tabs>
        <w:ind w:left="1440" w:hanging="360"/>
      </w:pPr>
    </w:lvl>
    <w:lvl w:ilvl="2" w:tplc="ED8CC872" w:tentative="1">
      <w:start w:val="1"/>
      <w:numFmt w:val="decimal"/>
      <w:lvlText w:val="%3."/>
      <w:lvlJc w:val="left"/>
      <w:pPr>
        <w:tabs>
          <w:tab w:val="num" w:pos="2160"/>
        </w:tabs>
        <w:ind w:left="2160" w:hanging="360"/>
      </w:pPr>
    </w:lvl>
    <w:lvl w:ilvl="3" w:tplc="3328DD96" w:tentative="1">
      <w:start w:val="1"/>
      <w:numFmt w:val="decimal"/>
      <w:lvlText w:val="%4."/>
      <w:lvlJc w:val="left"/>
      <w:pPr>
        <w:tabs>
          <w:tab w:val="num" w:pos="2880"/>
        </w:tabs>
        <w:ind w:left="2880" w:hanging="360"/>
      </w:pPr>
    </w:lvl>
    <w:lvl w:ilvl="4" w:tplc="3DF664AE" w:tentative="1">
      <w:start w:val="1"/>
      <w:numFmt w:val="decimal"/>
      <w:lvlText w:val="%5."/>
      <w:lvlJc w:val="left"/>
      <w:pPr>
        <w:tabs>
          <w:tab w:val="num" w:pos="3600"/>
        </w:tabs>
        <w:ind w:left="3600" w:hanging="360"/>
      </w:pPr>
    </w:lvl>
    <w:lvl w:ilvl="5" w:tplc="FF007006" w:tentative="1">
      <w:start w:val="1"/>
      <w:numFmt w:val="decimal"/>
      <w:lvlText w:val="%6."/>
      <w:lvlJc w:val="left"/>
      <w:pPr>
        <w:tabs>
          <w:tab w:val="num" w:pos="4320"/>
        </w:tabs>
        <w:ind w:left="4320" w:hanging="360"/>
      </w:pPr>
    </w:lvl>
    <w:lvl w:ilvl="6" w:tplc="2BF83398" w:tentative="1">
      <w:start w:val="1"/>
      <w:numFmt w:val="decimal"/>
      <w:lvlText w:val="%7."/>
      <w:lvlJc w:val="left"/>
      <w:pPr>
        <w:tabs>
          <w:tab w:val="num" w:pos="5040"/>
        </w:tabs>
        <w:ind w:left="5040" w:hanging="360"/>
      </w:pPr>
    </w:lvl>
    <w:lvl w:ilvl="7" w:tplc="CCB240AC" w:tentative="1">
      <w:start w:val="1"/>
      <w:numFmt w:val="decimal"/>
      <w:lvlText w:val="%8."/>
      <w:lvlJc w:val="left"/>
      <w:pPr>
        <w:tabs>
          <w:tab w:val="num" w:pos="5760"/>
        </w:tabs>
        <w:ind w:left="5760" w:hanging="360"/>
      </w:pPr>
    </w:lvl>
    <w:lvl w:ilvl="8" w:tplc="76DC4038" w:tentative="1">
      <w:start w:val="1"/>
      <w:numFmt w:val="decimal"/>
      <w:lvlText w:val="%9."/>
      <w:lvlJc w:val="left"/>
      <w:pPr>
        <w:tabs>
          <w:tab w:val="num" w:pos="6480"/>
        </w:tabs>
        <w:ind w:left="6480" w:hanging="360"/>
      </w:pPr>
    </w:lvl>
  </w:abstractNum>
  <w:abstractNum w:abstractNumId="22" w15:restartNumberingAfterBreak="0">
    <w:nsid w:val="741511F3"/>
    <w:multiLevelType w:val="hybridMultilevel"/>
    <w:tmpl w:val="7226B1C8"/>
    <w:lvl w:ilvl="0" w:tplc="FB42DF0E">
      <w:start w:val="1"/>
      <w:numFmt w:val="bullet"/>
      <w:lvlText w:val=""/>
      <w:lvlJc w:val="left"/>
      <w:pPr>
        <w:ind w:left="720" w:hanging="360"/>
      </w:pPr>
      <w:rPr>
        <w:rFonts w:hint="default" w:ascii="Symbol" w:hAnsi="Symbol"/>
      </w:rPr>
    </w:lvl>
    <w:lvl w:ilvl="1" w:tplc="D8164A28">
      <w:start w:val="1"/>
      <w:numFmt w:val="bullet"/>
      <w:lvlText w:val="o"/>
      <w:lvlJc w:val="left"/>
      <w:pPr>
        <w:ind w:left="1440" w:hanging="360"/>
      </w:pPr>
      <w:rPr>
        <w:rFonts w:hint="default" w:ascii="Courier New" w:hAnsi="Courier New"/>
      </w:rPr>
    </w:lvl>
    <w:lvl w:ilvl="2" w:tplc="3B54780A">
      <w:start w:val="1"/>
      <w:numFmt w:val="bullet"/>
      <w:lvlText w:val=""/>
      <w:lvlJc w:val="left"/>
      <w:pPr>
        <w:ind w:left="2160" w:hanging="360"/>
      </w:pPr>
      <w:rPr>
        <w:rFonts w:hint="default" w:ascii="Wingdings" w:hAnsi="Wingdings"/>
      </w:rPr>
    </w:lvl>
    <w:lvl w:ilvl="3" w:tplc="878C6930">
      <w:start w:val="1"/>
      <w:numFmt w:val="bullet"/>
      <w:lvlText w:val=""/>
      <w:lvlJc w:val="left"/>
      <w:pPr>
        <w:ind w:left="2880" w:hanging="360"/>
      </w:pPr>
      <w:rPr>
        <w:rFonts w:hint="default" w:ascii="Symbol" w:hAnsi="Symbol"/>
      </w:rPr>
    </w:lvl>
    <w:lvl w:ilvl="4" w:tplc="B15EDC2C">
      <w:start w:val="1"/>
      <w:numFmt w:val="bullet"/>
      <w:lvlText w:val="o"/>
      <w:lvlJc w:val="left"/>
      <w:pPr>
        <w:ind w:left="3600" w:hanging="360"/>
      </w:pPr>
      <w:rPr>
        <w:rFonts w:hint="default" w:ascii="Courier New" w:hAnsi="Courier New"/>
      </w:rPr>
    </w:lvl>
    <w:lvl w:ilvl="5" w:tplc="4186FFF4">
      <w:start w:val="1"/>
      <w:numFmt w:val="bullet"/>
      <w:lvlText w:val=""/>
      <w:lvlJc w:val="left"/>
      <w:pPr>
        <w:ind w:left="4320" w:hanging="360"/>
      </w:pPr>
      <w:rPr>
        <w:rFonts w:hint="default" w:ascii="Wingdings" w:hAnsi="Wingdings"/>
      </w:rPr>
    </w:lvl>
    <w:lvl w:ilvl="6" w:tplc="0074AAE2">
      <w:start w:val="1"/>
      <w:numFmt w:val="bullet"/>
      <w:lvlText w:val=""/>
      <w:lvlJc w:val="left"/>
      <w:pPr>
        <w:ind w:left="5040" w:hanging="360"/>
      </w:pPr>
      <w:rPr>
        <w:rFonts w:hint="default" w:ascii="Symbol" w:hAnsi="Symbol"/>
      </w:rPr>
    </w:lvl>
    <w:lvl w:ilvl="7" w:tplc="1AB295C2">
      <w:start w:val="1"/>
      <w:numFmt w:val="bullet"/>
      <w:lvlText w:val="o"/>
      <w:lvlJc w:val="left"/>
      <w:pPr>
        <w:ind w:left="5760" w:hanging="360"/>
      </w:pPr>
      <w:rPr>
        <w:rFonts w:hint="default" w:ascii="Courier New" w:hAnsi="Courier New"/>
      </w:rPr>
    </w:lvl>
    <w:lvl w:ilvl="8" w:tplc="B8AC237E">
      <w:start w:val="1"/>
      <w:numFmt w:val="bullet"/>
      <w:lvlText w:val=""/>
      <w:lvlJc w:val="left"/>
      <w:pPr>
        <w:ind w:left="6480" w:hanging="360"/>
      </w:pPr>
      <w:rPr>
        <w:rFonts w:hint="default" w:ascii="Wingdings" w:hAnsi="Wingdings"/>
      </w:rPr>
    </w:lvl>
  </w:abstractNum>
  <w:abstractNum w:abstractNumId="23" w15:restartNumberingAfterBreak="0">
    <w:nsid w:val="7AC34E31"/>
    <w:multiLevelType w:val="hybridMultilevel"/>
    <w:tmpl w:val="F04C5AD0"/>
    <w:lvl w:ilvl="0" w:tplc="EBE2D62C">
      <w:start w:val="1"/>
      <w:numFmt w:val="bullet"/>
      <w:lvlText w:val=""/>
      <w:lvlJc w:val="left"/>
      <w:pPr>
        <w:tabs>
          <w:tab w:val="num" w:pos="1440"/>
        </w:tabs>
        <w:ind w:left="1440" w:hanging="360"/>
      </w:pPr>
      <w:rPr>
        <w:rFonts w:hint="default" w:ascii="Symbol" w:hAnsi="Symbol"/>
        <w:sz w:val="20"/>
      </w:rPr>
    </w:lvl>
    <w:lvl w:ilvl="1" w:tplc="F540483A" w:tentative="1">
      <w:start w:val="1"/>
      <w:numFmt w:val="bullet"/>
      <w:lvlText w:val="o"/>
      <w:lvlJc w:val="left"/>
      <w:pPr>
        <w:tabs>
          <w:tab w:val="num" w:pos="2160"/>
        </w:tabs>
        <w:ind w:left="2160" w:hanging="360"/>
      </w:pPr>
      <w:rPr>
        <w:rFonts w:hint="default" w:ascii="Courier New" w:hAnsi="Courier New"/>
        <w:sz w:val="20"/>
      </w:rPr>
    </w:lvl>
    <w:lvl w:ilvl="2" w:tplc="5BC6200E" w:tentative="1">
      <w:start w:val="1"/>
      <w:numFmt w:val="bullet"/>
      <w:lvlText w:val=""/>
      <w:lvlJc w:val="left"/>
      <w:pPr>
        <w:tabs>
          <w:tab w:val="num" w:pos="2880"/>
        </w:tabs>
        <w:ind w:left="2880" w:hanging="360"/>
      </w:pPr>
      <w:rPr>
        <w:rFonts w:hint="default" w:ascii="Wingdings" w:hAnsi="Wingdings"/>
        <w:sz w:val="20"/>
      </w:rPr>
    </w:lvl>
    <w:lvl w:ilvl="3" w:tplc="35D6B962" w:tentative="1">
      <w:start w:val="1"/>
      <w:numFmt w:val="bullet"/>
      <w:lvlText w:val=""/>
      <w:lvlJc w:val="left"/>
      <w:pPr>
        <w:tabs>
          <w:tab w:val="num" w:pos="3600"/>
        </w:tabs>
        <w:ind w:left="3600" w:hanging="360"/>
      </w:pPr>
      <w:rPr>
        <w:rFonts w:hint="default" w:ascii="Wingdings" w:hAnsi="Wingdings"/>
        <w:sz w:val="20"/>
      </w:rPr>
    </w:lvl>
    <w:lvl w:ilvl="4" w:tplc="5B8C7360" w:tentative="1">
      <w:start w:val="1"/>
      <w:numFmt w:val="bullet"/>
      <w:lvlText w:val=""/>
      <w:lvlJc w:val="left"/>
      <w:pPr>
        <w:tabs>
          <w:tab w:val="num" w:pos="4320"/>
        </w:tabs>
        <w:ind w:left="4320" w:hanging="360"/>
      </w:pPr>
      <w:rPr>
        <w:rFonts w:hint="default" w:ascii="Wingdings" w:hAnsi="Wingdings"/>
        <w:sz w:val="20"/>
      </w:rPr>
    </w:lvl>
    <w:lvl w:ilvl="5" w:tplc="A87AD966" w:tentative="1">
      <w:start w:val="1"/>
      <w:numFmt w:val="bullet"/>
      <w:lvlText w:val=""/>
      <w:lvlJc w:val="left"/>
      <w:pPr>
        <w:tabs>
          <w:tab w:val="num" w:pos="5040"/>
        </w:tabs>
        <w:ind w:left="5040" w:hanging="360"/>
      </w:pPr>
      <w:rPr>
        <w:rFonts w:hint="default" w:ascii="Wingdings" w:hAnsi="Wingdings"/>
        <w:sz w:val="20"/>
      </w:rPr>
    </w:lvl>
    <w:lvl w:ilvl="6" w:tplc="C7F8EB58" w:tentative="1">
      <w:start w:val="1"/>
      <w:numFmt w:val="bullet"/>
      <w:lvlText w:val=""/>
      <w:lvlJc w:val="left"/>
      <w:pPr>
        <w:tabs>
          <w:tab w:val="num" w:pos="5760"/>
        </w:tabs>
        <w:ind w:left="5760" w:hanging="360"/>
      </w:pPr>
      <w:rPr>
        <w:rFonts w:hint="default" w:ascii="Wingdings" w:hAnsi="Wingdings"/>
        <w:sz w:val="20"/>
      </w:rPr>
    </w:lvl>
    <w:lvl w:ilvl="7" w:tplc="4C82809C" w:tentative="1">
      <w:start w:val="1"/>
      <w:numFmt w:val="bullet"/>
      <w:lvlText w:val=""/>
      <w:lvlJc w:val="left"/>
      <w:pPr>
        <w:tabs>
          <w:tab w:val="num" w:pos="6480"/>
        </w:tabs>
        <w:ind w:left="6480" w:hanging="360"/>
      </w:pPr>
      <w:rPr>
        <w:rFonts w:hint="default" w:ascii="Wingdings" w:hAnsi="Wingdings"/>
        <w:sz w:val="20"/>
      </w:rPr>
    </w:lvl>
    <w:lvl w:ilvl="8" w:tplc="8844FEDC" w:tentative="1">
      <w:start w:val="1"/>
      <w:numFmt w:val="bullet"/>
      <w:lvlText w:val=""/>
      <w:lvlJc w:val="left"/>
      <w:pPr>
        <w:tabs>
          <w:tab w:val="num" w:pos="7200"/>
        </w:tabs>
        <w:ind w:left="7200" w:hanging="360"/>
      </w:pPr>
      <w:rPr>
        <w:rFonts w:hint="default" w:ascii="Wingdings" w:hAnsi="Wingdings"/>
        <w:sz w:val="20"/>
      </w:rPr>
    </w:lvl>
  </w:abstractNum>
  <w:num w:numId="1">
    <w:abstractNumId w:val="22"/>
  </w:num>
  <w:num w:numId="2">
    <w:abstractNumId w:val="20"/>
  </w:num>
  <w:num w:numId="3">
    <w:abstractNumId w:val="4"/>
  </w:num>
  <w:num w:numId="4">
    <w:abstractNumId w:val="12"/>
  </w:num>
  <w:num w:numId="5">
    <w:abstractNumId w:val="19"/>
  </w:num>
  <w:num w:numId="6">
    <w:abstractNumId w:val="21"/>
  </w:num>
  <w:num w:numId="7">
    <w:abstractNumId w:val="14"/>
  </w:num>
  <w:num w:numId="8">
    <w:abstractNumId w:val="2"/>
  </w:num>
  <w:num w:numId="9">
    <w:abstractNumId w:val="11"/>
  </w:num>
  <w:num w:numId="10">
    <w:abstractNumId w:val="13"/>
  </w:num>
  <w:num w:numId="11">
    <w:abstractNumId w:val="16"/>
  </w:num>
  <w:num w:numId="12">
    <w:abstractNumId w:val="17"/>
  </w:num>
  <w:num w:numId="13">
    <w:abstractNumId w:val="10"/>
  </w:num>
  <w:num w:numId="14">
    <w:abstractNumId w:val="0"/>
  </w:num>
  <w:num w:numId="15">
    <w:abstractNumId w:val="23"/>
  </w:num>
  <w:num w:numId="16">
    <w:abstractNumId w:val="6"/>
  </w:num>
  <w:num w:numId="17">
    <w:abstractNumId w:val="5"/>
  </w:num>
  <w:num w:numId="18">
    <w:abstractNumId w:val="9"/>
  </w:num>
  <w:num w:numId="19">
    <w:abstractNumId w:val="18"/>
  </w:num>
  <w:num w:numId="20">
    <w:abstractNumId w:val="7"/>
  </w:num>
  <w:num w:numId="21">
    <w:abstractNumId w:val="15"/>
  </w:num>
  <w:num w:numId="22">
    <w:abstractNumId w:val="8"/>
  </w:num>
  <w:num w:numId="23">
    <w:abstractNumId w:val="3"/>
  </w:num>
  <w:num w:numId="24">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8A"/>
    <w:rsid w:val="00002071"/>
    <w:rsid w:val="0001367E"/>
    <w:rsid w:val="00015545"/>
    <w:rsid w:val="0002110D"/>
    <w:rsid w:val="00026DBD"/>
    <w:rsid w:val="000270DB"/>
    <w:rsid w:val="00031564"/>
    <w:rsid w:val="000340E3"/>
    <w:rsid w:val="00035330"/>
    <w:rsid w:val="000445E8"/>
    <w:rsid w:val="00044E10"/>
    <w:rsid w:val="00056BB5"/>
    <w:rsid w:val="000572E2"/>
    <w:rsid w:val="00060793"/>
    <w:rsid w:val="00064A8F"/>
    <w:rsid w:val="00075294"/>
    <w:rsid w:val="00076AD1"/>
    <w:rsid w:val="000828D7"/>
    <w:rsid w:val="000843BC"/>
    <w:rsid w:val="000845FD"/>
    <w:rsid w:val="00095862"/>
    <w:rsid w:val="000B0615"/>
    <w:rsid w:val="000B0D85"/>
    <w:rsid w:val="000B2BFA"/>
    <w:rsid w:val="000B2D9B"/>
    <w:rsid w:val="000B4E5A"/>
    <w:rsid w:val="000B54AD"/>
    <w:rsid w:val="000B6817"/>
    <w:rsid w:val="000C0146"/>
    <w:rsid w:val="000C7FB7"/>
    <w:rsid w:val="000D4D29"/>
    <w:rsid w:val="000D4F25"/>
    <w:rsid w:val="000D5BDA"/>
    <w:rsid w:val="000D5D9C"/>
    <w:rsid w:val="000D68EE"/>
    <w:rsid w:val="000E0FF1"/>
    <w:rsid w:val="000E116A"/>
    <w:rsid w:val="000E73C3"/>
    <w:rsid w:val="000E7F48"/>
    <w:rsid w:val="000F1388"/>
    <w:rsid w:val="000F13DD"/>
    <w:rsid w:val="000F151B"/>
    <w:rsid w:val="000F169D"/>
    <w:rsid w:val="000F16BB"/>
    <w:rsid w:val="000F1D99"/>
    <w:rsid w:val="000F3ADC"/>
    <w:rsid w:val="000F45A6"/>
    <w:rsid w:val="000F4816"/>
    <w:rsid w:val="000F4CC6"/>
    <w:rsid w:val="00100844"/>
    <w:rsid w:val="00102600"/>
    <w:rsid w:val="00104BD7"/>
    <w:rsid w:val="00105780"/>
    <w:rsid w:val="00117389"/>
    <w:rsid w:val="00120363"/>
    <w:rsid w:val="0012482B"/>
    <w:rsid w:val="0012710B"/>
    <w:rsid w:val="001273B9"/>
    <w:rsid w:val="00127C62"/>
    <w:rsid w:val="00131073"/>
    <w:rsid w:val="0013115A"/>
    <w:rsid w:val="00132058"/>
    <w:rsid w:val="00132FDC"/>
    <w:rsid w:val="00142F29"/>
    <w:rsid w:val="00143CD1"/>
    <w:rsid w:val="00144CC1"/>
    <w:rsid w:val="00146E71"/>
    <w:rsid w:val="00147933"/>
    <w:rsid w:val="001520D8"/>
    <w:rsid w:val="00152FFB"/>
    <w:rsid w:val="00165237"/>
    <w:rsid w:val="00166536"/>
    <w:rsid w:val="00170F06"/>
    <w:rsid w:val="001728AB"/>
    <w:rsid w:val="00173C33"/>
    <w:rsid w:val="00177BF0"/>
    <w:rsid w:val="00182BDD"/>
    <w:rsid w:val="00186F86"/>
    <w:rsid w:val="00191C9F"/>
    <w:rsid w:val="00194522"/>
    <w:rsid w:val="001A569D"/>
    <w:rsid w:val="001A6552"/>
    <w:rsid w:val="001A7C19"/>
    <w:rsid w:val="001B0D0B"/>
    <w:rsid w:val="001B1065"/>
    <w:rsid w:val="001B1868"/>
    <w:rsid w:val="001B6FA0"/>
    <w:rsid w:val="001C301F"/>
    <w:rsid w:val="001C3981"/>
    <w:rsid w:val="001C446C"/>
    <w:rsid w:val="001C4F7D"/>
    <w:rsid w:val="001C56BC"/>
    <w:rsid w:val="001D5F96"/>
    <w:rsid w:val="001D6E7D"/>
    <w:rsid w:val="001E1758"/>
    <w:rsid w:val="001E2338"/>
    <w:rsid w:val="001E429D"/>
    <w:rsid w:val="001E582A"/>
    <w:rsid w:val="001E74F8"/>
    <w:rsid w:val="001F5378"/>
    <w:rsid w:val="002053E3"/>
    <w:rsid w:val="00206EDB"/>
    <w:rsid w:val="0021159F"/>
    <w:rsid w:val="00213F8B"/>
    <w:rsid w:val="002175C6"/>
    <w:rsid w:val="002201C3"/>
    <w:rsid w:val="0022116C"/>
    <w:rsid w:val="00227A89"/>
    <w:rsid w:val="00227B38"/>
    <w:rsid w:val="002332ED"/>
    <w:rsid w:val="00234EAD"/>
    <w:rsid w:val="00237DD7"/>
    <w:rsid w:val="00240580"/>
    <w:rsid w:val="002457D9"/>
    <w:rsid w:val="002458F6"/>
    <w:rsid w:val="00246045"/>
    <w:rsid w:val="00250253"/>
    <w:rsid w:val="00251593"/>
    <w:rsid w:val="00251819"/>
    <w:rsid w:val="00261ADD"/>
    <w:rsid w:val="00270C63"/>
    <w:rsid w:val="00271785"/>
    <w:rsid w:val="00274950"/>
    <w:rsid w:val="00277142"/>
    <w:rsid w:val="00280572"/>
    <w:rsid w:val="00280D14"/>
    <w:rsid w:val="00294720"/>
    <w:rsid w:val="002958D0"/>
    <w:rsid w:val="002A12CE"/>
    <w:rsid w:val="002A2C4C"/>
    <w:rsid w:val="002B0447"/>
    <w:rsid w:val="002B2217"/>
    <w:rsid w:val="002B4A89"/>
    <w:rsid w:val="002C05A5"/>
    <w:rsid w:val="002C0681"/>
    <w:rsid w:val="002C15B2"/>
    <w:rsid w:val="002C1AD3"/>
    <w:rsid w:val="002D2993"/>
    <w:rsid w:val="002D3A3D"/>
    <w:rsid w:val="002D5198"/>
    <w:rsid w:val="002D7E36"/>
    <w:rsid w:val="002E0CF8"/>
    <w:rsid w:val="002E4377"/>
    <w:rsid w:val="002E72FB"/>
    <w:rsid w:val="002F275E"/>
    <w:rsid w:val="002F2DDB"/>
    <w:rsid w:val="002F61E9"/>
    <w:rsid w:val="00300A9D"/>
    <w:rsid w:val="00311CE9"/>
    <w:rsid w:val="00313631"/>
    <w:rsid w:val="00316EA2"/>
    <w:rsid w:val="00321AE8"/>
    <w:rsid w:val="00322A68"/>
    <w:rsid w:val="00323314"/>
    <w:rsid w:val="00323999"/>
    <w:rsid w:val="00325168"/>
    <w:rsid w:val="00330F27"/>
    <w:rsid w:val="003524CB"/>
    <w:rsid w:val="00353079"/>
    <w:rsid w:val="00353C52"/>
    <w:rsid w:val="00355166"/>
    <w:rsid w:val="00357B6E"/>
    <w:rsid w:val="00370BCC"/>
    <w:rsid w:val="003758C5"/>
    <w:rsid w:val="00376D12"/>
    <w:rsid w:val="00384057"/>
    <w:rsid w:val="00385180"/>
    <w:rsid w:val="003864FA"/>
    <w:rsid w:val="003A5135"/>
    <w:rsid w:val="003B46DB"/>
    <w:rsid w:val="003C69CE"/>
    <w:rsid w:val="003D4C36"/>
    <w:rsid w:val="003D5287"/>
    <w:rsid w:val="003E2C2D"/>
    <w:rsid w:val="003E3E95"/>
    <w:rsid w:val="003E5756"/>
    <w:rsid w:val="003E6739"/>
    <w:rsid w:val="003E7D1F"/>
    <w:rsid w:val="003F15BD"/>
    <w:rsid w:val="003F3562"/>
    <w:rsid w:val="003F38F8"/>
    <w:rsid w:val="003F6302"/>
    <w:rsid w:val="004017BA"/>
    <w:rsid w:val="00402635"/>
    <w:rsid w:val="00411415"/>
    <w:rsid w:val="00413F2B"/>
    <w:rsid w:val="00423C44"/>
    <w:rsid w:val="00424010"/>
    <w:rsid w:val="00426463"/>
    <w:rsid w:val="00430869"/>
    <w:rsid w:val="004413BF"/>
    <w:rsid w:val="00441500"/>
    <w:rsid w:val="00444B0A"/>
    <w:rsid w:val="00450BBD"/>
    <w:rsid w:val="004564EC"/>
    <w:rsid w:val="00456C76"/>
    <w:rsid w:val="004577B4"/>
    <w:rsid w:val="004601A5"/>
    <w:rsid w:val="0046531D"/>
    <w:rsid w:val="00470E77"/>
    <w:rsid w:val="0047137C"/>
    <w:rsid w:val="00474009"/>
    <w:rsid w:val="00476C95"/>
    <w:rsid w:val="00480A85"/>
    <w:rsid w:val="004815C7"/>
    <w:rsid w:val="004852D5"/>
    <w:rsid w:val="00486768"/>
    <w:rsid w:val="00490F26"/>
    <w:rsid w:val="00492BA2"/>
    <w:rsid w:val="004B3BF8"/>
    <w:rsid w:val="004B5C9E"/>
    <w:rsid w:val="004C03F2"/>
    <w:rsid w:val="004C04F0"/>
    <w:rsid w:val="004C0F53"/>
    <w:rsid w:val="004D3661"/>
    <w:rsid w:val="004D732C"/>
    <w:rsid w:val="004D73B3"/>
    <w:rsid w:val="004E0498"/>
    <w:rsid w:val="004E0AA2"/>
    <w:rsid w:val="004E0BA8"/>
    <w:rsid w:val="004E1E42"/>
    <w:rsid w:val="004F29B3"/>
    <w:rsid w:val="005026C3"/>
    <w:rsid w:val="00503904"/>
    <w:rsid w:val="005121A0"/>
    <w:rsid w:val="00514BF5"/>
    <w:rsid w:val="00515678"/>
    <w:rsid w:val="00516331"/>
    <w:rsid w:val="00520109"/>
    <w:rsid w:val="00521B80"/>
    <w:rsid w:val="00522EA5"/>
    <w:rsid w:val="00524ED1"/>
    <w:rsid w:val="00537E05"/>
    <w:rsid w:val="00540466"/>
    <w:rsid w:val="005404DB"/>
    <w:rsid w:val="00540C67"/>
    <w:rsid w:val="00543B69"/>
    <w:rsid w:val="00547FCC"/>
    <w:rsid w:val="0055504C"/>
    <w:rsid w:val="00564073"/>
    <w:rsid w:val="00564AE8"/>
    <w:rsid w:val="005655AA"/>
    <w:rsid w:val="005662F4"/>
    <w:rsid w:val="005700A2"/>
    <w:rsid w:val="00587EBB"/>
    <w:rsid w:val="00593A14"/>
    <w:rsid w:val="0059C661"/>
    <w:rsid w:val="005B5B97"/>
    <w:rsid w:val="005C0B3C"/>
    <w:rsid w:val="005D02C0"/>
    <w:rsid w:val="005D369A"/>
    <w:rsid w:val="005E19E5"/>
    <w:rsid w:val="005E5761"/>
    <w:rsid w:val="005E6A89"/>
    <w:rsid w:val="005F0C72"/>
    <w:rsid w:val="005F39CF"/>
    <w:rsid w:val="005F3A91"/>
    <w:rsid w:val="005F5404"/>
    <w:rsid w:val="005F6CC0"/>
    <w:rsid w:val="005F76C5"/>
    <w:rsid w:val="00602534"/>
    <w:rsid w:val="0060362D"/>
    <w:rsid w:val="00603768"/>
    <w:rsid w:val="006042C3"/>
    <w:rsid w:val="0061254C"/>
    <w:rsid w:val="00614669"/>
    <w:rsid w:val="006158C7"/>
    <w:rsid w:val="0062572B"/>
    <w:rsid w:val="00631042"/>
    <w:rsid w:val="00634832"/>
    <w:rsid w:val="006368F5"/>
    <w:rsid w:val="0064074B"/>
    <w:rsid w:val="00642B15"/>
    <w:rsid w:val="006439F8"/>
    <w:rsid w:val="0064757E"/>
    <w:rsid w:val="00647C13"/>
    <w:rsid w:val="006510F2"/>
    <w:rsid w:val="00652883"/>
    <w:rsid w:val="00655B8A"/>
    <w:rsid w:val="00660703"/>
    <w:rsid w:val="00662B02"/>
    <w:rsid w:val="00662F95"/>
    <w:rsid w:val="006630AF"/>
    <w:rsid w:val="00665B6D"/>
    <w:rsid w:val="006745B9"/>
    <w:rsid w:val="00681385"/>
    <w:rsid w:val="00685594"/>
    <w:rsid w:val="006923BB"/>
    <w:rsid w:val="006931E9"/>
    <w:rsid w:val="00695DE5"/>
    <w:rsid w:val="006A18FE"/>
    <w:rsid w:val="006A4AE2"/>
    <w:rsid w:val="006A5818"/>
    <w:rsid w:val="006A7AF0"/>
    <w:rsid w:val="006B400E"/>
    <w:rsid w:val="006B46CC"/>
    <w:rsid w:val="006D3316"/>
    <w:rsid w:val="006D35B6"/>
    <w:rsid w:val="006D4CCC"/>
    <w:rsid w:val="006D51E7"/>
    <w:rsid w:val="006E3E22"/>
    <w:rsid w:val="006E5578"/>
    <w:rsid w:val="006F3508"/>
    <w:rsid w:val="006F3F62"/>
    <w:rsid w:val="00700FCB"/>
    <w:rsid w:val="0070120C"/>
    <w:rsid w:val="007013E9"/>
    <w:rsid w:val="0070168A"/>
    <w:rsid w:val="0070340D"/>
    <w:rsid w:val="00704093"/>
    <w:rsid w:val="007049A8"/>
    <w:rsid w:val="0070546F"/>
    <w:rsid w:val="00706CDF"/>
    <w:rsid w:val="00722B41"/>
    <w:rsid w:val="00723482"/>
    <w:rsid w:val="007323D7"/>
    <w:rsid w:val="00733BB0"/>
    <w:rsid w:val="00735573"/>
    <w:rsid w:val="0073605B"/>
    <w:rsid w:val="00737E4C"/>
    <w:rsid w:val="0074112A"/>
    <w:rsid w:val="00745114"/>
    <w:rsid w:val="007452D7"/>
    <w:rsid w:val="007453BB"/>
    <w:rsid w:val="00745A5E"/>
    <w:rsid w:val="007468C0"/>
    <w:rsid w:val="007517A3"/>
    <w:rsid w:val="00752F63"/>
    <w:rsid w:val="00754A8A"/>
    <w:rsid w:val="00765375"/>
    <w:rsid w:val="00767BEC"/>
    <w:rsid w:val="00770A51"/>
    <w:rsid w:val="007720D5"/>
    <w:rsid w:val="00776B5F"/>
    <w:rsid w:val="00784008"/>
    <w:rsid w:val="00784F6B"/>
    <w:rsid w:val="00786272"/>
    <w:rsid w:val="0078714A"/>
    <w:rsid w:val="007971A7"/>
    <w:rsid w:val="007A0CBD"/>
    <w:rsid w:val="007A21AA"/>
    <w:rsid w:val="007A2D2A"/>
    <w:rsid w:val="007B273D"/>
    <w:rsid w:val="007B3928"/>
    <w:rsid w:val="007B5A2F"/>
    <w:rsid w:val="007B7953"/>
    <w:rsid w:val="007C0290"/>
    <w:rsid w:val="007C16D0"/>
    <w:rsid w:val="007D11BC"/>
    <w:rsid w:val="007D1896"/>
    <w:rsid w:val="007D2AE5"/>
    <w:rsid w:val="007D47EC"/>
    <w:rsid w:val="007E010D"/>
    <w:rsid w:val="007E0A9E"/>
    <w:rsid w:val="007E225C"/>
    <w:rsid w:val="007E7C40"/>
    <w:rsid w:val="007F7DD7"/>
    <w:rsid w:val="00802381"/>
    <w:rsid w:val="00803341"/>
    <w:rsid w:val="00804A41"/>
    <w:rsid w:val="00806274"/>
    <w:rsid w:val="00806A10"/>
    <w:rsid w:val="00822187"/>
    <w:rsid w:val="00822BF7"/>
    <w:rsid w:val="008246FC"/>
    <w:rsid w:val="008331FE"/>
    <w:rsid w:val="00840F1B"/>
    <w:rsid w:val="00842DDB"/>
    <w:rsid w:val="008440C6"/>
    <w:rsid w:val="008459F5"/>
    <w:rsid w:val="0086136E"/>
    <w:rsid w:val="00866A41"/>
    <w:rsid w:val="008714C9"/>
    <w:rsid w:val="00871FD7"/>
    <w:rsid w:val="00875C4A"/>
    <w:rsid w:val="00891372"/>
    <w:rsid w:val="00893CE6"/>
    <w:rsid w:val="008957C0"/>
    <w:rsid w:val="00896991"/>
    <w:rsid w:val="008978D4"/>
    <w:rsid w:val="008A5BAC"/>
    <w:rsid w:val="008B0993"/>
    <w:rsid w:val="008B22D5"/>
    <w:rsid w:val="008B6D49"/>
    <w:rsid w:val="008D03B3"/>
    <w:rsid w:val="008D62F4"/>
    <w:rsid w:val="008E197A"/>
    <w:rsid w:val="008E309A"/>
    <w:rsid w:val="008F4C3C"/>
    <w:rsid w:val="00904D6F"/>
    <w:rsid w:val="00905A51"/>
    <w:rsid w:val="0090739F"/>
    <w:rsid w:val="00907EA6"/>
    <w:rsid w:val="00912A93"/>
    <w:rsid w:val="00915FBF"/>
    <w:rsid w:val="0091730A"/>
    <w:rsid w:val="009233C2"/>
    <w:rsid w:val="0092620D"/>
    <w:rsid w:val="00934BAE"/>
    <w:rsid w:val="00934BFD"/>
    <w:rsid w:val="00934DCC"/>
    <w:rsid w:val="0093535B"/>
    <w:rsid w:val="00937C83"/>
    <w:rsid w:val="009400EF"/>
    <w:rsid w:val="0094083E"/>
    <w:rsid w:val="0094353C"/>
    <w:rsid w:val="00943A15"/>
    <w:rsid w:val="00951DF8"/>
    <w:rsid w:val="00957CD6"/>
    <w:rsid w:val="009711FF"/>
    <w:rsid w:val="009742E1"/>
    <w:rsid w:val="00981240"/>
    <w:rsid w:val="00983388"/>
    <w:rsid w:val="009903B7"/>
    <w:rsid w:val="0099696C"/>
    <w:rsid w:val="009A2E73"/>
    <w:rsid w:val="009A73D8"/>
    <w:rsid w:val="009A7ABA"/>
    <w:rsid w:val="009B504E"/>
    <w:rsid w:val="009C4CB3"/>
    <w:rsid w:val="009C7F61"/>
    <w:rsid w:val="009D335C"/>
    <w:rsid w:val="009D37A8"/>
    <w:rsid w:val="009D573F"/>
    <w:rsid w:val="009D61BC"/>
    <w:rsid w:val="009D67B7"/>
    <w:rsid w:val="009E14E8"/>
    <w:rsid w:val="009F0238"/>
    <w:rsid w:val="009F3B3E"/>
    <w:rsid w:val="009F4583"/>
    <w:rsid w:val="009F4C8D"/>
    <w:rsid w:val="00A00864"/>
    <w:rsid w:val="00A0709D"/>
    <w:rsid w:val="00A14C71"/>
    <w:rsid w:val="00A179FE"/>
    <w:rsid w:val="00A26BDF"/>
    <w:rsid w:val="00A274B6"/>
    <w:rsid w:val="00A30B0F"/>
    <w:rsid w:val="00A3418C"/>
    <w:rsid w:val="00A425AB"/>
    <w:rsid w:val="00A452B7"/>
    <w:rsid w:val="00A47F37"/>
    <w:rsid w:val="00A57C01"/>
    <w:rsid w:val="00A60D0A"/>
    <w:rsid w:val="00A6126A"/>
    <w:rsid w:val="00A65B91"/>
    <w:rsid w:val="00A66F63"/>
    <w:rsid w:val="00A67652"/>
    <w:rsid w:val="00A713A4"/>
    <w:rsid w:val="00A74AA5"/>
    <w:rsid w:val="00A75E8C"/>
    <w:rsid w:val="00A97C97"/>
    <w:rsid w:val="00AA50B3"/>
    <w:rsid w:val="00AA72D2"/>
    <w:rsid w:val="00AB093C"/>
    <w:rsid w:val="00AB5ACE"/>
    <w:rsid w:val="00AB6A3A"/>
    <w:rsid w:val="00AB7318"/>
    <w:rsid w:val="00AB74C9"/>
    <w:rsid w:val="00AB7914"/>
    <w:rsid w:val="00AD285C"/>
    <w:rsid w:val="00AD28CD"/>
    <w:rsid w:val="00AD63B2"/>
    <w:rsid w:val="00AD6D1C"/>
    <w:rsid w:val="00AE0A96"/>
    <w:rsid w:val="00AF4CE9"/>
    <w:rsid w:val="00AF6F83"/>
    <w:rsid w:val="00B008C1"/>
    <w:rsid w:val="00B01531"/>
    <w:rsid w:val="00B03143"/>
    <w:rsid w:val="00B06593"/>
    <w:rsid w:val="00B065B4"/>
    <w:rsid w:val="00B0764A"/>
    <w:rsid w:val="00B13A9A"/>
    <w:rsid w:val="00B14B0A"/>
    <w:rsid w:val="00B16727"/>
    <w:rsid w:val="00B213EA"/>
    <w:rsid w:val="00B22181"/>
    <w:rsid w:val="00B22A5D"/>
    <w:rsid w:val="00B46E2C"/>
    <w:rsid w:val="00B54CF2"/>
    <w:rsid w:val="00B620C7"/>
    <w:rsid w:val="00B62F12"/>
    <w:rsid w:val="00B655F8"/>
    <w:rsid w:val="00B74FA4"/>
    <w:rsid w:val="00B81829"/>
    <w:rsid w:val="00B828D3"/>
    <w:rsid w:val="00B870D7"/>
    <w:rsid w:val="00B95EB1"/>
    <w:rsid w:val="00B978E9"/>
    <w:rsid w:val="00BA52DE"/>
    <w:rsid w:val="00BA5F90"/>
    <w:rsid w:val="00BA602F"/>
    <w:rsid w:val="00BA7624"/>
    <w:rsid w:val="00BA781D"/>
    <w:rsid w:val="00BB4488"/>
    <w:rsid w:val="00BB4582"/>
    <w:rsid w:val="00BC1060"/>
    <w:rsid w:val="00BD4C6C"/>
    <w:rsid w:val="00BE7261"/>
    <w:rsid w:val="00BF6A7B"/>
    <w:rsid w:val="00BF6C18"/>
    <w:rsid w:val="00BF6DB1"/>
    <w:rsid w:val="00C03D1A"/>
    <w:rsid w:val="00C045A4"/>
    <w:rsid w:val="00C20BFF"/>
    <w:rsid w:val="00C30B72"/>
    <w:rsid w:val="00C3601E"/>
    <w:rsid w:val="00C466F0"/>
    <w:rsid w:val="00C468D7"/>
    <w:rsid w:val="00C6028A"/>
    <w:rsid w:val="00C60DD6"/>
    <w:rsid w:val="00C61C1E"/>
    <w:rsid w:val="00C63A00"/>
    <w:rsid w:val="00C664C3"/>
    <w:rsid w:val="00C73C77"/>
    <w:rsid w:val="00C73FDD"/>
    <w:rsid w:val="00C74ED4"/>
    <w:rsid w:val="00C76F04"/>
    <w:rsid w:val="00C9132D"/>
    <w:rsid w:val="00CA3C75"/>
    <w:rsid w:val="00CA4EEF"/>
    <w:rsid w:val="00CA68B1"/>
    <w:rsid w:val="00CA6FF8"/>
    <w:rsid w:val="00CB3970"/>
    <w:rsid w:val="00CB53F8"/>
    <w:rsid w:val="00CC2D0F"/>
    <w:rsid w:val="00CC4D64"/>
    <w:rsid w:val="00CD4465"/>
    <w:rsid w:val="00CD5E51"/>
    <w:rsid w:val="00CDAA00"/>
    <w:rsid w:val="00CE1471"/>
    <w:rsid w:val="00CE2F68"/>
    <w:rsid w:val="00CE7DF2"/>
    <w:rsid w:val="00CF5FC2"/>
    <w:rsid w:val="00D0770C"/>
    <w:rsid w:val="00D11650"/>
    <w:rsid w:val="00D1238D"/>
    <w:rsid w:val="00D14061"/>
    <w:rsid w:val="00D1698D"/>
    <w:rsid w:val="00D24397"/>
    <w:rsid w:val="00D278C0"/>
    <w:rsid w:val="00D30732"/>
    <w:rsid w:val="00D32BCA"/>
    <w:rsid w:val="00D354F1"/>
    <w:rsid w:val="00D44A29"/>
    <w:rsid w:val="00D4BC40"/>
    <w:rsid w:val="00D509F9"/>
    <w:rsid w:val="00D51D40"/>
    <w:rsid w:val="00D5695A"/>
    <w:rsid w:val="00D62820"/>
    <w:rsid w:val="00D64DD9"/>
    <w:rsid w:val="00D6542E"/>
    <w:rsid w:val="00D65D21"/>
    <w:rsid w:val="00D65E37"/>
    <w:rsid w:val="00D756DB"/>
    <w:rsid w:val="00D76A0B"/>
    <w:rsid w:val="00D81144"/>
    <w:rsid w:val="00D852A1"/>
    <w:rsid w:val="00D869C0"/>
    <w:rsid w:val="00D91A8D"/>
    <w:rsid w:val="00D94DF4"/>
    <w:rsid w:val="00D957EA"/>
    <w:rsid w:val="00D9629C"/>
    <w:rsid w:val="00DA0644"/>
    <w:rsid w:val="00DA0DBC"/>
    <w:rsid w:val="00DA6894"/>
    <w:rsid w:val="00DD5115"/>
    <w:rsid w:val="00DD53FA"/>
    <w:rsid w:val="00DD7A78"/>
    <w:rsid w:val="00DE1D26"/>
    <w:rsid w:val="00DE1F5C"/>
    <w:rsid w:val="00DE4E68"/>
    <w:rsid w:val="00DF4D58"/>
    <w:rsid w:val="00E030ED"/>
    <w:rsid w:val="00E06049"/>
    <w:rsid w:val="00E06572"/>
    <w:rsid w:val="00E14A73"/>
    <w:rsid w:val="00E20CD1"/>
    <w:rsid w:val="00E26ED5"/>
    <w:rsid w:val="00E30BCE"/>
    <w:rsid w:val="00E32C8D"/>
    <w:rsid w:val="00E417C3"/>
    <w:rsid w:val="00E458AF"/>
    <w:rsid w:val="00E6074E"/>
    <w:rsid w:val="00E61F2D"/>
    <w:rsid w:val="00E625DA"/>
    <w:rsid w:val="00E80F65"/>
    <w:rsid w:val="00E8526A"/>
    <w:rsid w:val="00E85955"/>
    <w:rsid w:val="00E8784A"/>
    <w:rsid w:val="00E93D3F"/>
    <w:rsid w:val="00E9482C"/>
    <w:rsid w:val="00E94CA3"/>
    <w:rsid w:val="00E968AB"/>
    <w:rsid w:val="00EA1C41"/>
    <w:rsid w:val="00EC070B"/>
    <w:rsid w:val="00EC2DD7"/>
    <w:rsid w:val="00EC7B6A"/>
    <w:rsid w:val="00ED6E91"/>
    <w:rsid w:val="00ED7F14"/>
    <w:rsid w:val="00EE36D7"/>
    <w:rsid w:val="00EF1032"/>
    <w:rsid w:val="00EF1781"/>
    <w:rsid w:val="00EF1EBF"/>
    <w:rsid w:val="00EF2738"/>
    <w:rsid w:val="00EF32DC"/>
    <w:rsid w:val="00F0013F"/>
    <w:rsid w:val="00F00B9F"/>
    <w:rsid w:val="00F0176D"/>
    <w:rsid w:val="00F03391"/>
    <w:rsid w:val="00F10A9E"/>
    <w:rsid w:val="00F12646"/>
    <w:rsid w:val="00F203CE"/>
    <w:rsid w:val="00F32367"/>
    <w:rsid w:val="00F33878"/>
    <w:rsid w:val="00F55D27"/>
    <w:rsid w:val="00F5755A"/>
    <w:rsid w:val="00F61999"/>
    <w:rsid w:val="00F640E0"/>
    <w:rsid w:val="00F64B5C"/>
    <w:rsid w:val="00F750C3"/>
    <w:rsid w:val="00F80921"/>
    <w:rsid w:val="00F83DA4"/>
    <w:rsid w:val="00F84447"/>
    <w:rsid w:val="00F879F7"/>
    <w:rsid w:val="00F908C0"/>
    <w:rsid w:val="00FA2E71"/>
    <w:rsid w:val="00FA5C2D"/>
    <w:rsid w:val="00FB01BE"/>
    <w:rsid w:val="00FB320A"/>
    <w:rsid w:val="00FB51F4"/>
    <w:rsid w:val="00FC0028"/>
    <w:rsid w:val="00FC484B"/>
    <w:rsid w:val="00FC6DC6"/>
    <w:rsid w:val="00FC73FC"/>
    <w:rsid w:val="00FD42E6"/>
    <w:rsid w:val="00FD5004"/>
    <w:rsid w:val="00FD6607"/>
    <w:rsid w:val="00FD7D16"/>
    <w:rsid w:val="00FE092B"/>
    <w:rsid w:val="00FE35B1"/>
    <w:rsid w:val="00FE47ED"/>
    <w:rsid w:val="00FF40A3"/>
    <w:rsid w:val="00FF7CCD"/>
    <w:rsid w:val="011CD0D4"/>
    <w:rsid w:val="011D077F"/>
    <w:rsid w:val="01686AA6"/>
    <w:rsid w:val="016A6DAB"/>
    <w:rsid w:val="01950CF8"/>
    <w:rsid w:val="019A50A6"/>
    <w:rsid w:val="01A28598"/>
    <w:rsid w:val="01A6C44F"/>
    <w:rsid w:val="01CA8BB4"/>
    <w:rsid w:val="01E2157D"/>
    <w:rsid w:val="01E5CCE3"/>
    <w:rsid w:val="01F00BAF"/>
    <w:rsid w:val="01F2A87A"/>
    <w:rsid w:val="01F3BDDB"/>
    <w:rsid w:val="01FA2E18"/>
    <w:rsid w:val="0203F498"/>
    <w:rsid w:val="020D6A22"/>
    <w:rsid w:val="0224B535"/>
    <w:rsid w:val="024C0440"/>
    <w:rsid w:val="02544013"/>
    <w:rsid w:val="025C7B22"/>
    <w:rsid w:val="0268EEC0"/>
    <w:rsid w:val="028A7FFB"/>
    <w:rsid w:val="02E7AF7E"/>
    <w:rsid w:val="02EEC8F0"/>
    <w:rsid w:val="03061D49"/>
    <w:rsid w:val="03063E0C"/>
    <w:rsid w:val="0307C051"/>
    <w:rsid w:val="031F94C1"/>
    <w:rsid w:val="032704DE"/>
    <w:rsid w:val="03302272"/>
    <w:rsid w:val="035C4384"/>
    <w:rsid w:val="03641273"/>
    <w:rsid w:val="03653ED6"/>
    <w:rsid w:val="03AF46D7"/>
    <w:rsid w:val="03BE0B03"/>
    <w:rsid w:val="03D6A11A"/>
    <w:rsid w:val="03D725AF"/>
    <w:rsid w:val="03E4DA34"/>
    <w:rsid w:val="03E6F4F9"/>
    <w:rsid w:val="03E81E64"/>
    <w:rsid w:val="03FEC654"/>
    <w:rsid w:val="03FF6023"/>
    <w:rsid w:val="0414F6CF"/>
    <w:rsid w:val="043BF7CF"/>
    <w:rsid w:val="0461FC84"/>
    <w:rsid w:val="04A9E0F1"/>
    <w:rsid w:val="04B7C25A"/>
    <w:rsid w:val="04EE0028"/>
    <w:rsid w:val="04F1D78A"/>
    <w:rsid w:val="0512C98A"/>
    <w:rsid w:val="055053E5"/>
    <w:rsid w:val="0559FAEA"/>
    <w:rsid w:val="05C86455"/>
    <w:rsid w:val="05E641C9"/>
    <w:rsid w:val="05E7267C"/>
    <w:rsid w:val="06005D59"/>
    <w:rsid w:val="061329E7"/>
    <w:rsid w:val="06161BC9"/>
    <w:rsid w:val="062FC183"/>
    <w:rsid w:val="063B81BD"/>
    <w:rsid w:val="063BDFBF"/>
    <w:rsid w:val="0646FA4A"/>
    <w:rsid w:val="06746F49"/>
    <w:rsid w:val="0684D585"/>
    <w:rsid w:val="0685D27F"/>
    <w:rsid w:val="0691EF0E"/>
    <w:rsid w:val="06A675E5"/>
    <w:rsid w:val="06B3DDC3"/>
    <w:rsid w:val="06B7C072"/>
    <w:rsid w:val="06BDD674"/>
    <w:rsid w:val="06C735CE"/>
    <w:rsid w:val="06C8A99B"/>
    <w:rsid w:val="06E8EA39"/>
    <w:rsid w:val="06FD4BE4"/>
    <w:rsid w:val="070EC671"/>
    <w:rsid w:val="07357FEF"/>
    <w:rsid w:val="073B697A"/>
    <w:rsid w:val="0748AADF"/>
    <w:rsid w:val="074B5131"/>
    <w:rsid w:val="07540AA6"/>
    <w:rsid w:val="075709E3"/>
    <w:rsid w:val="07777AD9"/>
    <w:rsid w:val="0783F46B"/>
    <w:rsid w:val="079632EB"/>
    <w:rsid w:val="079FF201"/>
    <w:rsid w:val="07A2D681"/>
    <w:rsid w:val="07B1EC2A"/>
    <w:rsid w:val="07BD3449"/>
    <w:rsid w:val="07C22CA4"/>
    <w:rsid w:val="07CE90AF"/>
    <w:rsid w:val="07FFB19C"/>
    <w:rsid w:val="081C3BE7"/>
    <w:rsid w:val="0833E897"/>
    <w:rsid w:val="083C3412"/>
    <w:rsid w:val="083FE013"/>
    <w:rsid w:val="08549CC3"/>
    <w:rsid w:val="0897BCD1"/>
    <w:rsid w:val="092CDAAD"/>
    <w:rsid w:val="09398A4F"/>
    <w:rsid w:val="09515A72"/>
    <w:rsid w:val="095904AA"/>
    <w:rsid w:val="095F85EB"/>
    <w:rsid w:val="0968522D"/>
    <w:rsid w:val="0973CA14"/>
    <w:rsid w:val="09816209"/>
    <w:rsid w:val="098DEBB4"/>
    <w:rsid w:val="09A58CF3"/>
    <w:rsid w:val="09AC423D"/>
    <w:rsid w:val="09B08648"/>
    <w:rsid w:val="09C96584"/>
    <w:rsid w:val="0A16A1FE"/>
    <w:rsid w:val="0A1B5823"/>
    <w:rsid w:val="0A473845"/>
    <w:rsid w:val="0A4B554C"/>
    <w:rsid w:val="0A4F2F1A"/>
    <w:rsid w:val="0A4FF963"/>
    <w:rsid w:val="0A673F7E"/>
    <w:rsid w:val="0A9B9896"/>
    <w:rsid w:val="0AA22060"/>
    <w:rsid w:val="0ABB4635"/>
    <w:rsid w:val="0AD792C3"/>
    <w:rsid w:val="0AE23C26"/>
    <w:rsid w:val="0AF14963"/>
    <w:rsid w:val="0AFB1E62"/>
    <w:rsid w:val="0B0F9A75"/>
    <w:rsid w:val="0B2299D0"/>
    <w:rsid w:val="0B5314EB"/>
    <w:rsid w:val="0B59674C"/>
    <w:rsid w:val="0B6CCF86"/>
    <w:rsid w:val="0B878DB7"/>
    <w:rsid w:val="0B900736"/>
    <w:rsid w:val="0BD4BB63"/>
    <w:rsid w:val="0BE462A3"/>
    <w:rsid w:val="0BF740B9"/>
    <w:rsid w:val="0C0213C0"/>
    <w:rsid w:val="0C058F87"/>
    <w:rsid w:val="0C0A9D7F"/>
    <w:rsid w:val="0C11C595"/>
    <w:rsid w:val="0C150443"/>
    <w:rsid w:val="0C2CBABF"/>
    <w:rsid w:val="0C5B4865"/>
    <w:rsid w:val="0C6931A5"/>
    <w:rsid w:val="0C6E16F0"/>
    <w:rsid w:val="0C79CAED"/>
    <w:rsid w:val="0C90B36D"/>
    <w:rsid w:val="0C9BC9F8"/>
    <w:rsid w:val="0CA24F5B"/>
    <w:rsid w:val="0CAD90AE"/>
    <w:rsid w:val="0CE39DF6"/>
    <w:rsid w:val="0CEE70BC"/>
    <w:rsid w:val="0CFF97E2"/>
    <w:rsid w:val="0D03B615"/>
    <w:rsid w:val="0D874243"/>
    <w:rsid w:val="0D95D2AE"/>
    <w:rsid w:val="0DB253D0"/>
    <w:rsid w:val="0DBCFC5F"/>
    <w:rsid w:val="0DC82B59"/>
    <w:rsid w:val="0DD91004"/>
    <w:rsid w:val="0DE6EC7B"/>
    <w:rsid w:val="0DE72639"/>
    <w:rsid w:val="0E1012FE"/>
    <w:rsid w:val="0E1EE6B3"/>
    <w:rsid w:val="0E218D9C"/>
    <w:rsid w:val="0E286491"/>
    <w:rsid w:val="0E47A73B"/>
    <w:rsid w:val="0E53A187"/>
    <w:rsid w:val="0E7DE02C"/>
    <w:rsid w:val="0E8E48AB"/>
    <w:rsid w:val="0EAB3251"/>
    <w:rsid w:val="0EC30014"/>
    <w:rsid w:val="0EDCF97C"/>
    <w:rsid w:val="0EEEC946"/>
    <w:rsid w:val="0EF3DAB0"/>
    <w:rsid w:val="0F0D00D4"/>
    <w:rsid w:val="0F0F8388"/>
    <w:rsid w:val="0F167082"/>
    <w:rsid w:val="0F431D86"/>
    <w:rsid w:val="0F5DAC91"/>
    <w:rsid w:val="0F65B678"/>
    <w:rsid w:val="0F7651E9"/>
    <w:rsid w:val="0F859BDD"/>
    <w:rsid w:val="0F95CF5E"/>
    <w:rsid w:val="0FA05753"/>
    <w:rsid w:val="0FA4F07A"/>
    <w:rsid w:val="0FA7CB76"/>
    <w:rsid w:val="0FC687C0"/>
    <w:rsid w:val="0FD442EB"/>
    <w:rsid w:val="0FEF25B2"/>
    <w:rsid w:val="0FF5FFEC"/>
    <w:rsid w:val="1019EE88"/>
    <w:rsid w:val="1056BD3B"/>
    <w:rsid w:val="1056C01D"/>
    <w:rsid w:val="10716613"/>
    <w:rsid w:val="109346A3"/>
    <w:rsid w:val="10B4F559"/>
    <w:rsid w:val="10C30565"/>
    <w:rsid w:val="10C532F6"/>
    <w:rsid w:val="10CB39AC"/>
    <w:rsid w:val="11317759"/>
    <w:rsid w:val="113C41A3"/>
    <w:rsid w:val="114148BF"/>
    <w:rsid w:val="116882F6"/>
    <w:rsid w:val="11BE8E6C"/>
    <w:rsid w:val="11D9D2A9"/>
    <w:rsid w:val="12045475"/>
    <w:rsid w:val="121A53B0"/>
    <w:rsid w:val="122233D6"/>
    <w:rsid w:val="122DBAA0"/>
    <w:rsid w:val="12303F10"/>
    <w:rsid w:val="123B9AF2"/>
    <w:rsid w:val="1242EC90"/>
    <w:rsid w:val="124E669B"/>
    <w:rsid w:val="1267520E"/>
    <w:rsid w:val="1269216E"/>
    <w:rsid w:val="126A2A50"/>
    <w:rsid w:val="1271A2CD"/>
    <w:rsid w:val="12753345"/>
    <w:rsid w:val="12B302CA"/>
    <w:rsid w:val="12EA535D"/>
    <w:rsid w:val="130888C1"/>
    <w:rsid w:val="13169F5F"/>
    <w:rsid w:val="131924B5"/>
    <w:rsid w:val="13401606"/>
    <w:rsid w:val="13440254"/>
    <w:rsid w:val="134AAE5F"/>
    <w:rsid w:val="1356C250"/>
    <w:rsid w:val="13622026"/>
    <w:rsid w:val="13B8094C"/>
    <w:rsid w:val="13BA2EAC"/>
    <w:rsid w:val="13C8C203"/>
    <w:rsid w:val="13D10541"/>
    <w:rsid w:val="13D2CD98"/>
    <w:rsid w:val="13F94E1E"/>
    <w:rsid w:val="1428FC4A"/>
    <w:rsid w:val="14595A89"/>
    <w:rsid w:val="145A0EA0"/>
    <w:rsid w:val="149514C5"/>
    <w:rsid w:val="14CBD481"/>
    <w:rsid w:val="1525C8EE"/>
    <w:rsid w:val="1539204C"/>
    <w:rsid w:val="155EEF72"/>
    <w:rsid w:val="15613F5F"/>
    <w:rsid w:val="156A1844"/>
    <w:rsid w:val="156E8272"/>
    <w:rsid w:val="157B7A11"/>
    <w:rsid w:val="15940FB9"/>
    <w:rsid w:val="15A0AEA7"/>
    <w:rsid w:val="15A3CCEF"/>
    <w:rsid w:val="15A9BB59"/>
    <w:rsid w:val="15AF7195"/>
    <w:rsid w:val="15B87F9C"/>
    <w:rsid w:val="15EEEAAC"/>
    <w:rsid w:val="15F6B99F"/>
    <w:rsid w:val="161CBD75"/>
    <w:rsid w:val="1623CA58"/>
    <w:rsid w:val="164542D1"/>
    <w:rsid w:val="164E8D82"/>
    <w:rsid w:val="165DF4DC"/>
    <w:rsid w:val="16643A37"/>
    <w:rsid w:val="16693E35"/>
    <w:rsid w:val="169C40F7"/>
    <w:rsid w:val="16AC6ACE"/>
    <w:rsid w:val="16C3AB00"/>
    <w:rsid w:val="16D41BC5"/>
    <w:rsid w:val="16DB453D"/>
    <w:rsid w:val="16DE823A"/>
    <w:rsid w:val="16FE3B15"/>
    <w:rsid w:val="1702ADA7"/>
    <w:rsid w:val="172152D3"/>
    <w:rsid w:val="1721BDE1"/>
    <w:rsid w:val="172BEB93"/>
    <w:rsid w:val="172E9D2E"/>
    <w:rsid w:val="173371FB"/>
    <w:rsid w:val="1742B494"/>
    <w:rsid w:val="174920DA"/>
    <w:rsid w:val="1765C2C3"/>
    <w:rsid w:val="178A75E8"/>
    <w:rsid w:val="17A23622"/>
    <w:rsid w:val="17A56FBB"/>
    <w:rsid w:val="17ADF66F"/>
    <w:rsid w:val="17B50061"/>
    <w:rsid w:val="17B6A40E"/>
    <w:rsid w:val="17C52926"/>
    <w:rsid w:val="18065B6E"/>
    <w:rsid w:val="180D3B17"/>
    <w:rsid w:val="184FCCE2"/>
    <w:rsid w:val="185537EE"/>
    <w:rsid w:val="185BAF5B"/>
    <w:rsid w:val="1861F797"/>
    <w:rsid w:val="186FEC26"/>
    <w:rsid w:val="187D0763"/>
    <w:rsid w:val="188EB6A7"/>
    <w:rsid w:val="18945104"/>
    <w:rsid w:val="1895F915"/>
    <w:rsid w:val="18A94181"/>
    <w:rsid w:val="18B54722"/>
    <w:rsid w:val="18BD2334"/>
    <w:rsid w:val="18C063AD"/>
    <w:rsid w:val="18C7BBF4"/>
    <w:rsid w:val="18CFC33B"/>
    <w:rsid w:val="18E1E593"/>
    <w:rsid w:val="190AE90C"/>
    <w:rsid w:val="191F0811"/>
    <w:rsid w:val="1936532B"/>
    <w:rsid w:val="19370667"/>
    <w:rsid w:val="1973D18A"/>
    <w:rsid w:val="19877E68"/>
    <w:rsid w:val="1987F432"/>
    <w:rsid w:val="1994B20C"/>
    <w:rsid w:val="19BD4576"/>
    <w:rsid w:val="19C44CD9"/>
    <w:rsid w:val="19F861D3"/>
    <w:rsid w:val="1A1D854D"/>
    <w:rsid w:val="1A1E1534"/>
    <w:rsid w:val="1A45C14B"/>
    <w:rsid w:val="1A4F6345"/>
    <w:rsid w:val="1A58F395"/>
    <w:rsid w:val="1A5CF5F5"/>
    <w:rsid w:val="1A6300AE"/>
    <w:rsid w:val="1A670493"/>
    <w:rsid w:val="1A72AFBD"/>
    <w:rsid w:val="1A808779"/>
    <w:rsid w:val="1A92E04D"/>
    <w:rsid w:val="1A9B14FC"/>
    <w:rsid w:val="1AC0AE87"/>
    <w:rsid w:val="1AE1A7EB"/>
    <w:rsid w:val="1AF77AF8"/>
    <w:rsid w:val="1AFF30FE"/>
    <w:rsid w:val="1AFFC409"/>
    <w:rsid w:val="1B07B4A5"/>
    <w:rsid w:val="1B0BF0CC"/>
    <w:rsid w:val="1B0CBBEB"/>
    <w:rsid w:val="1B2088BB"/>
    <w:rsid w:val="1B24CBB1"/>
    <w:rsid w:val="1B7B45C2"/>
    <w:rsid w:val="1BAC7FB2"/>
    <w:rsid w:val="1BB9E39E"/>
    <w:rsid w:val="1BC548CC"/>
    <w:rsid w:val="1BCC0A44"/>
    <w:rsid w:val="1BFA5908"/>
    <w:rsid w:val="1C01758B"/>
    <w:rsid w:val="1C0731D3"/>
    <w:rsid w:val="1C0AD5A0"/>
    <w:rsid w:val="1C351A0A"/>
    <w:rsid w:val="1C5A5528"/>
    <w:rsid w:val="1C5B8FE1"/>
    <w:rsid w:val="1C5C7EE8"/>
    <w:rsid w:val="1C67E29E"/>
    <w:rsid w:val="1C938F74"/>
    <w:rsid w:val="1CB463A1"/>
    <w:rsid w:val="1CBD81A5"/>
    <w:rsid w:val="1CC562F3"/>
    <w:rsid w:val="1CCC9DC9"/>
    <w:rsid w:val="1CFAE656"/>
    <w:rsid w:val="1CFB3F05"/>
    <w:rsid w:val="1D2558EB"/>
    <w:rsid w:val="1D416109"/>
    <w:rsid w:val="1D4F9A23"/>
    <w:rsid w:val="1D55260F"/>
    <w:rsid w:val="1D58FEE7"/>
    <w:rsid w:val="1D697E59"/>
    <w:rsid w:val="1D9160DF"/>
    <w:rsid w:val="1DF7CFEA"/>
    <w:rsid w:val="1DF84F49"/>
    <w:rsid w:val="1E4359FD"/>
    <w:rsid w:val="1E4684D4"/>
    <w:rsid w:val="1E4B77BF"/>
    <w:rsid w:val="1E52A217"/>
    <w:rsid w:val="1E55ABA9"/>
    <w:rsid w:val="1E66B7DA"/>
    <w:rsid w:val="1E73B4B4"/>
    <w:rsid w:val="1E90FB65"/>
    <w:rsid w:val="1EA8C178"/>
    <w:rsid w:val="1EB6738E"/>
    <w:rsid w:val="1EF612F3"/>
    <w:rsid w:val="1F8C77A6"/>
    <w:rsid w:val="1F92E305"/>
    <w:rsid w:val="1F941FAA"/>
    <w:rsid w:val="1F9D2CBB"/>
    <w:rsid w:val="1FA65210"/>
    <w:rsid w:val="1FA935F8"/>
    <w:rsid w:val="1FAFECD9"/>
    <w:rsid w:val="1FCB3036"/>
    <w:rsid w:val="1FE68DED"/>
    <w:rsid w:val="1FF17C0A"/>
    <w:rsid w:val="200CC1C5"/>
    <w:rsid w:val="2021DCEF"/>
    <w:rsid w:val="202F17D8"/>
    <w:rsid w:val="203D6365"/>
    <w:rsid w:val="20409622"/>
    <w:rsid w:val="207AC1A2"/>
    <w:rsid w:val="20890798"/>
    <w:rsid w:val="2091F943"/>
    <w:rsid w:val="20949C68"/>
    <w:rsid w:val="20BDC92F"/>
    <w:rsid w:val="20BF85CF"/>
    <w:rsid w:val="20BFA408"/>
    <w:rsid w:val="20E3D6DA"/>
    <w:rsid w:val="213C9A58"/>
    <w:rsid w:val="21453727"/>
    <w:rsid w:val="214E6393"/>
    <w:rsid w:val="2183C4EC"/>
    <w:rsid w:val="21AC25E8"/>
    <w:rsid w:val="21D933C6"/>
    <w:rsid w:val="21DCD658"/>
    <w:rsid w:val="22117237"/>
    <w:rsid w:val="2238863D"/>
    <w:rsid w:val="22721F8A"/>
    <w:rsid w:val="22834C28"/>
    <w:rsid w:val="22920038"/>
    <w:rsid w:val="22B218B0"/>
    <w:rsid w:val="22C33B89"/>
    <w:rsid w:val="22E78D9B"/>
    <w:rsid w:val="22EDFF8A"/>
    <w:rsid w:val="23074EC7"/>
    <w:rsid w:val="2334BB47"/>
    <w:rsid w:val="2356EFA0"/>
    <w:rsid w:val="235DBDF6"/>
    <w:rsid w:val="238A1927"/>
    <w:rsid w:val="23AAB8EB"/>
    <w:rsid w:val="23B428DB"/>
    <w:rsid w:val="23CEFCCD"/>
    <w:rsid w:val="23F8E1D1"/>
    <w:rsid w:val="24080F3F"/>
    <w:rsid w:val="24098D00"/>
    <w:rsid w:val="24125C48"/>
    <w:rsid w:val="244997D1"/>
    <w:rsid w:val="248DAAC5"/>
    <w:rsid w:val="24A21E46"/>
    <w:rsid w:val="24ABF870"/>
    <w:rsid w:val="25064C94"/>
    <w:rsid w:val="2508D69E"/>
    <w:rsid w:val="250AAAE2"/>
    <w:rsid w:val="250FD6DE"/>
    <w:rsid w:val="2529BE27"/>
    <w:rsid w:val="252E464B"/>
    <w:rsid w:val="25816CBD"/>
    <w:rsid w:val="25888A59"/>
    <w:rsid w:val="25899D7E"/>
    <w:rsid w:val="2592AA91"/>
    <w:rsid w:val="25BBD113"/>
    <w:rsid w:val="25E4AFA4"/>
    <w:rsid w:val="25EFC523"/>
    <w:rsid w:val="25F2A317"/>
    <w:rsid w:val="260D253D"/>
    <w:rsid w:val="264BC921"/>
    <w:rsid w:val="265BDB2F"/>
    <w:rsid w:val="265CFD44"/>
    <w:rsid w:val="2669C191"/>
    <w:rsid w:val="2674688F"/>
    <w:rsid w:val="2691C9C1"/>
    <w:rsid w:val="269E754A"/>
    <w:rsid w:val="26B2CF53"/>
    <w:rsid w:val="26B3A9F5"/>
    <w:rsid w:val="26FA0C83"/>
    <w:rsid w:val="2701A4B5"/>
    <w:rsid w:val="270864B9"/>
    <w:rsid w:val="27329B15"/>
    <w:rsid w:val="2737061C"/>
    <w:rsid w:val="2753DC3F"/>
    <w:rsid w:val="276D9B2D"/>
    <w:rsid w:val="27788C97"/>
    <w:rsid w:val="27943B14"/>
    <w:rsid w:val="27A4B959"/>
    <w:rsid w:val="27AF3C2F"/>
    <w:rsid w:val="27B70438"/>
    <w:rsid w:val="27BE9640"/>
    <w:rsid w:val="27D1B903"/>
    <w:rsid w:val="27D6F115"/>
    <w:rsid w:val="27DD83F3"/>
    <w:rsid w:val="27EAC6D7"/>
    <w:rsid w:val="27FB04E2"/>
    <w:rsid w:val="28171ED1"/>
    <w:rsid w:val="282F938A"/>
    <w:rsid w:val="283267EA"/>
    <w:rsid w:val="2852335B"/>
    <w:rsid w:val="285F46EF"/>
    <w:rsid w:val="287521CE"/>
    <w:rsid w:val="2879EC6A"/>
    <w:rsid w:val="288476AB"/>
    <w:rsid w:val="28892FEF"/>
    <w:rsid w:val="288E8439"/>
    <w:rsid w:val="2891924D"/>
    <w:rsid w:val="2895DE5A"/>
    <w:rsid w:val="28A6D42B"/>
    <w:rsid w:val="28B0E42C"/>
    <w:rsid w:val="28B14B6F"/>
    <w:rsid w:val="28CC053E"/>
    <w:rsid w:val="28FC9653"/>
    <w:rsid w:val="28FDA64F"/>
    <w:rsid w:val="290183E9"/>
    <w:rsid w:val="29156322"/>
    <w:rsid w:val="295376F8"/>
    <w:rsid w:val="296C7D69"/>
    <w:rsid w:val="29A91034"/>
    <w:rsid w:val="29AE064B"/>
    <w:rsid w:val="29BE675F"/>
    <w:rsid w:val="29C67A03"/>
    <w:rsid w:val="29DC8D37"/>
    <w:rsid w:val="2A00D93A"/>
    <w:rsid w:val="2A0C98A9"/>
    <w:rsid w:val="2A176A9B"/>
    <w:rsid w:val="2A463286"/>
    <w:rsid w:val="2A497557"/>
    <w:rsid w:val="2A5832CA"/>
    <w:rsid w:val="2A6DC321"/>
    <w:rsid w:val="2AA79BE0"/>
    <w:rsid w:val="2AAE1D1A"/>
    <w:rsid w:val="2ACA675B"/>
    <w:rsid w:val="2B36EA65"/>
    <w:rsid w:val="2B394B75"/>
    <w:rsid w:val="2B3E8573"/>
    <w:rsid w:val="2B3E86DB"/>
    <w:rsid w:val="2B3F3C18"/>
    <w:rsid w:val="2B4069F3"/>
    <w:rsid w:val="2B49C3B0"/>
    <w:rsid w:val="2B57832E"/>
    <w:rsid w:val="2B60E162"/>
    <w:rsid w:val="2B92F096"/>
    <w:rsid w:val="2B9A45A6"/>
    <w:rsid w:val="2BA48C08"/>
    <w:rsid w:val="2BB45429"/>
    <w:rsid w:val="2BCD7A65"/>
    <w:rsid w:val="2BFF09BE"/>
    <w:rsid w:val="2C3CFB1B"/>
    <w:rsid w:val="2C7B28D1"/>
    <w:rsid w:val="2C80E82E"/>
    <w:rsid w:val="2C80EE2B"/>
    <w:rsid w:val="2C8BA018"/>
    <w:rsid w:val="2CC074DC"/>
    <w:rsid w:val="2CC1A11B"/>
    <w:rsid w:val="2CDB92F5"/>
    <w:rsid w:val="2CDEC5F7"/>
    <w:rsid w:val="2CF20A2A"/>
    <w:rsid w:val="2D0D8EC6"/>
    <w:rsid w:val="2D12CAF2"/>
    <w:rsid w:val="2D1D7AA0"/>
    <w:rsid w:val="2D1F5AF4"/>
    <w:rsid w:val="2D361607"/>
    <w:rsid w:val="2D36D1D9"/>
    <w:rsid w:val="2D54D4C1"/>
    <w:rsid w:val="2D95ACDE"/>
    <w:rsid w:val="2D986B90"/>
    <w:rsid w:val="2DA50A3F"/>
    <w:rsid w:val="2DB9ECFD"/>
    <w:rsid w:val="2DE8FF7B"/>
    <w:rsid w:val="2DFD6EE7"/>
    <w:rsid w:val="2E05D458"/>
    <w:rsid w:val="2E22D8E6"/>
    <w:rsid w:val="2E34D5A8"/>
    <w:rsid w:val="2E381CFD"/>
    <w:rsid w:val="2E4D7125"/>
    <w:rsid w:val="2E9864CB"/>
    <w:rsid w:val="2E9BCD5B"/>
    <w:rsid w:val="2EA651D9"/>
    <w:rsid w:val="2EF3A075"/>
    <w:rsid w:val="2F166DFF"/>
    <w:rsid w:val="2F308EE6"/>
    <w:rsid w:val="2F377A35"/>
    <w:rsid w:val="2F53D379"/>
    <w:rsid w:val="2FB47E02"/>
    <w:rsid w:val="2FC125B8"/>
    <w:rsid w:val="2FF43874"/>
    <w:rsid w:val="2FF5EAFB"/>
    <w:rsid w:val="301333B7"/>
    <w:rsid w:val="3038455D"/>
    <w:rsid w:val="30387750"/>
    <w:rsid w:val="303CCAA5"/>
    <w:rsid w:val="304A6BB4"/>
    <w:rsid w:val="305587ED"/>
    <w:rsid w:val="30577F7C"/>
    <w:rsid w:val="305C4876"/>
    <w:rsid w:val="30680B95"/>
    <w:rsid w:val="307D8A46"/>
    <w:rsid w:val="30C9240B"/>
    <w:rsid w:val="30CD1E0C"/>
    <w:rsid w:val="30DB4E40"/>
    <w:rsid w:val="30E8E5C7"/>
    <w:rsid w:val="30F5C777"/>
    <w:rsid w:val="310DB607"/>
    <w:rsid w:val="31184CD4"/>
    <w:rsid w:val="312360F2"/>
    <w:rsid w:val="316214B0"/>
    <w:rsid w:val="316E41C2"/>
    <w:rsid w:val="3176C3DF"/>
    <w:rsid w:val="317D8531"/>
    <w:rsid w:val="31918314"/>
    <w:rsid w:val="31A05AEE"/>
    <w:rsid w:val="31A4A260"/>
    <w:rsid w:val="31A9F530"/>
    <w:rsid w:val="31DF0F16"/>
    <w:rsid w:val="320F260B"/>
    <w:rsid w:val="321828D2"/>
    <w:rsid w:val="321B2D60"/>
    <w:rsid w:val="3223FFEB"/>
    <w:rsid w:val="324A4941"/>
    <w:rsid w:val="3280A843"/>
    <w:rsid w:val="3282C988"/>
    <w:rsid w:val="32B734D8"/>
    <w:rsid w:val="32D0A6BE"/>
    <w:rsid w:val="32D896E5"/>
    <w:rsid w:val="32D9457B"/>
    <w:rsid w:val="32FCBCBC"/>
    <w:rsid w:val="3308EA22"/>
    <w:rsid w:val="330ECE71"/>
    <w:rsid w:val="331028EB"/>
    <w:rsid w:val="332C3416"/>
    <w:rsid w:val="33307063"/>
    <w:rsid w:val="33887CA0"/>
    <w:rsid w:val="33A8748D"/>
    <w:rsid w:val="33AFDBAC"/>
    <w:rsid w:val="33C34462"/>
    <w:rsid w:val="33CDF3D1"/>
    <w:rsid w:val="33D4E155"/>
    <w:rsid w:val="33FB8A92"/>
    <w:rsid w:val="3432F5D8"/>
    <w:rsid w:val="3438CEAC"/>
    <w:rsid w:val="3479CD37"/>
    <w:rsid w:val="348B07F9"/>
    <w:rsid w:val="34CD7C7D"/>
    <w:rsid w:val="34F0B19C"/>
    <w:rsid w:val="34F20797"/>
    <w:rsid w:val="3515FDAF"/>
    <w:rsid w:val="352BA72A"/>
    <w:rsid w:val="353BFEE1"/>
    <w:rsid w:val="3566401D"/>
    <w:rsid w:val="3576B630"/>
    <w:rsid w:val="357B971D"/>
    <w:rsid w:val="357E943F"/>
    <w:rsid w:val="359C6C68"/>
    <w:rsid w:val="35C67D3B"/>
    <w:rsid w:val="35DFD968"/>
    <w:rsid w:val="35E33E36"/>
    <w:rsid w:val="35FB6942"/>
    <w:rsid w:val="36081902"/>
    <w:rsid w:val="360EA814"/>
    <w:rsid w:val="362EEA30"/>
    <w:rsid w:val="36312564"/>
    <w:rsid w:val="36441D84"/>
    <w:rsid w:val="3644D47C"/>
    <w:rsid w:val="364E4845"/>
    <w:rsid w:val="3680AA5D"/>
    <w:rsid w:val="36922385"/>
    <w:rsid w:val="36C2DEDA"/>
    <w:rsid w:val="36C79127"/>
    <w:rsid w:val="36CD8B00"/>
    <w:rsid w:val="36D4744A"/>
    <w:rsid w:val="36EA0EF6"/>
    <w:rsid w:val="36EDC765"/>
    <w:rsid w:val="371CDB04"/>
    <w:rsid w:val="372FB71F"/>
    <w:rsid w:val="37528491"/>
    <w:rsid w:val="376BF924"/>
    <w:rsid w:val="37712991"/>
    <w:rsid w:val="37938E41"/>
    <w:rsid w:val="37ACB69E"/>
    <w:rsid w:val="37C3F01F"/>
    <w:rsid w:val="37D69112"/>
    <w:rsid w:val="37DDCD36"/>
    <w:rsid w:val="37ECC6B5"/>
    <w:rsid w:val="3818599B"/>
    <w:rsid w:val="383C2ED8"/>
    <w:rsid w:val="38581D6B"/>
    <w:rsid w:val="385EA3F8"/>
    <w:rsid w:val="38D92695"/>
    <w:rsid w:val="38DA7656"/>
    <w:rsid w:val="38F339AB"/>
    <w:rsid w:val="38F6FA5C"/>
    <w:rsid w:val="393FEAE3"/>
    <w:rsid w:val="39591340"/>
    <w:rsid w:val="3964D38D"/>
    <w:rsid w:val="397D79E8"/>
    <w:rsid w:val="39A9A4A1"/>
    <w:rsid w:val="39ACC971"/>
    <w:rsid w:val="39E41EA5"/>
    <w:rsid w:val="3A06CB4F"/>
    <w:rsid w:val="3A157D5A"/>
    <w:rsid w:val="3A4DD279"/>
    <w:rsid w:val="3A56E2EF"/>
    <w:rsid w:val="3A5AEB21"/>
    <w:rsid w:val="3A659CC8"/>
    <w:rsid w:val="3A67B8EA"/>
    <w:rsid w:val="3A68D5D2"/>
    <w:rsid w:val="3A877D3E"/>
    <w:rsid w:val="3A8B6F67"/>
    <w:rsid w:val="3AB62C43"/>
    <w:rsid w:val="3B1FA156"/>
    <w:rsid w:val="3B272340"/>
    <w:rsid w:val="3B3C3D31"/>
    <w:rsid w:val="3B49FAD9"/>
    <w:rsid w:val="3B5816D5"/>
    <w:rsid w:val="3B67BE0B"/>
    <w:rsid w:val="3B7ED559"/>
    <w:rsid w:val="3B8E5869"/>
    <w:rsid w:val="3BBEF1F6"/>
    <w:rsid w:val="3BC40188"/>
    <w:rsid w:val="3BCCF81D"/>
    <w:rsid w:val="3C00C0EB"/>
    <w:rsid w:val="3C0A0565"/>
    <w:rsid w:val="3C1CA393"/>
    <w:rsid w:val="3C3B843D"/>
    <w:rsid w:val="3C590DD0"/>
    <w:rsid w:val="3C6E0D10"/>
    <w:rsid w:val="3C7D2DDF"/>
    <w:rsid w:val="3C8DCD7E"/>
    <w:rsid w:val="3CA537EC"/>
    <w:rsid w:val="3CAE0789"/>
    <w:rsid w:val="3CD22459"/>
    <w:rsid w:val="3CE58946"/>
    <w:rsid w:val="3CECB845"/>
    <w:rsid w:val="3D26AFB9"/>
    <w:rsid w:val="3D2C7B27"/>
    <w:rsid w:val="3D34F5D4"/>
    <w:rsid w:val="3D36B90F"/>
    <w:rsid w:val="3D4279A2"/>
    <w:rsid w:val="3D429058"/>
    <w:rsid w:val="3D49B956"/>
    <w:rsid w:val="3D62331D"/>
    <w:rsid w:val="3D62E1B3"/>
    <w:rsid w:val="3D6BEF30"/>
    <w:rsid w:val="3D7AC806"/>
    <w:rsid w:val="3D8B68B0"/>
    <w:rsid w:val="3D964D83"/>
    <w:rsid w:val="3D97EFB0"/>
    <w:rsid w:val="3D9949FF"/>
    <w:rsid w:val="3DCD2EBF"/>
    <w:rsid w:val="3E27513F"/>
    <w:rsid w:val="3E74D304"/>
    <w:rsid w:val="3E919713"/>
    <w:rsid w:val="3EA27999"/>
    <w:rsid w:val="3EB31842"/>
    <w:rsid w:val="3EB6761B"/>
    <w:rsid w:val="3EC85C77"/>
    <w:rsid w:val="3EDE64DE"/>
    <w:rsid w:val="3EEBAB50"/>
    <w:rsid w:val="3F1D659E"/>
    <w:rsid w:val="3F2442AD"/>
    <w:rsid w:val="3F681DED"/>
    <w:rsid w:val="3F816249"/>
    <w:rsid w:val="3FA0B66C"/>
    <w:rsid w:val="4005F94C"/>
    <w:rsid w:val="400C8AD4"/>
    <w:rsid w:val="40207F76"/>
    <w:rsid w:val="4053CCD7"/>
    <w:rsid w:val="40586145"/>
    <w:rsid w:val="40692C4A"/>
    <w:rsid w:val="406ED5C1"/>
    <w:rsid w:val="407F0F39"/>
    <w:rsid w:val="409ACA73"/>
    <w:rsid w:val="40DF54EE"/>
    <w:rsid w:val="40FF922D"/>
    <w:rsid w:val="410B124C"/>
    <w:rsid w:val="4113FDFE"/>
    <w:rsid w:val="411C7D15"/>
    <w:rsid w:val="4129562F"/>
    <w:rsid w:val="412D257C"/>
    <w:rsid w:val="413E1BE9"/>
    <w:rsid w:val="41545C6D"/>
    <w:rsid w:val="4185AC3E"/>
    <w:rsid w:val="419345F2"/>
    <w:rsid w:val="419CC02A"/>
    <w:rsid w:val="41C59C8D"/>
    <w:rsid w:val="41D875BB"/>
    <w:rsid w:val="42306848"/>
    <w:rsid w:val="424EE7BB"/>
    <w:rsid w:val="4257938F"/>
    <w:rsid w:val="42664F2C"/>
    <w:rsid w:val="428464DF"/>
    <w:rsid w:val="42AF7450"/>
    <w:rsid w:val="42B16B97"/>
    <w:rsid w:val="42D35349"/>
    <w:rsid w:val="42E53816"/>
    <w:rsid w:val="43190CC8"/>
    <w:rsid w:val="4323DDEF"/>
    <w:rsid w:val="433BAC6A"/>
    <w:rsid w:val="43458B00"/>
    <w:rsid w:val="4363D675"/>
    <w:rsid w:val="4376E887"/>
    <w:rsid w:val="43BB76C5"/>
    <w:rsid w:val="43C2FC78"/>
    <w:rsid w:val="43E7E393"/>
    <w:rsid w:val="441A0FA8"/>
    <w:rsid w:val="441D5BFC"/>
    <w:rsid w:val="442160AD"/>
    <w:rsid w:val="4446141E"/>
    <w:rsid w:val="44725ED2"/>
    <w:rsid w:val="44882821"/>
    <w:rsid w:val="448BF333"/>
    <w:rsid w:val="44A1530F"/>
    <w:rsid w:val="44BC84DE"/>
    <w:rsid w:val="44C94F61"/>
    <w:rsid w:val="44D7DA8E"/>
    <w:rsid w:val="44EA5214"/>
    <w:rsid w:val="44EDD699"/>
    <w:rsid w:val="44F4BF41"/>
    <w:rsid w:val="44FA1895"/>
    <w:rsid w:val="450F5A5C"/>
    <w:rsid w:val="45143A9D"/>
    <w:rsid w:val="45258F88"/>
    <w:rsid w:val="45297B95"/>
    <w:rsid w:val="4532BDD5"/>
    <w:rsid w:val="45348D20"/>
    <w:rsid w:val="455EA043"/>
    <w:rsid w:val="45673875"/>
    <w:rsid w:val="458077CB"/>
    <w:rsid w:val="4589BD9E"/>
    <w:rsid w:val="4594E989"/>
    <w:rsid w:val="45963315"/>
    <w:rsid w:val="459943C0"/>
    <w:rsid w:val="45BDB8C4"/>
    <w:rsid w:val="45C4CD09"/>
    <w:rsid w:val="45E7DEE6"/>
    <w:rsid w:val="460513B8"/>
    <w:rsid w:val="462CA5C2"/>
    <w:rsid w:val="462FFD2B"/>
    <w:rsid w:val="463260F2"/>
    <w:rsid w:val="4641C7FB"/>
    <w:rsid w:val="46661A52"/>
    <w:rsid w:val="469A0C36"/>
    <w:rsid w:val="469C94E5"/>
    <w:rsid w:val="46FF9D62"/>
    <w:rsid w:val="4716B729"/>
    <w:rsid w:val="471ACA14"/>
    <w:rsid w:val="471C6313"/>
    <w:rsid w:val="472A2B3B"/>
    <w:rsid w:val="4738880D"/>
    <w:rsid w:val="4762C3D4"/>
    <w:rsid w:val="478E50EA"/>
    <w:rsid w:val="47B3B3A9"/>
    <w:rsid w:val="47D01FF0"/>
    <w:rsid w:val="47D1CCBE"/>
    <w:rsid w:val="47E99829"/>
    <w:rsid w:val="47F4CC0B"/>
    <w:rsid w:val="480029C7"/>
    <w:rsid w:val="48042FD5"/>
    <w:rsid w:val="480A3294"/>
    <w:rsid w:val="4815650C"/>
    <w:rsid w:val="48253A93"/>
    <w:rsid w:val="48314BFD"/>
    <w:rsid w:val="483E2F98"/>
    <w:rsid w:val="4846FB1E"/>
    <w:rsid w:val="4884BB6D"/>
    <w:rsid w:val="48B47DC2"/>
    <w:rsid w:val="48B503FB"/>
    <w:rsid w:val="48B69E87"/>
    <w:rsid w:val="48D79C15"/>
    <w:rsid w:val="48DF0F39"/>
    <w:rsid w:val="48E97833"/>
    <w:rsid w:val="48EA70F2"/>
    <w:rsid w:val="49064EEA"/>
    <w:rsid w:val="4911174B"/>
    <w:rsid w:val="4934951E"/>
    <w:rsid w:val="495B3F05"/>
    <w:rsid w:val="49BDC1CF"/>
    <w:rsid w:val="4A0BD155"/>
    <w:rsid w:val="4A150FC1"/>
    <w:rsid w:val="4A3602E3"/>
    <w:rsid w:val="4A5012B6"/>
    <w:rsid w:val="4A66AEF0"/>
    <w:rsid w:val="4A6B69A1"/>
    <w:rsid w:val="4A728CA4"/>
    <w:rsid w:val="4A85B760"/>
    <w:rsid w:val="4A9A492E"/>
    <w:rsid w:val="4AA21F4B"/>
    <w:rsid w:val="4AB154A9"/>
    <w:rsid w:val="4AB4827E"/>
    <w:rsid w:val="4AC05DA7"/>
    <w:rsid w:val="4ACA59C2"/>
    <w:rsid w:val="4AE15566"/>
    <w:rsid w:val="4AEC173E"/>
    <w:rsid w:val="4B202F26"/>
    <w:rsid w:val="4B6B176A"/>
    <w:rsid w:val="4B8299F4"/>
    <w:rsid w:val="4B9A7816"/>
    <w:rsid w:val="4BB925CF"/>
    <w:rsid w:val="4BBF232C"/>
    <w:rsid w:val="4BD1EA3F"/>
    <w:rsid w:val="4BECC97F"/>
    <w:rsid w:val="4C0DE795"/>
    <w:rsid w:val="4C199A1E"/>
    <w:rsid w:val="4C222502"/>
    <w:rsid w:val="4C3D166B"/>
    <w:rsid w:val="4C3DEFAC"/>
    <w:rsid w:val="4C61E190"/>
    <w:rsid w:val="4C72C6DD"/>
    <w:rsid w:val="4C79EA59"/>
    <w:rsid w:val="4C8241D7"/>
    <w:rsid w:val="4CB35805"/>
    <w:rsid w:val="4CBB8EB4"/>
    <w:rsid w:val="4CEF7A84"/>
    <w:rsid w:val="4D008F13"/>
    <w:rsid w:val="4D0D8C15"/>
    <w:rsid w:val="4D0F7F40"/>
    <w:rsid w:val="4D313B19"/>
    <w:rsid w:val="4D5E3440"/>
    <w:rsid w:val="4D778045"/>
    <w:rsid w:val="4DE3CEFC"/>
    <w:rsid w:val="4E0390F2"/>
    <w:rsid w:val="4E0D7A63"/>
    <w:rsid w:val="4E0ED86F"/>
    <w:rsid w:val="4E2C9849"/>
    <w:rsid w:val="4EA6F834"/>
    <w:rsid w:val="4EB0DDF8"/>
    <w:rsid w:val="4EBDBF5D"/>
    <w:rsid w:val="4ED9DADB"/>
    <w:rsid w:val="4F058289"/>
    <w:rsid w:val="4F142D3A"/>
    <w:rsid w:val="4F167491"/>
    <w:rsid w:val="4F1993B7"/>
    <w:rsid w:val="4F1D42C3"/>
    <w:rsid w:val="4F3B8501"/>
    <w:rsid w:val="4F5142CA"/>
    <w:rsid w:val="4F54534F"/>
    <w:rsid w:val="4F6DBA51"/>
    <w:rsid w:val="4F957F3C"/>
    <w:rsid w:val="4FA38919"/>
    <w:rsid w:val="4FB8DAF9"/>
    <w:rsid w:val="4FCA5BFF"/>
    <w:rsid w:val="4FD65574"/>
    <w:rsid w:val="501149B7"/>
    <w:rsid w:val="5016F31B"/>
    <w:rsid w:val="504D77AD"/>
    <w:rsid w:val="5055E397"/>
    <w:rsid w:val="505B6610"/>
    <w:rsid w:val="50681BA2"/>
    <w:rsid w:val="508776F4"/>
    <w:rsid w:val="509A14B2"/>
    <w:rsid w:val="50A51F73"/>
    <w:rsid w:val="50B12869"/>
    <w:rsid w:val="50D18FE0"/>
    <w:rsid w:val="50D75562"/>
    <w:rsid w:val="50DA3D28"/>
    <w:rsid w:val="50F6113E"/>
    <w:rsid w:val="512710C5"/>
    <w:rsid w:val="5144ECD9"/>
    <w:rsid w:val="5145E10B"/>
    <w:rsid w:val="5152675A"/>
    <w:rsid w:val="518543BB"/>
    <w:rsid w:val="5192EED0"/>
    <w:rsid w:val="51A84562"/>
    <w:rsid w:val="51B69621"/>
    <w:rsid w:val="51CF2DC1"/>
    <w:rsid w:val="51E7540E"/>
    <w:rsid w:val="520DA079"/>
    <w:rsid w:val="52187026"/>
    <w:rsid w:val="5254E933"/>
    <w:rsid w:val="525C2551"/>
    <w:rsid w:val="52AD5D86"/>
    <w:rsid w:val="52C06AD9"/>
    <w:rsid w:val="52C2E126"/>
    <w:rsid w:val="52F77669"/>
    <w:rsid w:val="5303AD4A"/>
    <w:rsid w:val="532BFDD6"/>
    <w:rsid w:val="534873E5"/>
    <w:rsid w:val="535C7A21"/>
    <w:rsid w:val="536E0DFA"/>
    <w:rsid w:val="538049AA"/>
    <w:rsid w:val="53926FB8"/>
    <w:rsid w:val="53A58C89"/>
    <w:rsid w:val="53B95B0D"/>
    <w:rsid w:val="53BCF988"/>
    <w:rsid w:val="53BDBF73"/>
    <w:rsid w:val="53BF1D84"/>
    <w:rsid w:val="53D100E6"/>
    <w:rsid w:val="53E6BDFF"/>
    <w:rsid w:val="53EA2943"/>
    <w:rsid w:val="5405CA76"/>
    <w:rsid w:val="542B6444"/>
    <w:rsid w:val="54356DA9"/>
    <w:rsid w:val="543FDC3B"/>
    <w:rsid w:val="545E16BB"/>
    <w:rsid w:val="5466AF36"/>
    <w:rsid w:val="54695601"/>
    <w:rsid w:val="546CA11E"/>
    <w:rsid w:val="54732E01"/>
    <w:rsid w:val="549D8158"/>
    <w:rsid w:val="54A6E533"/>
    <w:rsid w:val="54AC3FE4"/>
    <w:rsid w:val="54CB18F4"/>
    <w:rsid w:val="54DACB66"/>
    <w:rsid w:val="54F40A5D"/>
    <w:rsid w:val="54F51E12"/>
    <w:rsid w:val="551011B3"/>
    <w:rsid w:val="5510D1A1"/>
    <w:rsid w:val="552B1755"/>
    <w:rsid w:val="5542F478"/>
    <w:rsid w:val="554384D5"/>
    <w:rsid w:val="555220C9"/>
    <w:rsid w:val="556834AC"/>
    <w:rsid w:val="556C4112"/>
    <w:rsid w:val="556CD147"/>
    <w:rsid w:val="55760839"/>
    <w:rsid w:val="557D30E7"/>
    <w:rsid w:val="5590E3CB"/>
    <w:rsid w:val="55AC6C2A"/>
    <w:rsid w:val="55AF071D"/>
    <w:rsid w:val="55CB553A"/>
    <w:rsid w:val="55F86488"/>
    <w:rsid w:val="56052662"/>
    <w:rsid w:val="561E215A"/>
    <w:rsid w:val="56236A4C"/>
    <w:rsid w:val="562F172B"/>
    <w:rsid w:val="563B86AD"/>
    <w:rsid w:val="564BA2FA"/>
    <w:rsid w:val="565841C5"/>
    <w:rsid w:val="569EED96"/>
    <w:rsid w:val="56A69E69"/>
    <w:rsid w:val="56A9EABD"/>
    <w:rsid w:val="56AAE82B"/>
    <w:rsid w:val="56B0CA0F"/>
    <w:rsid w:val="56BC0D3A"/>
    <w:rsid w:val="56BC8DB7"/>
    <w:rsid w:val="56C64146"/>
    <w:rsid w:val="56D4F393"/>
    <w:rsid w:val="5700F2B3"/>
    <w:rsid w:val="57463CD7"/>
    <w:rsid w:val="5749D8CF"/>
    <w:rsid w:val="575584FB"/>
    <w:rsid w:val="57702F08"/>
    <w:rsid w:val="57968232"/>
    <w:rsid w:val="57B78083"/>
    <w:rsid w:val="57CAE78C"/>
    <w:rsid w:val="57DBF08D"/>
    <w:rsid w:val="57E65332"/>
    <w:rsid w:val="57E858DF"/>
    <w:rsid w:val="57ED9334"/>
    <w:rsid w:val="57EE5BE7"/>
    <w:rsid w:val="580FABF7"/>
    <w:rsid w:val="5816CEE7"/>
    <w:rsid w:val="581CA555"/>
    <w:rsid w:val="58469700"/>
    <w:rsid w:val="5853BACD"/>
    <w:rsid w:val="587EC31F"/>
    <w:rsid w:val="588DDF73"/>
    <w:rsid w:val="5895A8BF"/>
    <w:rsid w:val="589D211A"/>
    <w:rsid w:val="58A61266"/>
    <w:rsid w:val="58C5DFF1"/>
    <w:rsid w:val="58D4BDB9"/>
    <w:rsid w:val="58D68F39"/>
    <w:rsid w:val="58EF6073"/>
    <w:rsid w:val="58F2FD6D"/>
    <w:rsid w:val="5918FA4D"/>
    <w:rsid w:val="593CC724"/>
    <w:rsid w:val="59472681"/>
    <w:rsid w:val="594ED980"/>
    <w:rsid w:val="5951F207"/>
    <w:rsid w:val="59628C66"/>
    <w:rsid w:val="597035B6"/>
    <w:rsid w:val="59797335"/>
    <w:rsid w:val="5991908B"/>
    <w:rsid w:val="59A03BA1"/>
    <w:rsid w:val="59A2D200"/>
    <w:rsid w:val="59E22050"/>
    <w:rsid w:val="5A09D819"/>
    <w:rsid w:val="5A11CDE2"/>
    <w:rsid w:val="5A224B85"/>
    <w:rsid w:val="5A23AD0E"/>
    <w:rsid w:val="5A40426A"/>
    <w:rsid w:val="5A466362"/>
    <w:rsid w:val="5A5A2D9A"/>
    <w:rsid w:val="5A8B0110"/>
    <w:rsid w:val="5A95F8C2"/>
    <w:rsid w:val="5A9F470E"/>
    <w:rsid w:val="5A9FE45E"/>
    <w:rsid w:val="5AC7A9F4"/>
    <w:rsid w:val="5ACADF2F"/>
    <w:rsid w:val="5AE9E722"/>
    <w:rsid w:val="5AEB6D7D"/>
    <w:rsid w:val="5B02A3B6"/>
    <w:rsid w:val="5B08FEA2"/>
    <w:rsid w:val="5B2C409D"/>
    <w:rsid w:val="5B565D17"/>
    <w:rsid w:val="5B5716A0"/>
    <w:rsid w:val="5B682649"/>
    <w:rsid w:val="5B71FA9B"/>
    <w:rsid w:val="5B7A0F8C"/>
    <w:rsid w:val="5B953E6D"/>
    <w:rsid w:val="5BB88E66"/>
    <w:rsid w:val="5BC2F22A"/>
    <w:rsid w:val="5BCB9357"/>
    <w:rsid w:val="5BCC35F2"/>
    <w:rsid w:val="5BF3905E"/>
    <w:rsid w:val="5BF6AD3C"/>
    <w:rsid w:val="5C2D5040"/>
    <w:rsid w:val="5C542E5A"/>
    <w:rsid w:val="5C66F7A1"/>
    <w:rsid w:val="5C6DFCBA"/>
    <w:rsid w:val="5C9F089F"/>
    <w:rsid w:val="5CC7E838"/>
    <w:rsid w:val="5D05F784"/>
    <w:rsid w:val="5D1EA063"/>
    <w:rsid w:val="5D1FE860"/>
    <w:rsid w:val="5D2544A5"/>
    <w:rsid w:val="5D2EF74B"/>
    <w:rsid w:val="5D52A5A3"/>
    <w:rsid w:val="5D55C0EB"/>
    <w:rsid w:val="5D9E066D"/>
    <w:rsid w:val="5DD0A30E"/>
    <w:rsid w:val="5DD7CF02"/>
    <w:rsid w:val="5DDBBFAF"/>
    <w:rsid w:val="5DE17E86"/>
    <w:rsid w:val="5DF0102D"/>
    <w:rsid w:val="5DFF4AB6"/>
    <w:rsid w:val="5E316F9B"/>
    <w:rsid w:val="5E4CF1CF"/>
    <w:rsid w:val="5EC5B81A"/>
    <w:rsid w:val="5F18D385"/>
    <w:rsid w:val="5F445E73"/>
    <w:rsid w:val="5F65A62C"/>
    <w:rsid w:val="5F65F504"/>
    <w:rsid w:val="5F7A062F"/>
    <w:rsid w:val="5F81F2BA"/>
    <w:rsid w:val="5F9F2447"/>
    <w:rsid w:val="5FBD5845"/>
    <w:rsid w:val="5FC5B225"/>
    <w:rsid w:val="5FF0AC30"/>
    <w:rsid w:val="5FF50496"/>
    <w:rsid w:val="5FF575B5"/>
    <w:rsid w:val="5FF9FE6F"/>
    <w:rsid w:val="600073F6"/>
    <w:rsid w:val="602BE4C9"/>
    <w:rsid w:val="602E7E20"/>
    <w:rsid w:val="6031CE71"/>
    <w:rsid w:val="60629BCA"/>
    <w:rsid w:val="6085EF3A"/>
    <w:rsid w:val="60B27F68"/>
    <w:rsid w:val="60BF643A"/>
    <w:rsid w:val="60C5E03C"/>
    <w:rsid w:val="60F13A19"/>
    <w:rsid w:val="60F72914"/>
    <w:rsid w:val="6127C884"/>
    <w:rsid w:val="612FFE70"/>
    <w:rsid w:val="61889205"/>
    <w:rsid w:val="6198A583"/>
    <w:rsid w:val="61BC03EA"/>
    <w:rsid w:val="61CC7E96"/>
    <w:rsid w:val="61D6E396"/>
    <w:rsid w:val="61D9CF64"/>
    <w:rsid w:val="62138B42"/>
    <w:rsid w:val="622061C0"/>
    <w:rsid w:val="6240EF52"/>
    <w:rsid w:val="624720C8"/>
    <w:rsid w:val="6269F697"/>
    <w:rsid w:val="6278A30A"/>
    <w:rsid w:val="628FC3E1"/>
    <w:rsid w:val="62B7B91A"/>
    <w:rsid w:val="62E87FB3"/>
    <w:rsid w:val="62F51063"/>
    <w:rsid w:val="62FBFC2A"/>
    <w:rsid w:val="633D8289"/>
    <w:rsid w:val="63613043"/>
    <w:rsid w:val="63891C5B"/>
    <w:rsid w:val="63AF044A"/>
    <w:rsid w:val="63B575CB"/>
    <w:rsid w:val="63F2A2F6"/>
    <w:rsid w:val="63FA8CA9"/>
    <w:rsid w:val="6405C6F8"/>
    <w:rsid w:val="640B97B4"/>
    <w:rsid w:val="641B5AFE"/>
    <w:rsid w:val="642A84A2"/>
    <w:rsid w:val="643B85D4"/>
    <w:rsid w:val="64427FDA"/>
    <w:rsid w:val="64458FA7"/>
    <w:rsid w:val="644C608C"/>
    <w:rsid w:val="644D03E1"/>
    <w:rsid w:val="646F6584"/>
    <w:rsid w:val="64724649"/>
    <w:rsid w:val="64908231"/>
    <w:rsid w:val="649A1B1E"/>
    <w:rsid w:val="64D952EA"/>
    <w:rsid w:val="64DBF075"/>
    <w:rsid w:val="64E86466"/>
    <w:rsid w:val="64EFA8E3"/>
    <w:rsid w:val="6503123B"/>
    <w:rsid w:val="65134B38"/>
    <w:rsid w:val="6529FE26"/>
    <w:rsid w:val="653707E7"/>
    <w:rsid w:val="65376286"/>
    <w:rsid w:val="653C38BF"/>
    <w:rsid w:val="654CDFF1"/>
    <w:rsid w:val="6551462C"/>
    <w:rsid w:val="655CBA6F"/>
    <w:rsid w:val="655DE285"/>
    <w:rsid w:val="6586A4C0"/>
    <w:rsid w:val="65929ABC"/>
    <w:rsid w:val="65A09FB0"/>
    <w:rsid w:val="65BA3151"/>
    <w:rsid w:val="65BA5DDC"/>
    <w:rsid w:val="65C131A6"/>
    <w:rsid w:val="65DD3148"/>
    <w:rsid w:val="65E461A6"/>
    <w:rsid w:val="65FF5CD9"/>
    <w:rsid w:val="66037BE8"/>
    <w:rsid w:val="66180119"/>
    <w:rsid w:val="66581754"/>
    <w:rsid w:val="6683B4BF"/>
    <w:rsid w:val="6689BF92"/>
    <w:rsid w:val="669B1D77"/>
    <w:rsid w:val="66A58EE7"/>
    <w:rsid w:val="66AB806A"/>
    <w:rsid w:val="66DABACB"/>
    <w:rsid w:val="670A1B36"/>
    <w:rsid w:val="67342B2A"/>
    <w:rsid w:val="67362013"/>
    <w:rsid w:val="6741E94C"/>
    <w:rsid w:val="6767EA1F"/>
    <w:rsid w:val="677DCA16"/>
    <w:rsid w:val="6796804D"/>
    <w:rsid w:val="679A98B9"/>
    <w:rsid w:val="679D74C3"/>
    <w:rsid w:val="67B7D471"/>
    <w:rsid w:val="67B86509"/>
    <w:rsid w:val="67C8E013"/>
    <w:rsid w:val="67DC9FA9"/>
    <w:rsid w:val="67E7B00E"/>
    <w:rsid w:val="680061E6"/>
    <w:rsid w:val="68027AE9"/>
    <w:rsid w:val="6826B1E0"/>
    <w:rsid w:val="68702DBB"/>
    <w:rsid w:val="689ED1DE"/>
    <w:rsid w:val="68B5EC64"/>
    <w:rsid w:val="68B7D325"/>
    <w:rsid w:val="68C48FB0"/>
    <w:rsid w:val="68DE9535"/>
    <w:rsid w:val="68F891D2"/>
    <w:rsid w:val="69060C38"/>
    <w:rsid w:val="69078068"/>
    <w:rsid w:val="691295FB"/>
    <w:rsid w:val="69223365"/>
    <w:rsid w:val="69444836"/>
    <w:rsid w:val="695A72D2"/>
    <w:rsid w:val="6984C93D"/>
    <w:rsid w:val="6989C4A7"/>
    <w:rsid w:val="69A25923"/>
    <w:rsid w:val="69AD3011"/>
    <w:rsid w:val="69AFEC5D"/>
    <w:rsid w:val="69BC16A1"/>
    <w:rsid w:val="69C2307B"/>
    <w:rsid w:val="69DA3D83"/>
    <w:rsid w:val="69EB6E34"/>
    <w:rsid w:val="69F9176C"/>
    <w:rsid w:val="6A3A50C1"/>
    <w:rsid w:val="6A44B28C"/>
    <w:rsid w:val="6A54521C"/>
    <w:rsid w:val="6A59630B"/>
    <w:rsid w:val="6A65D316"/>
    <w:rsid w:val="6A740C30"/>
    <w:rsid w:val="6A7F9709"/>
    <w:rsid w:val="6A99CF3E"/>
    <w:rsid w:val="6AAD6A3D"/>
    <w:rsid w:val="6AAD73DC"/>
    <w:rsid w:val="6AFA4166"/>
    <w:rsid w:val="6B036CF8"/>
    <w:rsid w:val="6B108CBC"/>
    <w:rsid w:val="6B1B1A7D"/>
    <w:rsid w:val="6B200AB0"/>
    <w:rsid w:val="6B247A3D"/>
    <w:rsid w:val="6B2AA8E5"/>
    <w:rsid w:val="6B3100CA"/>
    <w:rsid w:val="6B986031"/>
    <w:rsid w:val="6BA8E40D"/>
    <w:rsid w:val="6BB111D9"/>
    <w:rsid w:val="6BC4AE06"/>
    <w:rsid w:val="6BD62122"/>
    <w:rsid w:val="6C2CBC17"/>
    <w:rsid w:val="6C319455"/>
    <w:rsid w:val="6C6CB4EC"/>
    <w:rsid w:val="6C7725CA"/>
    <w:rsid w:val="6C8D00C5"/>
    <w:rsid w:val="6C8DDE64"/>
    <w:rsid w:val="6C93BA1B"/>
    <w:rsid w:val="6C9CC468"/>
    <w:rsid w:val="6CD37B15"/>
    <w:rsid w:val="6CDAE1BD"/>
    <w:rsid w:val="6CF3D8CB"/>
    <w:rsid w:val="6D0F6EF7"/>
    <w:rsid w:val="6D1E37E1"/>
    <w:rsid w:val="6D3CFD91"/>
    <w:rsid w:val="6D8383D4"/>
    <w:rsid w:val="6D98A0B4"/>
    <w:rsid w:val="6DA48EEA"/>
    <w:rsid w:val="6DABB195"/>
    <w:rsid w:val="6DB68958"/>
    <w:rsid w:val="6DCC02F5"/>
    <w:rsid w:val="6DCE7409"/>
    <w:rsid w:val="6DD3E63E"/>
    <w:rsid w:val="6DDD70AB"/>
    <w:rsid w:val="6DE0B322"/>
    <w:rsid w:val="6DFD81DC"/>
    <w:rsid w:val="6E2312FE"/>
    <w:rsid w:val="6E32CBEF"/>
    <w:rsid w:val="6E7BB6C5"/>
    <w:rsid w:val="6E8264E2"/>
    <w:rsid w:val="6E87D52D"/>
    <w:rsid w:val="6E96A005"/>
    <w:rsid w:val="6E9AD02C"/>
    <w:rsid w:val="6EA226DC"/>
    <w:rsid w:val="6ED30DF2"/>
    <w:rsid w:val="6ED8D42B"/>
    <w:rsid w:val="6EDB4F01"/>
    <w:rsid w:val="6F0BC008"/>
    <w:rsid w:val="6F141B4D"/>
    <w:rsid w:val="6F19510E"/>
    <w:rsid w:val="6F1D41F2"/>
    <w:rsid w:val="6F4130D2"/>
    <w:rsid w:val="6F441A49"/>
    <w:rsid w:val="6F503B5C"/>
    <w:rsid w:val="6F63D799"/>
    <w:rsid w:val="6F74E725"/>
    <w:rsid w:val="6F8029E0"/>
    <w:rsid w:val="6FA35475"/>
    <w:rsid w:val="6FC63464"/>
    <w:rsid w:val="6FC69D45"/>
    <w:rsid w:val="6FC6A9FB"/>
    <w:rsid w:val="6FC86ADE"/>
    <w:rsid w:val="6FE6F144"/>
    <w:rsid w:val="6FF65A5F"/>
    <w:rsid w:val="6FFDC3EA"/>
    <w:rsid w:val="7022AD05"/>
    <w:rsid w:val="7022B41E"/>
    <w:rsid w:val="7027D1D7"/>
    <w:rsid w:val="702DAF4A"/>
    <w:rsid w:val="703B8BE1"/>
    <w:rsid w:val="703FF21C"/>
    <w:rsid w:val="704A9B7F"/>
    <w:rsid w:val="7061FBAE"/>
    <w:rsid w:val="7067509F"/>
    <w:rsid w:val="706C64EF"/>
    <w:rsid w:val="708D63D9"/>
    <w:rsid w:val="70A04F1F"/>
    <w:rsid w:val="70F6529E"/>
    <w:rsid w:val="710831A1"/>
    <w:rsid w:val="710D7421"/>
    <w:rsid w:val="7112F0D4"/>
    <w:rsid w:val="712C99E2"/>
    <w:rsid w:val="712E2E9B"/>
    <w:rsid w:val="713401C6"/>
    <w:rsid w:val="713B5FC3"/>
    <w:rsid w:val="716027E2"/>
    <w:rsid w:val="716565C4"/>
    <w:rsid w:val="7170B278"/>
    <w:rsid w:val="717A24EE"/>
    <w:rsid w:val="719437F3"/>
    <w:rsid w:val="719A7357"/>
    <w:rsid w:val="71A0424E"/>
    <w:rsid w:val="71A94CB6"/>
    <w:rsid w:val="71B0229A"/>
    <w:rsid w:val="71C02CA7"/>
    <w:rsid w:val="721F9BF0"/>
    <w:rsid w:val="72442042"/>
    <w:rsid w:val="7244DFE5"/>
    <w:rsid w:val="72470D2A"/>
    <w:rsid w:val="724BFD4F"/>
    <w:rsid w:val="724EB551"/>
    <w:rsid w:val="7268FA4B"/>
    <w:rsid w:val="72739133"/>
    <w:rsid w:val="727E8208"/>
    <w:rsid w:val="729182EA"/>
    <w:rsid w:val="72AB4B5C"/>
    <w:rsid w:val="72C2DB01"/>
    <w:rsid w:val="73000BA0"/>
    <w:rsid w:val="7321B5E2"/>
    <w:rsid w:val="732AF9BD"/>
    <w:rsid w:val="7340FD7A"/>
    <w:rsid w:val="7354CFB8"/>
    <w:rsid w:val="73693368"/>
    <w:rsid w:val="736C77AC"/>
    <w:rsid w:val="73B03344"/>
    <w:rsid w:val="73BB3F6D"/>
    <w:rsid w:val="74082AC8"/>
    <w:rsid w:val="7429A8D2"/>
    <w:rsid w:val="742D44CA"/>
    <w:rsid w:val="743B90F5"/>
    <w:rsid w:val="74426130"/>
    <w:rsid w:val="74527BCE"/>
    <w:rsid w:val="747DE25A"/>
    <w:rsid w:val="748009E6"/>
    <w:rsid w:val="7489392E"/>
    <w:rsid w:val="74984192"/>
    <w:rsid w:val="749D5DB6"/>
    <w:rsid w:val="74A13DDD"/>
    <w:rsid w:val="74ECC5F3"/>
    <w:rsid w:val="74F5D4A7"/>
    <w:rsid w:val="75133163"/>
    <w:rsid w:val="751D3E19"/>
    <w:rsid w:val="7570382B"/>
    <w:rsid w:val="757ACC9C"/>
    <w:rsid w:val="759D9B1D"/>
    <w:rsid w:val="75B1AE25"/>
    <w:rsid w:val="75DACA86"/>
    <w:rsid w:val="75F80A78"/>
    <w:rsid w:val="76000B05"/>
    <w:rsid w:val="760970A6"/>
    <w:rsid w:val="7633C330"/>
    <w:rsid w:val="76438970"/>
    <w:rsid w:val="7647E8AD"/>
    <w:rsid w:val="76F6AB47"/>
    <w:rsid w:val="76FA4750"/>
    <w:rsid w:val="7723AE65"/>
    <w:rsid w:val="7756628F"/>
    <w:rsid w:val="776107E3"/>
    <w:rsid w:val="777A79CB"/>
    <w:rsid w:val="7780B467"/>
    <w:rsid w:val="778A147B"/>
    <w:rsid w:val="77D01E37"/>
    <w:rsid w:val="77D44371"/>
    <w:rsid w:val="77F946FD"/>
    <w:rsid w:val="77FFCB7F"/>
    <w:rsid w:val="7804DB96"/>
    <w:rsid w:val="780799AB"/>
    <w:rsid w:val="78153564"/>
    <w:rsid w:val="7816D0D8"/>
    <w:rsid w:val="78500559"/>
    <w:rsid w:val="786240BA"/>
    <w:rsid w:val="78706410"/>
    <w:rsid w:val="78818774"/>
    <w:rsid w:val="7892024B"/>
    <w:rsid w:val="7893F2B0"/>
    <w:rsid w:val="78AF60D1"/>
    <w:rsid w:val="78CFB9E7"/>
    <w:rsid w:val="791ACDDB"/>
    <w:rsid w:val="792DBDF3"/>
    <w:rsid w:val="79359FCE"/>
    <w:rsid w:val="794853DF"/>
    <w:rsid w:val="7949D9C4"/>
    <w:rsid w:val="796AD425"/>
    <w:rsid w:val="799608FD"/>
    <w:rsid w:val="79B9BEC6"/>
    <w:rsid w:val="79DB8813"/>
    <w:rsid w:val="79E0E820"/>
    <w:rsid w:val="7A0BEB04"/>
    <w:rsid w:val="7A27009C"/>
    <w:rsid w:val="7A28A182"/>
    <w:rsid w:val="7A307DEC"/>
    <w:rsid w:val="7A32BBBD"/>
    <w:rsid w:val="7A43DC10"/>
    <w:rsid w:val="7A62568A"/>
    <w:rsid w:val="7A78F9C6"/>
    <w:rsid w:val="7A9820C2"/>
    <w:rsid w:val="7AA8218E"/>
    <w:rsid w:val="7AD37C28"/>
    <w:rsid w:val="7B5704E0"/>
    <w:rsid w:val="7B678863"/>
    <w:rsid w:val="7BD1DB26"/>
    <w:rsid w:val="7BD8C66F"/>
    <w:rsid w:val="7BE4FE8E"/>
    <w:rsid w:val="7BEA73DE"/>
    <w:rsid w:val="7C20468D"/>
    <w:rsid w:val="7C410D2A"/>
    <w:rsid w:val="7C53A490"/>
    <w:rsid w:val="7C63B961"/>
    <w:rsid w:val="7C848859"/>
    <w:rsid w:val="7CCC2E2B"/>
    <w:rsid w:val="7CE9AF6B"/>
    <w:rsid w:val="7CEE31F6"/>
    <w:rsid w:val="7D1A5C22"/>
    <w:rsid w:val="7D26BCF4"/>
    <w:rsid w:val="7D31D7CA"/>
    <w:rsid w:val="7D41F999"/>
    <w:rsid w:val="7D475B4F"/>
    <w:rsid w:val="7D4C40C6"/>
    <w:rsid w:val="7D604244"/>
    <w:rsid w:val="7D6BACCC"/>
    <w:rsid w:val="7D842E41"/>
    <w:rsid w:val="7DFC0791"/>
    <w:rsid w:val="7DFCC8DB"/>
    <w:rsid w:val="7E5063EF"/>
    <w:rsid w:val="7E949791"/>
    <w:rsid w:val="7E9C2D73"/>
    <w:rsid w:val="7EB3202D"/>
    <w:rsid w:val="7EB3361E"/>
    <w:rsid w:val="7EBB1131"/>
    <w:rsid w:val="7EC76BB5"/>
    <w:rsid w:val="7ED541C8"/>
    <w:rsid w:val="7EF0538B"/>
    <w:rsid w:val="7F0ABCB9"/>
    <w:rsid w:val="7F6EFA79"/>
    <w:rsid w:val="7FAEA5C1"/>
    <w:rsid w:val="7FD4AE69"/>
    <w:rsid w:val="7FE8E6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47C73"/>
  <w15:chartTrackingRefBased/>
  <w15:docId w15:val="{E0013DC9-E387-4495-ADAD-9109547E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D511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C6028A"/>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F55D2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C6028A"/>
    <w:rPr>
      <w:rFonts w:ascii="Times New Roman" w:hAnsi="Times New Roman" w:eastAsia="Times New Roman" w:cs="Times New Roman"/>
      <w:b/>
      <w:bCs/>
      <w:sz w:val="36"/>
      <w:szCs w:val="36"/>
    </w:rPr>
  </w:style>
  <w:style w:type="paragraph" w:styleId="NormalWeb">
    <w:name w:val="Normal (Web)"/>
    <w:basedOn w:val="Normal"/>
    <w:uiPriority w:val="99"/>
    <w:unhideWhenUsed/>
    <w:rsid w:val="00C6028A"/>
    <w:pPr>
      <w:spacing w:before="100" w:beforeAutospacing="1" w:after="100" w:afterAutospacing="1" w:line="240" w:lineRule="auto"/>
    </w:pPr>
    <w:rPr>
      <w:rFonts w:ascii="Times New Roman" w:hAnsi="Times New Roman" w:eastAsia="Times New Roman" w:cs="Times New Roman"/>
      <w:sz w:val="24"/>
      <w:szCs w:val="24"/>
    </w:rPr>
  </w:style>
  <w:style w:type="paragraph" w:styleId="msonormal0" w:customStyle="1">
    <w:name w:val="msonormal"/>
    <w:basedOn w:val="Normal"/>
    <w:rsid w:val="006630AF"/>
    <w:pPr>
      <w:spacing w:before="100" w:beforeAutospacing="1" w:after="100" w:afterAutospacing="1" w:line="240" w:lineRule="auto"/>
    </w:pPr>
    <w:rPr>
      <w:rFonts w:ascii="Times New Roman" w:hAnsi="Times New Roman" w:eastAsia="Times New Roman" w:cs="Times New Roman"/>
      <w:sz w:val="24"/>
      <w:szCs w:val="24"/>
    </w:rPr>
  </w:style>
  <w:style w:type="paragraph" w:styleId="paragraph" w:customStyle="1">
    <w:name w:val="paragraph"/>
    <w:basedOn w:val="Normal"/>
    <w:rsid w:val="006630AF"/>
    <w:pPr>
      <w:spacing w:before="100" w:beforeAutospacing="1" w:after="100" w:afterAutospacing="1" w:line="240" w:lineRule="auto"/>
    </w:pPr>
    <w:rPr>
      <w:rFonts w:ascii="Times New Roman" w:hAnsi="Times New Roman" w:eastAsia="Times New Roman" w:cs="Times New Roman"/>
      <w:sz w:val="24"/>
      <w:szCs w:val="24"/>
    </w:rPr>
  </w:style>
  <w:style w:type="character" w:styleId="textrun" w:customStyle="1">
    <w:name w:val="textrun"/>
    <w:basedOn w:val="DefaultParagraphFont"/>
    <w:rsid w:val="006630AF"/>
  </w:style>
  <w:style w:type="character" w:styleId="normaltextrun" w:customStyle="1">
    <w:name w:val="normaltextrun"/>
    <w:basedOn w:val="DefaultParagraphFont"/>
    <w:rsid w:val="006630AF"/>
  </w:style>
  <w:style w:type="character" w:styleId="Hyperlink">
    <w:name w:val="Hyperlink"/>
    <w:basedOn w:val="DefaultParagraphFont"/>
    <w:uiPriority w:val="99"/>
    <w:unhideWhenUsed/>
    <w:rsid w:val="006630AF"/>
    <w:rPr>
      <w:color w:val="0000FF"/>
      <w:u w:val="single"/>
    </w:rPr>
  </w:style>
  <w:style w:type="character" w:styleId="eop" w:customStyle="1">
    <w:name w:val="eop"/>
    <w:basedOn w:val="DefaultParagraphFont"/>
    <w:rsid w:val="006630AF"/>
  </w:style>
  <w:style w:type="paragraph" w:styleId="outlineelement" w:customStyle="1">
    <w:name w:val="outlineelement"/>
    <w:basedOn w:val="Normal"/>
    <w:rsid w:val="006630AF"/>
    <w:pPr>
      <w:spacing w:before="100" w:beforeAutospacing="1" w:after="100" w:afterAutospacing="1" w:line="240" w:lineRule="auto"/>
    </w:pPr>
    <w:rPr>
      <w:rFonts w:ascii="Times New Roman" w:hAnsi="Times New Roman" w:eastAsia="Times New Roman" w:cs="Times New Roman"/>
      <w:sz w:val="24"/>
      <w:szCs w:val="24"/>
    </w:rPr>
  </w:style>
  <w:style w:type="character" w:styleId="spellingerror" w:customStyle="1">
    <w:name w:val="spellingerror"/>
    <w:basedOn w:val="DefaultParagraphFont"/>
    <w:rsid w:val="006630AF"/>
  </w:style>
  <w:style w:type="character" w:styleId="linebreakblob" w:customStyle="1">
    <w:name w:val="linebreakblob"/>
    <w:basedOn w:val="DefaultParagraphFont"/>
    <w:rsid w:val="006630AF"/>
  </w:style>
  <w:style w:type="character" w:styleId="scxw177996347" w:customStyle="1">
    <w:name w:val="scxw177996347"/>
    <w:basedOn w:val="DefaultParagraphFont"/>
    <w:rsid w:val="006630AF"/>
  </w:style>
  <w:style w:type="paragraph" w:styleId="Default" w:customStyle="1">
    <w:name w:val="Default"/>
    <w:rsid w:val="00FE092B"/>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FE092B"/>
    <w:pPr>
      <w:ind w:left="720"/>
      <w:contextualSpacing/>
    </w:pPr>
  </w:style>
  <w:style w:type="table" w:styleId="TableGrid">
    <w:name w:val="Table Grid"/>
    <w:basedOn w:val="TableNormal"/>
    <w:uiPriority w:val="39"/>
    <w:rsid w:val="006855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DD5115"/>
    <w:rPr>
      <w:rFonts w:asciiTheme="majorHAnsi" w:hAnsiTheme="majorHAnsi" w:eastAsiaTheme="majorEastAsia" w:cstheme="majorBidi"/>
      <w:color w:val="2F5496" w:themeColor="accent1" w:themeShade="BF"/>
      <w:sz w:val="32"/>
      <w:szCs w:val="32"/>
    </w:rPr>
  </w:style>
  <w:style w:type="character" w:styleId="footnotedescriptionChar" w:customStyle="1">
    <w:name w:val="footnote description Char"/>
    <w:link w:val="footnotedescription"/>
    <w:locked/>
    <w:rsid w:val="00DD5115"/>
    <w:rPr>
      <w:rFonts w:ascii="Verdana" w:hAnsi="Verdana" w:eastAsia="Verdana" w:cs="Verdana"/>
      <w:color w:val="000000"/>
      <w:sz w:val="20"/>
    </w:rPr>
  </w:style>
  <w:style w:type="paragraph" w:styleId="footnotedescription" w:customStyle="1">
    <w:name w:val="footnote description"/>
    <w:next w:val="Normal"/>
    <w:link w:val="footnotedescriptionChar"/>
    <w:rsid w:val="00DD5115"/>
    <w:pPr>
      <w:spacing w:after="0" w:line="244" w:lineRule="auto"/>
    </w:pPr>
    <w:rPr>
      <w:rFonts w:ascii="Verdana" w:hAnsi="Verdana" w:eastAsia="Verdana" w:cs="Verdana"/>
      <w:color w:val="000000"/>
      <w:sz w:val="20"/>
    </w:rPr>
  </w:style>
  <w:style w:type="character" w:styleId="footnotemark" w:customStyle="1">
    <w:name w:val="footnote mark"/>
    <w:rsid w:val="00DD5115"/>
    <w:rPr>
      <w:rFonts w:hint="default" w:ascii="Verdana" w:hAnsi="Verdana" w:eastAsia="Verdana" w:cs="Verdana"/>
      <w:color w:val="000000"/>
      <w:sz w:val="20"/>
      <w:vertAlign w:val="superscript"/>
    </w:rPr>
  </w:style>
  <w:style w:type="table" w:styleId="TableGrid0" w:customStyle="1">
    <w:name w:val="TableGrid"/>
    <w:rsid w:val="00DD5115"/>
    <w:pPr>
      <w:spacing w:after="0" w:line="240" w:lineRule="auto"/>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480A85"/>
    <w:rPr>
      <w:color w:val="605E5C"/>
      <w:shd w:val="clear" w:color="auto" w:fill="E1DFDD"/>
    </w:rPr>
  </w:style>
  <w:style w:type="paragraph" w:styleId="Header">
    <w:name w:val="header"/>
    <w:basedOn w:val="Normal"/>
    <w:link w:val="HeaderChar"/>
    <w:uiPriority w:val="99"/>
    <w:unhideWhenUsed/>
    <w:rsid w:val="009742E1"/>
    <w:pPr>
      <w:tabs>
        <w:tab w:val="center" w:pos="4680"/>
        <w:tab w:val="right" w:pos="9360"/>
      </w:tabs>
      <w:spacing w:after="0" w:line="240" w:lineRule="auto"/>
    </w:pPr>
  </w:style>
  <w:style w:type="character" w:styleId="HeaderChar" w:customStyle="1">
    <w:name w:val="Header Char"/>
    <w:basedOn w:val="DefaultParagraphFont"/>
    <w:link w:val="Header"/>
    <w:uiPriority w:val="99"/>
    <w:rsid w:val="009742E1"/>
  </w:style>
  <w:style w:type="paragraph" w:styleId="Footer">
    <w:name w:val="footer"/>
    <w:basedOn w:val="Normal"/>
    <w:link w:val="FooterChar"/>
    <w:uiPriority w:val="99"/>
    <w:unhideWhenUsed/>
    <w:rsid w:val="009742E1"/>
    <w:pPr>
      <w:tabs>
        <w:tab w:val="center" w:pos="4680"/>
        <w:tab w:val="right" w:pos="9360"/>
      </w:tabs>
      <w:spacing w:after="0" w:line="240" w:lineRule="auto"/>
    </w:pPr>
  </w:style>
  <w:style w:type="character" w:styleId="FooterChar" w:customStyle="1">
    <w:name w:val="Footer Char"/>
    <w:basedOn w:val="DefaultParagraphFont"/>
    <w:link w:val="Footer"/>
    <w:uiPriority w:val="99"/>
    <w:rsid w:val="009742E1"/>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76B5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76B5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5695A"/>
    <w:rPr>
      <w:b/>
      <w:bCs/>
    </w:rPr>
  </w:style>
  <w:style w:type="character" w:styleId="CommentSubjectChar" w:customStyle="1">
    <w:name w:val="Comment Subject Char"/>
    <w:basedOn w:val="CommentTextChar"/>
    <w:link w:val="CommentSubject"/>
    <w:uiPriority w:val="99"/>
    <w:semiHidden/>
    <w:rsid w:val="00D5695A"/>
    <w:rPr>
      <w:b/>
      <w:bCs/>
      <w:sz w:val="20"/>
      <w:szCs w:val="20"/>
    </w:rPr>
  </w:style>
  <w:style w:type="character" w:styleId="FollowedHyperlink">
    <w:name w:val="FollowedHyperlink"/>
    <w:basedOn w:val="DefaultParagraphFont"/>
    <w:uiPriority w:val="99"/>
    <w:semiHidden/>
    <w:unhideWhenUsed/>
    <w:rsid w:val="000F3ADC"/>
    <w:rPr>
      <w:color w:val="954F72" w:themeColor="followedHyperlink"/>
      <w:u w:val="single"/>
    </w:rPr>
  </w:style>
  <w:style w:type="character" w:styleId="Strong">
    <w:name w:val="Strong"/>
    <w:basedOn w:val="DefaultParagraphFont"/>
    <w:uiPriority w:val="22"/>
    <w:qFormat/>
    <w:rsid w:val="00044E10"/>
    <w:rPr>
      <w:b/>
      <w:bCs/>
    </w:rPr>
  </w:style>
  <w:style w:type="paragraph" w:styleId="List3">
    <w:name w:val="List 3"/>
    <w:basedOn w:val="Normal"/>
    <w:uiPriority w:val="99"/>
    <w:semiHidden/>
    <w:unhideWhenUsed/>
    <w:rsid w:val="00904D6F"/>
    <w:pPr>
      <w:spacing w:after="0" w:line="240" w:lineRule="auto"/>
      <w:ind w:left="1080" w:hanging="360"/>
      <w:contextualSpacing/>
    </w:pPr>
    <w:rPr>
      <w:rFonts w:ascii="Arial" w:hAnsi="Arial" w:eastAsia="Times New Roman" w:cs="Times New Roman"/>
      <w:sz w:val="24"/>
      <w:szCs w:val="24"/>
    </w:rPr>
  </w:style>
  <w:style w:type="character" w:styleId="Heading3Char" w:customStyle="1">
    <w:name w:val="Heading 3 Char"/>
    <w:basedOn w:val="DefaultParagraphFont"/>
    <w:link w:val="Heading3"/>
    <w:uiPriority w:val="9"/>
    <w:semiHidden/>
    <w:rsid w:val="00F55D27"/>
    <w:rPr>
      <w:rFonts w:asciiTheme="majorHAnsi" w:hAnsiTheme="majorHAnsi" w:eastAsiaTheme="majorEastAsia" w:cstheme="majorBidi"/>
      <w:color w:val="1F3763" w:themeColor="accent1" w:themeShade="7F"/>
      <w:sz w:val="24"/>
      <w:szCs w:val="24"/>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4554">
      <w:bodyDiv w:val="1"/>
      <w:marLeft w:val="0"/>
      <w:marRight w:val="0"/>
      <w:marTop w:val="0"/>
      <w:marBottom w:val="0"/>
      <w:divBdr>
        <w:top w:val="none" w:sz="0" w:space="0" w:color="auto"/>
        <w:left w:val="none" w:sz="0" w:space="0" w:color="auto"/>
        <w:bottom w:val="none" w:sz="0" w:space="0" w:color="auto"/>
        <w:right w:val="none" w:sz="0" w:space="0" w:color="auto"/>
      </w:divBdr>
    </w:div>
    <w:div w:id="76441646">
      <w:bodyDiv w:val="1"/>
      <w:marLeft w:val="0"/>
      <w:marRight w:val="0"/>
      <w:marTop w:val="0"/>
      <w:marBottom w:val="0"/>
      <w:divBdr>
        <w:top w:val="none" w:sz="0" w:space="0" w:color="auto"/>
        <w:left w:val="none" w:sz="0" w:space="0" w:color="auto"/>
        <w:bottom w:val="none" w:sz="0" w:space="0" w:color="auto"/>
        <w:right w:val="none" w:sz="0" w:space="0" w:color="auto"/>
      </w:divBdr>
    </w:div>
    <w:div w:id="445321080">
      <w:bodyDiv w:val="1"/>
      <w:marLeft w:val="0"/>
      <w:marRight w:val="0"/>
      <w:marTop w:val="0"/>
      <w:marBottom w:val="0"/>
      <w:divBdr>
        <w:top w:val="none" w:sz="0" w:space="0" w:color="auto"/>
        <w:left w:val="none" w:sz="0" w:space="0" w:color="auto"/>
        <w:bottom w:val="none" w:sz="0" w:space="0" w:color="auto"/>
        <w:right w:val="none" w:sz="0" w:space="0" w:color="auto"/>
      </w:divBdr>
      <w:divsChild>
        <w:div w:id="961157159">
          <w:marLeft w:val="0"/>
          <w:marRight w:val="0"/>
          <w:marTop w:val="0"/>
          <w:marBottom w:val="0"/>
          <w:divBdr>
            <w:top w:val="none" w:sz="0" w:space="0" w:color="auto"/>
            <w:left w:val="none" w:sz="0" w:space="0" w:color="auto"/>
            <w:bottom w:val="none" w:sz="0" w:space="0" w:color="auto"/>
            <w:right w:val="none" w:sz="0" w:space="0" w:color="auto"/>
          </w:divBdr>
        </w:div>
      </w:divsChild>
    </w:div>
    <w:div w:id="470564505">
      <w:bodyDiv w:val="1"/>
      <w:marLeft w:val="0"/>
      <w:marRight w:val="0"/>
      <w:marTop w:val="0"/>
      <w:marBottom w:val="0"/>
      <w:divBdr>
        <w:top w:val="none" w:sz="0" w:space="0" w:color="auto"/>
        <w:left w:val="none" w:sz="0" w:space="0" w:color="auto"/>
        <w:bottom w:val="none" w:sz="0" w:space="0" w:color="auto"/>
        <w:right w:val="none" w:sz="0" w:space="0" w:color="auto"/>
      </w:divBdr>
    </w:div>
    <w:div w:id="548692564">
      <w:bodyDiv w:val="1"/>
      <w:marLeft w:val="0"/>
      <w:marRight w:val="0"/>
      <w:marTop w:val="0"/>
      <w:marBottom w:val="0"/>
      <w:divBdr>
        <w:top w:val="none" w:sz="0" w:space="0" w:color="auto"/>
        <w:left w:val="none" w:sz="0" w:space="0" w:color="auto"/>
        <w:bottom w:val="none" w:sz="0" w:space="0" w:color="auto"/>
        <w:right w:val="none" w:sz="0" w:space="0" w:color="auto"/>
      </w:divBdr>
    </w:div>
    <w:div w:id="578751244">
      <w:bodyDiv w:val="1"/>
      <w:marLeft w:val="0"/>
      <w:marRight w:val="0"/>
      <w:marTop w:val="0"/>
      <w:marBottom w:val="0"/>
      <w:divBdr>
        <w:top w:val="none" w:sz="0" w:space="0" w:color="auto"/>
        <w:left w:val="none" w:sz="0" w:space="0" w:color="auto"/>
        <w:bottom w:val="none" w:sz="0" w:space="0" w:color="auto"/>
        <w:right w:val="none" w:sz="0" w:space="0" w:color="auto"/>
      </w:divBdr>
    </w:div>
    <w:div w:id="609512928">
      <w:bodyDiv w:val="1"/>
      <w:marLeft w:val="0"/>
      <w:marRight w:val="0"/>
      <w:marTop w:val="0"/>
      <w:marBottom w:val="0"/>
      <w:divBdr>
        <w:top w:val="none" w:sz="0" w:space="0" w:color="auto"/>
        <w:left w:val="none" w:sz="0" w:space="0" w:color="auto"/>
        <w:bottom w:val="none" w:sz="0" w:space="0" w:color="auto"/>
        <w:right w:val="none" w:sz="0" w:space="0" w:color="auto"/>
      </w:divBdr>
    </w:div>
    <w:div w:id="677543155">
      <w:bodyDiv w:val="1"/>
      <w:marLeft w:val="0"/>
      <w:marRight w:val="0"/>
      <w:marTop w:val="0"/>
      <w:marBottom w:val="0"/>
      <w:divBdr>
        <w:top w:val="none" w:sz="0" w:space="0" w:color="auto"/>
        <w:left w:val="none" w:sz="0" w:space="0" w:color="auto"/>
        <w:bottom w:val="none" w:sz="0" w:space="0" w:color="auto"/>
        <w:right w:val="none" w:sz="0" w:space="0" w:color="auto"/>
      </w:divBdr>
    </w:div>
    <w:div w:id="700202740">
      <w:bodyDiv w:val="1"/>
      <w:marLeft w:val="0"/>
      <w:marRight w:val="0"/>
      <w:marTop w:val="0"/>
      <w:marBottom w:val="0"/>
      <w:divBdr>
        <w:top w:val="none" w:sz="0" w:space="0" w:color="auto"/>
        <w:left w:val="none" w:sz="0" w:space="0" w:color="auto"/>
        <w:bottom w:val="none" w:sz="0" w:space="0" w:color="auto"/>
        <w:right w:val="none" w:sz="0" w:space="0" w:color="auto"/>
      </w:divBdr>
      <w:divsChild>
        <w:div w:id="825130521">
          <w:marLeft w:val="0"/>
          <w:marRight w:val="0"/>
          <w:marTop w:val="0"/>
          <w:marBottom w:val="0"/>
          <w:divBdr>
            <w:top w:val="none" w:sz="0" w:space="0" w:color="auto"/>
            <w:left w:val="none" w:sz="0" w:space="0" w:color="auto"/>
            <w:bottom w:val="none" w:sz="0" w:space="0" w:color="auto"/>
            <w:right w:val="none" w:sz="0" w:space="0" w:color="auto"/>
          </w:divBdr>
        </w:div>
      </w:divsChild>
    </w:div>
    <w:div w:id="751240831">
      <w:bodyDiv w:val="1"/>
      <w:marLeft w:val="0"/>
      <w:marRight w:val="0"/>
      <w:marTop w:val="0"/>
      <w:marBottom w:val="0"/>
      <w:divBdr>
        <w:top w:val="none" w:sz="0" w:space="0" w:color="auto"/>
        <w:left w:val="none" w:sz="0" w:space="0" w:color="auto"/>
        <w:bottom w:val="none" w:sz="0" w:space="0" w:color="auto"/>
        <w:right w:val="none" w:sz="0" w:space="0" w:color="auto"/>
      </w:divBdr>
    </w:div>
    <w:div w:id="774256038">
      <w:bodyDiv w:val="1"/>
      <w:marLeft w:val="0"/>
      <w:marRight w:val="0"/>
      <w:marTop w:val="0"/>
      <w:marBottom w:val="0"/>
      <w:divBdr>
        <w:top w:val="none" w:sz="0" w:space="0" w:color="auto"/>
        <w:left w:val="none" w:sz="0" w:space="0" w:color="auto"/>
        <w:bottom w:val="none" w:sz="0" w:space="0" w:color="auto"/>
        <w:right w:val="none" w:sz="0" w:space="0" w:color="auto"/>
      </w:divBdr>
    </w:div>
    <w:div w:id="876965145">
      <w:bodyDiv w:val="1"/>
      <w:marLeft w:val="0"/>
      <w:marRight w:val="0"/>
      <w:marTop w:val="0"/>
      <w:marBottom w:val="0"/>
      <w:divBdr>
        <w:top w:val="none" w:sz="0" w:space="0" w:color="auto"/>
        <w:left w:val="none" w:sz="0" w:space="0" w:color="auto"/>
        <w:bottom w:val="none" w:sz="0" w:space="0" w:color="auto"/>
        <w:right w:val="none" w:sz="0" w:space="0" w:color="auto"/>
      </w:divBdr>
    </w:div>
    <w:div w:id="1748187982">
      <w:bodyDiv w:val="1"/>
      <w:marLeft w:val="0"/>
      <w:marRight w:val="0"/>
      <w:marTop w:val="0"/>
      <w:marBottom w:val="0"/>
      <w:divBdr>
        <w:top w:val="none" w:sz="0" w:space="0" w:color="auto"/>
        <w:left w:val="none" w:sz="0" w:space="0" w:color="auto"/>
        <w:bottom w:val="none" w:sz="0" w:space="0" w:color="auto"/>
        <w:right w:val="none" w:sz="0" w:space="0" w:color="auto"/>
      </w:divBdr>
    </w:div>
    <w:div w:id="1869491750">
      <w:bodyDiv w:val="1"/>
      <w:marLeft w:val="0"/>
      <w:marRight w:val="0"/>
      <w:marTop w:val="0"/>
      <w:marBottom w:val="0"/>
      <w:divBdr>
        <w:top w:val="none" w:sz="0" w:space="0" w:color="auto"/>
        <w:left w:val="none" w:sz="0" w:space="0" w:color="auto"/>
        <w:bottom w:val="none" w:sz="0" w:space="0" w:color="auto"/>
        <w:right w:val="none" w:sz="0" w:space="0" w:color="auto"/>
      </w:divBdr>
      <w:divsChild>
        <w:div w:id="1667974">
          <w:marLeft w:val="0"/>
          <w:marRight w:val="0"/>
          <w:marTop w:val="0"/>
          <w:marBottom w:val="0"/>
          <w:divBdr>
            <w:top w:val="none" w:sz="0" w:space="0" w:color="auto"/>
            <w:left w:val="none" w:sz="0" w:space="0" w:color="auto"/>
            <w:bottom w:val="none" w:sz="0" w:space="0" w:color="auto"/>
            <w:right w:val="none" w:sz="0" w:space="0" w:color="auto"/>
          </w:divBdr>
          <w:divsChild>
            <w:div w:id="481120994">
              <w:marLeft w:val="0"/>
              <w:marRight w:val="0"/>
              <w:marTop w:val="0"/>
              <w:marBottom w:val="0"/>
              <w:divBdr>
                <w:top w:val="none" w:sz="0" w:space="0" w:color="auto"/>
                <w:left w:val="none" w:sz="0" w:space="0" w:color="auto"/>
                <w:bottom w:val="none" w:sz="0" w:space="0" w:color="auto"/>
                <w:right w:val="none" w:sz="0" w:space="0" w:color="auto"/>
              </w:divBdr>
            </w:div>
            <w:div w:id="1047412180">
              <w:marLeft w:val="0"/>
              <w:marRight w:val="0"/>
              <w:marTop w:val="0"/>
              <w:marBottom w:val="0"/>
              <w:divBdr>
                <w:top w:val="none" w:sz="0" w:space="0" w:color="auto"/>
                <w:left w:val="none" w:sz="0" w:space="0" w:color="auto"/>
                <w:bottom w:val="none" w:sz="0" w:space="0" w:color="auto"/>
                <w:right w:val="none" w:sz="0" w:space="0" w:color="auto"/>
              </w:divBdr>
            </w:div>
            <w:div w:id="1298024934">
              <w:marLeft w:val="0"/>
              <w:marRight w:val="0"/>
              <w:marTop w:val="0"/>
              <w:marBottom w:val="0"/>
              <w:divBdr>
                <w:top w:val="none" w:sz="0" w:space="0" w:color="auto"/>
                <w:left w:val="none" w:sz="0" w:space="0" w:color="auto"/>
                <w:bottom w:val="none" w:sz="0" w:space="0" w:color="auto"/>
                <w:right w:val="none" w:sz="0" w:space="0" w:color="auto"/>
              </w:divBdr>
            </w:div>
            <w:div w:id="1694260102">
              <w:marLeft w:val="0"/>
              <w:marRight w:val="0"/>
              <w:marTop w:val="0"/>
              <w:marBottom w:val="0"/>
              <w:divBdr>
                <w:top w:val="none" w:sz="0" w:space="0" w:color="auto"/>
                <w:left w:val="none" w:sz="0" w:space="0" w:color="auto"/>
                <w:bottom w:val="none" w:sz="0" w:space="0" w:color="auto"/>
                <w:right w:val="none" w:sz="0" w:space="0" w:color="auto"/>
              </w:divBdr>
            </w:div>
            <w:div w:id="2051611046">
              <w:marLeft w:val="0"/>
              <w:marRight w:val="0"/>
              <w:marTop w:val="0"/>
              <w:marBottom w:val="0"/>
              <w:divBdr>
                <w:top w:val="none" w:sz="0" w:space="0" w:color="auto"/>
                <w:left w:val="none" w:sz="0" w:space="0" w:color="auto"/>
                <w:bottom w:val="none" w:sz="0" w:space="0" w:color="auto"/>
                <w:right w:val="none" w:sz="0" w:space="0" w:color="auto"/>
              </w:divBdr>
            </w:div>
          </w:divsChild>
        </w:div>
        <w:div w:id="7761155">
          <w:marLeft w:val="0"/>
          <w:marRight w:val="0"/>
          <w:marTop w:val="0"/>
          <w:marBottom w:val="0"/>
          <w:divBdr>
            <w:top w:val="none" w:sz="0" w:space="0" w:color="auto"/>
            <w:left w:val="none" w:sz="0" w:space="0" w:color="auto"/>
            <w:bottom w:val="none" w:sz="0" w:space="0" w:color="auto"/>
            <w:right w:val="none" w:sz="0" w:space="0" w:color="auto"/>
          </w:divBdr>
        </w:div>
        <w:div w:id="18551655">
          <w:marLeft w:val="0"/>
          <w:marRight w:val="0"/>
          <w:marTop w:val="0"/>
          <w:marBottom w:val="0"/>
          <w:divBdr>
            <w:top w:val="none" w:sz="0" w:space="0" w:color="auto"/>
            <w:left w:val="none" w:sz="0" w:space="0" w:color="auto"/>
            <w:bottom w:val="none" w:sz="0" w:space="0" w:color="auto"/>
            <w:right w:val="none" w:sz="0" w:space="0" w:color="auto"/>
          </w:divBdr>
        </w:div>
        <w:div w:id="22826921">
          <w:marLeft w:val="0"/>
          <w:marRight w:val="0"/>
          <w:marTop w:val="0"/>
          <w:marBottom w:val="0"/>
          <w:divBdr>
            <w:top w:val="none" w:sz="0" w:space="0" w:color="auto"/>
            <w:left w:val="none" w:sz="0" w:space="0" w:color="auto"/>
            <w:bottom w:val="none" w:sz="0" w:space="0" w:color="auto"/>
            <w:right w:val="none" w:sz="0" w:space="0" w:color="auto"/>
          </w:divBdr>
        </w:div>
        <w:div w:id="25760671">
          <w:marLeft w:val="0"/>
          <w:marRight w:val="0"/>
          <w:marTop w:val="0"/>
          <w:marBottom w:val="0"/>
          <w:divBdr>
            <w:top w:val="none" w:sz="0" w:space="0" w:color="auto"/>
            <w:left w:val="none" w:sz="0" w:space="0" w:color="auto"/>
            <w:bottom w:val="none" w:sz="0" w:space="0" w:color="auto"/>
            <w:right w:val="none" w:sz="0" w:space="0" w:color="auto"/>
          </w:divBdr>
        </w:div>
        <w:div w:id="43717323">
          <w:marLeft w:val="0"/>
          <w:marRight w:val="0"/>
          <w:marTop w:val="0"/>
          <w:marBottom w:val="0"/>
          <w:divBdr>
            <w:top w:val="none" w:sz="0" w:space="0" w:color="auto"/>
            <w:left w:val="none" w:sz="0" w:space="0" w:color="auto"/>
            <w:bottom w:val="none" w:sz="0" w:space="0" w:color="auto"/>
            <w:right w:val="none" w:sz="0" w:space="0" w:color="auto"/>
          </w:divBdr>
        </w:div>
        <w:div w:id="75707440">
          <w:marLeft w:val="0"/>
          <w:marRight w:val="0"/>
          <w:marTop w:val="0"/>
          <w:marBottom w:val="0"/>
          <w:divBdr>
            <w:top w:val="none" w:sz="0" w:space="0" w:color="auto"/>
            <w:left w:val="none" w:sz="0" w:space="0" w:color="auto"/>
            <w:bottom w:val="none" w:sz="0" w:space="0" w:color="auto"/>
            <w:right w:val="none" w:sz="0" w:space="0" w:color="auto"/>
          </w:divBdr>
        </w:div>
        <w:div w:id="77947223">
          <w:marLeft w:val="0"/>
          <w:marRight w:val="0"/>
          <w:marTop w:val="0"/>
          <w:marBottom w:val="0"/>
          <w:divBdr>
            <w:top w:val="none" w:sz="0" w:space="0" w:color="auto"/>
            <w:left w:val="none" w:sz="0" w:space="0" w:color="auto"/>
            <w:bottom w:val="none" w:sz="0" w:space="0" w:color="auto"/>
            <w:right w:val="none" w:sz="0" w:space="0" w:color="auto"/>
          </w:divBdr>
        </w:div>
        <w:div w:id="79957048">
          <w:marLeft w:val="0"/>
          <w:marRight w:val="0"/>
          <w:marTop w:val="0"/>
          <w:marBottom w:val="0"/>
          <w:divBdr>
            <w:top w:val="none" w:sz="0" w:space="0" w:color="auto"/>
            <w:left w:val="none" w:sz="0" w:space="0" w:color="auto"/>
            <w:bottom w:val="none" w:sz="0" w:space="0" w:color="auto"/>
            <w:right w:val="none" w:sz="0" w:space="0" w:color="auto"/>
          </w:divBdr>
        </w:div>
        <w:div w:id="81730352">
          <w:marLeft w:val="0"/>
          <w:marRight w:val="0"/>
          <w:marTop w:val="0"/>
          <w:marBottom w:val="0"/>
          <w:divBdr>
            <w:top w:val="none" w:sz="0" w:space="0" w:color="auto"/>
            <w:left w:val="none" w:sz="0" w:space="0" w:color="auto"/>
            <w:bottom w:val="none" w:sz="0" w:space="0" w:color="auto"/>
            <w:right w:val="none" w:sz="0" w:space="0" w:color="auto"/>
          </w:divBdr>
        </w:div>
        <w:div w:id="100995336">
          <w:marLeft w:val="0"/>
          <w:marRight w:val="0"/>
          <w:marTop w:val="0"/>
          <w:marBottom w:val="0"/>
          <w:divBdr>
            <w:top w:val="none" w:sz="0" w:space="0" w:color="auto"/>
            <w:left w:val="none" w:sz="0" w:space="0" w:color="auto"/>
            <w:bottom w:val="none" w:sz="0" w:space="0" w:color="auto"/>
            <w:right w:val="none" w:sz="0" w:space="0" w:color="auto"/>
          </w:divBdr>
        </w:div>
        <w:div w:id="104204291">
          <w:marLeft w:val="0"/>
          <w:marRight w:val="0"/>
          <w:marTop w:val="0"/>
          <w:marBottom w:val="0"/>
          <w:divBdr>
            <w:top w:val="none" w:sz="0" w:space="0" w:color="auto"/>
            <w:left w:val="none" w:sz="0" w:space="0" w:color="auto"/>
            <w:bottom w:val="none" w:sz="0" w:space="0" w:color="auto"/>
            <w:right w:val="none" w:sz="0" w:space="0" w:color="auto"/>
          </w:divBdr>
          <w:divsChild>
            <w:div w:id="310794389">
              <w:marLeft w:val="0"/>
              <w:marRight w:val="0"/>
              <w:marTop w:val="0"/>
              <w:marBottom w:val="0"/>
              <w:divBdr>
                <w:top w:val="none" w:sz="0" w:space="0" w:color="auto"/>
                <w:left w:val="none" w:sz="0" w:space="0" w:color="auto"/>
                <w:bottom w:val="none" w:sz="0" w:space="0" w:color="auto"/>
                <w:right w:val="none" w:sz="0" w:space="0" w:color="auto"/>
              </w:divBdr>
            </w:div>
            <w:div w:id="942423498">
              <w:marLeft w:val="0"/>
              <w:marRight w:val="0"/>
              <w:marTop w:val="0"/>
              <w:marBottom w:val="0"/>
              <w:divBdr>
                <w:top w:val="none" w:sz="0" w:space="0" w:color="auto"/>
                <w:left w:val="none" w:sz="0" w:space="0" w:color="auto"/>
                <w:bottom w:val="none" w:sz="0" w:space="0" w:color="auto"/>
                <w:right w:val="none" w:sz="0" w:space="0" w:color="auto"/>
              </w:divBdr>
            </w:div>
            <w:div w:id="947852055">
              <w:marLeft w:val="0"/>
              <w:marRight w:val="0"/>
              <w:marTop w:val="0"/>
              <w:marBottom w:val="0"/>
              <w:divBdr>
                <w:top w:val="none" w:sz="0" w:space="0" w:color="auto"/>
                <w:left w:val="none" w:sz="0" w:space="0" w:color="auto"/>
                <w:bottom w:val="none" w:sz="0" w:space="0" w:color="auto"/>
                <w:right w:val="none" w:sz="0" w:space="0" w:color="auto"/>
              </w:divBdr>
            </w:div>
            <w:div w:id="1118447814">
              <w:marLeft w:val="0"/>
              <w:marRight w:val="0"/>
              <w:marTop w:val="0"/>
              <w:marBottom w:val="0"/>
              <w:divBdr>
                <w:top w:val="none" w:sz="0" w:space="0" w:color="auto"/>
                <w:left w:val="none" w:sz="0" w:space="0" w:color="auto"/>
                <w:bottom w:val="none" w:sz="0" w:space="0" w:color="auto"/>
                <w:right w:val="none" w:sz="0" w:space="0" w:color="auto"/>
              </w:divBdr>
            </w:div>
            <w:div w:id="2032486394">
              <w:marLeft w:val="0"/>
              <w:marRight w:val="0"/>
              <w:marTop w:val="0"/>
              <w:marBottom w:val="0"/>
              <w:divBdr>
                <w:top w:val="none" w:sz="0" w:space="0" w:color="auto"/>
                <w:left w:val="none" w:sz="0" w:space="0" w:color="auto"/>
                <w:bottom w:val="none" w:sz="0" w:space="0" w:color="auto"/>
                <w:right w:val="none" w:sz="0" w:space="0" w:color="auto"/>
              </w:divBdr>
            </w:div>
          </w:divsChild>
        </w:div>
        <w:div w:id="115217402">
          <w:marLeft w:val="0"/>
          <w:marRight w:val="0"/>
          <w:marTop w:val="0"/>
          <w:marBottom w:val="0"/>
          <w:divBdr>
            <w:top w:val="none" w:sz="0" w:space="0" w:color="auto"/>
            <w:left w:val="none" w:sz="0" w:space="0" w:color="auto"/>
            <w:bottom w:val="none" w:sz="0" w:space="0" w:color="auto"/>
            <w:right w:val="none" w:sz="0" w:space="0" w:color="auto"/>
          </w:divBdr>
          <w:divsChild>
            <w:div w:id="1948806398">
              <w:marLeft w:val="-75"/>
              <w:marRight w:val="0"/>
              <w:marTop w:val="30"/>
              <w:marBottom w:val="30"/>
              <w:divBdr>
                <w:top w:val="none" w:sz="0" w:space="0" w:color="auto"/>
                <w:left w:val="none" w:sz="0" w:space="0" w:color="auto"/>
                <w:bottom w:val="none" w:sz="0" w:space="0" w:color="auto"/>
                <w:right w:val="none" w:sz="0" w:space="0" w:color="auto"/>
              </w:divBdr>
              <w:divsChild>
                <w:div w:id="82731157">
                  <w:marLeft w:val="0"/>
                  <w:marRight w:val="0"/>
                  <w:marTop w:val="0"/>
                  <w:marBottom w:val="0"/>
                  <w:divBdr>
                    <w:top w:val="none" w:sz="0" w:space="0" w:color="auto"/>
                    <w:left w:val="none" w:sz="0" w:space="0" w:color="auto"/>
                    <w:bottom w:val="none" w:sz="0" w:space="0" w:color="auto"/>
                    <w:right w:val="none" w:sz="0" w:space="0" w:color="auto"/>
                  </w:divBdr>
                  <w:divsChild>
                    <w:div w:id="473261719">
                      <w:marLeft w:val="0"/>
                      <w:marRight w:val="0"/>
                      <w:marTop w:val="0"/>
                      <w:marBottom w:val="0"/>
                      <w:divBdr>
                        <w:top w:val="none" w:sz="0" w:space="0" w:color="auto"/>
                        <w:left w:val="none" w:sz="0" w:space="0" w:color="auto"/>
                        <w:bottom w:val="none" w:sz="0" w:space="0" w:color="auto"/>
                        <w:right w:val="none" w:sz="0" w:space="0" w:color="auto"/>
                      </w:divBdr>
                    </w:div>
                    <w:div w:id="1533768064">
                      <w:marLeft w:val="0"/>
                      <w:marRight w:val="0"/>
                      <w:marTop w:val="0"/>
                      <w:marBottom w:val="0"/>
                      <w:divBdr>
                        <w:top w:val="none" w:sz="0" w:space="0" w:color="auto"/>
                        <w:left w:val="none" w:sz="0" w:space="0" w:color="auto"/>
                        <w:bottom w:val="none" w:sz="0" w:space="0" w:color="auto"/>
                        <w:right w:val="none" w:sz="0" w:space="0" w:color="auto"/>
                      </w:divBdr>
                    </w:div>
                    <w:div w:id="1716155170">
                      <w:marLeft w:val="0"/>
                      <w:marRight w:val="0"/>
                      <w:marTop w:val="0"/>
                      <w:marBottom w:val="0"/>
                      <w:divBdr>
                        <w:top w:val="none" w:sz="0" w:space="0" w:color="auto"/>
                        <w:left w:val="none" w:sz="0" w:space="0" w:color="auto"/>
                        <w:bottom w:val="none" w:sz="0" w:space="0" w:color="auto"/>
                        <w:right w:val="none" w:sz="0" w:space="0" w:color="auto"/>
                      </w:divBdr>
                    </w:div>
                  </w:divsChild>
                </w:div>
                <w:div w:id="183062104">
                  <w:marLeft w:val="0"/>
                  <w:marRight w:val="0"/>
                  <w:marTop w:val="0"/>
                  <w:marBottom w:val="0"/>
                  <w:divBdr>
                    <w:top w:val="none" w:sz="0" w:space="0" w:color="auto"/>
                    <w:left w:val="none" w:sz="0" w:space="0" w:color="auto"/>
                    <w:bottom w:val="none" w:sz="0" w:space="0" w:color="auto"/>
                    <w:right w:val="none" w:sz="0" w:space="0" w:color="auto"/>
                  </w:divBdr>
                  <w:divsChild>
                    <w:div w:id="687100050">
                      <w:marLeft w:val="0"/>
                      <w:marRight w:val="0"/>
                      <w:marTop w:val="0"/>
                      <w:marBottom w:val="0"/>
                      <w:divBdr>
                        <w:top w:val="none" w:sz="0" w:space="0" w:color="auto"/>
                        <w:left w:val="none" w:sz="0" w:space="0" w:color="auto"/>
                        <w:bottom w:val="none" w:sz="0" w:space="0" w:color="auto"/>
                        <w:right w:val="none" w:sz="0" w:space="0" w:color="auto"/>
                      </w:divBdr>
                    </w:div>
                  </w:divsChild>
                </w:div>
                <w:div w:id="241724690">
                  <w:marLeft w:val="0"/>
                  <w:marRight w:val="0"/>
                  <w:marTop w:val="0"/>
                  <w:marBottom w:val="0"/>
                  <w:divBdr>
                    <w:top w:val="none" w:sz="0" w:space="0" w:color="auto"/>
                    <w:left w:val="none" w:sz="0" w:space="0" w:color="auto"/>
                    <w:bottom w:val="none" w:sz="0" w:space="0" w:color="auto"/>
                    <w:right w:val="none" w:sz="0" w:space="0" w:color="auto"/>
                  </w:divBdr>
                  <w:divsChild>
                    <w:div w:id="1790471920">
                      <w:marLeft w:val="0"/>
                      <w:marRight w:val="0"/>
                      <w:marTop w:val="0"/>
                      <w:marBottom w:val="0"/>
                      <w:divBdr>
                        <w:top w:val="none" w:sz="0" w:space="0" w:color="auto"/>
                        <w:left w:val="none" w:sz="0" w:space="0" w:color="auto"/>
                        <w:bottom w:val="none" w:sz="0" w:space="0" w:color="auto"/>
                        <w:right w:val="none" w:sz="0" w:space="0" w:color="auto"/>
                      </w:divBdr>
                    </w:div>
                  </w:divsChild>
                </w:div>
                <w:div w:id="259488448">
                  <w:marLeft w:val="0"/>
                  <w:marRight w:val="0"/>
                  <w:marTop w:val="0"/>
                  <w:marBottom w:val="0"/>
                  <w:divBdr>
                    <w:top w:val="none" w:sz="0" w:space="0" w:color="auto"/>
                    <w:left w:val="none" w:sz="0" w:space="0" w:color="auto"/>
                    <w:bottom w:val="none" w:sz="0" w:space="0" w:color="auto"/>
                    <w:right w:val="none" w:sz="0" w:space="0" w:color="auto"/>
                  </w:divBdr>
                  <w:divsChild>
                    <w:div w:id="149836032">
                      <w:marLeft w:val="0"/>
                      <w:marRight w:val="0"/>
                      <w:marTop w:val="0"/>
                      <w:marBottom w:val="0"/>
                      <w:divBdr>
                        <w:top w:val="none" w:sz="0" w:space="0" w:color="auto"/>
                        <w:left w:val="none" w:sz="0" w:space="0" w:color="auto"/>
                        <w:bottom w:val="none" w:sz="0" w:space="0" w:color="auto"/>
                        <w:right w:val="none" w:sz="0" w:space="0" w:color="auto"/>
                      </w:divBdr>
                    </w:div>
                  </w:divsChild>
                </w:div>
                <w:div w:id="392971159">
                  <w:marLeft w:val="0"/>
                  <w:marRight w:val="0"/>
                  <w:marTop w:val="0"/>
                  <w:marBottom w:val="0"/>
                  <w:divBdr>
                    <w:top w:val="none" w:sz="0" w:space="0" w:color="auto"/>
                    <w:left w:val="none" w:sz="0" w:space="0" w:color="auto"/>
                    <w:bottom w:val="none" w:sz="0" w:space="0" w:color="auto"/>
                    <w:right w:val="none" w:sz="0" w:space="0" w:color="auto"/>
                  </w:divBdr>
                  <w:divsChild>
                    <w:div w:id="1641879457">
                      <w:marLeft w:val="0"/>
                      <w:marRight w:val="0"/>
                      <w:marTop w:val="0"/>
                      <w:marBottom w:val="0"/>
                      <w:divBdr>
                        <w:top w:val="none" w:sz="0" w:space="0" w:color="auto"/>
                        <w:left w:val="none" w:sz="0" w:space="0" w:color="auto"/>
                        <w:bottom w:val="none" w:sz="0" w:space="0" w:color="auto"/>
                        <w:right w:val="none" w:sz="0" w:space="0" w:color="auto"/>
                      </w:divBdr>
                    </w:div>
                    <w:div w:id="2033989935">
                      <w:marLeft w:val="0"/>
                      <w:marRight w:val="0"/>
                      <w:marTop w:val="0"/>
                      <w:marBottom w:val="0"/>
                      <w:divBdr>
                        <w:top w:val="none" w:sz="0" w:space="0" w:color="auto"/>
                        <w:left w:val="none" w:sz="0" w:space="0" w:color="auto"/>
                        <w:bottom w:val="none" w:sz="0" w:space="0" w:color="auto"/>
                        <w:right w:val="none" w:sz="0" w:space="0" w:color="auto"/>
                      </w:divBdr>
                    </w:div>
                  </w:divsChild>
                </w:div>
                <w:div w:id="515001733">
                  <w:marLeft w:val="0"/>
                  <w:marRight w:val="0"/>
                  <w:marTop w:val="0"/>
                  <w:marBottom w:val="0"/>
                  <w:divBdr>
                    <w:top w:val="none" w:sz="0" w:space="0" w:color="auto"/>
                    <w:left w:val="none" w:sz="0" w:space="0" w:color="auto"/>
                    <w:bottom w:val="none" w:sz="0" w:space="0" w:color="auto"/>
                    <w:right w:val="none" w:sz="0" w:space="0" w:color="auto"/>
                  </w:divBdr>
                  <w:divsChild>
                    <w:div w:id="5793109">
                      <w:marLeft w:val="0"/>
                      <w:marRight w:val="0"/>
                      <w:marTop w:val="0"/>
                      <w:marBottom w:val="0"/>
                      <w:divBdr>
                        <w:top w:val="none" w:sz="0" w:space="0" w:color="auto"/>
                        <w:left w:val="none" w:sz="0" w:space="0" w:color="auto"/>
                        <w:bottom w:val="none" w:sz="0" w:space="0" w:color="auto"/>
                        <w:right w:val="none" w:sz="0" w:space="0" w:color="auto"/>
                      </w:divBdr>
                    </w:div>
                  </w:divsChild>
                </w:div>
                <w:div w:id="564072196">
                  <w:marLeft w:val="0"/>
                  <w:marRight w:val="0"/>
                  <w:marTop w:val="0"/>
                  <w:marBottom w:val="0"/>
                  <w:divBdr>
                    <w:top w:val="none" w:sz="0" w:space="0" w:color="auto"/>
                    <w:left w:val="none" w:sz="0" w:space="0" w:color="auto"/>
                    <w:bottom w:val="none" w:sz="0" w:space="0" w:color="auto"/>
                    <w:right w:val="none" w:sz="0" w:space="0" w:color="auto"/>
                  </w:divBdr>
                  <w:divsChild>
                    <w:div w:id="315770399">
                      <w:marLeft w:val="0"/>
                      <w:marRight w:val="0"/>
                      <w:marTop w:val="0"/>
                      <w:marBottom w:val="0"/>
                      <w:divBdr>
                        <w:top w:val="none" w:sz="0" w:space="0" w:color="auto"/>
                        <w:left w:val="none" w:sz="0" w:space="0" w:color="auto"/>
                        <w:bottom w:val="none" w:sz="0" w:space="0" w:color="auto"/>
                        <w:right w:val="none" w:sz="0" w:space="0" w:color="auto"/>
                      </w:divBdr>
                    </w:div>
                  </w:divsChild>
                </w:div>
                <w:div w:id="576595901">
                  <w:marLeft w:val="0"/>
                  <w:marRight w:val="0"/>
                  <w:marTop w:val="0"/>
                  <w:marBottom w:val="0"/>
                  <w:divBdr>
                    <w:top w:val="none" w:sz="0" w:space="0" w:color="auto"/>
                    <w:left w:val="none" w:sz="0" w:space="0" w:color="auto"/>
                    <w:bottom w:val="none" w:sz="0" w:space="0" w:color="auto"/>
                    <w:right w:val="none" w:sz="0" w:space="0" w:color="auto"/>
                  </w:divBdr>
                  <w:divsChild>
                    <w:div w:id="369309514">
                      <w:marLeft w:val="0"/>
                      <w:marRight w:val="0"/>
                      <w:marTop w:val="0"/>
                      <w:marBottom w:val="0"/>
                      <w:divBdr>
                        <w:top w:val="none" w:sz="0" w:space="0" w:color="auto"/>
                        <w:left w:val="none" w:sz="0" w:space="0" w:color="auto"/>
                        <w:bottom w:val="none" w:sz="0" w:space="0" w:color="auto"/>
                        <w:right w:val="none" w:sz="0" w:space="0" w:color="auto"/>
                      </w:divBdr>
                    </w:div>
                    <w:div w:id="1076979733">
                      <w:marLeft w:val="0"/>
                      <w:marRight w:val="0"/>
                      <w:marTop w:val="0"/>
                      <w:marBottom w:val="0"/>
                      <w:divBdr>
                        <w:top w:val="none" w:sz="0" w:space="0" w:color="auto"/>
                        <w:left w:val="none" w:sz="0" w:space="0" w:color="auto"/>
                        <w:bottom w:val="none" w:sz="0" w:space="0" w:color="auto"/>
                        <w:right w:val="none" w:sz="0" w:space="0" w:color="auto"/>
                      </w:divBdr>
                    </w:div>
                  </w:divsChild>
                </w:div>
                <w:div w:id="879515796">
                  <w:marLeft w:val="0"/>
                  <w:marRight w:val="0"/>
                  <w:marTop w:val="0"/>
                  <w:marBottom w:val="0"/>
                  <w:divBdr>
                    <w:top w:val="none" w:sz="0" w:space="0" w:color="auto"/>
                    <w:left w:val="none" w:sz="0" w:space="0" w:color="auto"/>
                    <w:bottom w:val="none" w:sz="0" w:space="0" w:color="auto"/>
                    <w:right w:val="none" w:sz="0" w:space="0" w:color="auto"/>
                  </w:divBdr>
                  <w:divsChild>
                    <w:div w:id="1528330593">
                      <w:marLeft w:val="0"/>
                      <w:marRight w:val="0"/>
                      <w:marTop w:val="0"/>
                      <w:marBottom w:val="0"/>
                      <w:divBdr>
                        <w:top w:val="none" w:sz="0" w:space="0" w:color="auto"/>
                        <w:left w:val="none" w:sz="0" w:space="0" w:color="auto"/>
                        <w:bottom w:val="none" w:sz="0" w:space="0" w:color="auto"/>
                        <w:right w:val="none" w:sz="0" w:space="0" w:color="auto"/>
                      </w:divBdr>
                    </w:div>
                  </w:divsChild>
                </w:div>
                <w:div w:id="938441257">
                  <w:marLeft w:val="0"/>
                  <w:marRight w:val="0"/>
                  <w:marTop w:val="0"/>
                  <w:marBottom w:val="0"/>
                  <w:divBdr>
                    <w:top w:val="none" w:sz="0" w:space="0" w:color="auto"/>
                    <w:left w:val="none" w:sz="0" w:space="0" w:color="auto"/>
                    <w:bottom w:val="none" w:sz="0" w:space="0" w:color="auto"/>
                    <w:right w:val="none" w:sz="0" w:space="0" w:color="auto"/>
                  </w:divBdr>
                  <w:divsChild>
                    <w:div w:id="429471526">
                      <w:marLeft w:val="0"/>
                      <w:marRight w:val="0"/>
                      <w:marTop w:val="0"/>
                      <w:marBottom w:val="0"/>
                      <w:divBdr>
                        <w:top w:val="none" w:sz="0" w:space="0" w:color="auto"/>
                        <w:left w:val="none" w:sz="0" w:space="0" w:color="auto"/>
                        <w:bottom w:val="none" w:sz="0" w:space="0" w:color="auto"/>
                        <w:right w:val="none" w:sz="0" w:space="0" w:color="auto"/>
                      </w:divBdr>
                    </w:div>
                  </w:divsChild>
                </w:div>
                <w:div w:id="1099522592">
                  <w:marLeft w:val="0"/>
                  <w:marRight w:val="0"/>
                  <w:marTop w:val="0"/>
                  <w:marBottom w:val="0"/>
                  <w:divBdr>
                    <w:top w:val="none" w:sz="0" w:space="0" w:color="auto"/>
                    <w:left w:val="none" w:sz="0" w:space="0" w:color="auto"/>
                    <w:bottom w:val="none" w:sz="0" w:space="0" w:color="auto"/>
                    <w:right w:val="none" w:sz="0" w:space="0" w:color="auto"/>
                  </w:divBdr>
                  <w:divsChild>
                    <w:div w:id="1214149368">
                      <w:marLeft w:val="0"/>
                      <w:marRight w:val="0"/>
                      <w:marTop w:val="0"/>
                      <w:marBottom w:val="0"/>
                      <w:divBdr>
                        <w:top w:val="none" w:sz="0" w:space="0" w:color="auto"/>
                        <w:left w:val="none" w:sz="0" w:space="0" w:color="auto"/>
                        <w:bottom w:val="none" w:sz="0" w:space="0" w:color="auto"/>
                        <w:right w:val="none" w:sz="0" w:space="0" w:color="auto"/>
                      </w:divBdr>
                    </w:div>
                  </w:divsChild>
                </w:div>
                <w:div w:id="1124812530">
                  <w:marLeft w:val="0"/>
                  <w:marRight w:val="0"/>
                  <w:marTop w:val="0"/>
                  <w:marBottom w:val="0"/>
                  <w:divBdr>
                    <w:top w:val="none" w:sz="0" w:space="0" w:color="auto"/>
                    <w:left w:val="none" w:sz="0" w:space="0" w:color="auto"/>
                    <w:bottom w:val="none" w:sz="0" w:space="0" w:color="auto"/>
                    <w:right w:val="none" w:sz="0" w:space="0" w:color="auto"/>
                  </w:divBdr>
                  <w:divsChild>
                    <w:div w:id="559828245">
                      <w:marLeft w:val="0"/>
                      <w:marRight w:val="0"/>
                      <w:marTop w:val="0"/>
                      <w:marBottom w:val="0"/>
                      <w:divBdr>
                        <w:top w:val="none" w:sz="0" w:space="0" w:color="auto"/>
                        <w:left w:val="none" w:sz="0" w:space="0" w:color="auto"/>
                        <w:bottom w:val="none" w:sz="0" w:space="0" w:color="auto"/>
                        <w:right w:val="none" w:sz="0" w:space="0" w:color="auto"/>
                      </w:divBdr>
                    </w:div>
                  </w:divsChild>
                </w:div>
                <w:div w:id="1278678473">
                  <w:marLeft w:val="0"/>
                  <w:marRight w:val="0"/>
                  <w:marTop w:val="0"/>
                  <w:marBottom w:val="0"/>
                  <w:divBdr>
                    <w:top w:val="none" w:sz="0" w:space="0" w:color="auto"/>
                    <w:left w:val="none" w:sz="0" w:space="0" w:color="auto"/>
                    <w:bottom w:val="none" w:sz="0" w:space="0" w:color="auto"/>
                    <w:right w:val="none" w:sz="0" w:space="0" w:color="auto"/>
                  </w:divBdr>
                  <w:divsChild>
                    <w:div w:id="1060327316">
                      <w:marLeft w:val="0"/>
                      <w:marRight w:val="0"/>
                      <w:marTop w:val="0"/>
                      <w:marBottom w:val="0"/>
                      <w:divBdr>
                        <w:top w:val="none" w:sz="0" w:space="0" w:color="auto"/>
                        <w:left w:val="none" w:sz="0" w:space="0" w:color="auto"/>
                        <w:bottom w:val="none" w:sz="0" w:space="0" w:color="auto"/>
                        <w:right w:val="none" w:sz="0" w:space="0" w:color="auto"/>
                      </w:divBdr>
                    </w:div>
                    <w:div w:id="1310863138">
                      <w:marLeft w:val="0"/>
                      <w:marRight w:val="0"/>
                      <w:marTop w:val="0"/>
                      <w:marBottom w:val="0"/>
                      <w:divBdr>
                        <w:top w:val="none" w:sz="0" w:space="0" w:color="auto"/>
                        <w:left w:val="none" w:sz="0" w:space="0" w:color="auto"/>
                        <w:bottom w:val="none" w:sz="0" w:space="0" w:color="auto"/>
                        <w:right w:val="none" w:sz="0" w:space="0" w:color="auto"/>
                      </w:divBdr>
                    </w:div>
                    <w:div w:id="2124612550">
                      <w:marLeft w:val="0"/>
                      <w:marRight w:val="0"/>
                      <w:marTop w:val="0"/>
                      <w:marBottom w:val="0"/>
                      <w:divBdr>
                        <w:top w:val="none" w:sz="0" w:space="0" w:color="auto"/>
                        <w:left w:val="none" w:sz="0" w:space="0" w:color="auto"/>
                        <w:bottom w:val="none" w:sz="0" w:space="0" w:color="auto"/>
                        <w:right w:val="none" w:sz="0" w:space="0" w:color="auto"/>
                      </w:divBdr>
                    </w:div>
                  </w:divsChild>
                </w:div>
                <w:div w:id="1303075423">
                  <w:marLeft w:val="0"/>
                  <w:marRight w:val="0"/>
                  <w:marTop w:val="0"/>
                  <w:marBottom w:val="0"/>
                  <w:divBdr>
                    <w:top w:val="none" w:sz="0" w:space="0" w:color="auto"/>
                    <w:left w:val="none" w:sz="0" w:space="0" w:color="auto"/>
                    <w:bottom w:val="none" w:sz="0" w:space="0" w:color="auto"/>
                    <w:right w:val="none" w:sz="0" w:space="0" w:color="auto"/>
                  </w:divBdr>
                  <w:divsChild>
                    <w:div w:id="1552306230">
                      <w:marLeft w:val="0"/>
                      <w:marRight w:val="0"/>
                      <w:marTop w:val="0"/>
                      <w:marBottom w:val="0"/>
                      <w:divBdr>
                        <w:top w:val="none" w:sz="0" w:space="0" w:color="auto"/>
                        <w:left w:val="none" w:sz="0" w:space="0" w:color="auto"/>
                        <w:bottom w:val="none" w:sz="0" w:space="0" w:color="auto"/>
                        <w:right w:val="none" w:sz="0" w:space="0" w:color="auto"/>
                      </w:divBdr>
                    </w:div>
                  </w:divsChild>
                </w:div>
                <w:div w:id="1342930593">
                  <w:marLeft w:val="0"/>
                  <w:marRight w:val="0"/>
                  <w:marTop w:val="0"/>
                  <w:marBottom w:val="0"/>
                  <w:divBdr>
                    <w:top w:val="none" w:sz="0" w:space="0" w:color="auto"/>
                    <w:left w:val="none" w:sz="0" w:space="0" w:color="auto"/>
                    <w:bottom w:val="none" w:sz="0" w:space="0" w:color="auto"/>
                    <w:right w:val="none" w:sz="0" w:space="0" w:color="auto"/>
                  </w:divBdr>
                  <w:divsChild>
                    <w:div w:id="1505970323">
                      <w:marLeft w:val="0"/>
                      <w:marRight w:val="0"/>
                      <w:marTop w:val="0"/>
                      <w:marBottom w:val="0"/>
                      <w:divBdr>
                        <w:top w:val="none" w:sz="0" w:space="0" w:color="auto"/>
                        <w:left w:val="none" w:sz="0" w:space="0" w:color="auto"/>
                        <w:bottom w:val="none" w:sz="0" w:space="0" w:color="auto"/>
                        <w:right w:val="none" w:sz="0" w:space="0" w:color="auto"/>
                      </w:divBdr>
                    </w:div>
                  </w:divsChild>
                </w:div>
                <w:div w:id="1478109480">
                  <w:marLeft w:val="0"/>
                  <w:marRight w:val="0"/>
                  <w:marTop w:val="0"/>
                  <w:marBottom w:val="0"/>
                  <w:divBdr>
                    <w:top w:val="none" w:sz="0" w:space="0" w:color="auto"/>
                    <w:left w:val="none" w:sz="0" w:space="0" w:color="auto"/>
                    <w:bottom w:val="none" w:sz="0" w:space="0" w:color="auto"/>
                    <w:right w:val="none" w:sz="0" w:space="0" w:color="auto"/>
                  </w:divBdr>
                  <w:divsChild>
                    <w:div w:id="980842306">
                      <w:marLeft w:val="0"/>
                      <w:marRight w:val="0"/>
                      <w:marTop w:val="0"/>
                      <w:marBottom w:val="0"/>
                      <w:divBdr>
                        <w:top w:val="none" w:sz="0" w:space="0" w:color="auto"/>
                        <w:left w:val="none" w:sz="0" w:space="0" w:color="auto"/>
                        <w:bottom w:val="none" w:sz="0" w:space="0" w:color="auto"/>
                        <w:right w:val="none" w:sz="0" w:space="0" w:color="auto"/>
                      </w:divBdr>
                    </w:div>
                  </w:divsChild>
                </w:div>
                <w:div w:id="1506673229">
                  <w:marLeft w:val="0"/>
                  <w:marRight w:val="0"/>
                  <w:marTop w:val="0"/>
                  <w:marBottom w:val="0"/>
                  <w:divBdr>
                    <w:top w:val="none" w:sz="0" w:space="0" w:color="auto"/>
                    <w:left w:val="none" w:sz="0" w:space="0" w:color="auto"/>
                    <w:bottom w:val="none" w:sz="0" w:space="0" w:color="auto"/>
                    <w:right w:val="none" w:sz="0" w:space="0" w:color="auto"/>
                  </w:divBdr>
                  <w:divsChild>
                    <w:div w:id="1570382759">
                      <w:marLeft w:val="0"/>
                      <w:marRight w:val="0"/>
                      <w:marTop w:val="0"/>
                      <w:marBottom w:val="0"/>
                      <w:divBdr>
                        <w:top w:val="none" w:sz="0" w:space="0" w:color="auto"/>
                        <w:left w:val="none" w:sz="0" w:space="0" w:color="auto"/>
                        <w:bottom w:val="none" w:sz="0" w:space="0" w:color="auto"/>
                        <w:right w:val="none" w:sz="0" w:space="0" w:color="auto"/>
                      </w:divBdr>
                    </w:div>
                  </w:divsChild>
                </w:div>
                <w:div w:id="1556165047">
                  <w:marLeft w:val="0"/>
                  <w:marRight w:val="0"/>
                  <w:marTop w:val="0"/>
                  <w:marBottom w:val="0"/>
                  <w:divBdr>
                    <w:top w:val="none" w:sz="0" w:space="0" w:color="auto"/>
                    <w:left w:val="none" w:sz="0" w:space="0" w:color="auto"/>
                    <w:bottom w:val="none" w:sz="0" w:space="0" w:color="auto"/>
                    <w:right w:val="none" w:sz="0" w:space="0" w:color="auto"/>
                  </w:divBdr>
                  <w:divsChild>
                    <w:div w:id="1008561212">
                      <w:marLeft w:val="0"/>
                      <w:marRight w:val="0"/>
                      <w:marTop w:val="0"/>
                      <w:marBottom w:val="0"/>
                      <w:divBdr>
                        <w:top w:val="none" w:sz="0" w:space="0" w:color="auto"/>
                        <w:left w:val="none" w:sz="0" w:space="0" w:color="auto"/>
                        <w:bottom w:val="none" w:sz="0" w:space="0" w:color="auto"/>
                        <w:right w:val="none" w:sz="0" w:space="0" w:color="auto"/>
                      </w:divBdr>
                    </w:div>
                  </w:divsChild>
                </w:div>
                <w:div w:id="1602906933">
                  <w:marLeft w:val="0"/>
                  <w:marRight w:val="0"/>
                  <w:marTop w:val="0"/>
                  <w:marBottom w:val="0"/>
                  <w:divBdr>
                    <w:top w:val="none" w:sz="0" w:space="0" w:color="auto"/>
                    <w:left w:val="none" w:sz="0" w:space="0" w:color="auto"/>
                    <w:bottom w:val="none" w:sz="0" w:space="0" w:color="auto"/>
                    <w:right w:val="none" w:sz="0" w:space="0" w:color="auto"/>
                  </w:divBdr>
                  <w:divsChild>
                    <w:div w:id="130563602">
                      <w:marLeft w:val="0"/>
                      <w:marRight w:val="0"/>
                      <w:marTop w:val="0"/>
                      <w:marBottom w:val="0"/>
                      <w:divBdr>
                        <w:top w:val="none" w:sz="0" w:space="0" w:color="auto"/>
                        <w:left w:val="none" w:sz="0" w:space="0" w:color="auto"/>
                        <w:bottom w:val="none" w:sz="0" w:space="0" w:color="auto"/>
                        <w:right w:val="none" w:sz="0" w:space="0" w:color="auto"/>
                      </w:divBdr>
                    </w:div>
                  </w:divsChild>
                </w:div>
                <w:div w:id="1728724417">
                  <w:marLeft w:val="0"/>
                  <w:marRight w:val="0"/>
                  <w:marTop w:val="0"/>
                  <w:marBottom w:val="0"/>
                  <w:divBdr>
                    <w:top w:val="none" w:sz="0" w:space="0" w:color="auto"/>
                    <w:left w:val="none" w:sz="0" w:space="0" w:color="auto"/>
                    <w:bottom w:val="none" w:sz="0" w:space="0" w:color="auto"/>
                    <w:right w:val="none" w:sz="0" w:space="0" w:color="auto"/>
                  </w:divBdr>
                  <w:divsChild>
                    <w:div w:id="1994948296">
                      <w:marLeft w:val="0"/>
                      <w:marRight w:val="0"/>
                      <w:marTop w:val="0"/>
                      <w:marBottom w:val="0"/>
                      <w:divBdr>
                        <w:top w:val="none" w:sz="0" w:space="0" w:color="auto"/>
                        <w:left w:val="none" w:sz="0" w:space="0" w:color="auto"/>
                        <w:bottom w:val="none" w:sz="0" w:space="0" w:color="auto"/>
                        <w:right w:val="none" w:sz="0" w:space="0" w:color="auto"/>
                      </w:divBdr>
                    </w:div>
                  </w:divsChild>
                </w:div>
                <w:div w:id="1861166301">
                  <w:marLeft w:val="0"/>
                  <w:marRight w:val="0"/>
                  <w:marTop w:val="0"/>
                  <w:marBottom w:val="0"/>
                  <w:divBdr>
                    <w:top w:val="none" w:sz="0" w:space="0" w:color="auto"/>
                    <w:left w:val="none" w:sz="0" w:space="0" w:color="auto"/>
                    <w:bottom w:val="none" w:sz="0" w:space="0" w:color="auto"/>
                    <w:right w:val="none" w:sz="0" w:space="0" w:color="auto"/>
                  </w:divBdr>
                  <w:divsChild>
                    <w:div w:id="145900862">
                      <w:marLeft w:val="0"/>
                      <w:marRight w:val="0"/>
                      <w:marTop w:val="0"/>
                      <w:marBottom w:val="0"/>
                      <w:divBdr>
                        <w:top w:val="none" w:sz="0" w:space="0" w:color="auto"/>
                        <w:left w:val="none" w:sz="0" w:space="0" w:color="auto"/>
                        <w:bottom w:val="none" w:sz="0" w:space="0" w:color="auto"/>
                        <w:right w:val="none" w:sz="0" w:space="0" w:color="auto"/>
                      </w:divBdr>
                    </w:div>
                  </w:divsChild>
                </w:div>
                <w:div w:id="1865096530">
                  <w:marLeft w:val="0"/>
                  <w:marRight w:val="0"/>
                  <w:marTop w:val="0"/>
                  <w:marBottom w:val="0"/>
                  <w:divBdr>
                    <w:top w:val="none" w:sz="0" w:space="0" w:color="auto"/>
                    <w:left w:val="none" w:sz="0" w:space="0" w:color="auto"/>
                    <w:bottom w:val="none" w:sz="0" w:space="0" w:color="auto"/>
                    <w:right w:val="none" w:sz="0" w:space="0" w:color="auto"/>
                  </w:divBdr>
                  <w:divsChild>
                    <w:div w:id="115179163">
                      <w:marLeft w:val="0"/>
                      <w:marRight w:val="0"/>
                      <w:marTop w:val="0"/>
                      <w:marBottom w:val="0"/>
                      <w:divBdr>
                        <w:top w:val="none" w:sz="0" w:space="0" w:color="auto"/>
                        <w:left w:val="none" w:sz="0" w:space="0" w:color="auto"/>
                        <w:bottom w:val="none" w:sz="0" w:space="0" w:color="auto"/>
                        <w:right w:val="none" w:sz="0" w:space="0" w:color="auto"/>
                      </w:divBdr>
                    </w:div>
                    <w:div w:id="986864819">
                      <w:marLeft w:val="0"/>
                      <w:marRight w:val="0"/>
                      <w:marTop w:val="0"/>
                      <w:marBottom w:val="0"/>
                      <w:divBdr>
                        <w:top w:val="none" w:sz="0" w:space="0" w:color="auto"/>
                        <w:left w:val="none" w:sz="0" w:space="0" w:color="auto"/>
                        <w:bottom w:val="none" w:sz="0" w:space="0" w:color="auto"/>
                        <w:right w:val="none" w:sz="0" w:space="0" w:color="auto"/>
                      </w:divBdr>
                    </w:div>
                    <w:div w:id="1885406798">
                      <w:marLeft w:val="0"/>
                      <w:marRight w:val="0"/>
                      <w:marTop w:val="0"/>
                      <w:marBottom w:val="0"/>
                      <w:divBdr>
                        <w:top w:val="none" w:sz="0" w:space="0" w:color="auto"/>
                        <w:left w:val="none" w:sz="0" w:space="0" w:color="auto"/>
                        <w:bottom w:val="none" w:sz="0" w:space="0" w:color="auto"/>
                        <w:right w:val="none" w:sz="0" w:space="0" w:color="auto"/>
                      </w:divBdr>
                    </w:div>
                    <w:div w:id="1895120733">
                      <w:marLeft w:val="0"/>
                      <w:marRight w:val="0"/>
                      <w:marTop w:val="0"/>
                      <w:marBottom w:val="0"/>
                      <w:divBdr>
                        <w:top w:val="none" w:sz="0" w:space="0" w:color="auto"/>
                        <w:left w:val="none" w:sz="0" w:space="0" w:color="auto"/>
                        <w:bottom w:val="none" w:sz="0" w:space="0" w:color="auto"/>
                        <w:right w:val="none" w:sz="0" w:space="0" w:color="auto"/>
                      </w:divBdr>
                    </w:div>
                    <w:div w:id="2037340049">
                      <w:marLeft w:val="0"/>
                      <w:marRight w:val="0"/>
                      <w:marTop w:val="0"/>
                      <w:marBottom w:val="0"/>
                      <w:divBdr>
                        <w:top w:val="none" w:sz="0" w:space="0" w:color="auto"/>
                        <w:left w:val="none" w:sz="0" w:space="0" w:color="auto"/>
                        <w:bottom w:val="none" w:sz="0" w:space="0" w:color="auto"/>
                        <w:right w:val="none" w:sz="0" w:space="0" w:color="auto"/>
                      </w:divBdr>
                    </w:div>
                  </w:divsChild>
                </w:div>
                <w:div w:id="1877158440">
                  <w:marLeft w:val="0"/>
                  <w:marRight w:val="0"/>
                  <w:marTop w:val="0"/>
                  <w:marBottom w:val="0"/>
                  <w:divBdr>
                    <w:top w:val="none" w:sz="0" w:space="0" w:color="auto"/>
                    <w:left w:val="none" w:sz="0" w:space="0" w:color="auto"/>
                    <w:bottom w:val="none" w:sz="0" w:space="0" w:color="auto"/>
                    <w:right w:val="none" w:sz="0" w:space="0" w:color="auto"/>
                  </w:divBdr>
                  <w:divsChild>
                    <w:div w:id="1335494809">
                      <w:marLeft w:val="0"/>
                      <w:marRight w:val="0"/>
                      <w:marTop w:val="0"/>
                      <w:marBottom w:val="0"/>
                      <w:divBdr>
                        <w:top w:val="none" w:sz="0" w:space="0" w:color="auto"/>
                        <w:left w:val="none" w:sz="0" w:space="0" w:color="auto"/>
                        <w:bottom w:val="none" w:sz="0" w:space="0" w:color="auto"/>
                        <w:right w:val="none" w:sz="0" w:space="0" w:color="auto"/>
                      </w:divBdr>
                    </w:div>
                  </w:divsChild>
                </w:div>
                <w:div w:id="1887598790">
                  <w:marLeft w:val="0"/>
                  <w:marRight w:val="0"/>
                  <w:marTop w:val="0"/>
                  <w:marBottom w:val="0"/>
                  <w:divBdr>
                    <w:top w:val="none" w:sz="0" w:space="0" w:color="auto"/>
                    <w:left w:val="none" w:sz="0" w:space="0" w:color="auto"/>
                    <w:bottom w:val="none" w:sz="0" w:space="0" w:color="auto"/>
                    <w:right w:val="none" w:sz="0" w:space="0" w:color="auto"/>
                  </w:divBdr>
                  <w:divsChild>
                    <w:div w:id="1600721631">
                      <w:marLeft w:val="0"/>
                      <w:marRight w:val="0"/>
                      <w:marTop w:val="0"/>
                      <w:marBottom w:val="0"/>
                      <w:divBdr>
                        <w:top w:val="none" w:sz="0" w:space="0" w:color="auto"/>
                        <w:left w:val="none" w:sz="0" w:space="0" w:color="auto"/>
                        <w:bottom w:val="none" w:sz="0" w:space="0" w:color="auto"/>
                        <w:right w:val="none" w:sz="0" w:space="0" w:color="auto"/>
                      </w:divBdr>
                    </w:div>
                  </w:divsChild>
                </w:div>
                <w:div w:id="1955361176">
                  <w:marLeft w:val="0"/>
                  <w:marRight w:val="0"/>
                  <w:marTop w:val="0"/>
                  <w:marBottom w:val="0"/>
                  <w:divBdr>
                    <w:top w:val="none" w:sz="0" w:space="0" w:color="auto"/>
                    <w:left w:val="none" w:sz="0" w:space="0" w:color="auto"/>
                    <w:bottom w:val="none" w:sz="0" w:space="0" w:color="auto"/>
                    <w:right w:val="none" w:sz="0" w:space="0" w:color="auto"/>
                  </w:divBdr>
                  <w:divsChild>
                    <w:div w:id="11026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3096">
          <w:marLeft w:val="0"/>
          <w:marRight w:val="0"/>
          <w:marTop w:val="0"/>
          <w:marBottom w:val="0"/>
          <w:divBdr>
            <w:top w:val="none" w:sz="0" w:space="0" w:color="auto"/>
            <w:left w:val="none" w:sz="0" w:space="0" w:color="auto"/>
            <w:bottom w:val="none" w:sz="0" w:space="0" w:color="auto"/>
            <w:right w:val="none" w:sz="0" w:space="0" w:color="auto"/>
          </w:divBdr>
        </w:div>
        <w:div w:id="148442996">
          <w:marLeft w:val="0"/>
          <w:marRight w:val="0"/>
          <w:marTop w:val="0"/>
          <w:marBottom w:val="0"/>
          <w:divBdr>
            <w:top w:val="none" w:sz="0" w:space="0" w:color="auto"/>
            <w:left w:val="none" w:sz="0" w:space="0" w:color="auto"/>
            <w:bottom w:val="none" w:sz="0" w:space="0" w:color="auto"/>
            <w:right w:val="none" w:sz="0" w:space="0" w:color="auto"/>
          </w:divBdr>
        </w:div>
        <w:div w:id="157963310">
          <w:marLeft w:val="0"/>
          <w:marRight w:val="0"/>
          <w:marTop w:val="0"/>
          <w:marBottom w:val="0"/>
          <w:divBdr>
            <w:top w:val="none" w:sz="0" w:space="0" w:color="auto"/>
            <w:left w:val="none" w:sz="0" w:space="0" w:color="auto"/>
            <w:bottom w:val="none" w:sz="0" w:space="0" w:color="auto"/>
            <w:right w:val="none" w:sz="0" w:space="0" w:color="auto"/>
          </w:divBdr>
        </w:div>
        <w:div w:id="172188137">
          <w:marLeft w:val="0"/>
          <w:marRight w:val="0"/>
          <w:marTop w:val="0"/>
          <w:marBottom w:val="0"/>
          <w:divBdr>
            <w:top w:val="none" w:sz="0" w:space="0" w:color="auto"/>
            <w:left w:val="none" w:sz="0" w:space="0" w:color="auto"/>
            <w:bottom w:val="none" w:sz="0" w:space="0" w:color="auto"/>
            <w:right w:val="none" w:sz="0" w:space="0" w:color="auto"/>
          </w:divBdr>
          <w:divsChild>
            <w:div w:id="547109827">
              <w:marLeft w:val="0"/>
              <w:marRight w:val="0"/>
              <w:marTop w:val="0"/>
              <w:marBottom w:val="0"/>
              <w:divBdr>
                <w:top w:val="none" w:sz="0" w:space="0" w:color="auto"/>
                <w:left w:val="none" w:sz="0" w:space="0" w:color="auto"/>
                <w:bottom w:val="none" w:sz="0" w:space="0" w:color="auto"/>
                <w:right w:val="none" w:sz="0" w:space="0" w:color="auto"/>
              </w:divBdr>
            </w:div>
            <w:div w:id="1189686755">
              <w:marLeft w:val="0"/>
              <w:marRight w:val="0"/>
              <w:marTop w:val="0"/>
              <w:marBottom w:val="0"/>
              <w:divBdr>
                <w:top w:val="none" w:sz="0" w:space="0" w:color="auto"/>
                <w:left w:val="none" w:sz="0" w:space="0" w:color="auto"/>
                <w:bottom w:val="none" w:sz="0" w:space="0" w:color="auto"/>
                <w:right w:val="none" w:sz="0" w:space="0" w:color="auto"/>
              </w:divBdr>
            </w:div>
            <w:div w:id="1213689440">
              <w:marLeft w:val="0"/>
              <w:marRight w:val="0"/>
              <w:marTop w:val="0"/>
              <w:marBottom w:val="0"/>
              <w:divBdr>
                <w:top w:val="none" w:sz="0" w:space="0" w:color="auto"/>
                <w:left w:val="none" w:sz="0" w:space="0" w:color="auto"/>
                <w:bottom w:val="none" w:sz="0" w:space="0" w:color="auto"/>
                <w:right w:val="none" w:sz="0" w:space="0" w:color="auto"/>
              </w:divBdr>
            </w:div>
            <w:div w:id="1240679856">
              <w:marLeft w:val="0"/>
              <w:marRight w:val="0"/>
              <w:marTop w:val="0"/>
              <w:marBottom w:val="0"/>
              <w:divBdr>
                <w:top w:val="none" w:sz="0" w:space="0" w:color="auto"/>
                <w:left w:val="none" w:sz="0" w:space="0" w:color="auto"/>
                <w:bottom w:val="none" w:sz="0" w:space="0" w:color="auto"/>
                <w:right w:val="none" w:sz="0" w:space="0" w:color="auto"/>
              </w:divBdr>
            </w:div>
            <w:div w:id="1807888769">
              <w:marLeft w:val="0"/>
              <w:marRight w:val="0"/>
              <w:marTop w:val="0"/>
              <w:marBottom w:val="0"/>
              <w:divBdr>
                <w:top w:val="none" w:sz="0" w:space="0" w:color="auto"/>
                <w:left w:val="none" w:sz="0" w:space="0" w:color="auto"/>
                <w:bottom w:val="none" w:sz="0" w:space="0" w:color="auto"/>
                <w:right w:val="none" w:sz="0" w:space="0" w:color="auto"/>
              </w:divBdr>
            </w:div>
          </w:divsChild>
        </w:div>
        <w:div w:id="192961333">
          <w:marLeft w:val="0"/>
          <w:marRight w:val="0"/>
          <w:marTop w:val="0"/>
          <w:marBottom w:val="0"/>
          <w:divBdr>
            <w:top w:val="none" w:sz="0" w:space="0" w:color="auto"/>
            <w:left w:val="none" w:sz="0" w:space="0" w:color="auto"/>
            <w:bottom w:val="none" w:sz="0" w:space="0" w:color="auto"/>
            <w:right w:val="none" w:sz="0" w:space="0" w:color="auto"/>
          </w:divBdr>
        </w:div>
        <w:div w:id="196895660">
          <w:marLeft w:val="0"/>
          <w:marRight w:val="0"/>
          <w:marTop w:val="0"/>
          <w:marBottom w:val="0"/>
          <w:divBdr>
            <w:top w:val="none" w:sz="0" w:space="0" w:color="auto"/>
            <w:left w:val="none" w:sz="0" w:space="0" w:color="auto"/>
            <w:bottom w:val="none" w:sz="0" w:space="0" w:color="auto"/>
            <w:right w:val="none" w:sz="0" w:space="0" w:color="auto"/>
          </w:divBdr>
          <w:divsChild>
            <w:div w:id="26419294">
              <w:marLeft w:val="0"/>
              <w:marRight w:val="0"/>
              <w:marTop w:val="0"/>
              <w:marBottom w:val="0"/>
              <w:divBdr>
                <w:top w:val="none" w:sz="0" w:space="0" w:color="auto"/>
                <w:left w:val="none" w:sz="0" w:space="0" w:color="auto"/>
                <w:bottom w:val="none" w:sz="0" w:space="0" w:color="auto"/>
                <w:right w:val="none" w:sz="0" w:space="0" w:color="auto"/>
              </w:divBdr>
            </w:div>
            <w:div w:id="144471080">
              <w:marLeft w:val="0"/>
              <w:marRight w:val="0"/>
              <w:marTop w:val="0"/>
              <w:marBottom w:val="0"/>
              <w:divBdr>
                <w:top w:val="none" w:sz="0" w:space="0" w:color="auto"/>
                <w:left w:val="none" w:sz="0" w:space="0" w:color="auto"/>
                <w:bottom w:val="none" w:sz="0" w:space="0" w:color="auto"/>
                <w:right w:val="none" w:sz="0" w:space="0" w:color="auto"/>
              </w:divBdr>
            </w:div>
            <w:div w:id="613945245">
              <w:marLeft w:val="0"/>
              <w:marRight w:val="0"/>
              <w:marTop w:val="0"/>
              <w:marBottom w:val="0"/>
              <w:divBdr>
                <w:top w:val="none" w:sz="0" w:space="0" w:color="auto"/>
                <w:left w:val="none" w:sz="0" w:space="0" w:color="auto"/>
                <w:bottom w:val="none" w:sz="0" w:space="0" w:color="auto"/>
                <w:right w:val="none" w:sz="0" w:space="0" w:color="auto"/>
              </w:divBdr>
            </w:div>
            <w:div w:id="624967311">
              <w:marLeft w:val="0"/>
              <w:marRight w:val="0"/>
              <w:marTop w:val="0"/>
              <w:marBottom w:val="0"/>
              <w:divBdr>
                <w:top w:val="none" w:sz="0" w:space="0" w:color="auto"/>
                <w:left w:val="none" w:sz="0" w:space="0" w:color="auto"/>
                <w:bottom w:val="none" w:sz="0" w:space="0" w:color="auto"/>
                <w:right w:val="none" w:sz="0" w:space="0" w:color="auto"/>
              </w:divBdr>
            </w:div>
            <w:div w:id="1509369813">
              <w:marLeft w:val="0"/>
              <w:marRight w:val="0"/>
              <w:marTop w:val="0"/>
              <w:marBottom w:val="0"/>
              <w:divBdr>
                <w:top w:val="none" w:sz="0" w:space="0" w:color="auto"/>
                <w:left w:val="none" w:sz="0" w:space="0" w:color="auto"/>
                <w:bottom w:val="none" w:sz="0" w:space="0" w:color="auto"/>
                <w:right w:val="none" w:sz="0" w:space="0" w:color="auto"/>
              </w:divBdr>
            </w:div>
          </w:divsChild>
        </w:div>
        <w:div w:id="210195004">
          <w:marLeft w:val="0"/>
          <w:marRight w:val="0"/>
          <w:marTop w:val="0"/>
          <w:marBottom w:val="0"/>
          <w:divBdr>
            <w:top w:val="none" w:sz="0" w:space="0" w:color="auto"/>
            <w:left w:val="none" w:sz="0" w:space="0" w:color="auto"/>
            <w:bottom w:val="none" w:sz="0" w:space="0" w:color="auto"/>
            <w:right w:val="none" w:sz="0" w:space="0" w:color="auto"/>
          </w:divBdr>
        </w:div>
        <w:div w:id="232129853">
          <w:marLeft w:val="0"/>
          <w:marRight w:val="0"/>
          <w:marTop w:val="0"/>
          <w:marBottom w:val="0"/>
          <w:divBdr>
            <w:top w:val="none" w:sz="0" w:space="0" w:color="auto"/>
            <w:left w:val="none" w:sz="0" w:space="0" w:color="auto"/>
            <w:bottom w:val="none" w:sz="0" w:space="0" w:color="auto"/>
            <w:right w:val="none" w:sz="0" w:space="0" w:color="auto"/>
          </w:divBdr>
        </w:div>
        <w:div w:id="236280696">
          <w:marLeft w:val="0"/>
          <w:marRight w:val="0"/>
          <w:marTop w:val="0"/>
          <w:marBottom w:val="0"/>
          <w:divBdr>
            <w:top w:val="none" w:sz="0" w:space="0" w:color="auto"/>
            <w:left w:val="none" w:sz="0" w:space="0" w:color="auto"/>
            <w:bottom w:val="none" w:sz="0" w:space="0" w:color="auto"/>
            <w:right w:val="none" w:sz="0" w:space="0" w:color="auto"/>
          </w:divBdr>
        </w:div>
        <w:div w:id="241448335">
          <w:marLeft w:val="0"/>
          <w:marRight w:val="0"/>
          <w:marTop w:val="0"/>
          <w:marBottom w:val="0"/>
          <w:divBdr>
            <w:top w:val="none" w:sz="0" w:space="0" w:color="auto"/>
            <w:left w:val="none" w:sz="0" w:space="0" w:color="auto"/>
            <w:bottom w:val="none" w:sz="0" w:space="0" w:color="auto"/>
            <w:right w:val="none" w:sz="0" w:space="0" w:color="auto"/>
          </w:divBdr>
          <w:divsChild>
            <w:div w:id="55978858">
              <w:marLeft w:val="0"/>
              <w:marRight w:val="0"/>
              <w:marTop w:val="0"/>
              <w:marBottom w:val="0"/>
              <w:divBdr>
                <w:top w:val="none" w:sz="0" w:space="0" w:color="auto"/>
                <w:left w:val="none" w:sz="0" w:space="0" w:color="auto"/>
                <w:bottom w:val="none" w:sz="0" w:space="0" w:color="auto"/>
                <w:right w:val="none" w:sz="0" w:space="0" w:color="auto"/>
              </w:divBdr>
            </w:div>
            <w:div w:id="173497954">
              <w:marLeft w:val="0"/>
              <w:marRight w:val="0"/>
              <w:marTop w:val="0"/>
              <w:marBottom w:val="0"/>
              <w:divBdr>
                <w:top w:val="none" w:sz="0" w:space="0" w:color="auto"/>
                <w:left w:val="none" w:sz="0" w:space="0" w:color="auto"/>
                <w:bottom w:val="none" w:sz="0" w:space="0" w:color="auto"/>
                <w:right w:val="none" w:sz="0" w:space="0" w:color="auto"/>
              </w:divBdr>
            </w:div>
            <w:div w:id="972565159">
              <w:marLeft w:val="0"/>
              <w:marRight w:val="0"/>
              <w:marTop w:val="0"/>
              <w:marBottom w:val="0"/>
              <w:divBdr>
                <w:top w:val="none" w:sz="0" w:space="0" w:color="auto"/>
                <w:left w:val="none" w:sz="0" w:space="0" w:color="auto"/>
                <w:bottom w:val="none" w:sz="0" w:space="0" w:color="auto"/>
                <w:right w:val="none" w:sz="0" w:space="0" w:color="auto"/>
              </w:divBdr>
            </w:div>
            <w:div w:id="1533423516">
              <w:marLeft w:val="0"/>
              <w:marRight w:val="0"/>
              <w:marTop w:val="0"/>
              <w:marBottom w:val="0"/>
              <w:divBdr>
                <w:top w:val="none" w:sz="0" w:space="0" w:color="auto"/>
                <w:left w:val="none" w:sz="0" w:space="0" w:color="auto"/>
                <w:bottom w:val="none" w:sz="0" w:space="0" w:color="auto"/>
                <w:right w:val="none" w:sz="0" w:space="0" w:color="auto"/>
              </w:divBdr>
            </w:div>
            <w:div w:id="1972053675">
              <w:marLeft w:val="0"/>
              <w:marRight w:val="0"/>
              <w:marTop w:val="0"/>
              <w:marBottom w:val="0"/>
              <w:divBdr>
                <w:top w:val="none" w:sz="0" w:space="0" w:color="auto"/>
                <w:left w:val="none" w:sz="0" w:space="0" w:color="auto"/>
                <w:bottom w:val="none" w:sz="0" w:space="0" w:color="auto"/>
                <w:right w:val="none" w:sz="0" w:space="0" w:color="auto"/>
              </w:divBdr>
            </w:div>
          </w:divsChild>
        </w:div>
        <w:div w:id="255482448">
          <w:marLeft w:val="0"/>
          <w:marRight w:val="0"/>
          <w:marTop w:val="0"/>
          <w:marBottom w:val="0"/>
          <w:divBdr>
            <w:top w:val="none" w:sz="0" w:space="0" w:color="auto"/>
            <w:left w:val="none" w:sz="0" w:space="0" w:color="auto"/>
            <w:bottom w:val="none" w:sz="0" w:space="0" w:color="auto"/>
            <w:right w:val="none" w:sz="0" w:space="0" w:color="auto"/>
          </w:divBdr>
          <w:divsChild>
            <w:div w:id="28992526">
              <w:marLeft w:val="0"/>
              <w:marRight w:val="0"/>
              <w:marTop w:val="0"/>
              <w:marBottom w:val="0"/>
              <w:divBdr>
                <w:top w:val="none" w:sz="0" w:space="0" w:color="auto"/>
                <w:left w:val="none" w:sz="0" w:space="0" w:color="auto"/>
                <w:bottom w:val="none" w:sz="0" w:space="0" w:color="auto"/>
                <w:right w:val="none" w:sz="0" w:space="0" w:color="auto"/>
              </w:divBdr>
            </w:div>
            <w:div w:id="201409191">
              <w:marLeft w:val="0"/>
              <w:marRight w:val="0"/>
              <w:marTop w:val="0"/>
              <w:marBottom w:val="0"/>
              <w:divBdr>
                <w:top w:val="none" w:sz="0" w:space="0" w:color="auto"/>
                <w:left w:val="none" w:sz="0" w:space="0" w:color="auto"/>
                <w:bottom w:val="none" w:sz="0" w:space="0" w:color="auto"/>
                <w:right w:val="none" w:sz="0" w:space="0" w:color="auto"/>
              </w:divBdr>
            </w:div>
            <w:div w:id="322130596">
              <w:marLeft w:val="0"/>
              <w:marRight w:val="0"/>
              <w:marTop w:val="0"/>
              <w:marBottom w:val="0"/>
              <w:divBdr>
                <w:top w:val="none" w:sz="0" w:space="0" w:color="auto"/>
                <w:left w:val="none" w:sz="0" w:space="0" w:color="auto"/>
                <w:bottom w:val="none" w:sz="0" w:space="0" w:color="auto"/>
                <w:right w:val="none" w:sz="0" w:space="0" w:color="auto"/>
              </w:divBdr>
            </w:div>
            <w:div w:id="331183033">
              <w:marLeft w:val="0"/>
              <w:marRight w:val="0"/>
              <w:marTop w:val="0"/>
              <w:marBottom w:val="0"/>
              <w:divBdr>
                <w:top w:val="none" w:sz="0" w:space="0" w:color="auto"/>
                <w:left w:val="none" w:sz="0" w:space="0" w:color="auto"/>
                <w:bottom w:val="none" w:sz="0" w:space="0" w:color="auto"/>
                <w:right w:val="none" w:sz="0" w:space="0" w:color="auto"/>
              </w:divBdr>
            </w:div>
            <w:div w:id="768279176">
              <w:marLeft w:val="0"/>
              <w:marRight w:val="0"/>
              <w:marTop w:val="0"/>
              <w:marBottom w:val="0"/>
              <w:divBdr>
                <w:top w:val="none" w:sz="0" w:space="0" w:color="auto"/>
                <w:left w:val="none" w:sz="0" w:space="0" w:color="auto"/>
                <w:bottom w:val="none" w:sz="0" w:space="0" w:color="auto"/>
                <w:right w:val="none" w:sz="0" w:space="0" w:color="auto"/>
              </w:divBdr>
            </w:div>
          </w:divsChild>
        </w:div>
        <w:div w:id="273636239">
          <w:marLeft w:val="0"/>
          <w:marRight w:val="0"/>
          <w:marTop w:val="0"/>
          <w:marBottom w:val="0"/>
          <w:divBdr>
            <w:top w:val="none" w:sz="0" w:space="0" w:color="auto"/>
            <w:left w:val="none" w:sz="0" w:space="0" w:color="auto"/>
            <w:bottom w:val="none" w:sz="0" w:space="0" w:color="auto"/>
            <w:right w:val="none" w:sz="0" w:space="0" w:color="auto"/>
          </w:divBdr>
          <w:divsChild>
            <w:div w:id="271323281">
              <w:marLeft w:val="0"/>
              <w:marRight w:val="0"/>
              <w:marTop w:val="0"/>
              <w:marBottom w:val="0"/>
              <w:divBdr>
                <w:top w:val="none" w:sz="0" w:space="0" w:color="auto"/>
                <w:left w:val="none" w:sz="0" w:space="0" w:color="auto"/>
                <w:bottom w:val="none" w:sz="0" w:space="0" w:color="auto"/>
                <w:right w:val="none" w:sz="0" w:space="0" w:color="auto"/>
              </w:divBdr>
            </w:div>
            <w:div w:id="578639493">
              <w:marLeft w:val="0"/>
              <w:marRight w:val="0"/>
              <w:marTop w:val="0"/>
              <w:marBottom w:val="0"/>
              <w:divBdr>
                <w:top w:val="none" w:sz="0" w:space="0" w:color="auto"/>
                <w:left w:val="none" w:sz="0" w:space="0" w:color="auto"/>
                <w:bottom w:val="none" w:sz="0" w:space="0" w:color="auto"/>
                <w:right w:val="none" w:sz="0" w:space="0" w:color="auto"/>
              </w:divBdr>
            </w:div>
            <w:div w:id="1146311866">
              <w:marLeft w:val="0"/>
              <w:marRight w:val="0"/>
              <w:marTop w:val="0"/>
              <w:marBottom w:val="0"/>
              <w:divBdr>
                <w:top w:val="none" w:sz="0" w:space="0" w:color="auto"/>
                <w:left w:val="none" w:sz="0" w:space="0" w:color="auto"/>
                <w:bottom w:val="none" w:sz="0" w:space="0" w:color="auto"/>
                <w:right w:val="none" w:sz="0" w:space="0" w:color="auto"/>
              </w:divBdr>
            </w:div>
            <w:div w:id="1952087489">
              <w:marLeft w:val="0"/>
              <w:marRight w:val="0"/>
              <w:marTop w:val="0"/>
              <w:marBottom w:val="0"/>
              <w:divBdr>
                <w:top w:val="none" w:sz="0" w:space="0" w:color="auto"/>
                <w:left w:val="none" w:sz="0" w:space="0" w:color="auto"/>
                <w:bottom w:val="none" w:sz="0" w:space="0" w:color="auto"/>
                <w:right w:val="none" w:sz="0" w:space="0" w:color="auto"/>
              </w:divBdr>
            </w:div>
            <w:div w:id="2024017714">
              <w:marLeft w:val="0"/>
              <w:marRight w:val="0"/>
              <w:marTop w:val="0"/>
              <w:marBottom w:val="0"/>
              <w:divBdr>
                <w:top w:val="none" w:sz="0" w:space="0" w:color="auto"/>
                <w:left w:val="none" w:sz="0" w:space="0" w:color="auto"/>
                <w:bottom w:val="none" w:sz="0" w:space="0" w:color="auto"/>
                <w:right w:val="none" w:sz="0" w:space="0" w:color="auto"/>
              </w:divBdr>
            </w:div>
          </w:divsChild>
        </w:div>
        <w:div w:id="276371064">
          <w:marLeft w:val="0"/>
          <w:marRight w:val="0"/>
          <w:marTop w:val="0"/>
          <w:marBottom w:val="0"/>
          <w:divBdr>
            <w:top w:val="none" w:sz="0" w:space="0" w:color="auto"/>
            <w:left w:val="none" w:sz="0" w:space="0" w:color="auto"/>
            <w:bottom w:val="none" w:sz="0" w:space="0" w:color="auto"/>
            <w:right w:val="none" w:sz="0" w:space="0" w:color="auto"/>
          </w:divBdr>
        </w:div>
        <w:div w:id="303438532">
          <w:marLeft w:val="0"/>
          <w:marRight w:val="0"/>
          <w:marTop w:val="0"/>
          <w:marBottom w:val="0"/>
          <w:divBdr>
            <w:top w:val="none" w:sz="0" w:space="0" w:color="auto"/>
            <w:left w:val="none" w:sz="0" w:space="0" w:color="auto"/>
            <w:bottom w:val="none" w:sz="0" w:space="0" w:color="auto"/>
            <w:right w:val="none" w:sz="0" w:space="0" w:color="auto"/>
          </w:divBdr>
        </w:div>
        <w:div w:id="322398073">
          <w:marLeft w:val="0"/>
          <w:marRight w:val="0"/>
          <w:marTop w:val="0"/>
          <w:marBottom w:val="0"/>
          <w:divBdr>
            <w:top w:val="none" w:sz="0" w:space="0" w:color="auto"/>
            <w:left w:val="none" w:sz="0" w:space="0" w:color="auto"/>
            <w:bottom w:val="none" w:sz="0" w:space="0" w:color="auto"/>
            <w:right w:val="none" w:sz="0" w:space="0" w:color="auto"/>
          </w:divBdr>
        </w:div>
        <w:div w:id="341972269">
          <w:marLeft w:val="0"/>
          <w:marRight w:val="0"/>
          <w:marTop w:val="0"/>
          <w:marBottom w:val="0"/>
          <w:divBdr>
            <w:top w:val="none" w:sz="0" w:space="0" w:color="auto"/>
            <w:left w:val="none" w:sz="0" w:space="0" w:color="auto"/>
            <w:bottom w:val="none" w:sz="0" w:space="0" w:color="auto"/>
            <w:right w:val="none" w:sz="0" w:space="0" w:color="auto"/>
          </w:divBdr>
          <w:divsChild>
            <w:div w:id="19480210">
              <w:marLeft w:val="0"/>
              <w:marRight w:val="0"/>
              <w:marTop w:val="0"/>
              <w:marBottom w:val="0"/>
              <w:divBdr>
                <w:top w:val="none" w:sz="0" w:space="0" w:color="auto"/>
                <w:left w:val="none" w:sz="0" w:space="0" w:color="auto"/>
                <w:bottom w:val="none" w:sz="0" w:space="0" w:color="auto"/>
                <w:right w:val="none" w:sz="0" w:space="0" w:color="auto"/>
              </w:divBdr>
            </w:div>
            <w:div w:id="626662562">
              <w:marLeft w:val="0"/>
              <w:marRight w:val="0"/>
              <w:marTop w:val="0"/>
              <w:marBottom w:val="0"/>
              <w:divBdr>
                <w:top w:val="none" w:sz="0" w:space="0" w:color="auto"/>
                <w:left w:val="none" w:sz="0" w:space="0" w:color="auto"/>
                <w:bottom w:val="none" w:sz="0" w:space="0" w:color="auto"/>
                <w:right w:val="none" w:sz="0" w:space="0" w:color="auto"/>
              </w:divBdr>
            </w:div>
            <w:div w:id="942348687">
              <w:marLeft w:val="0"/>
              <w:marRight w:val="0"/>
              <w:marTop w:val="0"/>
              <w:marBottom w:val="0"/>
              <w:divBdr>
                <w:top w:val="none" w:sz="0" w:space="0" w:color="auto"/>
                <w:left w:val="none" w:sz="0" w:space="0" w:color="auto"/>
                <w:bottom w:val="none" w:sz="0" w:space="0" w:color="auto"/>
                <w:right w:val="none" w:sz="0" w:space="0" w:color="auto"/>
              </w:divBdr>
            </w:div>
            <w:div w:id="953170134">
              <w:marLeft w:val="0"/>
              <w:marRight w:val="0"/>
              <w:marTop w:val="0"/>
              <w:marBottom w:val="0"/>
              <w:divBdr>
                <w:top w:val="none" w:sz="0" w:space="0" w:color="auto"/>
                <w:left w:val="none" w:sz="0" w:space="0" w:color="auto"/>
                <w:bottom w:val="none" w:sz="0" w:space="0" w:color="auto"/>
                <w:right w:val="none" w:sz="0" w:space="0" w:color="auto"/>
              </w:divBdr>
            </w:div>
            <w:div w:id="2017733308">
              <w:marLeft w:val="0"/>
              <w:marRight w:val="0"/>
              <w:marTop w:val="0"/>
              <w:marBottom w:val="0"/>
              <w:divBdr>
                <w:top w:val="none" w:sz="0" w:space="0" w:color="auto"/>
                <w:left w:val="none" w:sz="0" w:space="0" w:color="auto"/>
                <w:bottom w:val="none" w:sz="0" w:space="0" w:color="auto"/>
                <w:right w:val="none" w:sz="0" w:space="0" w:color="auto"/>
              </w:divBdr>
            </w:div>
          </w:divsChild>
        </w:div>
        <w:div w:id="345330480">
          <w:marLeft w:val="0"/>
          <w:marRight w:val="0"/>
          <w:marTop w:val="0"/>
          <w:marBottom w:val="0"/>
          <w:divBdr>
            <w:top w:val="none" w:sz="0" w:space="0" w:color="auto"/>
            <w:left w:val="none" w:sz="0" w:space="0" w:color="auto"/>
            <w:bottom w:val="none" w:sz="0" w:space="0" w:color="auto"/>
            <w:right w:val="none" w:sz="0" w:space="0" w:color="auto"/>
          </w:divBdr>
          <w:divsChild>
            <w:div w:id="1546796230">
              <w:marLeft w:val="0"/>
              <w:marRight w:val="0"/>
              <w:marTop w:val="0"/>
              <w:marBottom w:val="0"/>
              <w:divBdr>
                <w:top w:val="none" w:sz="0" w:space="0" w:color="auto"/>
                <w:left w:val="none" w:sz="0" w:space="0" w:color="auto"/>
                <w:bottom w:val="none" w:sz="0" w:space="0" w:color="auto"/>
                <w:right w:val="none" w:sz="0" w:space="0" w:color="auto"/>
              </w:divBdr>
            </w:div>
          </w:divsChild>
        </w:div>
        <w:div w:id="373696113">
          <w:marLeft w:val="0"/>
          <w:marRight w:val="0"/>
          <w:marTop w:val="0"/>
          <w:marBottom w:val="0"/>
          <w:divBdr>
            <w:top w:val="none" w:sz="0" w:space="0" w:color="auto"/>
            <w:left w:val="none" w:sz="0" w:space="0" w:color="auto"/>
            <w:bottom w:val="none" w:sz="0" w:space="0" w:color="auto"/>
            <w:right w:val="none" w:sz="0" w:space="0" w:color="auto"/>
          </w:divBdr>
        </w:div>
        <w:div w:id="401680557">
          <w:marLeft w:val="0"/>
          <w:marRight w:val="0"/>
          <w:marTop w:val="0"/>
          <w:marBottom w:val="0"/>
          <w:divBdr>
            <w:top w:val="none" w:sz="0" w:space="0" w:color="auto"/>
            <w:left w:val="none" w:sz="0" w:space="0" w:color="auto"/>
            <w:bottom w:val="none" w:sz="0" w:space="0" w:color="auto"/>
            <w:right w:val="none" w:sz="0" w:space="0" w:color="auto"/>
          </w:divBdr>
        </w:div>
        <w:div w:id="403919330">
          <w:marLeft w:val="0"/>
          <w:marRight w:val="0"/>
          <w:marTop w:val="0"/>
          <w:marBottom w:val="0"/>
          <w:divBdr>
            <w:top w:val="none" w:sz="0" w:space="0" w:color="auto"/>
            <w:left w:val="none" w:sz="0" w:space="0" w:color="auto"/>
            <w:bottom w:val="none" w:sz="0" w:space="0" w:color="auto"/>
            <w:right w:val="none" w:sz="0" w:space="0" w:color="auto"/>
          </w:divBdr>
        </w:div>
        <w:div w:id="420177404">
          <w:marLeft w:val="0"/>
          <w:marRight w:val="0"/>
          <w:marTop w:val="0"/>
          <w:marBottom w:val="0"/>
          <w:divBdr>
            <w:top w:val="none" w:sz="0" w:space="0" w:color="auto"/>
            <w:left w:val="none" w:sz="0" w:space="0" w:color="auto"/>
            <w:bottom w:val="none" w:sz="0" w:space="0" w:color="auto"/>
            <w:right w:val="none" w:sz="0" w:space="0" w:color="auto"/>
          </w:divBdr>
        </w:div>
        <w:div w:id="437717789">
          <w:marLeft w:val="0"/>
          <w:marRight w:val="0"/>
          <w:marTop w:val="0"/>
          <w:marBottom w:val="0"/>
          <w:divBdr>
            <w:top w:val="none" w:sz="0" w:space="0" w:color="auto"/>
            <w:left w:val="none" w:sz="0" w:space="0" w:color="auto"/>
            <w:bottom w:val="none" w:sz="0" w:space="0" w:color="auto"/>
            <w:right w:val="none" w:sz="0" w:space="0" w:color="auto"/>
          </w:divBdr>
        </w:div>
        <w:div w:id="461578684">
          <w:marLeft w:val="0"/>
          <w:marRight w:val="0"/>
          <w:marTop w:val="0"/>
          <w:marBottom w:val="0"/>
          <w:divBdr>
            <w:top w:val="none" w:sz="0" w:space="0" w:color="auto"/>
            <w:left w:val="none" w:sz="0" w:space="0" w:color="auto"/>
            <w:bottom w:val="none" w:sz="0" w:space="0" w:color="auto"/>
            <w:right w:val="none" w:sz="0" w:space="0" w:color="auto"/>
          </w:divBdr>
          <w:divsChild>
            <w:div w:id="1226064387">
              <w:marLeft w:val="-75"/>
              <w:marRight w:val="0"/>
              <w:marTop w:val="30"/>
              <w:marBottom w:val="30"/>
              <w:divBdr>
                <w:top w:val="none" w:sz="0" w:space="0" w:color="auto"/>
                <w:left w:val="none" w:sz="0" w:space="0" w:color="auto"/>
                <w:bottom w:val="none" w:sz="0" w:space="0" w:color="auto"/>
                <w:right w:val="none" w:sz="0" w:space="0" w:color="auto"/>
              </w:divBdr>
              <w:divsChild>
                <w:div w:id="9570300">
                  <w:marLeft w:val="0"/>
                  <w:marRight w:val="0"/>
                  <w:marTop w:val="0"/>
                  <w:marBottom w:val="0"/>
                  <w:divBdr>
                    <w:top w:val="none" w:sz="0" w:space="0" w:color="auto"/>
                    <w:left w:val="none" w:sz="0" w:space="0" w:color="auto"/>
                    <w:bottom w:val="none" w:sz="0" w:space="0" w:color="auto"/>
                    <w:right w:val="none" w:sz="0" w:space="0" w:color="auto"/>
                  </w:divBdr>
                  <w:divsChild>
                    <w:div w:id="529610442">
                      <w:marLeft w:val="0"/>
                      <w:marRight w:val="0"/>
                      <w:marTop w:val="0"/>
                      <w:marBottom w:val="0"/>
                      <w:divBdr>
                        <w:top w:val="none" w:sz="0" w:space="0" w:color="auto"/>
                        <w:left w:val="none" w:sz="0" w:space="0" w:color="auto"/>
                        <w:bottom w:val="none" w:sz="0" w:space="0" w:color="auto"/>
                        <w:right w:val="none" w:sz="0" w:space="0" w:color="auto"/>
                      </w:divBdr>
                    </w:div>
                  </w:divsChild>
                </w:div>
                <w:div w:id="10762405">
                  <w:marLeft w:val="0"/>
                  <w:marRight w:val="0"/>
                  <w:marTop w:val="0"/>
                  <w:marBottom w:val="0"/>
                  <w:divBdr>
                    <w:top w:val="none" w:sz="0" w:space="0" w:color="auto"/>
                    <w:left w:val="none" w:sz="0" w:space="0" w:color="auto"/>
                    <w:bottom w:val="none" w:sz="0" w:space="0" w:color="auto"/>
                    <w:right w:val="none" w:sz="0" w:space="0" w:color="auto"/>
                  </w:divBdr>
                  <w:divsChild>
                    <w:div w:id="784925449">
                      <w:marLeft w:val="0"/>
                      <w:marRight w:val="0"/>
                      <w:marTop w:val="0"/>
                      <w:marBottom w:val="0"/>
                      <w:divBdr>
                        <w:top w:val="none" w:sz="0" w:space="0" w:color="auto"/>
                        <w:left w:val="none" w:sz="0" w:space="0" w:color="auto"/>
                        <w:bottom w:val="none" w:sz="0" w:space="0" w:color="auto"/>
                        <w:right w:val="none" w:sz="0" w:space="0" w:color="auto"/>
                      </w:divBdr>
                    </w:div>
                  </w:divsChild>
                </w:div>
                <w:div w:id="18554712">
                  <w:marLeft w:val="0"/>
                  <w:marRight w:val="0"/>
                  <w:marTop w:val="0"/>
                  <w:marBottom w:val="0"/>
                  <w:divBdr>
                    <w:top w:val="none" w:sz="0" w:space="0" w:color="auto"/>
                    <w:left w:val="none" w:sz="0" w:space="0" w:color="auto"/>
                    <w:bottom w:val="none" w:sz="0" w:space="0" w:color="auto"/>
                    <w:right w:val="none" w:sz="0" w:space="0" w:color="auto"/>
                  </w:divBdr>
                  <w:divsChild>
                    <w:div w:id="345013267">
                      <w:marLeft w:val="0"/>
                      <w:marRight w:val="0"/>
                      <w:marTop w:val="0"/>
                      <w:marBottom w:val="0"/>
                      <w:divBdr>
                        <w:top w:val="none" w:sz="0" w:space="0" w:color="auto"/>
                        <w:left w:val="none" w:sz="0" w:space="0" w:color="auto"/>
                        <w:bottom w:val="none" w:sz="0" w:space="0" w:color="auto"/>
                        <w:right w:val="none" w:sz="0" w:space="0" w:color="auto"/>
                      </w:divBdr>
                    </w:div>
                  </w:divsChild>
                </w:div>
                <w:div w:id="36438044">
                  <w:marLeft w:val="0"/>
                  <w:marRight w:val="0"/>
                  <w:marTop w:val="0"/>
                  <w:marBottom w:val="0"/>
                  <w:divBdr>
                    <w:top w:val="none" w:sz="0" w:space="0" w:color="auto"/>
                    <w:left w:val="none" w:sz="0" w:space="0" w:color="auto"/>
                    <w:bottom w:val="none" w:sz="0" w:space="0" w:color="auto"/>
                    <w:right w:val="none" w:sz="0" w:space="0" w:color="auto"/>
                  </w:divBdr>
                  <w:divsChild>
                    <w:div w:id="2002266929">
                      <w:marLeft w:val="0"/>
                      <w:marRight w:val="0"/>
                      <w:marTop w:val="0"/>
                      <w:marBottom w:val="0"/>
                      <w:divBdr>
                        <w:top w:val="none" w:sz="0" w:space="0" w:color="auto"/>
                        <w:left w:val="none" w:sz="0" w:space="0" w:color="auto"/>
                        <w:bottom w:val="none" w:sz="0" w:space="0" w:color="auto"/>
                        <w:right w:val="none" w:sz="0" w:space="0" w:color="auto"/>
                      </w:divBdr>
                    </w:div>
                  </w:divsChild>
                </w:div>
                <w:div w:id="95249941">
                  <w:marLeft w:val="0"/>
                  <w:marRight w:val="0"/>
                  <w:marTop w:val="0"/>
                  <w:marBottom w:val="0"/>
                  <w:divBdr>
                    <w:top w:val="none" w:sz="0" w:space="0" w:color="auto"/>
                    <w:left w:val="none" w:sz="0" w:space="0" w:color="auto"/>
                    <w:bottom w:val="none" w:sz="0" w:space="0" w:color="auto"/>
                    <w:right w:val="none" w:sz="0" w:space="0" w:color="auto"/>
                  </w:divBdr>
                  <w:divsChild>
                    <w:div w:id="2127114117">
                      <w:marLeft w:val="0"/>
                      <w:marRight w:val="0"/>
                      <w:marTop w:val="0"/>
                      <w:marBottom w:val="0"/>
                      <w:divBdr>
                        <w:top w:val="none" w:sz="0" w:space="0" w:color="auto"/>
                        <w:left w:val="none" w:sz="0" w:space="0" w:color="auto"/>
                        <w:bottom w:val="none" w:sz="0" w:space="0" w:color="auto"/>
                        <w:right w:val="none" w:sz="0" w:space="0" w:color="auto"/>
                      </w:divBdr>
                    </w:div>
                  </w:divsChild>
                </w:div>
                <w:div w:id="104614651">
                  <w:marLeft w:val="0"/>
                  <w:marRight w:val="0"/>
                  <w:marTop w:val="0"/>
                  <w:marBottom w:val="0"/>
                  <w:divBdr>
                    <w:top w:val="none" w:sz="0" w:space="0" w:color="auto"/>
                    <w:left w:val="none" w:sz="0" w:space="0" w:color="auto"/>
                    <w:bottom w:val="none" w:sz="0" w:space="0" w:color="auto"/>
                    <w:right w:val="none" w:sz="0" w:space="0" w:color="auto"/>
                  </w:divBdr>
                  <w:divsChild>
                    <w:div w:id="1894735265">
                      <w:marLeft w:val="0"/>
                      <w:marRight w:val="0"/>
                      <w:marTop w:val="0"/>
                      <w:marBottom w:val="0"/>
                      <w:divBdr>
                        <w:top w:val="none" w:sz="0" w:space="0" w:color="auto"/>
                        <w:left w:val="none" w:sz="0" w:space="0" w:color="auto"/>
                        <w:bottom w:val="none" w:sz="0" w:space="0" w:color="auto"/>
                        <w:right w:val="none" w:sz="0" w:space="0" w:color="auto"/>
                      </w:divBdr>
                    </w:div>
                  </w:divsChild>
                </w:div>
                <w:div w:id="136076217">
                  <w:marLeft w:val="0"/>
                  <w:marRight w:val="0"/>
                  <w:marTop w:val="0"/>
                  <w:marBottom w:val="0"/>
                  <w:divBdr>
                    <w:top w:val="none" w:sz="0" w:space="0" w:color="auto"/>
                    <w:left w:val="none" w:sz="0" w:space="0" w:color="auto"/>
                    <w:bottom w:val="none" w:sz="0" w:space="0" w:color="auto"/>
                    <w:right w:val="none" w:sz="0" w:space="0" w:color="auto"/>
                  </w:divBdr>
                  <w:divsChild>
                    <w:div w:id="1002901549">
                      <w:marLeft w:val="0"/>
                      <w:marRight w:val="0"/>
                      <w:marTop w:val="0"/>
                      <w:marBottom w:val="0"/>
                      <w:divBdr>
                        <w:top w:val="none" w:sz="0" w:space="0" w:color="auto"/>
                        <w:left w:val="none" w:sz="0" w:space="0" w:color="auto"/>
                        <w:bottom w:val="none" w:sz="0" w:space="0" w:color="auto"/>
                        <w:right w:val="none" w:sz="0" w:space="0" w:color="auto"/>
                      </w:divBdr>
                    </w:div>
                  </w:divsChild>
                </w:div>
                <w:div w:id="191653985">
                  <w:marLeft w:val="0"/>
                  <w:marRight w:val="0"/>
                  <w:marTop w:val="0"/>
                  <w:marBottom w:val="0"/>
                  <w:divBdr>
                    <w:top w:val="none" w:sz="0" w:space="0" w:color="auto"/>
                    <w:left w:val="none" w:sz="0" w:space="0" w:color="auto"/>
                    <w:bottom w:val="none" w:sz="0" w:space="0" w:color="auto"/>
                    <w:right w:val="none" w:sz="0" w:space="0" w:color="auto"/>
                  </w:divBdr>
                  <w:divsChild>
                    <w:div w:id="634062658">
                      <w:marLeft w:val="0"/>
                      <w:marRight w:val="0"/>
                      <w:marTop w:val="0"/>
                      <w:marBottom w:val="0"/>
                      <w:divBdr>
                        <w:top w:val="none" w:sz="0" w:space="0" w:color="auto"/>
                        <w:left w:val="none" w:sz="0" w:space="0" w:color="auto"/>
                        <w:bottom w:val="none" w:sz="0" w:space="0" w:color="auto"/>
                        <w:right w:val="none" w:sz="0" w:space="0" w:color="auto"/>
                      </w:divBdr>
                    </w:div>
                  </w:divsChild>
                </w:div>
                <w:div w:id="211771640">
                  <w:marLeft w:val="0"/>
                  <w:marRight w:val="0"/>
                  <w:marTop w:val="0"/>
                  <w:marBottom w:val="0"/>
                  <w:divBdr>
                    <w:top w:val="none" w:sz="0" w:space="0" w:color="auto"/>
                    <w:left w:val="none" w:sz="0" w:space="0" w:color="auto"/>
                    <w:bottom w:val="none" w:sz="0" w:space="0" w:color="auto"/>
                    <w:right w:val="none" w:sz="0" w:space="0" w:color="auto"/>
                  </w:divBdr>
                  <w:divsChild>
                    <w:div w:id="1592007018">
                      <w:marLeft w:val="0"/>
                      <w:marRight w:val="0"/>
                      <w:marTop w:val="0"/>
                      <w:marBottom w:val="0"/>
                      <w:divBdr>
                        <w:top w:val="none" w:sz="0" w:space="0" w:color="auto"/>
                        <w:left w:val="none" w:sz="0" w:space="0" w:color="auto"/>
                        <w:bottom w:val="none" w:sz="0" w:space="0" w:color="auto"/>
                        <w:right w:val="none" w:sz="0" w:space="0" w:color="auto"/>
                      </w:divBdr>
                    </w:div>
                  </w:divsChild>
                </w:div>
                <w:div w:id="237253051">
                  <w:marLeft w:val="0"/>
                  <w:marRight w:val="0"/>
                  <w:marTop w:val="0"/>
                  <w:marBottom w:val="0"/>
                  <w:divBdr>
                    <w:top w:val="none" w:sz="0" w:space="0" w:color="auto"/>
                    <w:left w:val="none" w:sz="0" w:space="0" w:color="auto"/>
                    <w:bottom w:val="none" w:sz="0" w:space="0" w:color="auto"/>
                    <w:right w:val="none" w:sz="0" w:space="0" w:color="auto"/>
                  </w:divBdr>
                  <w:divsChild>
                    <w:div w:id="741147151">
                      <w:marLeft w:val="0"/>
                      <w:marRight w:val="0"/>
                      <w:marTop w:val="0"/>
                      <w:marBottom w:val="0"/>
                      <w:divBdr>
                        <w:top w:val="none" w:sz="0" w:space="0" w:color="auto"/>
                        <w:left w:val="none" w:sz="0" w:space="0" w:color="auto"/>
                        <w:bottom w:val="none" w:sz="0" w:space="0" w:color="auto"/>
                        <w:right w:val="none" w:sz="0" w:space="0" w:color="auto"/>
                      </w:divBdr>
                    </w:div>
                  </w:divsChild>
                </w:div>
                <w:div w:id="253131865">
                  <w:marLeft w:val="0"/>
                  <w:marRight w:val="0"/>
                  <w:marTop w:val="0"/>
                  <w:marBottom w:val="0"/>
                  <w:divBdr>
                    <w:top w:val="none" w:sz="0" w:space="0" w:color="auto"/>
                    <w:left w:val="none" w:sz="0" w:space="0" w:color="auto"/>
                    <w:bottom w:val="none" w:sz="0" w:space="0" w:color="auto"/>
                    <w:right w:val="none" w:sz="0" w:space="0" w:color="auto"/>
                  </w:divBdr>
                  <w:divsChild>
                    <w:div w:id="1976324636">
                      <w:marLeft w:val="0"/>
                      <w:marRight w:val="0"/>
                      <w:marTop w:val="0"/>
                      <w:marBottom w:val="0"/>
                      <w:divBdr>
                        <w:top w:val="none" w:sz="0" w:space="0" w:color="auto"/>
                        <w:left w:val="none" w:sz="0" w:space="0" w:color="auto"/>
                        <w:bottom w:val="none" w:sz="0" w:space="0" w:color="auto"/>
                        <w:right w:val="none" w:sz="0" w:space="0" w:color="auto"/>
                      </w:divBdr>
                    </w:div>
                  </w:divsChild>
                </w:div>
                <w:div w:id="259219669">
                  <w:marLeft w:val="0"/>
                  <w:marRight w:val="0"/>
                  <w:marTop w:val="0"/>
                  <w:marBottom w:val="0"/>
                  <w:divBdr>
                    <w:top w:val="none" w:sz="0" w:space="0" w:color="auto"/>
                    <w:left w:val="none" w:sz="0" w:space="0" w:color="auto"/>
                    <w:bottom w:val="none" w:sz="0" w:space="0" w:color="auto"/>
                    <w:right w:val="none" w:sz="0" w:space="0" w:color="auto"/>
                  </w:divBdr>
                  <w:divsChild>
                    <w:div w:id="677925667">
                      <w:marLeft w:val="0"/>
                      <w:marRight w:val="0"/>
                      <w:marTop w:val="0"/>
                      <w:marBottom w:val="0"/>
                      <w:divBdr>
                        <w:top w:val="none" w:sz="0" w:space="0" w:color="auto"/>
                        <w:left w:val="none" w:sz="0" w:space="0" w:color="auto"/>
                        <w:bottom w:val="none" w:sz="0" w:space="0" w:color="auto"/>
                        <w:right w:val="none" w:sz="0" w:space="0" w:color="auto"/>
                      </w:divBdr>
                    </w:div>
                  </w:divsChild>
                </w:div>
                <w:div w:id="259487827">
                  <w:marLeft w:val="0"/>
                  <w:marRight w:val="0"/>
                  <w:marTop w:val="0"/>
                  <w:marBottom w:val="0"/>
                  <w:divBdr>
                    <w:top w:val="none" w:sz="0" w:space="0" w:color="auto"/>
                    <w:left w:val="none" w:sz="0" w:space="0" w:color="auto"/>
                    <w:bottom w:val="none" w:sz="0" w:space="0" w:color="auto"/>
                    <w:right w:val="none" w:sz="0" w:space="0" w:color="auto"/>
                  </w:divBdr>
                  <w:divsChild>
                    <w:div w:id="1935046001">
                      <w:marLeft w:val="0"/>
                      <w:marRight w:val="0"/>
                      <w:marTop w:val="0"/>
                      <w:marBottom w:val="0"/>
                      <w:divBdr>
                        <w:top w:val="none" w:sz="0" w:space="0" w:color="auto"/>
                        <w:left w:val="none" w:sz="0" w:space="0" w:color="auto"/>
                        <w:bottom w:val="none" w:sz="0" w:space="0" w:color="auto"/>
                        <w:right w:val="none" w:sz="0" w:space="0" w:color="auto"/>
                      </w:divBdr>
                    </w:div>
                  </w:divsChild>
                </w:div>
                <w:div w:id="275867737">
                  <w:marLeft w:val="0"/>
                  <w:marRight w:val="0"/>
                  <w:marTop w:val="0"/>
                  <w:marBottom w:val="0"/>
                  <w:divBdr>
                    <w:top w:val="none" w:sz="0" w:space="0" w:color="auto"/>
                    <w:left w:val="none" w:sz="0" w:space="0" w:color="auto"/>
                    <w:bottom w:val="none" w:sz="0" w:space="0" w:color="auto"/>
                    <w:right w:val="none" w:sz="0" w:space="0" w:color="auto"/>
                  </w:divBdr>
                  <w:divsChild>
                    <w:div w:id="265159384">
                      <w:marLeft w:val="0"/>
                      <w:marRight w:val="0"/>
                      <w:marTop w:val="0"/>
                      <w:marBottom w:val="0"/>
                      <w:divBdr>
                        <w:top w:val="none" w:sz="0" w:space="0" w:color="auto"/>
                        <w:left w:val="none" w:sz="0" w:space="0" w:color="auto"/>
                        <w:bottom w:val="none" w:sz="0" w:space="0" w:color="auto"/>
                        <w:right w:val="none" w:sz="0" w:space="0" w:color="auto"/>
                      </w:divBdr>
                    </w:div>
                  </w:divsChild>
                </w:div>
                <w:div w:id="305208950">
                  <w:marLeft w:val="0"/>
                  <w:marRight w:val="0"/>
                  <w:marTop w:val="0"/>
                  <w:marBottom w:val="0"/>
                  <w:divBdr>
                    <w:top w:val="none" w:sz="0" w:space="0" w:color="auto"/>
                    <w:left w:val="none" w:sz="0" w:space="0" w:color="auto"/>
                    <w:bottom w:val="none" w:sz="0" w:space="0" w:color="auto"/>
                    <w:right w:val="none" w:sz="0" w:space="0" w:color="auto"/>
                  </w:divBdr>
                  <w:divsChild>
                    <w:div w:id="1725518868">
                      <w:marLeft w:val="0"/>
                      <w:marRight w:val="0"/>
                      <w:marTop w:val="0"/>
                      <w:marBottom w:val="0"/>
                      <w:divBdr>
                        <w:top w:val="none" w:sz="0" w:space="0" w:color="auto"/>
                        <w:left w:val="none" w:sz="0" w:space="0" w:color="auto"/>
                        <w:bottom w:val="none" w:sz="0" w:space="0" w:color="auto"/>
                        <w:right w:val="none" w:sz="0" w:space="0" w:color="auto"/>
                      </w:divBdr>
                    </w:div>
                  </w:divsChild>
                </w:div>
                <w:div w:id="306134365">
                  <w:marLeft w:val="0"/>
                  <w:marRight w:val="0"/>
                  <w:marTop w:val="0"/>
                  <w:marBottom w:val="0"/>
                  <w:divBdr>
                    <w:top w:val="none" w:sz="0" w:space="0" w:color="auto"/>
                    <w:left w:val="none" w:sz="0" w:space="0" w:color="auto"/>
                    <w:bottom w:val="none" w:sz="0" w:space="0" w:color="auto"/>
                    <w:right w:val="none" w:sz="0" w:space="0" w:color="auto"/>
                  </w:divBdr>
                  <w:divsChild>
                    <w:div w:id="524635318">
                      <w:marLeft w:val="0"/>
                      <w:marRight w:val="0"/>
                      <w:marTop w:val="0"/>
                      <w:marBottom w:val="0"/>
                      <w:divBdr>
                        <w:top w:val="none" w:sz="0" w:space="0" w:color="auto"/>
                        <w:left w:val="none" w:sz="0" w:space="0" w:color="auto"/>
                        <w:bottom w:val="none" w:sz="0" w:space="0" w:color="auto"/>
                        <w:right w:val="none" w:sz="0" w:space="0" w:color="auto"/>
                      </w:divBdr>
                    </w:div>
                  </w:divsChild>
                </w:div>
                <w:div w:id="456218741">
                  <w:marLeft w:val="0"/>
                  <w:marRight w:val="0"/>
                  <w:marTop w:val="0"/>
                  <w:marBottom w:val="0"/>
                  <w:divBdr>
                    <w:top w:val="none" w:sz="0" w:space="0" w:color="auto"/>
                    <w:left w:val="none" w:sz="0" w:space="0" w:color="auto"/>
                    <w:bottom w:val="none" w:sz="0" w:space="0" w:color="auto"/>
                    <w:right w:val="none" w:sz="0" w:space="0" w:color="auto"/>
                  </w:divBdr>
                  <w:divsChild>
                    <w:div w:id="2079668742">
                      <w:marLeft w:val="0"/>
                      <w:marRight w:val="0"/>
                      <w:marTop w:val="0"/>
                      <w:marBottom w:val="0"/>
                      <w:divBdr>
                        <w:top w:val="none" w:sz="0" w:space="0" w:color="auto"/>
                        <w:left w:val="none" w:sz="0" w:space="0" w:color="auto"/>
                        <w:bottom w:val="none" w:sz="0" w:space="0" w:color="auto"/>
                        <w:right w:val="none" w:sz="0" w:space="0" w:color="auto"/>
                      </w:divBdr>
                    </w:div>
                  </w:divsChild>
                </w:div>
                <w:div w:id="461309082">
                  <w:marLeft w:val="0"/>
                  <w:marRight w:val="0"/>
                  <w:marTop w:val="0"/>
                  <w:marBottom w:val="0"/>
                  <w:divBdr>
                    <w:top w:val="none" w:sz="0" w:space="0" w:color="auto"/>
                    <w:left w:val="none" w:sz="0" w:space="0" w:color="auto"/>
                    <w:bottom w:val="none" w:sz="0" w:space="0" w:color="auto"/>
                    <w:right w:val="none" w:sz="0" w:space="0" w:color="auto"/>
                  </w:divBdr>
                  <w:divsChild>
                    <w:div w:id="2074618597">
                      <w:marLeft w:val="0"/>
                      <w:marRight w:val="0"/>
                      <w:marTop w:val="0"/>
                      <w:marBottom w:val="0"/>
                      <w:divBdr>
                        <w:top w:val="none" w:sz="0" w:space="0" w:color="auto"/>
                        <w:left w:val="none" w:sz="0" w:space="0" w:color="auto"/>
                        <w:bottom w:val="none" w:sz="0" w:space="0" w:color="auto"/>
                        <w:right w:val="none" w:sz="0" w:space="0" w:color="auto"/>
                      </w:divBdr>
                    </w:div>
                  </w:divsChild>
                </w:div>
                <w:div w:id="483473541">
                  <w:marLeft w:val="0"/>
                  <w:marRight w:val="0"/>
                  <w:marTop w:val="0"/>
                  <w:marBottom w:val="0"/>
                  <w:divBdr>
                    <w:top w:val="none" w:sz="0" w:space="0" w:color="auto"/>
                    <w:left w:val="none" w:sz="0" w:space="0" w:color="auto"/>
                    <w:bottom w:val="none" w:sz="0" w:space="0" w:color="auto"/>
                    <w:right w:val="none" w:sz="0" w:space="0" w:color="auto"/>
                  </w:divBdr>
                  <w:divsChild>
                    <w:div w:id="1951620984">
                      <w:marLeft w:val="0"/>
                      <w:marRight w:val="0"/>
                      <w:marTop w:val="0"/>
                      <w:marBottom w:val="0"/>
                      <w:divBdr>
                        <w:top w:val="none" w:sz="0" w:space="0" w:color="auto"/>
                        <w:left w:val="none" w:sz="0" w:space="0" w:color="auto"/>
                        <w:bottom w:val="none" w:sz="0" w:space="0" w:color="auto"/>
                        <w:right w:val="none" w:sz="0" w:space="0" w:color="auto"/>
                      </w:divBdr>
                    </w:div>
                  </w:divsChild>
                </w:div>
                <w:div w:id="488178299">
                  <w:marLeft w:val="0"/>
                  <w:marRight w:val="0"/>
                  <w:marTop w:val="0"/>
                  <w:marBottom w:val="0"/>
                  <w:divBdr>
                    <w:top w:val="none" w:sz="0" w:space="0" w:color="auto"/>
                    <w:left w:val="none" w:sz="0" w:space="0" w:color="auto"/>
                    <w:bottom w:val="none" w:sz="0" w:space="0" w:color="auto"/>
                    <w:right w:val="none" w:sz="0" w:space="0" w:color="auto"/>
                  </w:divBdr>
                  <w:divsChild>
                    <w:div w:id="254167343">
                      <w:marLeft w:val="0"/>
                      <w:marRight w:val="0"/>
                      <w:marTop w:val="0"/>
                      <w:marBottom w:val="0"/>
                      <w:divBdr>
                        <w:top w:val="none" w:sz="0" w:space="0" w:color="auto"/>
                        <w:left w:val="none" w:sz="0" w:space="0" w:color="auto"/>
                        <w:bottom w:val="none" w:sz="0" w:space="0" w:color="auto"/>
                        <w:right w:val="none" w:sz="0" w:space="0" w:color="auto"/>
                      </w:divBdr>
                    </w:div>
                  </w:divsChild>
                </w:div>
                <w:div w:id="489638868">
                  <w:marLeft w:val="0"/>
                  <w:marRight w:val="0"/>
                  <w:marTop w:val="0"/>
                  <w:marBottom w:val="0"/>
                  <w:divBdr>
                    <w:top w:val="none" w:sz="0" w:space="0" w:color="auto"/>
                    <w:left w:val="none" w:sz="0" w:space="0" w:color="auto"/>
                    <w:bottom w:val="none" w:sz="0" w:space="0" w:color="auto"/>
                    <w:right w:val="none" w:sz="0" w:space="0" w:color="auto"/>
                  </w:divBdr>
                  <w:divsChild>
                    <w:div w:id="1486823901">
                      <w:marLeft w:val="0"/>
                      <w:marRight w:val="0"/>
                      <w:marTop w:val="0"/>
                      <w:marBottom w:val="0"/>
                      <w:divBdr>
                        <w:top w:val="none" w:sz="0" w:space="0" w:color="auto"/>
                        <w:left w:val="none" w:sz="0" w:space="0" w:color="auto"/>
                        <w:bottom w:val="none" w:sz="0" w:space="0" w:color="auto"/>
                        <w:right w:val="none" w:sz="0" w:space="0" w:color="auto"/>
                      </w:divBdr>
                    </w:div>
                  </w:divsChild>
                </w:div>
                <w:div w:id="491945210">
                  <w:marLeft w:val="0"/>
                  <w:marRight w:val="0"/>
                  <w:marTop w:val="0"/>
                  <w:marBottom w:val="0"/>
                  <w:divBdr>
                    <w:top w:val="none" w:sz="0" w:space="0" w:color="auto"/>
                    <w:left w:val="none" w:sz="0" w:space="0" w:color="auto"/>
                    <w:bottom w:val="none" w:sz="0" w:space="0" w:color="auto"/>
                    <w:right w:val="none" w:sz="0" w:space="0" w:color="auto"/>
                  </w:divBdr>
                  <w:divsChild>
                    <w:div w:id="537662242">
                      <w:marLeft w:val="0"/>
                      <w:marRight w:val="0"/>
                      <w:marTop w:val="0"/>
                      <w:marBottom w:val="0"/>
                      <w:divBdr>
                        <w:top w:val="none" w:sz="0" w:space="0" w:color="auto"/>
                        <w:left w:val="none" w:sz="0" w:space="0" w:color="auto"/>
                        <w:bottom w:val="none" w:sz="0" w:space="0" w:color="auto"/>
                        <w:right w:val="none" w:sz="0" w:space="0" w:color="auto"/>
                      </w:divBdr>
                    </w:div>
                  </w:divsChild>
                </w:div>
                <w:div w:id="546723490">
                  <w:marLeft w:val="0"/>
                  <w:marRight w:val="0"/>
                  <w:marTop w:val="0"/>
                  <w:marBottom w:val="0"/>
                  <w:divBdr>
                    <w:top w:val="none" w:sz="0" w:space="0" w:color="auto"/>
                    <w:left w:val="none" w:sz="0" w:space="0" w:color="auto"/>
                    <w:bottom w:val="none" w:sz="0" w:space="0" w:color="auto"/>
                    <w:right w:val="none" w:sz="0" w:space="0" w:color="auto"/>
                  </w:divBdr>
                  <w:divsChild>
                    <w:div w:id="1224945571">
                      <w:marLeft w:val="0"/>
                      <w:marRight w:val="0"/>
                      <w:marTop w:val="0"/>
                      <w:marBottom w:val="0"/>
                      <w:divBdr>
                        <w:top w:val="none" w:sz="0" w:space="0" w:color="auto"/>
                        <w:left w:val="none" w:sz="0" w:space="0" w:color="auto"/>
                        <w:bottom w:val="none" w:sz="0" w:space="0" w:color="auto"/>
                        <w:right w:val="none" w:sz="0" w:space="0" w:color="auto"/>
                      </w:divBdr>
                    </w:div>
                  </w:divsChild>
                </w:div>
                <w:div w:id="548953208">
                  <w:marLeft w:val="0"/>
                  <w:marRight w:val="0"/>
                  <w:marTop w:val="0"/>
                  <w:marBottom w:val="0"/>
                  <w:divBdr>
                    <w:top w:val="none" w:sz="0" w:space="0" w:color="auto"/>
                    <w:left w:val="none" w:sz="0" w:space="0" w:color="auto"/>
                    <w:bottom w:val="none" w:sz="0" w:space="0" w:color="auto"/>
                    <w:right w:val="none" w:sz="0" w:space="0" w:color="auto"/>
                  </w:divBdr>
                  <w:divsChild>
                    <w:div w:id="1195312736">
                      <w:marLeft w:val="0"/>
                      <w:marRight w:val="0"/>
                      <w:marTop w:val="0"/>
                      <w:marBottom w:val="0"/>
                      <w:divBdr>
                        <w:top w:val="none" w:sz="0" w:space="0" w:color="auto"/>
                        <w:left w:val="none" w:sz="0" w:space="0" w:color="auto"/>
                        <w:bottom w:val="none" w:sz="0" w:space="0" w:color="auto"/>
                        <w:right w:val="none" w:sz="0" w:space="0" w:color="auto"/>
                      </w:divBdr>
                    </w:div>
                  </w:divsChild>
                </w:div>
                <w:div w:id="566766812">
                  <w:marLeft w:val="0"/>
                  <w:marRight w:val="0"/>
                  <w:marTop w:val="0"/>
                  <w:marBottom w:val="0"/>
                  <w:divBdr>
                    <w:top w:val="none" w:sz="0" w:space="0" w:color="auto"/>
                    <w:left w:val="none" w:sz="0" w:space="0" w:color="auto"/>
                    <w:bottom w:val="none" w:sz="0" w:space="0" w:color="auto"/>
                    <w:right w:val="none" w:sz="0" w:space="0" w:color="auto"/>
                  </w:divBdr>
                  <w:divsChild>
                    <w:div w:id="1821581242">
                      <w:marLeft w:val="0"/>
                      <w:marRight w:val="0"/>
                      <w:marTop w:val="0"/>
                      <w:marBottom w:val="0"/>
                      <w:divBdr>
                        <w:top w:val="none" w:sz="0" w:space="0" w:color="auto"/>
                        <w:left w:val="none" w:sz="0" w:space="0" w:color="auto"/>
                        <w:bottom w:val="none" w:sz="0" w:space="0" w:color="auto"/>
                        <w:right w:val="none" w:sz="0" w:space="0" w:color="auto"/>
                      </w:divBdr>
                    </w:div>
                  </w:divsChild>
                </w:div>
                <w:div w:id="590159333">
                  <w:marLeft w:val="0"/>
                  <w:marRight w:val="0"/>
                  <w:marTop w:val="0"/>
                  <w:marBottom w:val="0"/>
                  <w:divBdr>
                    <w:top w:val="none" w:sz="0" w:space="0" w:color="auto"/>
                    <w:left w:val="none" w:sz="0" w:space="0" w:color="auto"/>
                    <w:bottom w:val="none" w:sz="0" w:space="0" w:color="auto"/>
                    <w:right w:val="none" w:sz="0" w:space="0" w:color="auto"/>
                  </w:divBdr>
                  <w:divsChild>
                    <w:div w:id="263615063">
                      <w:marLeft w:val="0"/>
                      <w:marRight w:val="0"/>
                      <w:marTop w:val="0"/>
                      <w:marBottom w:val="0"/>
                      <w:divBdr>
                        <w:top w:val="none" w:sz="0" w:space="0" w:color="auto"/>
                        <w:left w:val="none" w:sz="0" w:space="0" w:color="auto"/>
                        <w:bottom w:val="none" w:sz="0" w:space="0" w:color="auto"/>
                        <w:right w:val="none" w:sz="0" w:space="0" w:color="auto"/>
                      </w:divBdr>
                    </w:div>
                  </w:divsChild>
                </w:div>
                <w:div w:id="595136660">
                  <w:marLeft w:val="0"/>
                  <w:marRight w:val="0"/>
                  <w:marTop w:val="0"/>
                  <w:marBottom w:val="0"/>
                  <w:divBdr>
                    <w:top w:val="none" w:sz="0" w:space="0" w:color="auto"/>
                    <w:left w:val="none" w:sz="0" w:space="0" w:color="auto"/>
                    <w:bottom w:val="none" w:sz="0" w:space="0" w:color="auto"/>
                    <w:right w:val="none" w:sz="0" w:space="0" w:color="auto"/>
                  </w:divBdr>
                  <w:divsChild>
                    <w:div w:id="110907318">
                      <w:marLeft w:val="0"/>
                      <w:marRight w:val="0"/>
                      <w:marTop w:val="0"/>
                      <w:marBottom w:val="0"/>
                      <w:divBdr>
                        <w:top w:val="none" w:sz="0" w:space="0" w:color="auto"/>
                        <w:left w:val="none" w:sz="0" w:space="0" w:color="auto"/>
                        <w:bottom w:val="none" w:sz="0" w:space="0" w:color="auto"/>
                        <w:right w:val="none" w:sz="0" w:space="0" w:color="auto"/>
                      </w:divBdr>
                    </w:div>
                  </w:divsChild>
                </w:div>
                <w:div w:id="608901552">
                  <w:marLeft w:val="0"/>
                  <w:marRight w:val="0"/>
                  <w:marTop w:val="0"/>
                  <w:marBottom w:val="0"/>
                  <w:divBdr>
                    <w:top w:val="none" w:sz="0" w:space="0" w:color="auto"/>
                    <w:left w:val="none" w:sz="0" w:space="0" w:color="auto"/>
                    <w:bottom w:val="none" w:sz="0" w:space="0" w:color="auto"/>
                    <w:right w:val="none" w:sz="0" w:space="0" w:color="auto"/>
                  </w:divBdr>
                  <w:divsChild>
                    <w:div w:id="928581500">
                      <w:marLeft w:val="0"/>
                      <w:marRight w:val="0"/>
                      <w:marTop w:val="0"/>
                      <w:marBottom w:val="0"/>
                      <w:divBdr>
                        <w:top w:val="none" w:sz="0" w:space="0" w:color="auto"/>
                        <w:left w:val="none" w:sz="0" w:space="0" w:color="auto"/>
                        <w:bottom w:val="none" w:sz="0" w:space="0" w:color="auto"/>
                        <w:right w:val="none" w:sz="0" w:space="0" w:color="auto"/>
                      </w:divBdr>
                    </w:div>
                  </w:divsChild>
                </w:div>
                <w:div w:id="626395926">
                  <w:marLeft w:val="0"/>
                  <w:marRight w:val="0"/>
                  <w:marTop w:val="0"/>
                  <w:marBottom w:val="0"/>
                  <w:divBdr>
                    <w:top w:val="none" w:sz="0" w:space="0" w:color="auto"/>
                    <w:left w:val="none" w:sz="0" w:space="0" w:color="auto"/>
                    <w:bottom w:val="none" w:sz="0" w:space="0" w:color="auto"/>
                    <w:right w:val="none" w:sz="0" w:space="0" w:color="auto"/>
                  </w:divBdr>
                  <w:divsChild>
                    <w:div w:id="312569341">
                      <w:marLeft w:val="0"/>
                      <w:marRight w:val="0"/>
                      <w:marTop w:val="0"/>
                      <w:marBottom w:val="0"/>
                      <w:divBdr>
                        <w:top w:val="none" w:sz="0" w:space="0" w:color="auto"/>
                        <w:left w:val="none" w:sz="0" w:space="0" w:color="auto"/>
                        <w:bottom w:val="none" w:sz="0" w:space="0" w:color="auto"/>
                        <w:right w:val="none" w:sz="0" w:space="0" w:color="auto"/>
                      </w:divBdr>
                    </w:div>
                  </w:divsChild>
                </w:div>
                <w:div w:id="666440959">
                  <w:marLeft w:val="0"/>
                  <w:marRight w:val="0"/>
                  <w:marTop w:val="0"/>
                  <w:marBottom w:val="0"/>
                  <w:divBdr>
                    <w:top w:val="none" w:sz="0" w:space="0" w:color="auto"/>
                    <w:left w:val="none" w:sz="0" w:space="0" w:color="auto"/>
                    <w:bottom w:val="none" w:sz="0" w:space="0" w:color="auto"/>
                    <w:right w:val="none" w:sz="0" w:space="0" w:color="auto"/>
                  </w:divBdr>
                  <w:divsChild>
                    <w:div w:id="1199272195">
                      <w:marLeft w:val="0"/>
                      <w:marRight w:val="0"/>
                      <w:marTop w:val="0"/>
                      <w:marBottom w:val="0"/>
                      <w:divBdr>
                        <w:top w:val="none" w:sz="0" w:space="0" w:color="auto"/>
                        <w:left w:val="none" w:sz="0" w:space="0" w:color="auto"/>
                        <w:bottom w:val="none" w:sz="0" w:space="0" w:color="auto"/>
                        <w:right w:val="none" w:sz="0" w:space="0" w:color="auto"/>
                      </w:divBdr>
                    </w:div>
                  </w:divsChild>
                </w:div>
                <w:div w:id="671374064">
                  <w:marLeft w:val="0"/>
                  <w:marRight w:val="0"/>
                  <w:marTop w:val="0"/>
                  <w:marBottom w:val="0"/>
                  <w:divBdr>
                    <w:top w:val="none" w:sz="0" w:space="0" w:color="auto"/>
                    <w:left w:val="none" w:sz="0" w:space="0" w:color="auto"/>
                    <w:bottom w:val="none" w:sz="0" w:space="0" w:color="auto"/>
                    <w:right w:val="none" w:sz="0" w:space="0" w:color="auto"/>
                  </w:divBdr>
                  <w:divsChild>
                    <w:div w:id="181214741">
                      <w:marLeft w:val="0"/>
                      <w:marRight w:val="0"/>
                      <w:marTop w:val="0"/>
                      <w:marBottom w:val="0"/>
                      <w:divBdr>
                        <w:top w:val="none" w:sz="0" w:space="0" w:color="auto"/>
                        <w:left w:val="none" w:sz="0" w:space="0" w:color="auto"/>
                        <w:bottom w:val="none" w:sz="0" w:space="0" w:color="auto"/>
                        <w:right w:val="none" w:sz="0" w:space="0" w:color="auto"/>
                      </w:divBdr>
                    </w:div>
                  </w:divsChild>
                </w:div>
                <w:div w:id="686641418">
                  <w:marLeft w:val="0"/>
                  <w:marRight w:val="0"/>
                  <w:marTop w:val="0"/>
                  <w:marBottom w:val="0"/>
                  <w:divBdr>
                    <w:top w:val="none" w:sz="0" w:space="0" w:color="auto"/>
                    <w:left w:val="none" w:sz="0" w:space="0" w:color="auto"/>
                    <w:bottom w:val="none" w:sz="0" w:space="0" w:color="auto"/>
                    <w:right w:val="none" w:sz="0" w:space="0" w:color="auto"/>
                  </w:divBdr>
                  <w:divsChild>
                    <w:div w:id="620650877">
                      <w:marLeft w:val="0"/>
                      <w:marRight w:val="0"/>
                      <w:marTop w:val="0"/>
                      <w:marBottom w:val="0"/>
                      <w:divBdr>
                        <w:top w:val="none" w:sz="0" w:space="0" w:color="auto"/>
                        <w:left w:val="none" w:sz="0" w:space="0" w:color="auto"/>
                        <w:bottom w:val="none" w:sz="0" w:space="0" w:color="auto"/>
                        <w:right w:val="none" w:sz="0" w:space="0" w:color="auto"/>
                      </w:divBdr>
                    </w:div>
                  </w:divsChild>
                </w:div>
                <w:div w:id="708068347">
                  <w:marLeft w:val="0"/>
                  <w:marRight w:val="0"/>
                  <w:marTop w:val="0"/>
                  <w:marBottom w:val="0"/>
                  <w:divBdr>
                    <w:top w:val="none" w:sz="0" w:space="0" w:color="auto"/>
                    <w:left w:val="none" w:sz="0" w:space="0" w:color="auto"/>
                    <w:bottom w:val="none" w:sz="0" w:space="0" w:color="auto"/>
                    <w:right w:val="none" w:sz="0" w:space="0" w:color="auto"/>
                  </w:divBdr>
                  <w:divsChild>
                    <w:div w:id="1789861054">
                      <w:marLeft w:val="0"/>
                      <w:marRight w:val="0"/>
                      <w:marTop w:val="0"/>
                      <w:marBottom w:val="0"/>
                      <w:divBdr>
                        <w:top w:val="none" w:sz="0" w:space="0" w:color="auto"/>
                        <w:left w:val="none" w:sz="0" w:space="0" w:color="auto"/>
                        <w:bottom w:val="none" w:sz="0" w:space="0" w:color="auto"/>
                        <w:right w:val="none" w:sz="0" w:space="0" w:color="auto"/>
                      </w:divBdr>
                    </w:div>
                  </w:divsChild>
                </w:div>
                <w:div w:id="730887970">
                  <w:marLeft w:val="0"/>
                  <w:marRight w:val="0"/>
                  <w:marTop w:val="0"/>
                  <w:marBottom w:val="0"/>
                  <w:divBdr>
                    <w:top w:val="none" w:sz="0" w:space="0" w:color="auto"/>
                    <w:left w:val="none" w:sz="0" w:space="0" w:color="auto"/>
                    <w:bottom w:val="none" w:sz="0" w:space="0" w:color="auto"/>
                    <w:right w:val="none" w:sz="0" w:space="0" w:color="auto"/>
                  </w:divBdr>
                  <w:divsChild>
                    <w:div w:id="440229519">
                      <w:marLeft w:val="0"/>
                      <w:marRight w:val="0"/>
                      <w:marTop w:val="0"/>
                      <w:marBottom w:val="0"/>
                      <w:divBdr>
                        <w:top w:val="none" w:sz="0" w:space="0" w:color="auto"/>
                        <w:left w:val="none" w:sz="0" w:space="0" w:color="auto"/>
                        <w:bottom w:val="none" w:sz="0" w:space="0" w:color="auto"/>
                        <w:right w:val="none" w:sz="0" w:space="0" w:color="auto"/>
                      </w:divBdr>
                    </w:div>
                  </w:divsChild>
                </w:div>
                <w:div w:id="732195969">
                  <w:marLeft w:val="0"/>
                  <w:marRight w:val="0"/>
                  <w:marTop w:val="0"/>
                  <w:marBottom w:val="0"/>
                  <w:divBdr>
                    <w:top w:val="none" w:sz="0" w:space="0" w:color="auto"/>
                    <w:left w:val="none" w:sz="0" w:space="0" w:color="auto"/>
                    <w:bottom w:val="none" w:sz="0" w:space="0" w:color="auto"/>
                    <w:right w:val="none" w:sz="0" w:space="0" w:color="auto"/>
                  </w:divBdr>
                  <w:divsChild>
                    <w:div w:id="39938226">
                      <w:marLeft w:val="0"/>
                      <w:marRight w:val="0"/>
                      <w:marTop w:val="0"/>
                      <w:marBottom w:val="0"/>
                      <w:divBdr>
                        <w:top w:val="none" w:sz="0" w:space="0" w:color="auto"/>
                        <w:left w:val="none" w:sz="0" w:space="0" w:color="auto"/>
                        <w:bottom w:val="none" w:sz="0" w:space="0" w:color="auto"/>
                        <w:right w:val="none" w:sz="0" w:space="0" w:color="auto"/>
                      </w:divBdr>
                    </w:div>
                  </w:divsChild>
                </w:div>
                <w:div w:id="737627369">
                  <w:marLeft w:val="0"/>
                  <w:marRight w:val="0"/>
                  <w:marTop w:val="0"/>
                  <w:marBottom w:val="0"/>
                  <w:divBdr>
                    <w:top w:val="none" w:sz="0" w:space="0" w:color="auto"/>
                    <w:left w:val="none" w:sz="0" w:space="0" w:color="auto"/>
                    <w:bottom w:val="none" w:sz="0" w:space="0" w:color="auto"/>
                    <w:right w:val="none" w:sz="0" w:space="0" w:color="auto"/>
                  </w:divBdr>
                  <w:divsChild>
                    <w:div w:id="782963491">
                      <w:marLeft w:val="0"/>
                      <w:marRight w:val="0"/>
                      <w:marTop w:val="0"/>
                      <w:marBottom w:val="0"/>
                      <w:divBdr>
                        <w:top w:val="none" w:sz="0" w:space="0" w:color="auto"/>
                        <w:left w:val="none" w:sz="0" w:space="0" w:color="auto"/>
                        <w:bottom w:val="none" w:sz="0" w:space="0" w:color="auto"/>
                        <w:right w:val="none" w:sz="0" w:space="0" w:color="auto"/>
                      </w:divBdr>
                    </w:div>
                  </w:divsChild>
                </w:div>
                <w:div w:id="770707969">
                  <w:marLeft w:val="0"/>
                  <w:marRight w:val="0"/>
                  <w:marTop w:val="0"/>
                  <w:marBottom w:val="0"/>
                  <w:divBdr>
                    <w:top w:val="none" w:sz="0" w:space="0" w:color="auto"/>
                    <w:left w:val="none" w:sz="0" w:space="0" w:color="auto"/>
                    <w:bottom w:val="none" w:sz="0" w:space="0" w:color="auto"/>
                    <w:right w:val="none" w:sz="0" w:space="0" w:color="auto"/>
                  </w:divBdr>
                  <w:divsChild>
                    <w:div w:id="1004238157">
                      <w:marLeft w:val="0"/>
                      <w:marRight w:val="0"/>
                      <w:marTop w:val="0"/>
                      <w:marBottom w:val="0"/>
                      <w:divBdr>
                        <w:top w:val="none" w:sz="0" w:space="0" w:color="auto"/>
                        <w:left w:val="none" w:sz="0" w:space="0" w:color="auto"/>
                        <w:bottom w:val="none" w:sz="0" w:space="0" w:color="auto"/>
                        <w:right w:val="none" w:sz="0" w:space="0" w:color="auto"/>
                      </w:divBdr>
                    </w:div>
                  </w:divsChild>
                </w:div>
                <w:div w:id="814177541">
                  <w:marLeft w:val="0"/>
                  <w:marRight w:val="0"/>
                  <w:marTop w:val="0"/>
                  <w:marBottom w:val="0"/>
                  <w:divBdr>
                    <w:top w:val="none" w:sz="0" w:space="0" w:color="auto"/>
                    <w:left w:val="none" w:sz="0" w:space="0" w:color="auto"/>
                    <w:bottom w:val="none" w:sz="0" w:space="0" w:color="auto"/>
                    <w:right w:val="none" w:sz="0" w:space="0" w:color="auto"/>
                  </w:divBdr>
                  <w:divsChild>
                    <w:div w:id="206063792">
                      <w:marLeft w:val="0"/>
                      <w:marRight w:val="0"/>
                      <w:marTop w:val="0"/>
                      <w:marBottom w:val="0"/>
                      <w:divBdr>
                        <w:top w:val="none" w:sz="0" w:space="0" w:color="auto"/>
                        <w:left w:val="none" w:sz="0" w:space="0" w:color="auto"/>
                        <w:bottom w:val="none" w:sz="0" w:space="0" w:color="auto"/>
                        <w:right w:val="none" w:sz="0" w:space="0" w:color="auto"/>
                      </w:divBdr>
                    </w:div>
                  </w:divsChild>
                </w:div>
                <w:div w:id="822284229">
                  <w:marLeft w:val="0"/>
                  <w:marRight w:val="0"/>
                  <w:marTop w:val="0"/>
                  <w:marBottom w:val="0"/>
                  <w:divBdr>
                    <w:top w:val="none" w:sz="0" w:space="0" w:color="auto"/>
                    <w:left w:val="none" w:sz="0" w:space="0" w:color="auto"/>
                    <w:bottom w:val="none" w:sz="0" w:space="0" w:color="auto"/>
                    <w:right w:val="none" w:sz="0" w:space="0" w:color="auto"/>
                  </w:divBdr>
                  <w:divsChild>
                    <w:div w:id="2110350254">
                      <w:marLeft w:val="0"/>
                      <w:marRight w:val="0"/>
                      <w:marTop w:val="0"/>
                      <w:marBottom w:val="0"/>
                      <w:divBdr>
                        <w:top w:val="none" w:sz="0" w:space="0" w:color="auto"/>
                        <w:left w:val="none" w:sz="0" w:space="0" w:color="auto"/>
                        <w:bottom w:val="none" w:sz="0" w:space="0" w:color="auto"/>
                        <w:right w:val="none" w:sz="0" w:space="0" w:color="auto"/>
                      </w:divBdr>
                    </w:div>
                  </w:divsChild>
                </w:div>
                <w:div w:id="837308118">
                  <w:marLeft w:val="0"/>
                  <w:marRight w:val="0"/>
                  <w:marTop w:val="0"/>
                  <w:marBottom w:val="0"/>
                  <w:divBdr>
                    <w:top w:val="none" w:sz="0" w:space="0" w:color="auto"/>
                    <w:left w:val="none" w:sz="0" w:space="0" w:color="auto"/>
                    <w:bottom w:val="none" w:sz="0" w:space="0" w:color="auto"/>
                    <w:right w:val="none" w:sz="0" w:space="0" w:color="auto"/>
                  </w:divBdr>
                  <w:divsChild>
                    <w:div w:id="322975666">
                      <w:marLeft w:val="0"/>
                      <w:marRight w:val="0"/>
                      <w:marTop w:val="0"/>
                      <w:marBottom w:val="0"/>
                      <w:divBdr>
                        <w:top w:val="none" w:sz="0" w:space="0" w:color="auto"/>
                        <w:left w:val="none" w:sz="0" w:space="0" w:color="auto"/>
                        <w:bottom w:val="none" w:sz="0" w:space="0" w:color="auto"/>
                        <w:right w:val="none" w:sz="0" w:space="0" w:color="auto"/>
                      </w:divBdr>
                    </w:div>
                  </w:divsChild>
                </w:div>
                <w:div w:id="843789356">
                  <w:marLeft w:val="0"/>
                  <w:marRight w:val="0"/>
                  <w:marTop w:val="0"/>
                  <w:marBottom w:val="0"/>
                  <w:divBdr>
                    <w:top w:val="none" w:sz="0" w:space="0" w:color="auto"/>
                    <w:left w:val="none" w:sz="0" w:space="0" w:color="auto"/>
                    <w:bottom w:val="none" w:sz="0" w:space="0" w:color="auto"/>
                    <w:right w:val="none" w:sz="0" w:space="0" w:color="auto"/>
                  </w:divBdr>
                  <w:divsChild>
                    <w:div w:id="1208371210">
                      <w:marLeft w:val="0"/>
                      <w:marRight w:val="0"/>
                      <w:marTop w:val="0"/>
                      <w:marBottom w:val="0"/>
                      <w:divBdr>
                        <w:top w:val="none" w:sz="0" w:space="0" w:color="auto"/>
                        <w:left w:val="none" w:sz="0" w:space="0" w:color="auto"/>
                        <w:bottom w:val="none" w:sz="0" w:space="0" w:color="auto"/>
                        <w:right w:val="none" w:sz="0" w:space="0" w:color="auto"/>
                      </w:divBdr>
                    </w:div>
                  </w:divsChild>
                </w:div>
                <w:div w:id="850415254">
                  <w:marLeft w:val="0"/>
                  <w:marRight w:val="0"/>
                  <w:marTop w:val="0"/>
                  <w:marBottom w:val="0"/>
                  <w:divBdr>
                    <w:top w:val="none" w:sz="0" w:space="0" w:color="auto"/>
                    <w:left w:val="none" w:sz="0" w:space="0" w:color="auto"/>
                    <w:bottom w:val="none" w:sz="0" w:space="0" w:color="auto"/>
                    <w:right w:val="none" w:sz="0" w:space="0" w:color="auto"/>
                  </w:divBdr>
                  <w:divsChild>
                    <w:div w:id="1962489621">
                      <w:marLeft w:val="0"/>
                      <w:marRight w:val="0"/>
                      <w:marTop w:val="0"/>
                      <w:marBottom w:val="0"/>
                      <w:divBdr>
                        <w:top w:val="none" w:sz="0" w:space="0" w:color="auto"/>
                        <w:left w:val="none" w:sz="0" w:space="0" w:color="auto"/>
                        <w:bottom w:val="none" w:sz="0" w:space="0" w:color="auto"/>
                        <w:right w:val="none" w:sz="0" w:space="0" w:color="auto"/>
                      </w:divBdr>
                    </w:div>
                  </w:divsChild>
                </w:div>
                <w:div w:id="859003683">
                  <w:marLeft w:val="0"/>
                  <w:marRight w:val="0"/>
                  <w:marTop w:val="0"/>
                  <w:marBottom w:val="0"/>
                  <w:divBdr>
                    <w:top w:val="none" w:sz="0" w:space="0" w:color="auto"/>
                    <w:left w:val="none" w:sz="0" w:space="0" w:color="auto"/>
                    <w:bottom w:val="none" w:sz="0" w:space="0" w:color="auto"/>
                    <w:right w:val="none" w:sz="0" w:space="0" w:color="auto"/>
                  </w:divBdr>
                  <w:divsChild>
                    <w:div w:id="1149245693">
                      <w:marLeft w:val="0"/>
                      <w:marRight w:val="0"/>
                      <w:marTop w:val="0"/>
                      <w:marBottom w:val="0"/>
                      <w:divBdr>
                        <w:top w:val="none" w:sz="0" w:space="0" w:color="auto"/>
                        <w:left w:val="none" w:sz="0" w:space="0" w:color="auto"/>
                        <w:bottom w:val="none" w:sz="0" w:space="0" w:color="auto"/>
                        <w:right w:val="none" w:sz="0" w:space="0" w:color="auto"/>
                      </w:divBdr>
                    </w:div>
                  </w:divsChild>
                </w:div>
                <w:div w:id="882594664">
                  <w:marLeft w:val="0"/>
                  <w:marRight w:val="0"/>
                  <w:marTop w:val="0"/>
                  <w:marBottom w:val="0"/>
                  <w:divBdr>
                    <w:top w:val="none" w:sz="0" w:space="0" w:color="auto"/>
                    <w:left w:val="none" w:sz="0" w:space="0" w:color="auto"/>
                    <w:bottom w:val="none" w:sz="0" w:space="0" w:color="auto"/>
                    <w:right w:val="none" w:sz="0" w:space="0" w:color="auto"/>
                  </w:divBdr>
                  <w:divsChild>
                    <w:div w:id="776367580">
                      <w:marLeft w:val="0"/>
                      <w:marRight w:val="0"/>
                      <w:marTop w:val="0"/>
                      <w:marBottom w:val="0"/>
                      <w:divBdr>
                        <w:top w:val="none" w:sz="0" w:space="0" w:color="auto"/>
                        <w:left w:val="none" w:sz="0" w:space="0" w:color="auto"/>
                        <w:bottom w:val="none" w:sz="0" w:space="0" w:color="auto"/>
                        <w:right w:val="none" w:sz="0" w:space="0" w:color="auto"/>
                      </w:divBdr>
                    </w:div>
                  </w:divsChild>
                </w:div>
                <w:div w:id="893807554">
                  <w:marLeft w:val="0"/>
                  <w:marRight w:val="0"/>
                  <w:marTop w:val="0"/>
                  <w:marBottom w:val="0"/>
                  <w:divBdr>
                    <w:top w:val="none" w:sz="0" w:space="0" w:color="auto"/>
                    <w:left w:val="none" w:sz="0" w:space="0" w:color="auto"/>
                    <w:bottom w:val="none" w:sz="0" w:space="0" w:color="auto"/>
                    <w:right w:val="none" w:sz="0" w:space="0" w:color="auto"/>
                  </w:divBdr>
                  <w:divsChild>
                    <w:div w:id="1449622922">
                      <w:marLeft w:val="0"/>
                      <w:marRight w:val="0"/>
                      <w:marTop w:val="0"/>
                      <w:marBottom w:val="0"/>
                      <w:divBdr>
                        <w:top w:val="none" w:sz="0" w:space="0" w:color="auto"/>
                        <w:left w:val="none" w:sz="0" w:space="0" w:color="auto"/>
                        <w:bottom w:val="none" w:sz="0" w:space="0" w:color="auto"/>
                        <w:right w:val="none" w:sz="0" w:space="0" w:color="auto"/>
                      </w:divBdr>
                    </w:div>
                  </w:divsChild>
                </w:div>
                <w:div w:id="921379160">
                  <w:marLeft w:val="0"/>
                  <w:marRight w:val="0"/>
                  <w:marTop w:val="0"/>
                  <w:marBottom w:val="0"/>
                  <w:divBdr>
                    <w:top w:val="none" w:sz="0" w:space="0" w:color="auto"/>
                    <w:left w:val="none" w:sz="0" w:space="0" w:color="auto"/>
                    <w:bottom w:val="none" w:sz="0" w:space="0" w:color="auto"/>
                    <w:right w:val="none" w:sz="0" w:space="0" w:color="auto"/>
                  </w:divBdr>
                  <w:divsChild>
                    <w:div w:id="501240085">
                      <w:marLeft w:val="0"/>
                      <w:marRight w:val="0"/>
                      <w:marTop w:val="0"/>
                      <w:marBottom w:val="0"/>
                      <w:divBdr>
                        <w:top w:val="none" w:sz="0" w:space="0" w:color="auto"/>
                        <w:left w:val="none" w:sz="0" w:space="0" w:color="auto"/>
                        <w:bottom w:val="none" w:sz="0" w:space="0" w:color="auto"/>
                        <w:right w:val="none" w:sz="0" w:space="0" w:color="auto"/>
                      </w:divBdr>
                    </w:div>
                  </w:divsChild>
                </w:div>
                <w:div w:id="951404074">
                  <w:marLeft w:val="0"/>
                  <w:marRight w:val="0"/>
                  <w:marTop w:val="0"/>
                  <w:marBottom w:val="0"/>
                  <w:divBdr>
                    <w:top w:val="none" w:sz="0" w:space="0" w:color="auto"/>
                    <w:left w:val="none" w:sz="0" w:space="0" w:color="auto"/>
                    <w:bottom w:val="none" w:sz="0" w:space="0" w:color="auto"/>
                    <w:right w:val="none" w:sz="0" w:space="0" w:color="auto"/>
                  </w:divBdr>
                  <w:divsChild>
                    <w:div w:id="1621649300">
                      <w:marLeft w:val="0"/>
                      <w:marRight w:val="0"/>
                      <w:marTop w:val="0"/>
                      <w:marBottom w:val="0"/>
                      <w:divBdr>
                        <w:top w:val="none" w:sz="0" w:space="0" w:color="auto"/>
                        <w:left w:val="none" w:sz="0" w:space="0" w:color="auto"/>
                        <w:bottom w:val="none" w:sz="0" w:space="0" w:color="auto"/>
                        <w:right w:val="none" w:sz="0" w:space="0" w:color="auto"/>
                      </w:divBdr>
                    </w:div>
                  </w:divsChild>
                </w:div>
                <w:div w:id="969629584">
                  <w:marLeft w:val="0"/>
                  <w:marRight w:val="0"/>
                  <w:marTop w:val="0"/>
                  <w:marBottom w:val="0"/>
                  <w:divBdr>
                    <w:top w:val="none" w:sz="0" w:space="0" w:color="auto"/>
                    <w:left w:val="none" w:sz="0" w:space="0" w:color="auto"/>
                    <w:bottom w:val="none" w:sz="0" w:space="0" w:color="auto"/>
                    <w:right w:val="none" w:sz="0" w:space="0" w:color="auto"/>
                  </w:divBdr>
                  <w:divsChild>
                    <w:div w:id="2085226638">
                      <w:marLeft w:val="0"/>
                      <w:marRight w:val="0"/>
                      <w:marTop w:val="0"/>
                      <w:marBottom w:val="0"/>
                      <w:divBdr>
                        <w:top w:val="none" w:sz="0" w:space="0" w:color="auto"/>
                        <w:left w:val="none" w:sz="0" w:space="0" w:color="auto"/>
                        <w:bottom w:val="none" w:sz="0" w:space="0" w:color="auto"/>
                        <w:right w:val="none" w:sz="0" w:space="0" w:color="auto"/>
                      </w:divBdr>
                    </w:div>
                  </w:divsChild>
                </w:div>
                <w:div w:id="1011181227">
                  <w:marLeft w:val="0"/>
                  <w:marRight w:val="0"/>
                  <w:marTop w:val="0"/>
                  <w:marBottom w:val="0"/>
                  <w:divBdr>
                    <w:top w:val="none" w:sz="0" w:space="0" w:color="auto"/>
                    <w:left w:val="none" w:sz="0" w:space="0" w:color="auto"/>
                    <w:bottom w:val="none" w:sz="0" w:space="0" w:color="auto"/>
                    <w:right w:val="none" w:sz="0" w:space="0" w:color="auto"/>
                  </w:divBdr>
                  <w:divsChild>
                    <w:div w:id="1705667329">
                      <w:marLeft w:val="0"/>
                      <w:marRight w:val="0"/>
                      <w:marTop w:val="0"/>
                      <w:marBottom w:val="0"/>
                      <w:divBdr>
                        <w:top w:val="none" w:sz="0" w:space="0" w:color="auto"/>
                        <w:left w:val="none" w:sz="0" w:space="0" w:color="auto"/>
                        <w:bottom w:val="none" w:sz="0" w:space="0" w:color="auto"/>
                        <w:right w:val="none" w:sz="0" w:space="0" w:color="auto"/>
                      </w:divBdr>
                    </w:div>
                  </w:divsChild>
                </w:div>
                <w:div w:id="1013650340">
                  <w:marLeft w:val="0"/>
                  <w:marRight w:val="0"/>
                  <w:marTop w:val="0"/>
                  <w:marBottom w:val="0"/>
                  <w:divBdr>
                    <w:top w:val="none" w:sz="0" w:space="0" w:color="auto"/>
                    <w:left w:val="none" w:sz="0" w:space="0" w:color="auto"/>
                    <w:bottom w:val="none" w:sz="0" w:space="0" w:color="auto"/>
                    <w:right w:val="none" w:sz="0" w:space="0" w:color="auto"/>
                  </w:divBdr>
                  <w:divsChild>
                    <w:div w:id="1034305135">
                      <w:marLeft w:val="0"/>
                      <w:marRight w:val="0"/>
                      <w:marTop w:val="0"/>
                      <w:marBottom w:val="0"/>
                      <w:divBdr>
                        <w:top w:val="none" w:sz="0" w:space="0" w:color="auto"/>
                        <w:left w:val="none" w:sz="0" w:space="0" w:color="auto"/>
                        <w:bottom w:val="none" w:sz="0" w:space="0" w:color="auto"/>
                        <w:right w:val="none" w:sz="0" w:space="0" w:color="auto"/>
                      </w:divBdr>
                    </w:div>
                  </w:divsChild>
                </w:div>
                <w:div w:id="1032340740">
                  <w:marLeft w:val="0"/>
                  <w:marRight w:val="0"/>
                  <w:marTop w:val="0"/>
                  <w:marBottom w:val="0"/>
                  <w:divBdr>
                    <w:top w:val="none" w:sz="0" w:space="0" w:color="auto"/>
                    <w:left w:val="none" w:sz="0" w:space="0" w:color="auto"/>
                    <w:bottom w:val="none" w:sz="0" w:space="0" w:color="auto"/>
                    <w:right w:val="none" w:sz="0" w:space="0" w:color="auto"/>
                  </w:divBdr>
                  <w:divsChild>
                    <w:div w:id="737678763">
                      <w:marLeft w:val="0"/>
                      <w:marRight w:val="0"/>
                      <w:marTop w:val="0"/>
                      <w:marBottom w:val="0"/>
                      <w:divBdr>
                        <w:top w:val="none" w:sz="0" w:space="0" w:color="auto"/>
                        <w:left w:val="none" w:sz="0" w:space="0" w:color="auto"/>
                        <w:bottom w:val="none" w:sz="0" w:space="0" w:color="auto"/>
                        <w:right w:val="none" w:sz="0" w:space="0" w:color="auto"/>
                      </w:divBdr>
                    </w:div>
                  </w:divsChild>
                </w:div>
                <w:div w:id="1041054843">
                  <w:marLeft w:val="0"/>
                  <w:marRight w:val="0"/>
                  <w:marTop w:val="0"/>
                  <w:marBottom w:val="0"/>
                  <w:divBdr>
                    <w:top w:val="none" w:sz="0" w:space="0" w:color="auto"/>
                    <w:left w:val="none" w:sz="0" w:space="0" w:color="auto"/>
                    <w:bottom w:val="none" w:sz="0" w:space="0" w:color="auto"/>
                    <w:right w:val="none" w:sz="0" w:space="0" w:color="auto"/>
                  </w:divBdr>
                  <w:divsChild>
                    <w:div w:id="346755445">
                      <w:marLeft w:val="0"/>
                      <w:marRight w:val="0"/>
                      <w:marTop w:val="0"/>
                      <w:marBottom w:val="0"/>
                      <w:divBdr>
                        <w:top w:val="none" w:sz="0" w:space="0" w:color="auto"/>
                        <w:left w:val="none" w:sz="0" w:space="0" w:color="auto"/>
                        <w:bottom w:val="none" w:sz="0" w:space="0" w:color="auto"/>
                        <w:right w:val="none" w:sz="0" w:space="0" w:color="auto"/>
                      </w:divBdr>
                    </w:div>
                  </w:divsChild>
                </w:div>
                <w:div w:id="1057893974">
                  <w:marLeft w:val="0"/>
                  <w:marRight w:val="0"/>
                  <w:marTop w:val="0"/>
                  <w:marBottom w:val="0"/>
                  <w:divBdr>
                    <w:top w:val="none" w:sz="0" w:space="0" w:color="auto"/>
                    <w:left w:val="none" w:sz="0" w:space="0" w:color="auto"/>
                    <w:bottom w:val="none" w:sz="0" w:space="0" w:color="auto"/>
                    <w:right w:val="none" w:sz="0" w:space="0" w:color="auto"/>
                  </w:divBdr>
                  <w:divsChild>
                    <w:div w:id="1233739894">
                      <w:marLeft w:val="0"/>
                      <w:marRight w:val="0"/>
                      <w:marTop w:val="0"/>
                      <w:marBottom w:val="0"/>
                      <w:divBdr>
                        <w:top w:val="none" w:sz="0" w:space="0" w:color="auto"/>
                        <w:left w:val="none" w:sz="0" w:space="0" w:color="auto"/>
                        <w:bottom w:val="none" w:sz="0" w:space="0" w:color="auto"/>
                        <w:right w:val="none" w:sz="0" w:space="0" w:color="auto"/>
                      </w:divBdr>
                    </w:div>
                  </w:divsChild>
                </w:div>
                <w:div w:id="1070037171">
                  <w:marLeft w:val="0"/>
                  <w:marRight w:val="0"/>
                  <w:marTop w:val="0"/>
                  <w:marBottom w:val="0"/>
                  <w:divBdr>
                    <w:top w:val="none" w:sz="0" w:space="0" w:color="auto"/>
                    <w:left w:val="none" w:sz="0" w:space="0" w:color="auto"/>
                    <w:bottom w:val="none" w:sz="0" w:space="0" w:color="auto"/>
                    <w:right w:val="none" w:sz="0" w:space="0" w:color="auto"/>
                  </w:divBdr>
                  <w:divsChild>
                    <w:div w:id="1078747411">
                      <w:marLeft w:val="0"/>
                      <w:marRight w:val="0"/>
                      <w:marTop w:val="0"/>
                      <w:marBottom w:val="0"/>
                      <w:divBdr>
                        <w:top w:val="none" w:sz="0" w:space="0" w:color="auto"/>
                        <w:left w:val="none" w:sz="0" w:space="0" w:color="auto"/>
                        <w:bottom w:val="none" w:sz="0" w:space="0" w:color="auto"/>
                        <w:right w:val="none" w:sz="0" w:space="0" w:color="auto"/>
                      </w:divBdr>
                    </w:div>
                  </w:divsChild>
                </w:div>
                <w:div w:id="1073701154">
                  <w:marLeft w:val="0"/>
                  <w:marRight w:val="0"/>
                  <w:marTop w:val="0"/>
                  <w:marBottom w:val="0"/>
                  <w:divBdr>
                    <w:top w:val="none" w:sz="0" w:space="0" w:color="auto"/>
                    <w:left w:val="none" w:sz="0" w:space="0" w:color="auto"/>
                    <w:bottom w:val="none" w:sz="0" w:space="0" w:color="auto"/>
                    <w:right w:val="none" w:sz="0" w:space="0" w:color="auto"/>
                  </w:divBdr>
                  <w:divsChild>
                    <w:div w:id="1555004777">
                      <w:marLeft w:val="0"/>
                      <w:marRight w:val="0"/>
                      <w:marTop w:val="0"/>
                      <w:marBottom w:val="0"/>
                      <w:divBdr>
                        <w:top w:val="none" w:sz="0" w:space="0" w:color="auto"/>
                        <w:left w:val="none" w:sz="0" w:space="0" w:color="auto"/>
                        <w:bottom w:val="none" w:sz="0" w:space="0" w:color="auto"/>
                        <w:right w:val="none" w:sz="0" w:space="0" w:color="auto"/>
                      </w:divBdr>
                    </w:div>
                  </w:divsChild>
                </w:div>
                <w:div w:id="1091856697">
                  <w:marLeft w:val="0"/>
                  <w:marRight w:val="0"/>
                  <w:marTop w:val="0"/>
                  <w:marBottom w:val="0"/>
                  <w:divBdr>
                    <w:top w:val="none" w:sz="0" w:space="0" w:color="auto"/>
                    <w:left w:val="none" w:sz="0" w:space="0" w:color="auto"/>
                    <w:bottom w:val="none" w:sz="0" w:space="0" w:color="auto"/>
                    <w:right w:val="none" w:sz="0" w:space="0" w:color="auto"/>
                  </w:divBdr>
                  <w:divsChild>
                    <w:div w:id="2147115557">
                      <w:marLeft w:val="0"/>
                      <w:marRight w:val="0"/>
                      <w:marTop w:val="0"/>
                      <w:marBottom w:val="0"/>
                      <w:divBdr>
                        <w:top w:val="none" w:sz="0" w:space="0" w:color="auto"/>
                        <w:left w:val="none" w:sz="0" w:space="0" w:color="auto"/>
                        <w:bottom w:val="none" w:sz="0" w:space="0" w:color="auto"/>
                        <w:right w:val="none" w:sz="0" w:space="0" w:color="auto"/>
                      </w:divBdr>
                    </w:div>
                  </w:divsChild>
                </w:div>
                <w:div w:id="1101293065">
                  <w:marLeft w:val="0"/>
                  <w:marRight w:val="0"/>
                  <w:marTop w:val="0"/>
                  <w:marBottom w:val="0"/>
                  <w:divBdr>
                    <w:top w:val="none" w:sz="0" w:space="0" w:color="auto"/>
                    <w:left w:val="none" w:sz="0" w:space="0" w:color="auto"/>
                    <w:bottom w:val="none" w:sz="0" w:space="0" w:color="auto"/>
                    <w:right w:val="none" w:sz="0" w:space="0" w:color="auto"/>
                  </w:divBdr>
                  <w:divsChild>
                    <w:div w:id="2113166808">
                      <w:marLeft w:val="0"/>
                      <w:marRight w:val="0"/>
                      <w:marTop w:val="0"/>
                      <w:marBottom w:val="0"/>
                      <w:divBdr>
                        <w:top w:val="none" w:sz="0" w:space="0" w:color="auto"/>
                        <w:left w:val="none" w:sz="0" w:space="0" w:color="auto"/>
                        <w:bottom w:val="none" w:sz="0" w:space="0" w:color="auto"/>
                        <w:right w:val="none" w:sz="0" w:space="0" w:color="auto"/>
                      </w:divBdr>
                    </w:div>
                  </w:divsChild>
                </w:div>
                <w:div w:id="1107042511">
                  <w:marLeft w:val="0"/>
                  <w:marRight w:val="0"/>
                  <w:marTop w:val="0"/>
                  <w:marBottom w:val="0"/>
                  <w:divBdr>
                    <w:top w:val="none" w:sz="0" w:space="0" w:color="auto"/>
                    <w:left w:val="none" w:sz="0" w:space="0" w:color="auto"/>
                    <w:bottom w:val="none" w:sz="0" w:space="0" w:color="auto"/>
                    <w:right w:val="none" w:sz="0" w:space="0" w:color="auto"/>
                  </w:divBdr>
                  <w:divsChild>
                    <w:div w:id="1943562946">
                      <w:marLeft w:val="0"/>
                      <w:marRight w:val="0"/>
                      <w:marTop w:val="0"/>
                      <w:marBottom w:val="0"/>
                      <w:divBdr>
                        <w:top w:val="none" w:sz="0" w:space="0" w:color="auto"/>
                        <w:left w:val="none" w:sz="0" w:space="0" w:color="auto"/>
                        <w:bottom w:val="none" w:sz="0" w:space="0" w:color="auto"/>
                        <w:right w:val="none" w:sz="0" w:space="0" w:color="auto"/>
                      </w:divBdr>
                    </w:div>
                  </w:divsChild>
                </w:div>
                <w:div w:id="1108161083">
                  <w:marLeft w:val="0"/>
                  <w:marRight w:val="0"/>
                  <w:marTop w:val="0"/>
                  <w:marBottom w:val="0"/>
                  <w:divBdr>
                    <w:top w:val="none" w:sz="0" w:space="0" w:color="auto"/>
                    <w:left w:val="none" w:sz="0" w:space="0" w:color="auto"/>
                    <w:bottom w:val="none" w:sz="0" w:space="0" w:color="auto"/>
                    <w:right w:val="none" w:sz="0" w:space="0" w:color="auto"/>
                  </w:divBdr>
                  <w:divsChild>
                    <w:div w:id="873080836">
                      <w:marLeft w:val="0"/>
                      <w:marRight w:val="0"/>
                      <w:marTop w:val="0"/>
                      <w:marBottom w:val="0"/>
                      <w:divBdr>
                        <w:top w:val="none" w:sz="0" w:space="0" w:color="auto"/>
                        <w:left w:val="none" w:sz="0" w:space="0" w:color="auto"/>
                        <w:bottom w:val="none" w:sz="0" w:space="0" w:color="auto"/>
                        <w:right w:val="none" w:sz="0" w:space="0" w:color="auto"/>
                      </w:divBdr>
                    </w:div>
                  </w:divsChild>
                </w:div>
                <w:div w:id="1127165036">
                  <w:marLeft w:val="0"/>
                  <w:marRight w:val="0"/>
                  <w:marTop w:val="0"/>
                  <w:marBottom w:val="0"/>
                  <w:divBdr>
                    <w:top w:val="none" w:sz="0" w:space="0" w:color="auto"/>
                    <w:left w:val="none" w:sz="0" w:space="0" w:color="auto"/>
                    <w:bottom w:val="none" w:sz="0" w:space="0" w:color="auto"/>
                    <w:right w:val="none" w:sz="0" w:space="0" w:color="auto"/>
                  </w:divBdr>
                  <w:divsChild>
                    <w:div w:id="1303847109">
                      <w:marLeft w:val="0"/>
                      <w:marRight w:val="0"/>
                      <w:marTop w:val="0"/>
                      <w:marBottom w:val="0"/>
                      <w:divBdr>
                        <w:top w:val="none" w:sz="0" w:space="0" w:color="auto"/>
                        <w:left w:val="none" w:sz="0" w:space="0" w:color="auto"/>
                        <w:bottom w:val="none" w:sz="0" w:space="0" w:color="auto"/>
                        <w:right w:val="none" w:sz="0" w:space="0" w:color="auto"/>
                      </w:divBdr>
                    </w:div>
                  </w:divsChild>
                </w:div>
                <w:div w:id="1127358686">
                  <w:marLeft w:val="0"/>
                  <w:marRight w:val="0"/>
                  <w:marTop w:val="0"/>
                  <w:marBottom w:val="0"/>
                  <w:divBdr>
                    <w:top w:val="none" w:sz="0" w:space="0" w:color="auto"/>
                    <w:left w:val="none" w:sz="0" w:space="0" w:color="auto"/>
                    <w:bottom w:val="none" w:sz="0" w:space="0" w:color="auto"/>
                    <w:right w:val="none" w:sz="0" w:space="0" w:color="auto"/>
                  </w:divBdr>
                  <w:divsChild>
                    <w:div w:id="443814078">
                      <w:marLeft w:val="0"/>
                      <w:marRight w:val="0"/>
                      <w:marTop w:val="0"/>
                      <w:marBottom w:val="0"/>
                      <w:divBdr>
                        <w:top w:val="none" w:sz="0" w:space="0" w:color="auto"/>
                        <w:left w:val="none" w:sz="0" w:space="0" w:color="auto"/>
                        <w:bottom w:val="none" w:sz="0" w:space="0" w:color="auto"/>
                        <w:right w:val="none" w:sz="0" w:space="0" w:color="auto"/>
                      </w:divBdr>
                    </w:div>
                  </w:divsChild>
                </w:div>
                <w:div w:id="1148208316">
                  <w:marLeft w:val="0"/>
                  <w:marRight w:val="0"/>
                  <w:marTop w:val="0"/>
                  <w:marBottom w:val="0"/>
                  <w:divBdr>
                    <w:top w:val="none" w:sz="0" w:space="0" w:color="auto"/>
                    <w:left w:val="none" w:sz="0" w:space="0" w:color="auto"/>
                    <w:bottom w:val="none" w:sz="0" w:space="0" w:color="auto"/>
                    <w:right w:val="none" w:sz="0" w:space="0" w:color="auto"/>
                  </w:divBdr>
                  <w:divsChild>
                    <w:div w:id="889193250">
                      <w:marLeft w:val="0"/>
                      <w:marRight w:val="0"/>
                      <w:marTop w:val="0"/>
                      <w:marBottom w:val="0"/>
                      <w:divBdr>
                        <w:top w:val="none" w:sz="0" w:space="0" w:color="auto"/>
                        <w:left w:val="none" w:sz="0" w:space="0" w:color="auto"/>
                        <w:bottom w:val="none" w:sz="0" w:space="0" w:color="auto"/>
                        <w:right w:val="none" w:sz="0" w:space="0" w:color="auto"/>
                      </w:divBdr>
                    </w:div>
                  </w:divsChild>
                </w:div>
                <w:div w:id="1167591520">
                  <w:marLeft w:val="0"/>
                  <w:marRight w:val="0"/>
                  <w:marTop w:val="0"/>
                  <w:marBottom w:val="0"/>
                  <w:divBdr>
                    <w:top w:val="none" w:sz="0" w:space="0" w:color="auto"/>
                    <w:left w:val="none" w:sz="0" w:space="0" w:color="auto"/>
                    <w:bottom w:val="none" w:sz="0" w:space="0" w:color="auto"/>
                    <w:right w:val="none" w:sz="0" w:space="0" w:color="auto"/>
                  </w:divBdr>
                  <w:divsChild>
                    <w:div w:id="12803861">
                      <w:marLeft w:val="0"/>
                      <w:marRight w:val="0"/>
                      <w:marTop w:val="0"/>
                      <w:marBottom w:val="0"/>
                      <w:divBdr>
                        <w:top w:val="none" w:sz="0" w:space="0" w:color="auto"/>
                        <w:left w:val="none" w:sz="0" w:space="0" w:color="auto"/>
                        <w:bottom w:val="none" w:sz="0" w:space="0" w:color="auto"/>
                        <w:right w:val="none" w:sz="0" w:space="0" w:color="auto"/>
                      </w:divBdr>
                    </w:div>
                  </w:divsChild>
                </w:div>
                <w:div w:id="1181896709">
                  <w:marLeft w:val="0"/>
                  <w:marRight w:val="0"/>
                  <w:marTop w:val="0"/>
                  <w:marBottom w:val="0"/>
                  <w:divBdr>
                    <w:top w:val="none" w:sz="0" w:space="0" w:color="auto"/>
                    <w:left w:val="none" w:sz="0" w:space="0" w:color="auto"/>
                    <w:bottom w:val="none" w:sz="0" w:space="0" w:color="auto"/>
                    <w:right w:val="none" w:sz="0" w:space="0" w:color="auto"/>
                  </w:divBdr>
                  <w:divsChild>
                    <w:div w:id="838235039">
                      <w:marLeft w:val="0"/>
                      <w:marRight w:val="0"/>
                      <w:marTop w:val="0"/>
                      <w:marBottom w:val="0"/>
                      <w:divBdr>
                        <w:top w:val="none" w:sz="0" w:space="0" w:color="auto"/>
                        <w:left w:val="none" w:sz="0" w:space="0" w:color="auto"/>
                        <w:bottom w:val="none" w:sz="0" w:space="0" w:color="auto"/>
                        <w:right w:val="none" w:sz="0" w:space="0" w:color="auto"/>
                      </w:divBdr>
                    </w:div>
                  </w:divsChild>
                </w:div>
                <w:div w:id="1183205880">
                  <w:marLeft w:val="0"/>
                  <w:marRight w:val="0"/>
                  <w:marTop w:val="0"/>
                  <w:marBottom w:val="0"/>
                  <w:divBdr>
                    <w:top w:val="none" w:sz="0" w:space="0" w:color="auto"/>
                    <w:left w:val="none" w:sz="0" w:space="0" w:color="auto"/>
                    <w:bottom w:val="none" w:sz="0" w:space="0" w:color="auto"/>
                    <w:right w:val="none" w:sz="0" w:space="0" w:color="auto"/>
                  </w:divBdr>
                  <w:divsChild>
                    <w:div w:id="134612714">
                      <w:marLeft w:val="0"/>
                      <w:marRight w:val="0"/>
                      <w:marTop w:val="0"/>
                      <w:marBottom w:val="0"/>
                      <w:divBdr>
                        <w:top w:val="none" w:sz="0" w:space="0" w:color="auto"/>
                        <w:left w:val="none" w:sz="0" w:space="0" w:color="auto"/>
                        <w:bottom w:val="none" w:sz="0" w:space="0" w:color="auto"/>
                        <w:right w:val="none" w:sz="0" w:space="0" w:color="auto"/>
                      </w:divBdr>
                    </w:div>
                  </w:divsChild>
                </w:div>
                <w:div w:id="1191912034">
                  <w:marLeft w:val="0"/>
                  <w:marRight w:val="0"/>
                  <w:marTop w:val="0"/>
                  <w:marBottom w:val="0"/>
                  <w:divBdr>
                    <w:top w:val="none" w:sz="0" w:space="0" w:color="auto"/>
                    <w:left w:val="none" w:sz="0" w:space="0" w:color="auto"/>
                    <w:bottom w:val="none" w:sz="0" w:space="0" w:color="auto"/>
                    <w:right w:val="none" w:sz="0" w:space="0" w:color="auto"/>
                  </w:divBdr>
                  <w:divsChild>
                    <w:div w:id="1888225276">
                      <w:marLeft w:val="0"/>
                      <w:marRight w:val="0"/>
                      <w:marTop w:val="0"/>
                      <w:marBottom w:val="0"/>
                      <w:divBdr>
                        <w:top w:val="none" w:sz="0" w:space="0" w:color="auto"/>
                        <w:left w:val="none" w:sz="0" w:space="0" w:color="auto"/>
                        <w:bottom w:val="none" w:sz="0" w:space="0" w:color="auto"/>
                        <w:right w:val="none" w:sz="0" w:space="0" w:color="auto"/>
                      </w:divBdr>
                    </w:div>
                  </w:divsChild>
                </w:div>
                <w:div w:id="1201824028">
                  <w:marLeft w:val="0"/>
                  <w:marRight w:val="0"/>
                  <w:marTop w:val="0"/>
                  <w:marBottom w:val="0"/>
                  <w:divBdr>
                    <w:top w:val="none" w:sz="0" w:space="0" w:color="auto"/>
                    <w:left w:val="none" w:sz="0" w:space="0" w:color="auto"/>
                    <w:bottom w:val="none" w:sz="0" w:space="0" w:color="auto"/>
                    <w:right w:val="none" w:sz="0" w:space="0" w:color="auto"/>
                  </w:divBdr>
                  <w:divsChild>
                    <w:div w:id="165483873">
                      <w:marLeft w:val="0"/>
                      <w:marRight w:val="0"/>
                      <w:marTop w:val="0"/>
                      <w:marBottom w:val="0"/>
                      <w:divBdr>
                        <w:top w:val="none" w:sz="0" w:space="0" w:color="auto"/>
                        <w:left w:val="none" w:sz="0" w:space="0" w:color="auto"/>
                        <w:bottom w:val="none" w:sz="0" w:space="0" w:color="auto"/>
                        <w:right w:val="none" w:sz="0" w:space="0" w:color="auto"/>
                      </w:divBdr>
                    </w:div>
                  </w:divsChild>
                </w:div>
                <w:div w:id="1223637369">
                  <w:marLeft w:val="0"/>
                  <w:marRight w:val="0"/>
                  <w:marTop w:val="0"/>
                  <w:marBottom w:val="0"/>
                  <w:divBdr>
                    <w:top w:val="none" w:sz="0" w:space="0" w:color="auto"/>
                    <w:left w:val="none" w:sz="0" w:space="0" w:color="auto"/>
                    <w:bottom w:val="none" w:sz="0" w:space="0" w:color="auto"/>
                    <w:right w:val="none" w:sz="0" w:space="0" w:color="auto"/>
                  </w:divBdr>
                  <w:divsChild>
                    <w:div w:id="418406065">
                      <w:marLeft w:val="0"/>
                      <w:marRight w:val="0"/>
                      <w:marTop w:val="0"/>
                      <w:marBottom w:val="0"/>
                      <w:divBdr>
                        <w:top w:val="none" w:sz="0" w:space="0" w:color="auto"/>
                        <w:left w:val="none" w:sz="0" w:space="0" w:color="auto"/>
                        <w:bottom w:val="none" w:sz="0" w:space="0" w:color="auto"/>
                        <w:right w:val="none" w:sz="0" w:space="0" w:color="auto"/>
                      </w:divBdr>
                    </w:div>
                  </w:divsChild>
                </w:div>
                <w:div w:id="1234244029">
                  <w:marLeft w:val="0"/>
                  <w:marRight w:val="0"/>
                  <w:marTop w:val="0"/>
                  <w:marBottom w:val="0"/>
                  <w:divBdr>
                    <w:top w:val="none" w:sz="0" w:space="0" w:color="auto"/>
                    <w:left w:val="none" w:sz="0" w:space="0" w:color="auto"/>
                    <w:bottom w:val="none" w:sz="0" w:space="0" w:color="auto"/>
                    <w:right w:val="none" w:sz="0" w:space="0" w:color="auto"/>
                  </w:divBdr>
                  <w:divsChild>
                    <w:div w:id="1793012721">
                      <w:marLeft w:val="0"/>
                      <w:marRight w:val="0"/>
                      <w:marTop w:val="0"/>
                      <w:marBottom w:val="0"/>
                      <w:divBdr>
                        <w:top w:val="none" w:sz="0" w:space="0" w:color="auto"/>
                        <w:left w:val="none" w:sz="0" w:space="0" w:color="auto"/>
                        <w:bottom w:val="none" w:sz="0" w:space="0" w:color="auto"/>
                        <w:right w:val="none" w:sz="0" w:space="0" w:color="auto"/>
                      </w:divBdr>
                    </w:div>
                  </w:divsChild>
                </w:div>
                <w:div w:id="1256397549">
                  <w:marLeft w:val="0"/>
                  <w:marRight w:val="0"/>
                  <w:marTop w:val="0"/>
                  <w:marBottom w:val="0"/>
                  <w:divBdr>
                    <w:top w:val="none" w:sz="0" w:space="0" w:color="auto"/>
                    <w:left w:val="none" w:sz="0" w:space="0" w:color="auto"/>
                    <w:bottom w:val="none" w:sz="0" w:space="0" w:color="auto"/>
                    <w:right w:val="none" w:sz="0" w:space="0" w:color="auto"/>
                  </w:divBdr>
                  <w:divsChild>
                    <w:div w:id="1112288678">
                      <w:marLeft w:val="0"/>
                      <w:marRight w:val="0"/>
                      <w:marTop w:val="0"/>
                      <w:marBottom w:val="0"/>
                      <w:divBdr>
                        <w:top w:val="none" w:sz="0" w:space="0" w:color="auto"/>
                        <w:left w:val="none" w:sz="0" w:space="0" w:color="auto"/>
                        <w:bottom w:val="none" w:sz="0" w:space="0" w:color="auto"/>
                        <w:right w:val="none" w:sz="0" w:space="0" w:color="auto"/>
                      </w:divBdr>
                    </w:div>
                  </w:divsChild>
                </w:div>
                <w:div w:id="1259875070">
                  <w:marLeft w:val="0"/>
                  <w:marRight w:val="0"/>
                  <w:marTop w:val="0"/>
                  <w:marBottom w:val="0"/>
                  <w:divBdr>
                    <w:top w:val="none" w:sz="0" w:space="0" w:color="auto"/>
                    <w:left w:val="none" w:sz="0" w:space="0" w:color="auto"/>
                    <w:bottom w:val="none" w:sz="0" w:space="0" w:color="auto"/>
                    <w:right w:val="none" w:sz="0" w:space="0" w:color="auto"/>
                  </w:divBdr>
                  <w:divsChild>
                    <w:div w:id="783813615">
                      <w:marLeft w:val="0"/>
                      <w:marRight w:val="0"/>
                      <w:marTop w:val="0"/>
                      <w:marBottom w:val="0"/>
                      <w:divBdr>
                        <w:top w:val="none" w:sz="0" w:space="0" w:color="auto"/>
                        <w:left w:val="none" w:sz="0" w:space="0" w:color="auto"/>
                        <w:bottom w:val="none" w:sz="0" w:space="0" w:color="auto"/>
                        <w:right w:val="none" w:sz="0" w:space="0" w:color="auto"/>
                      </w:divBdr>
                    </w:div>
                  </w:divsChild>
                </w:div>
                <w:div w:id="1277441336">
                  <w:marLeft w:val="0"/>
                  <w:marRight w:val="0"/>
                  <w:marTop w:val="0"/>
                  <w:marBottom w:val="0"/>
                  <w:divBdr>
                    <w:top w:val="none" w:sz="0" w:space="0" w:color="auto"/>
                    <w:left w:val="none" w:sz="0" w:space="0" w:color="auto"/>
                    <w:bottom w:val="none" w:sz="0" w:space="0" w:color="auto"/>
                    <w:right w:val="none" w:sz="0" w:space="0" w:color="auto"/>
                  </w:divBdr>
                  <w:divsChild>
                    <w:div w:id="2033872632">
                      <w:marLeft w:val="0"/>
                      <w:marRight w:val="0"/>
                      <w:marTop w:val="0"/>
                      <w:marBottom w:val="0"/>
                      <w:divBdr>
                        <w:top w:val="none" w:sz="0" w:space="0" w:color="auto"/>
                        <w:left w:val="none" w:sz="0" w:space="0" w:color="auto"/>
                        <w:bottom w:val="none" w:sz="0" w:space="0" w:color="auto"/>
                        <w:right w:val="none" w:sz="0" w:space="0" w:color="auto"/>
                      </w:divBdr>
                    </w:div>
                  </w:divsChild>
                </w:div>
                <w:div w:id="1284455685">
                  <w:marLeft w:val="0"/>
                  <w:marRight w:val="0"/>
                  <w:marTop w:val="0"/>
                  <w:marBottom w:val="0"/>
                  <w:divBdr>
                    <w:top w:val="none" w:sz="0" w:space="0" w:color="auto"/>
                    <w:left w:val="none" w:sz="0" w:space="0" w:color="auto"/>
                    <w:bottom w:val="none" w:sz="0" w:space="0" w:color="auto"/>
                    <w:right w:val="none" w:sz="0" w:space="0" w:color="auto"/>
                  </w:divBdr>
                  <w:divsChild>
                    <w:div w:id="1011418444">
                      <w:marLeft w:val="0"/>
                      <w:marRight w:val="0"/>
                      <w:marTop w:val="0"/>
                      <w:marBottom w:val="0"/>
                      <w:divBdr>
                        <w:top w:val="none" w:sz="0" w:space="0" w:color="auto"/>
                        <w:left w:val="none" w:sz="0" w:space="0" w:color="auto"/>
                        <w:bottom w:val="none" w:sz="0" w:space="0" w:color="auto"/>
                        <w:right w:val="none" w:sz="0" w:space="0" w:color="auto"/>
                      </w:divBdr>
                    </w:div>
                  </w:divsChild>
                </w:div>
                <w:div w:id="1288707522">
                  <w:marLeft w:val="0"/>
                  <w:marRight w:val="0"/>
                  <w:marTop w:val="0"/>
                  <w:marBottom w:val="0"/>
                  <w:divBdr>
                    <w:top w:val="none" w:sz="0" w:space="0" w:color="auto"/>
                    <w:left w:val="none" w:sz="0" w:space="0" w:color="auto"/>
                    <w:bottom w:val="none" w:sz="0" w:space="0" w:color="auto"/>
                    <w:right w:val="none" w:sz="0" w:space="0" w:color="auto"/>
                  </w:divBdr>
                  <w:divsChild>
                    <w:div w:id="680161039">
                      <w:marLeft w:val="0"/>
                      <w:marRight w:val="0"/>
                      <w:marTop w:val="0"/>
                      <w:marBottom w:val="0"/>
                      <w:divBdr>
                        <w:top w:val="none" w:sz="0" w:space="0" w:color="auto"/>
                        <w:left w:val="none" w:sz="0" w:space="0" w:color="auto"/>
                        <w:bottom w:val="none" w:sz="0" w:space="0" w:color="auto"/>
                        <w:right w:val="none" w:sz="0" w:space="0" w:color="auto"/>
                      </w:divBdr>
                    </w:div>
                  </w:divsChild>
                </w:div>
                <w:div w:id="1290472000">
                  <w:marLeft w:val="0"/>
                  <w:marRight w:val="0"/>
                  <w:marTop w:val="0"/>
                  <w:marBottom w:val="0"/>
                  <w:divBdr>
                    <w:top w:val="none" w:sz="0" w:space="0" w:color="auto"/>
                    <w:left w:val="none" w:sz="0" w:space="0" w:color="auto"/>
                    <w:bottom w:val="none" w:sz="0" w:space="0" w:color="auto"/>
                    <w:right w:val="none" w:sz="0" w:space="0" w:color="auto"/>
                  </w:divBdr>
                  <w:divsChild>
                    <w:div w:id="498615256">
                      <w:marLeft w:val="0"/>
                      <w:marRight w:val="0"/>
                      <w:marTop w:val="0"/>
                      <w:marBottom w:val="0"/>
                      <w:divBdr>
                        <w:top w:val="none" w:sz="0" w:space="0" w:color="auto"/>
                        <w:left w:val="none" w:sz="0" w:space="0" w:color="auto"/>
                        <w:bottom w:val="none" w:sz="0" w:space="0" w:color="auto"/>
                        <w:right w:val="none" w:sz="0" w:space="0" w:color="auto"/>
                      </w:divBdr>
                    </w:div>
                  </w:divsChild>
                </w:div>
                <w:div w:id="1309094318">
                  <w:marLeft w:val="0"/>
                  <w:marRight w:val="0"/>
                  <w:marTop w:val="0"/>
                  <w:marBottom w:val="0"/>
                  <w:divBdr>
                    <w:top w:val="none" w:sz="0" w:space="0" w:color="auto"/>
                    <w:left w:val="none" w:sz="0" w:space="0" w:color="auto"/>
                    <w:bottom w:val="none" w:sz="0" w:space="0" w:color="auto"/>
                    <w:right w:val="none" w:sz="0" w:space="0" w:color="auto"/>
                  </w:divBdr>
                  <w:divsChild>
                    <w:div w:id="791245714">
                      <w:marLeft w:val="0"/>
                      <w:marRight w:val="0"/>
                      <w:marTop w:val="0"/>
                      <w:marBottom w:val="0"/>
                      <w:divBdr>
                        <w:top w:val="none" w:sz="0" w:space="0" w:color="auto"/>
                        <w:left w:val="none" w:sz="0" w:space="0" w:color="auto"/>
                        <w:bottom w:val="none" w:sz="0" w:space="0" w:color="auto"/>
                        <w:right w:val="none" w:sz="0" w:space="0" w:color="auto"/>
                      </w:divBdr>
                    </w:div>
                  </w:divsChild>
                </w:div>
                <w:div w:id="1324505994">
                  <w:marLeft w:val="0"/>
                  <w:marRight w:val="0"/>
                  <w:marTop w:val="0"/>
                  <w:marBottom w:val="0"/>
                  <w:divBdr>
                    <w:top w:val="none" w:sz="0" w:space="0" w:color="auto"/>
                    <w:left w:val="none" w:sz="0" w:space="0" w:color="auto"/>
                    <w:bottom w:val="none" w:sz="0" w:space="0" w:color="auto"/>
                    <w:right w:val="none" w:sz="0" w:space="0" w:color="auto"/>
                  </w:divBdr>
                  <w:divsChild>
                    <w:div w:id="1183014767">
                      <w:marLeft w:val="0"/>
                      <w:marRight w:val="0"/>
                      <w:marTop w:val="0"/>
                      <w:marBottom w:val="0"/>
                      <w:divBdr>
                        <w:top w:val="none" w:sz="0" w:space="0" w:color="auto"/>
                        <w:left w:val="none" w:sz="0" w:space="0" w:color="auto"/>
                        <w:bottom w:val="none" w:sz="0" w:space="0" w:color="auto"/>
                        <w:right w:val="none" w:sz="0" w:space="0" w:color="auto"/>
                      </w:divBdr>
                    </w:div>
                  </w:divsChild>
                </w:div>
                <w:div w:id="1336808790">
                  <w:marLeft w:val="0"/>
                  <w:marRight w:val="0"/>
                  <w:marTop w:val="0"/>
                  <w:marBottom w:val="0"/>
                  <w:divBdr>
                    <w:top w:val="none" w:sz="0" w:space="0" w:color="auto"/>
                    <w:left w:val="none" w:sz="0" w:space="0" w:color="auto"/>
                    <w:bottom w:val="none" w:sz="0" w:space="0" w:color="auto"/>
                    <w:right w:val="none" w:sz="0" w:space="0" w:color="auto"/>
                  </w:divBdr>
                  <w:divsChild>
                    <w:div w:id="985160262">
                      <w:marLeft w:val="0"/>
                      <w:marRight w:val="0"/>
                      <w:marTop w:val="0"/>
                      <w:marBottom w:val="0"/>
                      <w:divBdr>
                        <w:top w:val="none" w:sz="0" w:space="0" w:color="auto"/>
                        <w:left w:val="none" w:sz="0" w:space="0" w:color="auto"/>
                        <w:bottom w:val="none" w:sz="0" w:space="0" w:color="auto"/>
                        <w:right w:val="none" w:sz="0" w:space="0" w:color="auto"/>
                      </w:divBdr>
                    </w:div>
                  </w:divsChild>
                </w:div>
                <w:div w:id="1351182073">
                  <w:marLeft w:val="0"/>
                  <w:marRight w:val="0"/>
                  <w:marTop w:val="0"/>
                  <w:marBottom w:val="0"/>
                  <w:divBdr>
                    <w:top w:val="none" w:sz="0" w:space="0" w:color="auto"/>
                    <w:left w:val="none" w:sz="0" w:space="0" w:color="auto"/>
                    <w:bottom w:val="none" w:sz="0" w:space="0" w:color="auto"/>
                    <w:right w:val="none" w:sz="0" w:space="0" w:color="auto"/>
                  </w:divBdr>
                  <w:divsChild>
                    <w:div w:id="574364032">
                      <w:marLeft w:val="0"/>
                      <w:marRight w:val="0"/>
                      <w:marTop w:val="0"/>
                      <w:marBottom w:val="0"/>
                      <w:divBdr>
                        <w:top w:val="none" w:sz="0" w:space="0" w:color="auto"/>
                        <w:left w:val="none" w:sz="0" w:space="0" w:color="auto"/>
                        <w:bottom w:val="none" w:sz="0" w:space="0" w:color="auto"/>
                        <w:right w:val="none" w:sz="0" w:space="0" w:color="auto"/>
                      </w:divBdr>
                    </w:div>
                  </w:divsChild>
                </w:div>
                <w:div w:id="1390881094">
                  <w:marLeft w:val="0"/>
                  <w:marRight w:val="0"/>
                  <w:marTop w:val="0"/>
                  <w:marBottom w:val="0"/>
                  <w:divBdr>
                    <w:top w:val="none" w:sz="0" w:space="0" w:color="auto"/>
                    <w:left w:val="none" w:sz="0" w:space="0" w:color="auto"/>
                    <w:bottom w:val="none" w:sz="0" w:space="0" w:color="auto"/>
                    <w:right w:val="none" w:sz="0" w:space="0" w:color="auto"/>
                  </w:divBdr>
                  <w:divsChild>
                    <w:div w:id="561866915">
                      <w:marLeft w:val="0"/>
                      <w:marRight w:val="0"/>
                      <w:marTop w:val="0"/>
                      <w:marBottom w:val="0"/>
                      <w:divBdr>
                        <w:top w:val="none" w:sz="0" w:space="0" w:color="auto"/>
                        <w:left w:val="none" w:sz="0" w:space="0" w:color="auto"/>
                        <w:bottom w:val="none" w:sz="0" w:space="0" w:color="auto"/>
                        <w:right w:val="none" w:sz="0" w:space="0" w:color="auto"/>
                      </w:divBdr>
                    </w:div>
                  </w:divsChild>
                </w:div>
                <w:div w:id="1397585237">
                  <w:marLeft w:val="0"/>
                  <w:marRight w:val="0"/>
                  <w:marTop w:val="0"/>
                  <w:marBottom w:val="0"/>
                  <w:divBdr>
                    <w:top w:val="none" w:sz="0" w:space="0" w:color="auto"/>
                    <w:left w:val="none" w:sz="0" w:space="0" w:color="auto"/>
                    <w:bottom w:val="none" w:sz="0" w:space="0" w:color="auto"/>
                    <w:right w:val="none" w:sz="0" w:space="0" w:color="auto"/>
                  </w:divBdr>
                  <w:divsChild>
                    <w:div w:id="1725565531">
                      <w:marLeft w:val="0"/>
                      <w:marRight w:val="0"/>
                      <w:marTop w:val="0"/>
                      <w:marBottom w:val="0"/>
                      <w:divBdr>
                        <w:top w:val="none" w:sz="0" w:space="0" w:color="auto"/>
                        <w:left w:val="none" w:sz="0" w:space="0" w:color="auto"/>
                        <w:bottom w:val="none" w:sz="0" w:space="0" w:color="auto"/>
                        <w:right w:val="none" w:sz="0" w:space="0" w:color="auto"/>
                      </w:divBdr>
                    </w:div>
                  </w:divsChild>
                </w:div>
                <w:div w:id="1404134504">
                  <w:marLeft w:val="0"/>
                  <w:marRight w:val="0"/>
                  <w:marTop w:val="0"/>
                  <w:marBottom w:val="0"/>
                  <w:divBdr>
                    <w:top w:val="none" w:sz="0" w:space="0" w:color="auto"/>
                    <w:left w:val="none" w:sz="0" w:space="0" w:color="auto"/>
                    <w:bottom w:val="none" w:sz="0" w:space="0" w:color="auto"/>
                    <w:right w:val="none" w:sz="0" w:space="0" w:color="auto"/>
                  </w:divBdr>
                  <w:divsChild>
                    <w:div w:id="37553284">
                      <w:marLeft w:val="0"/>
                      <w:marRight w:val="0"/>
                      <w:marTop w:val="0"/>
                      <w:marBottom w:val="0"/>
                      <w:divBdr>
                        <w:top w:val="none" w:sz="0" w:space="0" w:color="auto"/>
                        <w:left w:val="none" w:sz="0" w:space="0" w:color="auto"/>
                        <w:bottom w:val="none" w:sz="0" w:space="0" w:color="auto"/>
                        <w:right w:val="none" w:sz="0" w:space="0" w:color="auto"/>
                      </w:divBdr>
                    </w:div>
                  </w:divsChild>
                </w:div>
                <w:div w:id="1406730291">
                  <w:marLeft w:val="0"/>
                  <w:marRight w:val="0"/>
                  <w:marTop w:val="0"/>
                  <w:marBottom w:val="0"/>
                  <w:divBdr>
                    <w:top w:val="none" w:sz="0" w:space="0" w:color="auto"/>
                    <w:left w:val="none" w:sz="0" w:space="0" w:color="auto"/>
                    <w:bottom w:val="none" w:sz="0" w:space="0" w:color="auto"/>
                    <w:right w:val="none" w:sz="0" w:space="0" w:color="auto"/>
                  </w:divBdr>
                  <w:divsChild>
                    <w:div w:id="159779206">
                      <w:marLeft w:val="0"/>
                      <w:marRight w:val="0"/>
                      <w:marTop w:val="0"/>
                      <w:marBottom w:val="0"/>
                      <w:divBdr>
                        <w:top w:val="none" w:sz="0" w:space="0" w:color="auto"/>
                        <w:left w:val="none" w:sz="0" w:space="0" w:color="auto"/>
                        <w:bottom w:val="none" w:sz="0" w:space="0" w:color="auto"/>
                        <w:right w:val="none" w:sz="0" w:space="0" w:color="auto"/>
                      </w:divBdr>
                    </w:div>
                  </w:divsChild>
                </w:div>
                <w:div w:id="1437628263">
                  <w:marLeft w:val="0"/>
                  <w:marRight w:val="0"/>
                  <w:marTop w:val="0"/>
                  <w:marBottom w:val="0"/>
                  <w:divBdr>
                    <w:top w:val="none" w:sz="0" w:space="0" w:color="auto"/>
                    <w:left w:val="none" w:sz="0" w:space="0" w:color="auto"/>
                    <w:bottom w:val="none" w:sz="0" w:space="0" w:color="auto"/>
                    <w:right w:val="none" w:sz="0" w:space="0" w:color="auto"/>
                  </w:divBdr>
                  <w:divsChild>
                    <w:div w:id="228540426">
                      <w:marLeft w:val="0"/>
                      <w:marRight w:val="0"/>
                      <w:marTop w:val="0"/>
                      <w:marBottom w:val="0"/>
                      <w:divBdr>
                        <w:top w:val="none" w:sz="0" w:space="0" w:color="auto"/>
                        <w:left w:val="none" w:sz="0" w:space="0" w:color="auto"/>
                        <w:bottom w:val="none" w:sz="0" w:space="0" w:color="auto"/>
                        <w:right w:val="none" w:sz="0" w:space="0" w:color="auto"/>
                      </w:divBdr>
                    </w:div>
                  </w:divsChild>
                </w:div>
                <w:div w:id="1453213335">
                  <w:marLeft w:val="0"/>
                  <w:marRight w:val="0"/>
                  <w:marTop w:val="0"/>
                  <w:marBottom w:val="0"/>
                  <w:divBdr>
                    <w:top w:val="none" w:sz="0" w:space="0" w:color="auto"/>
                    <w:left w:val="none" w:sz="0" w:space="0" w:color="auto"/>
                    <w:bottom w:val="none" w:sz="0" w:space="0" w:color="auto"/>
                    <w:right w:val="none" w:sz="0" w:space="0" w:color="auto"/>
                  </w:divBdr>
                  <w:divsChild>
                    <w:div w:id="1997372974">
                      <w:marLeft w:val="0"/>
                      <w:marRight w:val="0"/>
                      <w:marTop w:val="0"/>
                      <w:marBottom w:val="0"/>
                      <w:divBdr>
                        <w:top w:val="none" w:sz="0" w:space="0" w:color="auto"/>
                        <w:left w:val="none" w:sz="0" w:space="0" w:color="auto"/>
                        <w:bottom w:val="none" w:sz="0" w:space="0" w:color="auto"/>
                        <w:right w:val="none" w:sz="0" w:space="0" w:color="auto"/>
                      </w:divBdr>
                    </w:div>
                  </w:divsChild>
                </w:div>
                <w:div w:id="1461613048">
                  <w:marLeft w:val="0"/>
                  <w:marRight w:val="0"/>
                  <w:marTop w:val="0"/>
                  <w:marBottom w:val="0"/>
                  <w:divBdr>
                    <w:top w:val="none" w:sz="0" w:space="0" w:color="auto"/>
                    <w:left w:val="none" w:sz="0" w:space="0" w:color="auto"/>
                    <w:bottom w:val="none" w:sz="0" w:space="0" w:color="auto"/>
                    <w:right w:val="none" w:sz="0" w:space="0" w:color="auto"/>
                  </w:divBdr>
                  <w:divsChild>
                    <w:div w:id="720904073">
                      <w:marLeft w:val="0"/>
                      <w:marRight w:val="0"/>
                      <w:marTop w:val="0"/>
                      <w:marBottom w:val="0"/>
                      <w:divBdr>
                        <w:top w:val="none" w:sz="0" w:space="0" w:color="auto"/>
                        <w:left w:val="none" w:sz="0" w:space="0" w:color="auto"/>
                        <w:bottom w:val="none" w:sz="0" w:space="0" w:color="auto"/>
                        <w:right w:val="none" w:sz="0" w:space="0" w:color="auto"/>
                      </w:divBdr>
                    </w:div>
                  </w:divsChild>
                </w:div>
                <w:div w:id="1523475177">
                  <w:marLeft w:val="0"/>
                  <w:marRight w:val="0"/>
                  <w:marTop w:val="0"/>
                  <w:marBottom w:val="0"/>
                  <w:divBdr>
                    <w:top w:val="none" w:sz="0" w:space="0" w:color="auto"/>
                    <w:left w:val="none" w:sz="0" w:space="0" w:color="auto"/>
                    <w:bottom w:val="none" w:sz="0" w:space="0" w:color="auto"/>
                    <w:right w:val="none" w:sz="0" w:space="0" w:color="auto"/>
                  </w:divBdr>
                  <w:divsChild>
                    <w:div w:id="1527525375">
                      <w:marLeft w:val="0"/>
                      <w:marRight w:val="0"/>
                      <w:marTop w:val="0"/>
                      <w:marBottom w:val="0"/>
                      <w:divBdr>
                        <w:top w:val="none" w:sz="0" w:space="0" w:color="auto"/>
                        <w:left w:val="none" w:sz="0" w:space="0" w:color="auto"/>
                        <w:bottom w:val="none" w:sz="0" w:space="0" w:color="auto"/>
                        <w:right w:val="none" w:sz="0" w:space="0" w:color="auto"/>
                      </w:divBdr>
                    </w:div>
                  </w:divsChild>
                </w:div>
                <w:div w:id="1530801266">
                  <w:marLeft w:val="0"/>
                  <w:marRight w:val="0"/>
                  <w:marTop w:val="0"/>
                  <w:marBottom w:val="0"/>
                  <w:divBdr>
                    <w:top w:val="none" w:sz="0" w:space="0" w:color="auto"/>
                    <w:left w:val="none" w:sz="0" w:space="0" w:color="auto"/>
                    <w:bottom w:val="none" w:sz="0" w:space="0" w:color="auto"/>
                    <w:right w:val="none" w:sz="0" w:space="0" w:color="auto"/>
                  </w:divBdr>
                  <w:divsChild>
                    <w:div w:id="139082858">
                      <w:marLeft w:val="0"/>
                      <w:marRight w:val="0"/>
                      <w:marTop w:val="0"/>
                      <w:marBottom w:val="0"/>
                      <w:divBdr>
                        <w:top w:val="none" w:sz="0" w:space="0" w:color="auto"/>
                        <w:left w:val="none" w:sz="0" w:space="0" w:color="auto"/>
                        <w:bottom w:val="none" w:sz="0" w:space="0" w:color="auto"/>
                        <w:right w:val="none" w:sz="0" w:space="0" w:color="auto"/>
                      </w:divBdr>
                    </w:div>
                  </w:divsChild>
                </w:div>
                <w:div w:id="1545830129">
                  <w:marLeft w:val="0"/>
                  <w:marRight w:val="0"/>
                  <w:marTop w:val="0"/>
                  <w:marBottom w:val="0"/>
                  <w:divBdr>
                    <w:top w:val="none" w:sz="0" w:space="0" w:color="auto"/>
                    <w:left w:val="none" w:sz="0" w:space="0" w:color="auto"/>
                    <w:bottom w:val="none" w:sz="0" w:space="0" w:color="auto"/>
                    <w:right w:val="none" w:sz="0" w:space="0" w:color="auto"/>
                  </w:divBdr>
                  <w:divsChild>
                    <w:div w:id="1669208829">
                      <w:marLeft w:val="0"/>
                      <w:marRight w:val="0"/>
                      <w:marTop w:val="0"/>
                      <w:marBottom w:val="0"/>
                      <w:divBdr>
                        <w:top w:val="none" w:sz="0" w:space="0" w:color="auto"/>
                        <w:left w:val="none" w:sz="0" w:space="0" w:color="auto"/>
                        <w:bottom w:val="none" w:sz="0" w:space="0" w:color="auto"/>
                        <w:right w:val="none" w:sz="0" w:space="0" w:color="auto"/>
                      </w:divBdr>
                    </w:div>
                  </w:divsChild>
                </w:div>
                <w:div w:id="1551452868">
                  <w:marLeft w:val="0"/>
                  <w:marRight w:val="0"/>
                  <w:marTop w:val="0"/>
                  <w:marBottom w:val="0"/>
                  <w:divBdr>
                    <w:top w:val="none" w:sz="0" w:space="0" w:color="auto"/>
                    <w:left w:val="none" w:sz="0" w:space="0" w:color="auto"/>
                    <w:bottom w:val="none" w:sz="0" w:space="0" w:color="auto"/>
                    <w:right w:val="none" w:sz="0" w:space="0" w:color="auto"/>
                  </w:divBdr>
                  <w:divsChild>
                    <w:div w:id="368919496">
                      <w:marLeft w:val="0"/>
                      <w:marRight w:val="0"/>
                      <w:marTop w:val="0"/>
                      <w:marBottom w:val="0"/>
                      <w:divBdr>
                        <w:top w:val="none" w:sz="0" w:space="0" w:color="auto"/>
                        <w:left w:val="none" w:sz="0" w:space="0" w:color="auto"/>
                        <w:bottom w:val="none" w:sz="0" w:space="0" w:color="auto"/>
                        <w:right w:val="none" w:sz="0" w:space="0" w:color="auto"/>
                      </w:divBdr>
                    </w:div>
                  </w:divsChild>
                </w:div>
                <w:div w:id="1588995732">
                  <w:marLeft w:val="0"/>
                  <w:marRight w:val="0"/>
                  <w:marTop w:val="0"/>
                  <w:marBottom w:val="0"/>
                  <w:divBdr>
                    <w:top w:val="none" w:sz="0" w:space="0" w:color="auto"/>
                    <w:left w:val="none" w:sz="0" w:space="0" w:color="auto"/>
                    <w:bottom w:val="none" w:sz="0" w:space="0" w:color="auto"/>
                    <w:right w:val="none" w:sz="0" w:space="0" w:color="auto"/>
                  </w:divBdr>
                  <w:divsChild>
                    <w:div w:id="579294476">
                      <w:marLeft w:val="0"/>
                      <w:marRight w:val="0"/>
                      <w:marTop w:val="0"/>
                      <w:marBottom w:val="0"/>
                      <w:divBdr>
                        <w:top w:val="none" w:sz="0" w:space="0" w:color="auto"/>
                        <w:left w:val="none" w:sz="0" w:space="0" w:color="auto"/>
                        <w:bottom w:val="none" w:sz="0" w:space="0" w:color="auto"/>
                        <w:right w:val="none" w:sz="0" w:space="0" w:color="auto"/>
                      </w:divBdr>
                    </w:div>
                  </w:divsChild>
                </w:div>
                <w:div w:id="1598323688">
                  <w:marLeft w:val="0"/>
                  <w:marRight w:val="0"/>
                  <w:marTop w:val="0"/>
                  <w:marBottom w:val="0"/>
                  <w:divBdr>
                    <w:top w:val="none" w:sz="0" w:space="0" w:color="auto"/>
                    <w:left w:val="none" w:sz="0" w:space="0" w:color="auto"/>
                    <w:bottom w:val="none" w:sz="0" w:space="0" w:color="auto"/>
                    <w:right w:val="none" w:sz="0" w:space="0" w:color="auto"/>
                  </w:divBdr>
                  <w:divsChild>
                    <w:div w:id="1693339102">
                      <w:marLeft w:val="0"/>
                      <w:marRight w:val="0"/>
                      <w:marTop w:val="0"/>
                      <w:marBottom w:val="0"/>
                      <w:divBdr>
                        <w:top w:val="none" w:sz="0" w:space="0" w:color="auto"/>
                        <w:left w:val="none" w:sz="0" w:space="0" w:color="auto"/>
                        <w:bottom w:val="none" w:sz="0" w:space="0" w:color="auto"/>
                        <w:right w:val="none" w:sz="0" w:space="0" w:color="auto"/>
                      </w:divBdr>
                    </w:div>
                  </w:divsChild>
                </w:div>
                <w:div w:id="1602452503">
                  <w:marLeft w:val="0"/>
                  <w:marRight w:val="0"/>
                  <w:marTop w:val="0"/>
                  <w:marBottom w:val="0"/>
                  <w:divBdr>
                    <w:top w:val="none" w:sz="0" w:space="0" w:color="auto"/>
                    <w:left w:val="none" w:sz="0" w:space="0" w:color="auto"/>
                    <w:bottom w:val="none" w:sz="0" w:space="0" w:color="auto"/>
                    <w:right w:val="none" w:sz="0" w:space="0" w:color="auto"/>
                  </w:divBdr>
                  <w:divsChild>
                    <w:div w:id="998118033">
                      <w:marLeft w:val="0"/>
                      <w:marRight w:val="0"/>
                      <w:marTop w:val="0"/>
                      <w:marBottom w:val="0"/>
                      <w:divBdr>
                        <w:top w:val="none" w:sz="0" w:space="0" w:color="auto"/>
                        <w:left w:val="none" w:sz="0" w:space="0" w:color="auto"/>
                        <w:bottom w:val="none" w:sz="0" w:space="0" w:color="auto"/>
                        <w:right w:val="none" w:sz="0" w:space="0" w:color="auto"/>
                      </w:divBdr>
                    </w:div>
                  </w:divsChild>
                </w:div>
                <w:div w:id="1617180064">
                  <w:marLeft w:val="0"/>
                  <w:marRight w:val="0"/>
                  <w:marTop w:val="0"/>
                  <w:marBottom w:val="0"/>
                  <w:divBdr>
                    <w:top w:val="none" w:sz="0" w:space="0" w:color="auto"/>
                    <w:left w:val="none" w:sz="0" w:space="0" w:color="auto"/>
                    <w:bottom w:val="none" w:sz="0" w:space="0" w:color="auto"/>
                    <w:right w:val="none" w:sz="0" w:space="0" w:color="auto"/>
                  </w:divBdr>
                  <w:divsChild>
                    <w:div w:id="67189103">
                      <w:marLeft w:val="0"/>
                      <w:marRight w:val="0"/>
                      <w:marTop w:val="0"/>
                      <w:marBottom w:val="0"/>
                      <w:divBdr>
                        <w:top w:val="none" w:sz="0" w:space="0" w:color="auto"/>
                        <w:left w:val="none" w:sz="0" w:space="0" w:color="auto"/>
                        <w:bottom w:val="none" w:sz="0" w:space="0" w:color="auto"/>
                        <w:right w:val="none" w:sz="0" w:space="0" w:color="auto"/>
                      </w:divBdr>
                    </w:div>
                  </w:divsChild>
                </w:div>
                <w:div w:id="1622149798">
                  <w:marLeft w:val="0"/>
                  <w:marRight w:val="0"/>
                  <w:marTop w:val="0"/>
                  <w:marBottom w:val="0"/>
                  <w:divBdr>
                    <w:top w:val="none" w:sz="0" w:space="0" w:color="auto"/>
                    <w:left w:val="none" w:sz="0" w:space="0" w:color="auto"/>
                    <w:bottom w:val="none" w:sz="0" w:space="0" w:color="auto"/>
                    <w:right w:val="none" w:sz="0" w:space="0" w:color="auto"/>
                  </w:divBdr>
                  <w:divsChild>
                    <w:div w:id="54207756">
                      <w:marLeft w:val="0"/>
                      <w:marRight w:val="0"/>
                      <w:marTop w:val="0"/>
                      <w:marBottom w:val="0"/>
                      <w:divBdr>
                        <w:top w:val="none" w:sz="0" w:space="0" w:color="auto"/>
                        <w:left w:val="none" w:sz="0" w:space="0" w:color="auto"/>
                        <w:bottom w:val="none" w:sz="0" w:space="0" w:color="auto"/>
                        <w:right w:val="none" w:sz="0" w:space="0" w:color="auto"/>
                      </w:divBdr>
                    </w:div>
                  </w:divsChild>
                </w:div>
                <w:div w:id="1641884736">
                  <w:marLeft w:val="0"/>
                  <w:marRight w:val="0"/>
                  <w:marTop w:val="0"/>
                  <w:marBottom w:val="0"/>
                  <w:divBdr>
                    <w:top w:val="none" w:sz="0" w:space="0" w:color="auto"/>
                    <w:left w:val="none" w:sz="0" w:space="0" w:color="auto"/>
                    <w:bottom w:val="none" w:sz="0" w:space="0" w:color="auto"/>
                    <w:right w:val="none" w:sz="0" w:space="0" w:color="auto"/>
                  </w:divBdr>
                  <w:divsChild>
                    <w:div w:id="577517050">
                      <w:marLeft w:val="0"/>
                      <w:marRight w:val="0"/>
                      <w:marTop w:val="0"/>
                      <w:marBottom w:val="0"/>
                      <w:divBdr>
                        <w:top w:val="none" w:sz="0" w:space="0" w:color="auto"/>
                        <w:left w:val="none" w:sz="0" w:space="0" w:color="auto"/>
                        <w:bottom w:val="none" w:sz="0" w:space="0" w:color="auto"/>
                        <w:right w:val="none" w:sz="0" w:space="0" w:color="auto"/>
                      </w:divBdr>
                    </w:div>
                  </w:divsChild>
                </w:div>
                <w:div w:id="1642466282">
                  <w:marLeft w:val="0"/>
                  <w:marRight w:val="0"/>
                  <w:marTop w:val="0"/>
                  <w:marBottom w:val="0"/>
                  <w:divBdr>
                    <w:top w:val="none" w:sz="0" w:space="0" w:color="auto"/>
                    <w:left w:val="none" w:sz="0" w:space="0" w:color="auto"/>
                    <w:bottom w:val="none" w:sz="0" w:space="0" w:color="auto"/>
                    <w:right w:val="none" w:sz="0" w:space="0" w:color="auto"/>
                  </w:divBdr>
                  <w:divsChild>
                    <w:div w:id="734938163">
                      <w:marLeft w:val="0"/>
                      <w:marRight w:val="0"/>
                      <w:marTop w:val="0"/>
                      <w:marBottom w:val="0"/>
                      <w:divBdr>
                        <w:top w:val="none" w:sz="0" w:space="0" w:color="auto"/>
                        <w:left w:val="none" w:sz="0" w:space="0" w:color="auto"/>
                        <w:bottom w:val="none" w:sz="0" w:space="0" w:color="auto"/>
                        <w:right w:val="none" w:sz="0" w:space="0" w:color="auto"/>
                      </w:divBdr>
                    </w:div>
                  </w:divsChild>
                </w:div>
                <w:div w:id="1651715573">
                  <w:marLeft w:val="0"/>
                  <w:marRight w:val="0"/>
                  <w:marTop w:val="0"/>
                  <w:marBottom w:val="0"/>
                  <w:divBdr>
                    <w:top w:val="none" w:sz="0" w:space="0" w:color="auto"/>
                    <w:left w:val="none" w:sz="0" w:space="0" w:color="auto"/>
                    <w:bottom w:val="none" w:sz="0" w:space="0" w:color="auto"/>
                    <w:right w:val="none" w:sz="0" w:space="0" w:color="auto"/>
                  </w:divBdr>
                  <w:divsChild>
                    <w:div w:id="752900211">
                      <w:marLeft w:val="0"/>
                      <w:marRight w:val="0"/>
                      <w:marTop w:val="0"/>
                      <w:marBottom w:val="0"/>
                      <w:divBdr>
                        <w:top w:val="none" w:sz="0" w:space="0" w:color="auto"/>
                        <w:left w:val="none" w:sz="0" w:space="0" w:color="auto"/>
                        <w:bottom w:val="none" w:sz="0" w:space="0" w:color="auto"/>
                        <w:right w:val="none" w:sz="0" w:space="0" w:color="auto"/>
                      </w:divBdr>
                    </w:div>
                  </w:divsChild>
                </w:div>
                <w:div w:id="1711344558">
                  <w:marLeft w:val="0"/>
                  <w:marRight w:val="0"/>
                  <w:marTop w:val="0"/>
                  <w:marBottom w:val="0"/>
                  <w:divBdr>
                    <w:top w:val="none" w:sz="0" w:space="0" w:color="auto"/>
                    <w:left w:val="none" w:sz="0" w:space="0" w:color="auto"/>
                    <w:bottom w:val="none" w:sz="0" w:space="0" w:color="auto"/>
                    <w:right w:val="none" w:sz="0" w:space="0" w:color="auto"/>
                  </w:divBdr>
                  <w:divsChild>
                    <w:div w:id="1387099647">
                      <w:marLeft w:val="0"/>
                      <w:marRight w:val="0"/>
                      <w:marTop w:val="0"/>
                      <w:marBottom w:val="0"/>
                      <w:divBdr>
                        <w:top w:val="none" w:sz="0" w:space="0" w:color="auto"/>
                        <w:left w:val="none" w:sz="0" w:space="0" w:color="auto"/>
                        <w:bottom w:val="none" w:sz="0" w:space="0" w:color="auto"/>
                        <w:right w:val="none" w:sz="0" w:space="0" w:color="auto"/>
                      </w:divBdr>
                    </w:div>
                  </w:divsChild>
                </w:div>
                <w:div w:id="1717244179">
                  <w:marLeft w:val="0"/>
                  <w:marRight w:val="0"/>
                  <w:marTop w:val="0"/>
                  <w:marBottom w:val="0"/>
                  <w:divBdr>
                    <w:top w:val="none" w:sz="0" w:space="0" w:color="auto"/>
                    <w:left w:val="none" w:sz="0" w:space="0" w:color="auto"/>
                    <w:bottom w:val="none" w:sz="0" w:space="0" w:color="auto"/>
                    <w:right w:val="none" w:sz="0" w:space="0" w:color="auto"/>
                  </w:divBdr>
                  <w:divsChild>
                    <w:div w:id="1105930609">
                      <w:marLeft w:val="0"/>
                      <w:marRight w:val="0"/>
                      <w:marTop w:val="0"/>
                      <w:marBottom w:val="0"/>
                      <w:divBdr>
                        <w:top w:val="none" w:sz="0" w:space="0" w:color="auto"/>
                        <w:left w:val="none" w:sz="0" w:space="0" w:color="auto"/>
                        <w:bottom w:val="none" w:sz="0" w:space="0" w:color="auto"/>
                        <w:right w:val="none" w:sz="0" w:space="0" w:color="auto"/>
                      </w:divBdr>
                    </w:div>
                  </w:divsChild>
                </w:div>
                <w:div w:id="1722249779">
                  <w:marLeft w:val="0"/>
                  <w:marRight w:val="0"/>
                  <w:marTop w:val="0"/>
                  <w:marBottom w:val="0"/>
                  <w:divBdr>
                    <w:top w:val="none" w:sz="0" w:space="0" w:color="auto"/>
                    <w:left w:val="none" w:sz="0" w:space="0" w:color="auto"/>
                    <w:bottom w:val="none" w:sz="0" w:space="0" w:color="auto"/>
                    <w:right w:val="none" w:sz="0" w:space="0" w:color="auto"/>
                  </w:divBdr>
                  <w:divsChild>
                    <w:div w:id="304509365">
                      <w:marLeft w:val="0"/>
                      <w:marRight w:val="0"/>
                      <w:marTop w:val="0"/>
                      <w:marBottom w:val="0"/>
                      <w:divBdr>
                        <w:top w:val="none" w:sz="0" w:space="0" w:color="auto"/>
                        <w:left w:val="none" w:sz="0" w:space="0" w:color="auto"/>
                        <w:bottom w:val="none" w:sz="0" w:space="0" w:color="auto"/>
                        <w:right w:val="none" w:sz="0" w:space="0" w:color="auto"/>
                      </w:divBdr>
                    </w:div>
                  </w:divsChild>
                </w:div>
                <w:div w:id="1750619922">
                  <w:marLeft w:val="0"/>
                  <w:marRight w:val="0"/>
                  <w:marTop w:val="0"/>
                  <w:marBottom w:val="0"/>
                  <w:divBdr>
                    <w:top w:val="none" w:sz="0" w:space="0" w:color="auto"/>
                    <w:left w:val="none" w:sz="0" w:space="0" w:color="auto"/>
                    <w:bottom w:val="none" w:sz="0" w:space="0" w:color="auto"/>
                    <w:right w:val="none" w:sz="0" w:space="0" w:color="auto"/>
                  </w:divBdr>
                  <w:divsChild>
                    <w:div w:id="648636039">
                      <w:marLeft w:val="0"/>
                      <w:marRight w:val="0"/>
                      <w:marTop w:val="0"/>
                      <w:marBottom w:val="0"/>
                      <w:divBdr>
                        <w:top w:val="none" w:sz="0" w:space="0" w:color="auto"/>
                        <w:left w:val="none" w:sz="0" w:space="0" w:color="auto"/>
                        <w:bottom w:val="none" w:sz="0" w:space="0" w:color="auto"/>
                        <w:right w:val="none" w:sz="0" w:space="0" w:color="auto"/>
                      </w:divBdr>
                    </w:div>
                  </w:divsChild>
                </w:div>
                <w:div w:id="1753354379">
                  <w:marLeft w:val="0"/>
                  <w:marRight w:val="0"/>
                  <w:marTop w:val="0"/>
                  <w:marBottom w:val="0"/>
                  <w:divBdr>
                    <w:top w:val="none" w:sz="0" w:space="0" w:color="auto"/>
                    <w:left w:val="none" w:sz="0" w:space="0" w:color="auto"/>
                    <w:bottom w:val="none" w:sz="0" w:space="0" w:color="auto"/>
                    <w:right w:val="none" w:sz="0" w:space="0" w:color="auto"/>
                  </w:divBdr>
                  <w:divsChild>
                    <w:div w:id="1504082969">
                      <w:marLeft w:val="0"/>
                      <w:marRight w:val="0"/>
                      <w:marTop w:val="0"/>
                      <w:marBottom w:val="0"/>
                      <w:divBdr>
                        <w:top w:val="none" w:sz="0" w:space="0" w:color="auto"/>
                        <w:left w:val="none" w:sz="0" w:space="0" w:color="auto"/>
                        <w:bottom w:val="none" w:sz="0" w:space="0" w:color="auto"/>
                        <w:right w:val="none" w:sz="0" w:space="0" w:color="auto"/>
                      </w:divBdr>
                    </w:div>
                  </w:divsChild>
                </w:div>
                <w:div w:id="1773016397">
                  <w:marLeft w:val="0"/>
                  <w:marRight w:val="0"/>
                  <w:marTop w:val="0"/>
                  <w:marBottom w:val="0"/>
                  <w:divBdr>
                    <w:top w:val="none" w:sz="0" w:space="0" w:color="auto"/>
                    <w:left w:val="none" w:sz="0" w:space="0" w:color="auto"/>
                    <w:bottom w:val="none" w:sz="0" w:space="0" w:color="auto"/>
                    <w:right w:val="none" w:sz="0" w:space="0" w:color="auto"/>
                  </w:divBdr>
                  <w:divsChild>
                    <w:div w:id="739596907">
                      <w:marLeft w:val="0"/>
                      <w:marRight w:val="0"/>
                      <w:marTop w:val="0"/>
                      <w:marBottom w:val="0"/>
                      <w:divBdr>
                        <w:top w:val="none" w:sz="0" w:space="0" w:color="auto"/>
                        <w:left w:val="none" w:sz="0" w:space="0" w:color="auto"/>
                        <w:bottom w:val="none" w:sz="0" w:space="0" w:color="auto"/>
                        <w:right w:val="none" w:sz="0" w:space="0" w:color="auto"/>
                      </w:divBdr>
                    </w:div>
                  </w:divsChild>
                </w:div>
                <w:div w:id="1778017609">
                  <w:marLeft w:val="0"/>
                  <w:marRight w:val="0"/>
                  <w:marTop w:val="0"/>
                  <w:marBottom w:val="0"/>
                  <w:divBdr>
                    <w:top w:val="none" w:sz="0" w:space="0" w:color="auto"/>
                    <w:left w:val="none" w:sz="0" w:space="0" w:color="auto"/>
                    <w:bottom w:val="none" w:sz="0" w:space="0" w:color="auto"/>
                    <w:right w:val="none" w:sz="0" w:space="0" w:color="auto"/>
                  </w:divBdr>
                  <w:divsChild>
                    <w:div w:id="748503391">
                      <w:marLeft w:val="0"/>
                      <w:marRight w:val="0"/>
                      <w:marTop w:val="0"/>
                      <w:marBottom w:val="0"/>
                      <w:divBdr>
                        <w:top w:val="none" w:sz="0" w:space="0" w:color="auto"/>
                        <w:left w:val="none" w:sz="0" w:space="0" w:color="auto"/>
                        <w:bottom w:val="none" w:sz="0" w:space="0" w:color="auto"/>
                        <w:right w:val="none" w:sz="0" w:space="0" w:color="auto"/>
                      </w:divBdr>
                    </w:div>
                  </w:divsChild>
                </w:div>
                <w:div w:id="1778057223">
                  <w:marLeft w:val="0"/>
                  <w:marRight w:val="0"/>
                  <w:marTop w:val="0"/>
                  <w:marBottom w:val="0"/>
                  <w:divBdr>
                    <w:top w:val="none" w:sz="0" w:space="0" w:color="auto"/>
                    <w:left w:val="none" w:sz="0" w:space="0" w:color="auto"/>
                    <w:bottom w:val="none" w:sz="0" w:space="0" w:color="auto"/>
                    <w:right w:val="none" w:sz="0" w:space="0" w:color="auto"/>
                  </w:divBdr>
                  <w:divsChild>
                    <w:div w:id="320276760">
                      <w:marLeft w:val="0"/>
                      <w:marRight w:val="0"/>
                      <w:marTop w:val="0"/>
                      <w:marBottom w:val="0"/>
                      <w:divBdr>
                        <w:top w:val="none" w:sz="0" w:space="0" w:color="auto"/>
                        <w:left w:val="none" w:sz="0" w:space="0" w:color="auto"/>
                        <w:bottom w:val="none" w:sz="0" w:space="0" w:color="auto"/>
                        <w:right w:val="none" w:sz="0" w:space="0" w:color="auto"/>
                      </w:divBdr>
                    </w:div>
                  </w:divsChild>
                </w:div>
                <w:div w:id="1786464015">
                  <w:marLeft w:val="0"/>
                  <w:marRight w:val="0"/>
                  <w:marTop w:val="0"/>
                  <w:marBottom w:val="0"/>
                  <w:divBdr>
                    <w:top w:val="none" w:sz="0" w:space="0" w:color="auto"/>
                    <w:left w:val="none" w:sz="0" w:space="0" w:color="auto"/>
                    <w:bottom w:val="none" w:sz="0" w:space="0" w:color="auto"/>
                    <w:right w:val="none" w:sz="0" w:space="0" w:color="auto"/>
                  </w:divBdr>
                  <w:divsChild>
                    <w:div w:id="217085456">
                      <w:marLeft w:val="0"/>
                      <w:marRight w:val="0"/>
                      <w:marTop w:val="0"/>
                      <w:marBottom w:val="0"/>
                      <w:divBdr>
                        <w:top w:val="none" w:sz="0" w:space="0" w:color="auto"/>
                        <w:left w:val="none" w:sz="0" w:space="0" w:color="auto"/>
                        <w:bottom w:val="none" w:sz="0" w:space="0" w:color="auto"/>
                        <w:right w:val="none" w:sz="0" w:space="0" w:color="auto"/>
                      </w:divBdr>
                    </w:div>
                  </w:divsChild>
                </w:div>
                <w:div w:id="1819107870">
                  <w:marLeft w:val="0"/>
                  <w:marRight w:val="0"/>
                  <w:marTop w:val="0"/>
                  <w:marBottom w:val="0"/>
                  <w:divBdr>
                    <w:top w:val="none" w:sz="0" w:space="0" w:color="auto"/>
                    <w:left w:val="none" w:sz="0" w:space="0" w:color="auto"/>
                    <w:bottom w:val="none" w:sz="0" w:space="0" w:color="auto"/>
                    <w:right w:val="none" w:sz="0" w:space="0" w:color="auto"/>
                  </w:divBdr>
                  <w:divsChild>
                    <w:div w:id="795149365">
                      <w:marLeft w:val="0"/>
                      <w:marRight w:val="0"/>
                      <w:marTop w:val="0"/>
                      <w:marBottom w:val="0"/>
                      <w:divBdr>
                        <w:top w:val="none" w:sz="0" w:space="0" w:color="auto"/>
                        <w:left w:val="none" w:sz="0" w:space="0" w:color="auto"/>
                        <w:bottom w:val="none" w:sz="0" w:space="0" w:color="auto"/>
                        <w:right w:val="none" w:sz="0" w:space="0" w:color="auto"/>
                      </w:divBdr>
                    </w:div>
                  </w:divsChild>
                </w:div>
                <w:div w:id="1838686995">
                  <w:marLeft w:val="0"/>
                  <w:marRight w:val="0"/>
                  <w:marTop w:val="0"/>
                  <w:marBottom w:val="0"/>
                  <w:divBdr>
                    <w:top w:val="none" w:sz="0" w:space="0" w:color="auto"/>
                    <w:left w:val="none" w:sz="0" w:space="0" w:color="auto"/>
                    <w:bottom w:val="none" w:sz="0" w:space="0" w:color="auto"/>
                    <w:right w:val="none" w:sz="0" w:space="0" w:color="auto"/>
                  </w:divBdr>
                  <w:divsChild>
                    <w:div w:id="422730498">
                      <w:marLeft w:val="0"/>
                      <w:marRight w:val="0"/>
                      <w:marTop w:val="0"/>
                      <w:marBottom w:val="0"/>
                      <w:divBdr>
                        <w:top w:val="none" w:sz="0" w:space="0" w:color="auto"/>
                        <w:left w:val="none" w:sz="0" w:space="0" w:color="auto"/>
                        <w:bottom w:val="none" w:sz="0" w:space="0" w:color="auto"/>
                        <w:right w:val="none" w:sz="0" w:space="0" w:color="auto"/>
                      </w:divBdr>
                    </w:div>
                  </w:divsChild>
                </w:div>
                <w:div w:id="1894542375">
                  <w:marLeft w:val="0"/>
                  <w:marRight w:val="0"/>
                  <w:marTop w:val="0"/>
                  <w:marBottom w:val="0"/>
                  <w:divBdr>
                    <w:top w:val="none" w:sz="0" w:space="0" w:color="auto"/>
                    <w:left w:val="none" w:sz="0" w:space="0" w:color="auto"/>
                    <w:bottom w:val="none" w:sz="0" w:space="0" w:color="auto"/>
                    <w:right w:val="none" w:sz="0" w:space="0" w:color="auto"/>
                  </w:divBdr>
                  <w:divsChild>
                    <w:div w:id="361444015">
                      <w:marLeft w:val="0"/>
                      <w:marRight w:val="0"/>
                      <w:marTop w:val="0"/>
                      <w:marBottom w:val="0"/>
                      <w:divBdr>
                        <w:top w:val="none" w:sz="0" w:space="0" w:color="auto"/>
                        <w:left w:val="none" w:sz="0" w:space="0" w:color="auto"/>
                        <w:bottom w:val="none" w:sz="0" w:space="0" w:color="auto"/>
                        <w:right w:val="none" w:sz="0" w:space="0" w:color="auto"/>
                      </w:divBdr>
                    </w:div>
                  </w:divsChild>
                </w:div>
                <w:div w:id="1901600650">
                  <w:marLeft w:val="0"/>
                  <w:marRight w:val="0"/>
                  <w:marTop w:val="0"/>
                  <w:marBottom w:val="0"/>
                  <w:divBdr>
                    <w:top w:val="none" w:sz="0" w:space="0" w:color="auto"/>
                    <w:left w:val="none" w:sz="0" w:space="0" w:color="auto"/>
                    <w:bottom w:val="none" w:sz="0" w:space="0" w:color="auto"/>
                    <w:right w:val="none" w:sz="0" w:space="0" w:color="auto"/>
                  </w:divBdr>
                  <w:divsChild>
                    <w:div w:id="403840355">
                      <w:marLeft w:val="0"/>
                      <w:marRight w:val="0"/>
                      <w:marTop w:val="0"/>
                      <w:marBottom w:val="0"/>
                      <w:divBdr>
                        <w:top w:val="none" w:sz="0" w:space="0" w:color="auto"/>
                        <w:left w:val="none" w:sz="0" w:space="0" w:color="auto"/>
                        <w:bottom w:val="none" w:sz="0" w:space="0" w:color="auto"/>
                        <w:right w:val="none" w:sz="0" w:space="0" w:color="auto"/>
                      </w:divBdr>
                    </w:div>
                  </w:divsChild>
                </w:div>
                <w:div w:id="1912504039">
                  <w:marLeft w:val="0"/>
                  <w:marRight w:val="0"/>
                  <w:marTop w:val="0"/>
                  <w:marBottom w:val="0"/>
                  <w:divBdr>
                    <w:top w:val="none" w:sz="0" w:space="0" w:color="auto"/>
                    <w:left w:val="none" w:sz="0" w:space="0" w:color="auto"/>
                    <w:bottom w:val="none" w:sz="0" w:space="0" w:color="auto"/>
                    <w:right w:val="none" w:sz="0" w:space="0" w:color="auto"/>
                  </w:divBdr>
                  <w:divsChild>
                    <w:div w:id="1664312917">
                      <w:marLeft w:val="0"/>
                      <w:marRight w:val="0"/>
                      <w:marTop w:val="0"/>
                      <w:marBottom w:val="0"/>
                      <w:divBdr>
                        <w:top w:val="none" w:sz="0" w:space="0" w:color="auto"/>
                        <w:left w:val="none" w:sz="0" w:space="0" w:color="auto"/>
                        <w:bottom w:val="none" w:sz="0" w:space="0" w:color="auto"/>
                        <w:right w:val="none" w:sz="0" w:space="0" w:color="auto"/>
                      </w:divBdr>
                    </w:div>
                  </w:divsChild>
                </w:div>
                <w:div w:id="1915237643">
                  <w:marLeft w:val="0"/>
                  <w:marRight w:val="0"/>
                  <w:marTop w:val="0"/>
                  <w:marBottom w:val="0"/>
                  <w:divBdr>
                    <w:top w:val="none" w:sz="0" w:space="0" w:color="auto"/>
                    <w:left w:val="none" w:sz="0" w:space="0" w:color="auto"/>
                    <w:bottom w:val="none" w:sz="0" w:space="0" w:color="auto"/>
                    <w:right w:val="none" w:sz="0" w:space="0" w:color="auto"/>
                  </w:divBdr>
                  <w:divsChild>
                    <w:div w:id="421679933">
                      <w:marLeft w:val="0"/>
                      <w:marRight w:val="0"/>
                      <w:marTop w:val="0"/>
                      <w:marBottom w:val="0"/>
                      <w:divBdr>
                        <w:top w:val="none" w:sz="0" w:space="0" w:color="auto"/>
                        <w:left w:val="none" w:sz="0" w:space="0" w:color="auto"/>
                        <w:bottom w:val="none" w:sz="0" w:space="0" w:color="auto"/>
                        <w:right w:val="none" w:sz="0" w:space="0" w:color="auto"/>
                      </w:divBdr>
                    </w:div>
                  </w:divsChild>
                </w:div>
                <w:div w:id="1932543628">
                  <w:marLeft w:val="0"/>
                  <w:marRight w:val="0"/>
                  <w:marTop w:val="0"/>
                  <w:marBottom w:val="0"/>
                  <w:divBdr>
                    <w:top w:val="none" w:sz="0" w:space="0" w:color="auto"/>
                    <w:left w:val="none" w:sz="0" w:space="0" w:color="auto"/>
                    <w:bottom w:val="none" w:sz="0" w:space="0" w:color="auto"/>
                    <w:right w:val="none" w:sz="0" w:space="0" w:color="auto"/>
                  </w:divBdr>
                  <w:divsChild>
                    <w:div w:id="17389997">
                      <w:marLeft w:val="0"/>
                      <w:marRight w:val="0"/>
                      <w:marTop w:val="0"/>
                      <w:marBottom w:val="0"/>
                      <w:divBdr>
                        <w:top w:val="none" w:sz="0" w:space="0" w:color="auto"/>
                        <w:left w:val="none" w:sz="0" w:space="0" w:color="auto"/>
                        <w:bottom w:val="none" w:sz="0" w:space="0" w:color="auto"/>
                        <w:right w:val="none" w:sz="0" w:space="0" w:color="auto"/>
                      </w:divBdr>
                    </w:div>
                  </w:divsChild>
                </w:div>
                <w:div w:id="1966547023">
                  <w:marLeft w:val="0"/>
                  <w:marRight w:val="0"/>
                  <w:marTop w:val="0"/>
                  <w:marBottom w:val="0"/>
                  <w:divBdr>
                    <w:top w:val="none" w:sz="0" w:space="0" w:color="auto"/>
                    <w:left w:val="none" w:sz="0" w:space="0" w:color="auto"/>
                    <w:bottom w:val="none" w:sz="0" w:space="0" w:color="auto"/>
                    <w:right w:val="none" w:sz="0" w:space="0" w:color="auto"/>
                  </w:divBdr>
                  <w:divsChild>
                    <w:div w:id="158230815">
                      <w:marLeft w:val="0"/>
                      <w:marRight w:val="0"/>
                      <w:marTop w:val="0"/>
                      <w:marBottom w:val="0"/>
                      <w:divBdr>
                        <w:top w:val="none" w:sz="0" w:space="0" w:color="auto"/>
                        <w:left w:val="none" w:sz="0" w:space="0" w:color="auto"/>
                        <w:bottom w:val="none" w:sz="0" w:space="0" w:color="auto"/>
                        <w:right w:val="none" w:sz="0" w:space="0" w:color="auto"/>
                      </w:divBdr>
                    </w:div>
                  </w:divsChild>
                </w:div>
                <w:div w:id="2024895226">
                  <w:marLeft w:val="0"/>
                  <w:marRight w:val="0"/>
                  <w:marTop w:val="0"/>
                  <w:marBottom w:val="0"/>
                  <w:divBdr>
                    <w:top w:val="none" w:sz="0" w:space="0" w:color="auto"/>
                    <w:left w:val="none" w:sz="0" w:space="0" w:color="auto"/>
                    <w:bottom w:val="none" w:sz="0" w:space="0" w:color="auto"/>
                    <w:right w:val="none" w:sz="0" w:space="0" w:color="auto"/>
                  </w:divBdr>
                  <w:divsChild>
                    <w:div w:id="1550072933">
                      <w:marLeft w:val="0"/>
                      <w:marRight w:val="0"/>
                      <w:marTop w:val="0"/>
                      <w:marBottom w:val="0"/>
                      <w:divBdr>
                        <w:top w:val="none" w:sz="0" w:space="0" w:color="auto"/>
                        <w:left w:val="none" w:sz="0" w:space="0" w:color="auto"/>
                        <w:bottom w:val="none" w:sz="0" w:space="0" w:color="auto"/>
                        <w:right w:val="none" w:sz="0" w:space="0" w:color="auto"/>
                      </w:divBdr>
                    </w:div>
                  </w:divsChild>
                </w:div>
                <w:div w:id="2038846132">
                  <w:marLeft w:val="0"/>
                  <w:marRight w:val="0"/>
                  <w:marTop w:val="0"/>
                  <w:marBottom w:val="0"/>
                  <w:divBdr>
                    <w:top w:val="none" w:sz="0" w:space="0" w:color="auto"/>
                    <w:left w:val="none" w:sz="0" w:space="0" w:color="auto"/>
                    <w:bottom w:val="none" w:sz="0" w:space="0" w:color="auto"/>
                    <w:right w:val="none" w:sz="0" w:space="0" w:color="auto"/>
                  </w:divBdr>
                  <w:divsChild>
                    <w:div w:id="1424645470">
                      <w:marLeft w:val="0"/>
                      <w:marRight w:val="0"/>
                      <w:marTop w:val="0"/>
                      <w:marBottom w:val="0"/>
                      <w:divBdr>
                        <w:top w:val="none" w:sz="0" w:space="0" w:color="auto"/>
                        <w:left w:val="none" w:sz="0" w:space="0" w:color="auto"/>
                        <w:bottom w:val="none" w:sz="0" w:space="0" w:color="auto"/>
                        <w:right w:val="none" w:sz="0" w:space="0" w:color="auto"/>
                      </w:divBdr>
                    </w:div>
                  </w:divsChild>
                </w:div>
                <w:div w:id="2044859397">
                  <w:marLeft w:val="0"/>
                  <w:marRight w:val="0"/>
                  <w:marTop w:val="0"/>
                  <w:marBottom w:val="0"/>
                  <w:divBdr>
                    <w:top w:val="none" w:sz="0" w:space="0" w:color="auto"/>
                    <w:left w:val="none" w:sz="0" w:space="0" w:color="auto"/>
                    <w:bottom w:val="none" w:sz="0" w:space="0" w:color="auto"/>
                    <w:right w:val="none" w:sz="0" w:space="0" w:color="auto"/>
                  </w:divBdr>
                  <w:divsChild>
                    <w:div w:id="1533570419">
                      <w:marLeft w:val="0"/>
                      <w:marRight w:val="0"/>
                      <w:marTop w:val="0"/>
                      <w:marBottom w:val="0"/>
                      <w:divBdr>
                        <w:top w:val="none" w:sz="0" w:space="0" w:color="auto"/>
                        <w:left w:val="none" w:sz="0" w:space="0" w:color="auto"/>
                        <w:bottom w:val="none" w:sz="0" w:space="0" w:color="auto"/>
                        <w:right w:val="none" w:sz="0" w:space="0" w:color="auto"/>
                      </w:divBdr>
                    </w:div>
                  </w:divsChild>
                </w:div>
                <w:div w:id="2059014189">
                  <w:marLeft w:val="0"/>
                  <w:marRight w:val="0"/>
                  <w:marTop w:val="0"/>
                  <w:marBottom w:val="0"/>
                  <w:divBdr>
                    <w:top w:val="none" w:sz="0" w:space="0" w:color="auto"/>
                    <w:left w:val="none" w:sz="0" w:space="0" w:color="auto"/>
                    <w:bottom w:val="none" w:sz="0" w:space="0" w:color="auto"/>
                    <w:right w:val="none" w:sz="0" w:space="0" w:color="auto"/>
                  </w:divBdr>
                  <w:divsChild>
                    <w:div w:id="1402214024">
                      <w:marLeft w:val="0"/>
                      <w:marRight w:val="0"/>
                      <w:marTop w:val="0"/>
                      <w:marBottom w:val="0"/>
                      <w:divBdr>
                        <w:top w:val="none" w:sz="0" w:space="0" w:color="auto"/>
                        <w:left w:val="none" w:sz="0" w:space="0" w:color="auto"/>
                        <w:bottom w:val="none" w:sz="0" w:space="0" w:color="auto"/>
                        <w:right w:val="none" w:sz="0" w:space="0" w:color="auto"/>
                      </w:divBdr>
                    </w:div>
                  </w:divsChild>
                </w:div>
                <w:div w:id="2081902503">
                  <w:marLeft w:val="0"/>
                  <w:marRight w:val="0"/>
                  <w:marTop w:val="0"/>
                  <w:marBottom w:val="0"/>
                  <w:divBdr>
                    <w:top w:val="none" w:sz="0" w:space="0" w:color="auto"/>
                    <w:left w:val="none" w:sz="0" w:space="0" w:color="auto"/>
                    <w:bottom w:val="none" w:sz="0" w:space="0" w:color="auto"/>
                    <w:right w:val="none" w:sz="0" w:space="0" w:color="auto"/>
                  </w:divBdr>
                  <w:divsChild>
                    <w:div w:id="762989526">
                      <w:marLeft w:val="0"/>
                      <w:marRight w:val="0"/>
                      <w:marTop w:val="0"/>
                      <w:marBottom w:val="0"/>
                      <w:divBdr>
                        <w:top w:val="none" w:sz="0" w:space="0" w:color="auto"/>
                        <w:left w:val="none" w:sz="0" w:space="0" w:color="auto"/>
                        <w:bottom w:val="none" w:sz="0" w:space="0" w:color="auto"/>
                        <w:right w:val="none" w:sz="0" w:space="0" w:color="auto"/>
                      </w:divBdr>
                    </w:div>
                  </w:divsChild>
                </w:div>
                <w:div w:id="2114132472">
                  <w:marLeft w:val="0"/>
                  <w:marRight w:val="0"/>
                  <w:marTop w:val="0"/>
                  <w:marBottom w:val="0"/>
                  <w:divBdr>
                    <w:top w:val="none" w:sz="0" w:space="0" w:color="auto"/>
                    <w:left w:val="none" w:sz="0" w:space="0" w:color="auto"/>
                    <w:bottom w:val="none" w:sz="0" w:space="0" w:color="auto"/>
                    <w:right w:val="none" w:sz="0" w:space="0" w:color="auto"/>
                  </w:divBdr>
                  <w:divsChild>
                    <w:div w:id="5452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41817">
          <w:marLeft w:val="0"/>
          <w:marRight w:val="0"/>
          <w:marTop w:val="0"/>
          <w:marBottom w:val="0"/>
          <w:divBdr>
            <w:top w:val="none" w:sz="0" w:space="0" w:color="auto"/>
            <w:left w:val="none" w:sz="0" w:space="0" w:color="auto"/>
            <w:bottom w:val="none" w:sz="0" w:space="0" w:color="auto"/>
            <w:right w:val="none" w:sz="0" w:space="0" w:color="auto"/>
          </w:divBdr>
          <w:divsChild>
            <w:div w:id="202981474">
              <w:marLeft w:val="0"/>
              <w:marRight w:val="0"/>
              <w:marTop w:val="0"/>
              <w:marBottom w:val="0"/>
              <w:divBdr>
                <w:top w:val="none" w:sz="0" w:space="0" w:color="auto"/>
                <w:left w:val="none" w:sz="0" w:space="0" w:color="auto"/>
                <w:bottom w:val="none" w:sz="0" w:space="0" w:color="auto"/>
                <w:right w:val="none" w:sz="0" w:space="0" w:color="auto"/>
              </w:divBdr>
            </w:div>
            <w:div w:id="480391579">
              <w:marLeft w:val="0"/>
              <w:marRight w:val="0"/>
              <w:marTop w:val="0"/>
              <w:marBottom w:val="0"/>
              <w:divBdr>
                <w:top w:val="none" w:sz="0" w:space="0" w:color="auto"/>
                <w:left w:val="none" w:sz="0" w:space="0" w:color="auto"/>
                <w:bottom w:val="none" w:sz="0" w:space="0" w:color="auto"/>
                <w:right w:val="none" w:sz="0" w:space="0" w:color="auto"/>
              </w:divBdr>
            </w:div>
            <w:div w:id="734551869">
              <w:marLeft w:val="0"/>
              <w:marRight w:val="0"/>
              <w:marTop w:val="0"/>
              <w:marBottom w:val="0"/>
              <w:divBdr>
                <w:top w:val="none" w:sz="0" w:space="0" w:color="auto"/>
                <w:left w:val="none" w:sz="0" w:space="0" w:color="auto"/>
                <w:bottom w:val="none" w:sz="0" w:space="0" w:color="auto"/>
                <w:right w:val="none" w:sz="0" w:space="0" w:color="auto"/>
              </w:divBdr>
            </w:div>
            <w:div w:id="1336960018">
              <w:marLeft w:val="0"/>
              <w:marRight w:val="0"/>
              <w:marTop w:val="0"/>
              <w:marBottom w:val="0"/>
              <w:divBdr>
                <w:top w:val="none" w:sz="0" w:space="0" w:color="auto"/>
                <w:left w:val="none" w:sz="0" w:space="0" w:color="auto"/>
                <w:bottom w:val="none" w:sz="0" w:space="0" w:color="auto"/>
                <w:right w:val="none" w:sz="0" w:space="0" w:color="auto"/>
              </w:divBdr>
            </w:div>
            <w:div w:id="1493637927">
              <w:marLeft w:val="0"/>
              <w:marRight w:val="0"/>
              <w:marTop w:val="0"/>
              <w:marBottom w:val="0"/>
              <w:divBdr>
                <w:top w:val="none" w:sz="0" w:space="0" w:color="auto"/>
                <w:left w:val="none" w:sz="0" w:space="0" w:color="auto"/>
                <w:bottom w:val="none" w:sz="0" w:space="0" w:color="auto"/>
                <w:right w:val="none" w:sz="0" w:space="0" w:color="auto"/>
              </w:divBdr>
            </w:div>
          </w:divsChild>
        </w:div>
        <w:div w:id="497576727">
          <w:marLeft w:val="0"/>
          <w:marRight w:val="0"/>
          <w:marTop w:val="0"/>
          <w:marBottom w:val="0"/>
          <w:divBdr>
            <w:top w:val="none" w:sz="0" w:space="0" w:color="auto"/>
            <w:left w:val="none" w:sz="0" w:space="0" w:color="auto"/>
            <w:bottom w:val="none" w:sz="0" w:space="0" w:color="auto"/>
            <w:right w:val="none" w:sz="0" w:space="0" w:color="auto"/>
          </w:divBdr>
          <w:divsChild>
            <w:div w:id="5717026">
              <w:marLeft w:val="0"/>
              <w:marRight w:val="0"/>
              <w:marTop w:val="0"/>
              <w:marBottom w:val="0"/>
              <w:divBdr>
                <w:top w:val="none" w:sz="0" w:space="0" w:color="auto"/>
                <w:left w:val="none" w:sz="0" w:space="0" w:color="auto"/>
                <w:bottom w:val="none" w:sz="0" w:space="0" w:color="auto"/>
                <w:right w:val="none" w:sz="0" w:space="0" w:color="auto"/>
              </w:divBdr>
            </w:div>
            <w:div w:id="412557632">
              <w:marLeft w:val="0"/>
              <w:marRight w:val="0"/>
              <w:marTop w:val="0"/>
              <w:marBottom w:val="0"/>
              <w:divBdr>
                <w:top w:val="none" w:sz="0" w:space="0" w:color="auto"/>
                <w:left w:val="none" w:sz="0" w:space="0" w:color="auto"/>
                <w:bottom w:val="none" w:sz="0" w:space="0" w:color="auto"/>
                <w:right w:val="none" w:sz="0" w:space="0" w:color="auto"/>
              </w:divBdr>
            </w:div>
            <w:div w:id="1312442475">
              <w:marLeft w:val="0"/>
              <w:marRight w:val="0"/>
              <w:marTop w:val="0"/>
              <w:marBottom w:val="0"/>
              <w:divBdr>
                <w:top w:val="none" w:sz="0" w:space="0" w:color="auto"/>
                <w:left w:val="none" w:sz="0" w:space="0" w:color="auto"/>
                <w:bottom w:val="none" w:sz="0" w:space="0" w:color="auto"/>
                <w:right w:val="none" w:sz="0" w:space="0" w:color="auto"/>
              </w:divBdr>
            </w:div>
            <w:div w:id="1738942152">
              <w:marLeft w:val="0"/>
              <w:marRight w:val="0"/>
              <w:marTop w:val="0"/>
              <w:marBottom w:val="0"/>
              <w:divBdr>
                <w:top w:val="none" w:sz="0" w:space="0" w:color="auto"/>
                <w:left w:val="none" w:sz="0" w:space="0" w:color="auto"/>
                <w:bottom w:val="none" w:sz="0" w:space="0" w:color="auto"/>
                <w:right w:val="none" w:sz="0" w:space="0" w:color="auto"/>
              </w:divBdr>
            </w:div>
            <w:div w:id="1971546687">
              <w:marLeft w:val="0"/>
              <w:marRight w:val="0"/>
              <w:marTop w:val="0"/>
              <w:marBottom w:val="0"/>
              <w:divBdr>
                <w:top w:val="none" w:sz="0" w:space="0" w:color="auto"/>
                <w:left w:val="none" w:sz="0" w:space="0" w:color="auto"/>
                <w:bottom w:val="none" w:sz="0" w:space="0" w:color="auto"/>
                <w:right w:val="none" w:sz="0" w:space="0" w:color="auto"/>
              </w:divBdr>
            </w:div>
          </w:divsChild>
        </w:div>
        <w:div w:id="517819497">
          <w:marLeft w:val="0"/>
          <w:marRight w:val="0"/>
          <w:marTop w:val="0"/>
          <w:marBottom w:val="0"/>
          <w:divBdr>
            <w:top w:val="none" w:sz="0" w:space="0" w:color="auto"/>
            <w:left w:val="none" w:sz="0" w:space="0" w:color="auto"/>
            <w:bottom w:val="none" w:sz="0" w:space="0" w:color="auto"/>
            <w:right w:val="none" w:sz="0" w:space="0" w:color="auto"/>
          </w:divBdr>
          <w:divsChild>
            <w:div w:id="153231212">
              <w:marLeft w:val="0"/>
              <w:marRight w:val="0"/>
              <w:marTop w:val="0"/>
              <w:marBottom w:val="0"/>
              <w:divBdr>
                <w:top w:val="none" w:sz="0" w:space="0" w:color="auto"/>
                <w:left w:val="none" w:sz="0" w:space="0" w:color="auto"/>
                <w:bottom w:val="none" w:sz="0" w:space="0" w:color="auto"/>
                <w:right w:val="none" w:sz="0" w:space="0" w:color="auto"/>
              </w:divBdr>
            </w:div>
            <w:div w:id="339742454">
              <w:marLeft w:val="0"/>
              <w:marRight w:val="0"/>
              <w:marTop w:val="0"/>
              <w:marBottom w:val="0"/>
              <w:divBdr>
                <w:top w:val="none" w:sz="0" w:space="0" w:color="auto"/>
                <w:left w:val="none" w:sz="0" w:space="0" w:color="auto"/>
                <w:bottom w:val="none" w:sz="0" w:space="0" w:color="auto"/>
                <w:right w:val="none" w:sz="0" w:space="0" w:color="auto"/>
              </w:divBdr>
            </w:div>
            <w:div w:id="419908167">
              <w:marLeft w:val="0"/>
              <w:marRight w:val="0"/>
              <w:marTop w:val="0"/>
              <w:marBottom w:val="0"/>
              <w:divBdr>
                <w:top w:val="none" w:sz="0" w:space="0" w:color="auto"/>
                <w:left w:val="none" w:sz="0" w:space="0" w:color="auto"/>
                <w:bottom w:val="none" w:sz="0" w:space="0" w:color="auto"/>
                <w:right w:val="none" w:sz="0" w:space="0" w:color="auto"/>
              </w:divBdr>
            </w:div>
            <w:div w:id="757557407">
              <w:marLeft w:val="0"/>
              <w:marRight w:val="0"/>
              <w:marTop w:val="0"/>
              <w:marBottom w:val="0"/>
              <w:divBdr>
                <w:top w:val="none" w:sz="0" w:space="0" w:color="auto"/>
                <w:left w:val="none" w:sz="0" w:space="0" w:color="auto"/>
                <w:bottom w:val="none" w:sz="0" w:space="0" w:color="auto"/>
                <w:right w:val="none" w:sz="0" w:space="0" w:color="auto"/>
              </w:divBdr>
            </w:div>
            <w:div w:id="2131584742">
              <w:marLeft w:val="0"/>
              <w:marRight w:val="0"/>
              <w:marTop w:val="0"/>
              <w:marBottom w:val="0"/>
              <w:divBdr>
                <w:top w:val="none" w:sz="0" w:space="0" w:color="auto"/>
                <w:left w:val="none" w:sz="0" w:space="0" w:color="auto"/>
                <w:bottom w:val="none" w:sz="0" w:space="0" w:color="auto"/>
                <w:right w:val="none" w:sz="0" w:space="0" w:color="auto"/>
              </w:divBdr>
            </w:div>
          </w:divsChild>
        </w:div>
        <w:div w:id="520045002">
          <w:marLeft w:val="0"/>
          <w:marRight w:val="0"/>
          <w:marTop w:val="0"/>
          <w:marBottom w:val="0"/>
          <w:divBdr>
            <w:top w:val="none" w:sz="0" w:space="0" w:color="auto"/>
            <w:left w:val="none" w:sz="0" w:space="0" w:color="auto"/>
            <w:bottom w:val="none" w:sz="0" w:space="0" w:color="auto"/>
            <w:right w:val="none" w:sz="0" w:space="0" w:color="auto"/>
          </w:divBdr>
          <w:divsChild>
            <w:div w:id="529340616">
              <w:marLeft w:val="0"/>
              <w:marRight w:val="0"/>
              <w:marTop w:val="0"/>
              <w:marBottom w:val="0"/>
              <w:divBdr>
                <w:top w:val="none" w:sz="0" w:space="0" w:color="auto"/>
                <w:left w:val="none" w:sz="0" w:space="0" w:color="auto"/>
                <w:bottom w:val="none" w:sz="0" w:space="0" w:color="auto"/>
                <w:right w:val="none" w:sz="0" w:space="0" w:color="auto"/>
              </w:divBdr>
            </w:div>
            <w:div w:id="678194351">
              <w:marLeft w:val="0"/>
              <w:marRight w:val="0"/>
              <w:marTop w:val="0"/>
              <w:marBottom w:val="0"/>
              <w:divBdr>
                <w:top w:val="none" w:sz="0" w:space="0" w:color="auto"/>
                <w:left w:val="none" w:sz="0" w:space="0" w:color="auto"/>
                <w:bottom w:val="none" w:sz="0" w:space="0" w:color="auto"/>
                <w:right w:val="none" w:sz="0" w:space="0" w:color="auto"/>
              </w:divBdr>
            </w:div>
            <w:div w:id="780996303">
              <w:marLeft w:val="0"/>
              <w:marRight w:val="0"/>
              <w:marTop w:val="0"/>
              <w:marBottom w:val="0"/>
              <w:divBdr>
                <w:top w:val="none" w:sz="0" w:space="0" w:color="auto"/>
                <w:left w:val="none" w:sz="0" w:space="0" w:color="auto"/>
                <w:bottom w:val="none" w:sz="0" w:space="0" w:color="auto"/>
                <w:right w:val="none" w:sz="0" w:space="0" w:color="auto"/>
              </w:divBdr>
            </w:div>
            <w:div w:id="843518236">
              <w:marLeft w:val="0"/>
              <w:marRight w:val="0"/>
              <w:marTop w:val="0"/>
              <w:marBottom w:val="0"/>
              <w:divBdr>
                <w:top w:val="none" w:sz="0" w:space="0" w:color="auto"/>
                <w:left w:val="none" w:sz="0" w:space="0" w:color="auto"/>
                <w:bottom w:val="none" w:sz="0" w:space="0" w:color="auto"/>
                <w:right w:val="none" w:sz="0" w:space="0" w:color="auto"/>
              </w:divBdr>
            </w:div>
            <w:div w:id="1358853866">
              <w:marLeft w:val="0"/>
              <w:marRight w:val="0"/>
              <w:marTop w:val="0"/>
              <w:marBottom w:val="0"/>
              <w:divBdr>
                <w:top w:val="none" w:sz="0" w:space="0" w:color="auto"/>
                <w:left w:val="none" w:sz="0" w:space="0" w:color="auto"/>
                <w:bottom w:val="none" w:sz="0" w:space="0" w:color="auto"/>
                <w:right w:val="none" w:sz="0" w:space="0" w:color="auto"/>
              </w:divBdr>
            </w:div>
          </w:divsChild>
        </w:div>
        <w:div w:id="549267446">
          <w:marLeft w:val="0"/>
          <w:marRight w:val="0"/>
          <w:marTop w:val="0"/>
          <w:marBottom w:val="0"/>
          <w:divBdr>
            <w:top w:val="none" w:sz="0" w:space="0" w:color="auto"/>
            <w:left w:val="none" w:sz="0" w:space="0" w:color="auto"/>
            <w:bottom w:val="none" w:sz="0" w:space="0" w:color="auto"/>
            <w:right w:val="none" w:sz="0" w:space="0" w:color="auto"/>
          </w:divBdr>
        </w:div>
        <w:div w:id="611864543">
          <w:marLeft w:val="0"/>
          <w:marRight w:val="0"/>
          <w:marTop w:val="0"/>
          <w:marBottom w:val="0"/>
          <w:divBdr>
            <w:top w:val="none" w:sz="0" w:space="0" w:color="auto"/>
            <w:left w:val="none" w:sz="0" w:space="0" w:color="auto"/>
            <w:bottom w:val="none" w:sz="0" w:space="0" w:color="auto"/>
            <w:right w:val="none" w:sz="0" w:space="0" w:color="auto"/>
          </w:divBdr>
        </w:div>
        <w:div w:id="618027404">
          <w:marLeft w:val="0"/>
          <w:marRight w:val="0"/>
          <w:marTop w:val="0"/>
          <w:marBottom w:val="0"/>
          <w:divBdr>
            <w:top w:val="none" w:sz="0" w:space="0" w:color="auto"/>
            <w:left w:val="none" w:sz="0" w:space="0" w:color="auto"/>
            <w:bottom w:val="none" w:sz="0" w:space="0" w:color="auto"/>
            <w:right w:val="none" w:sz="0" w:space="0" w:color="auto"/>
          </w:divBdr>
        </w:div>
        <w:div w:id="627201880">
          <w:marLeft w:val="0"/>
          <w:marRight w:val="0"/>
          <w:marTop w:val="0"/>
          <w:marBottom w:val="0"/>
          <w:divBdr>
            <w:top w:val="none" w:sz="0" w:space="0" w:color="auto"/>
            <w:left w:val="none" w:sz="0" w:space="0" w:color="auto"/>
            <w:bottom w:val="none" w:sz="0" w:space="0" w:color="auto"/>
            <w:right w:val="none" w:sz="0" w:space="0" w:color="auto"/>
          </w:divBdr>
        </w:div>
        <w:div w:id="669596972">
          <w:marLeft w:val="0"/>
          <w:marRight w:val="0"/>
          <w:marTop w:val="0"/>
          <w:marBottom w:val="0"/>
          <w:divBdr>
            <w:top w:val="none" w:sz="0" w:space="0" w:color="auto"/>
            <w:left w:val="none" w:sz="0" w:space="0" w:color="auto"/>
            <w:bottom w:val="none" w:sz="0" w:space="0" w:color="auto"/>
            <w:right w:val="none" w:sz="0" w:space="0" w:color="auto"/>
          </w:divBdr>
          <w:divsChild>
            <w:div w:id="135805638">
              <w:marLeft w:val="0"/>
              <w:marRight w:val="0"/>
              <w:marTop w:val="0"/>
              <w:marBottom w:val="0"/>
              <w:divBdr>
                <w:top w:val="none" w:sz="0" w:space="0" w:color="auto"/>
                <w:left w:val="none" w:sz="0" w:space="0" w:color="auto"/>
                <w:bottom w:val="none" w:sz="0" w:space="0" w:color="auto"/>
                <w:right w:val="none" w:sz="0" w:space="0" w:color="auto"/>
              </w:divBdr>
            </w:div>
            <w:div w:id="708189772">
              <w:marLeft w:val="0"/>
              <w:marRight w:val="0"/>
              <w:marTop w:val="0"/>
              <w:marBottom w:val="0"/>
              <w:divBdr>
                <w:top w:val="none" w:sz="0" w:space="0" w:color="auto"/>
                <w:left w:val="none" w:sz="0" w:space="0" w:color="auto"/>
                <w:bottom w:val="none" w:sz="0" w:space="0" w:color="auto"/>
                <w:right w:val="none" w:sz="0" w:space="0" w:color="auto"/>
              </w:divBdr>
            </w:div>
            <w:div w:id="1192064903">
              <w:marLeft w:val="0"/>
              <w:marRight w:val="0"/>
              <w:marTop w:val="0"/>
              <w:marBottom w:val="0"/>
              <w:divBdr>
                <w:top w:val="none" w:sz="0" w:space="0" w:color="auto"/>
                <w:left w:val="none" w:sz="0" w:space="0" w:color="auto"/>
                <w:bottom w:val="none" w:sz="0" w:space="0" w:color="auto"/>
                <w:right w:val="none" w:sz="0" w:space="0" w:color="auto"/>
              </w:divBdr>
            </w:div>
            <w:div w:id="1250890985">
              <w:marLeft w:val="0"/>
              <w:marRight w:val="0"/>
              <w:marTop w:val="0"/>
              <w:marBottom w:val="0"/>
              <w:divBdr>
                <w:top w:val="none" w:sz="0" w:space="0" w:color="auto"/>
                <w:left w:val="none" w:sz="0" w:space="0" w:color="auto"/>
                <w:bottom w:val="none" w:sz="0" w:space="0" w:color="auto"/>
                <w:right w:val="none" w:sz="0" w:space="0" w:color="auto"/>
              </w:divBdr>
            </w:div>
            <w:div w:id="1805192628">
              <w:marLeft w:val="0"/>
              <w:marRight w:val="0"/>
              <w:marTop w:val="0"/>
              <w:marBottom w:val="0"/>
              <w:divBdr>
                <w:top w:val="none" w:sz="0" w:space="0" w:color="auto"/>
                <w:left w:val="none" w:sz="0" w:space="0" w:color="auto"/>
                <w:bottom w:val="none" w:sz="0" w:space="0" w:color="auto"/>
                <w:right w:val="none" w:sz="0" w:space="0" w:color="auto"/>
              </w:divBdr>
            </w:div>
          </w:divsChild>
        </w:div>
        <w:div w:id="744299073">
          <w:marLeft w:val="0"/>
          <w:marRight w:val="0"/>
          <w:marTop w:val="0"/>
          <w:marBottom w:val="0"/>
          <w:divBdr>
            <w:top w:val="none" w:sz="0" w:space="0" w:color="auto"/>
            <w:left w:val="none" w:sz="0" w:space="0" w:color="auto"/>
            <w:bottom w:val="none" w:sz="0" w:space="0" w:color="auto"/>
            <w:right w:val="none" w:sz="0" w:space="0" w:color="auto"/>
          </w:divBdr>
          <w:divsChild>
            <w:div w:id="128477280">
              <w:marLeft w:val="0"/>
              <w:marRight w:val="0"/>
              <w:marTop w:val="0"/>
              <w:marBottom w:val="0"/>
              <w:divBdr>
                <w:top w:val="none" w:sz="0" w:space="0" w:color="auto"/>
                <w:left w:val="none" w:sz="0" w:space="0" w:color="auto"/>
                <w:bottom w:val="none" w:sz="0" w:space="0" w:color="auto"/>
                <w:right w:val="none" w:sz="0" w:space="0" w:color="auto"/>
              </w:divBdr>
            </w:div>
            <w:div w:id="849953713">
              <w:marLeft w:val="0"/>
              <w:marRight w:val="0"/>
              <w:marTop w:val="0"/>
              <w:marBottom w:val="0"/>
              <w:divBdr>
                <w:top w:val="none" w:sz="0" w:space="0" w:color="auto"/>
                <w:left w:val="none" w:sz="0" w:space="0" w:color="auto"/>
                <w:bottom w:val="none" w:sz="0" w:space="0" w:color="auto"/>
                <w:right w:val="none" w:sz="0" w:space="0" w:color="auto"/>
              </w:divBdr>
            </w:div>
            <w:div w:id="958991082">
              <w:marLeft w:val="0"/>
              <w:marRight w:val="0"/>
              <w:marTop w:val="0"/>
              <w:marBottom w:val="0"/>
              <w:divBdr>
                <w:top w:val="none" w:sz="0" w:space="0" w:color="auto"/>
                <w:left w:val="none" w:sz="0" w:space="0" w:color="auto"/>
                <w:bottom w:val="none" w:sz="0" w:space="0" w:color="auto"/>
                <w:right w:val="none" w:sz="0" w:space="0" w:color="auto"/>
              </w:divBdr>
            </w:div>
            <w:div w:id="979774332">
              <w:marLeft w:val="0"/>
              <w:marRight w:val="0"/>
              <w:marTop w:val="0"/>
              <w:marBottom w:val="0"/>
              <w:divBdr>
                <w:top w:val="none" w:sz="0" w:space="0" w:color="auto"/>
                <w:left w:val="none" w:sz="0" w:space="0" w:color="auto"/>
                <w:bottom w:val="none" w:sz="0" w:space="0" w:color="auto"/>
                <w:right w:val="none" w:sz="0" w:space="0" w:color="auto"/>
              </w:divBdr>
            </w:div>
            <w:div w:id="1466046360">
              <w:marLeft w:val="0"/>
              <w:marRight w:val="0"/>
              <w:marTop w:val="0"/>
              <w:marBottom w:val="0"/>
              <w:divBdr>
                <w:top w:val="none" w:sz="0" w:space="0" w:color="auto"/>
                <w:left w:val="none" w:sz="0" w:space="0" w:color="auto"/>
                <w:bottom w:val="none" w:sz="0" w:space="0" w:color="auto"/>
                <w:right w:val="none" w:sz="0" w:space="0" w:color="auto"/>
              </w:divBdr>
            </w:div>
          </w:divsChild>
        </w:div>
        <w:div w:id="759567969">
          <w:marLeft w:val="0"/>
          <w:marRight w:val="0"/>
          <w:marTop w:val="0"/>
          <w:marBottom w:val="0"/>
          <w:divBdr>
            <w:top w:val="none" w:sz="0" w:space="0" w:color="auto"/>
            <w:left w:val="none" w:sz="0" w:space="0" w:color="auto"/>
            <w:bottom w:val="none" w:sz="0" w:space="0" w:color="auto"/>
            <w:right w:val="none" w:sz="0" w:space="0" w:color="auto"/>
          </w:divBdr>
        </w:div>
        <w:div w:id="764302565">
          <w:marLeft w:val="0"/>
          <w:marRight w:val="0"/>
          <w:marTop w:val="0"/>
          <w:marBottom w:val="0"/>
          <w:divBdr>
            <w:top w:val="none" w:sz="0" w:space="0" w:color="auto"/>
            <w:left w:val="none" w:sz="0" w:space="0" w:color="auto"/>
            <w:bottom w:val="none" w:sz="0" w:space="0" w:color="auto"/>
            <w:right w:val="none" w:sz="0" w:space="0" w:color="auto"/>
          </w:divBdr>
          <w:divsChild>
            <w:div w:id="130945110">
              <w:marLeft w:val="0"/>
              <w:marRight w:val="0"/>
              <w:marTop w:val="0"/>
              <w:marBottom w:val="0"/>
              <w:divBdr>
                <w:top w:val="none" w:sz="0" w:space="0" w:color="auto"/>
                <w:left w:val="none" w:sz="0" w:space="0" w:color="auto"/>
                <w:bottom w:val="none" w:sz="0" w:space="0" w:color="auto"/>
                <w:right w:val="none" w:sz="0" w:space="0" w:color="auto"/>
              </w:divBdr>
            </w:div>
            <w:div w:id="974986674">
              <w:marLeft w:val="0"/>
              <w:marRight w:val="0"/>
              <w:marTop w:val="0"/>
              <w:marBottom w:val="0"/>
              <w:divBdr>
                <w:top w:val="none" w:sz="0" w:space="0" w:color="auto"/>
                <w:left w:val="none" w:sz="0" w:space="0" w:color="auto"/>
                <w:bottom w:val="none" w:sz="0" w:space="0" w:color="auto"/>
                <w:right w:val="none" w:sz="0" w:space="0" w:color="auto"/>
              </w:divBdr>
            </w:div>
            <w:div w:id="1125660215">
              <w:marLeft w:val="0"/>
              <w:marRight w:val="0"/>
              <w:marTop w:val="0"/>
              <w:marBottom w:val="0"/>
              <w:divBdr>
                <w:top w:val="none" w:sz="0" w:space="0" w:color="auto"/>
                <w:left w:val="none" w:sz="0" w:space="0" w:color="auto"/>
                <w:bottom w:val="none" w:sz="0" w:space="0" w:color="auto"/>
                <w:right w:val="none" w:sz="0" w:space="0" w:color="auto"/>
              </w:divBdr>
            </w:div>
            <w:div w:id="1419518602">
              <w:marLeft w:val="0"/>
              <w:marRight w:val="0"/>
              <w:marTop w:val="0"/>
              <w:marBottom w:val="0"/>
              <w:divBdr>
                <w:top w:val="none" w:sz="0" w:space="0" w:color="auto"/>
                <w:left w:val="none" w:sz="0" w:space="0" w:color="auto"/>
                <w:bottom w:val="none" w:sz="0" w:space="0" w:color="auto"/>
                <w:right w:val="none" w:sz="0" w:space="0" w:color="auto"/>
              </w:divBdr>
            </w:div>
            <w:div w:id="1725984013">
              <w:marLeft w:val="0"/>
              <w:marRight w:val="0"/>
              <w:marTop w:val="0"/>
              <w:marBottom w:val="0"/>
              <w:divBdr>
                <w:top w:val="none" w:sz="0" w:space="0" w:color="auto"/>
                <w:left w:val="none" w:sz="0" w:space="0" w:color="auto"/>
                <w:bottom w:val="none" w:sz="0" w:space="0" w:color="auto"/>
                <w:right w:val="none" w:sz="0" w:space="0" w:color="auto"/>
              </w:divBdr>
            </w:div>
          </w:divsChild>
        </w:div>
        <w:div w:id="806818109">
          <w:marLeft w:val="0"/>
          <w:marRight w:val="0"/>
          <w:marTop w:val="0"/>
          <w:marBottom w:val="0"/>
          <w:divBdr>
            <w:top w:val="none" w:sz="0" w:space="0" w:color="auto"/>
            <w:left w:val="none" w:sz="0" w:space="0" w:color="auto"/>
            <w:bottom w:val="none" w:sz="0" w:space="0" w:color="auto"/>
            <w:right w:val="none" w:sz="0" w:space="0" w:color="auto"/>
          </w:divBdr>
        </w:div>
        <w:div w:id="825054263">
          <w:marLeft w:val="0"/>
          <w:marRight w:val="0"/>
          <w:marTop w:val="0"/>
          <w:marBottom w:val="0"/>
          <w:divBdr>
            <w:top w:val="none" w:sz="0" w:space="0" w:color="auto"/>
            <w:left w:val="none" w:sz="0" w:space="0" w:color="auto"/>
            <w:bottom w:val="none" w:sz="0" w:space="0" w:color="auto"/>
            <w:right w:val="none" w:sz="0" w:space="0" w:color="auto"/>
          </w:divBdr>
        </w:div>
        <w:div w:id="826870593">
          <w:marLeft w:val="0"/>
          <w:marRight w:val="0"/>
          <w:marTop w:val="0"/>
          <w:marBottom w:val="0"/>
          <w:divBdr>
            <w:top w:val="none" w:sz="0" w:space="0" w:color="auto"/>
            <w:left w:val="none" w:sz="0" w:space="0" w:color="auto"/>
            <w:bottom w:val="none" w:sz="0" w:space="0" w:color="auto"/>
            <w:right w:val="none" w:sz="0" w:space="0" w:color="auto"/>
          </w:divBdr>
        </w:div>
        <w:div w:id="853878809">
          <w:marLeft w:val="0"/>
          <w:marRight w:val="0"/>
          <w:marTop w:val="0"/>
          <w:marBottom w:val="0"/>
          <w:divBdr>
            <w:top w:val="none" w:sz="0" w:space="0" w:color="auto"/>
            <w:left w:val="none" w:sz="0" w:space="0" w:color="auto"/>
            <w:bottom w:val="none" w:sz="0" w:space="0" w:color="auto"/>
            <w:right w:val="none" w:sz="0" w:space="0" w:color="auto"/>
          </w:divBdr>
        </w:div>
        <w:div w:id="860701837">
          <w:marLeft w:val="0"/>
          <w:marRight w:val="0"/>
          <w:marTop w:val="0"/>
          <w:marBottom w:val="0"/>
          <w:divBdr>
            <w:top w:val="none" w:sz="0" w:space="0" w:color="auto"/>
            <w:left w:val="none" w:sz="0" w:space="0" w:color="auto"/>
            <w:bottom w:val="none" w:sz="0" w:space="0" w:color="auto"/>
            <w:right w:val="none" w:sz="0" w:space="0" w:color="auto"/>
          </w:divBdr>
        </w:div>
        <w:div w:id="871846524">
          <w:marLeft w:val="0"/>
          <w:marRight w:val="0"/>
          <w:marTop w:val="0"/>
          <w:marBottom w:val="0"/>
          <w:divBdr>
            <w:top w:val="none" w:sz="0" w:space="0" w:color="auto"/>
            <w:left w:val="none" w:sz="0" w:space="0" w:color="auto"/>
            <w:bottom w:val="none" w:sz="0" w:space="0" w:color="auto"/>
            <w:right w:val="none" w:sz="0" w:space="0" w:color="auto"/>
          </w:divBdr>
        </w:div>
        <w:div w:id="876234093">
          <w:marLeft w:val="0"/>
          <w:marRight w:val="0"/>
          <w:marTop w:val="0"/>
          <w:marBottom w:val="0"/>
          <w:divBdr>
            <w:top w:val="none" w:sz="0" w:space="0" w:color="auto"/>
            <w:left w:val="none" w:sz="0" w:space="0" w:color="auto"/>
            <w:bottom w:val="none" w:sz="0" w:space="0" w:color="auto"/>
            <w:right w:val="none" w:sz="0" w:space="0" w:color="auto"/>
          </w:divBdr>
        </w:div>
        <w:div w:id="884413715">
          <w:marLeft w:val="0"/>
          <w:marRight w:val="0"/>
          <w:marTop w:val="0"/>
          <w:marBottom w:val="0"/>
          <w:divBdr>
            <w:top w:val="none" w:sz="0" w:space="0" w:color="auto"/>
            <w:left w:val="none" w:sz="0" w:space="0" w:color="auto"/>
            <w:bottom w:val="none" w:sz="0" w:space="0" w:color="auto"/>
            <w:right w:val="none" w:sz="0" w:space="0" w:color="auto"/>
          </w:divBdr>
        </w:div>
        <w:div w:id="901872879">
          <w:marLeft w:val="0"/>
          <w:marRight w:val="0"/>
          <w:marTop w:val="0"/>
          <w:marBottom w:val="0"/>
          <w:divBdr>
            <w:top w:val="none" w:sz="0" w:space="0" w:color="auto"/>
            <w:left w:val="none" w:sz="0" w:space="0" w:color="auto"/>
            <w:bottom w:val="none" w:sz="0" w:space="0" w:color="auto"/>
            <w:right w:val="none" w:sz="0" w:space="0" w:color="auto"/>
          </w:divBdr>
        </w:div>
        <w:div w:id="902519735">
          <w:marLeft w:val="0"/>
          <w:marRight w:val="0"/>
          <w:marTop w:val="0"/>
          <w:marBottom w:val="0"/>
          <w:divBdr>
            <w:top w:val="none" w:sz="0" w:space="0" w:color="auto"/>
            <w:left w:val="none" w:sz="0" w:space="0" w:color="auto"/>
            <w:bottom w:val="none" w:sz="0" w:space="0" w:color="auto"/>
            <w:right w:val="none" w:sz="0" w:space="0" w:color="auto"/>
          </w:divBdr>
        </w:div>
        <w:div w:id="926617096">
          <w:marLeft w:val="0"/>
          <w:marRight w:val="0"/>
          <w:marTop w:val="0"/>
          <w:marBottom w:val="0"/>
          <w:divBdr>
            <w:top w:val="none" w:sz="0" w:space="0" w:color="auto"/>
            <w:left w:val="none" w:sz="0" w:space="0" w:color="auto"/>
            <w:bottom w:val="none" w:sz="0" w:space="0" w:color="auto"/>
            <w:right w:val="none" w:sz="0" w:space="0" w:color="auto"/>
          </w:divBdr>
        </w:div>
        <w:div w:id="930162681">
          <w:marLeft w:val="0"/>
          <w:marRight w:val="0"/>
          <w:marTop w:val="0"/>
          <w:marBottom w:val="0"/>
          <w:divBdr>
            <w:top w:val="none" w:sz="0" w:space="0" w:color="auto"/>
            <w:left w:val="none" w:sz="0" w:space="0" w:color="auto"/>
            <w:bottom w:val="none" w:sz="0" w:space="0" w:color="auto"/>
            <w:right w:val="none" w:sz="0" w:space="0" w:color="auto"/>
          </w:divBdr>
        </w:div>
        <w:div w:id="933247260">
          <w:marLeft w:val="0"/>
          <w:marRight w:val="0"/>
          <w:marTop w:val="0"/>
          <w:marBottom w:val="0"/>
          <w:divBdr>
            <w:top w:val="none" w:sz="0" w:space="0" w:color="auto"/>
            <w:left w:val="none" w:sz="0" w:space="0" w:color="auto"/>
            <w:bottom w:val="none" w:sz="0" w:space="0" w:color="auto"/>
            <w:right w:val="none" w:sz="0" w:space="0" w:color="auto"/>
          </w:divBdr>
        </w:div>
        <w:div w:id="934509525">
          <w:marLeft w:val="0"/>
          <w:marRight w:val="0"/>
          <w:marTop w:val="0"/>
          <w:marBottom w:val="0"/>
          <w:divBdr>
            <w:top w:val="none" w:sz="0" w:space="0" w:color="auto"/>
            <w:left w:val="none" w:sz="0" w:space="0" w:color="auto"/>
            <w:bottom w:val="none" w:sz="0" w:space="0" w:color="auto"/>
            <w:right w:val="none" w:sz="0" w:space="0" w:color="auto"/>
          </w:divBdr>
        </w:div>
        <w:div w:id="993995291">
          <w:marLeft w:val="0"/>
          <w:marRight w:val="0"/>
          <w:marTop w:val="0"/>
          <w:marBottom w:val="0"/>
          <w:divBdr>
            <w:top w:val="none" w:sz="0" w:space="0" w:color="auto"/>
            <w:left w:val="none" w:sz="0" w:space="0" w:color="auto"/>
            <w:bottom w:val="none" w:sz="0" w:space="0" w:color="auto"/>
            <w:right w:val="none" w:sz="0" w:space="0" w:color="auto"/>
          </w:divBdr>
          <w:divsChild>
            <w:div w:id="321396511">
              <w:marLeft w:val="0"/>
              <w:marRight w:val="0"/>
              <w:marTop w:val="0"/>
              <w:marBottom w:val="0"/>
              <w:divBdr>
                <w:top w:val="none" w:sz="0" w:space="0" w:color="auto"/>
                <w:left w:val="none" w:sz="0" w:space="0" w:color="auto"/>
                <w:bottom w:val="none" w:sz="0" w:space="0" w:color="auto"/>
                <w:right w:val="none" w:sz="0" w:space="0" w:color="auto"/>
              </w:divBdr>
            </w:div>
            <w:div w:id="347217223">
              <w:marLeft w:val="0"/>
              <w:marRight w:val="0"/>
              <w:marTop w:val="0"/>
              <w:marBottom w:val="0"/>
              <w:divBdr>
                <w:top w:val="none" w:sz="0" w:space="0" w:color="auto"/>
                <w:left w:val="none" w:sz="0" w:space="0" w:color="auto"/>
                <w:bottom w:val="none" w:sz="0" w:space="0" w:color="auto"/>
                <w:right w:val="none" w:sz="0" w:space="0" w:color="auto"/>
              </w:divBdr>
            </w:div>
            <w:div w:id="535656790">
              <w:marLeft w:val="0"/>
              <w:marRight w:val="0"/>
              <w:marTop w:val="0"/>
              <w:marBottom w:val="0"/>
              <w:divBdr>
                <w:top w:val="none" w:sz="0" w:space="0" w:color="auto"/>
                <w:left w:val="none" w:sz="0" w:space="0" w:color="auto"/>
                <w:bottom w:val="none" w:sz="0" w:space="0" w:color="auto"/>
                <w:right w:val="none" w:sz="0" w:space="0" w:color="auto"/>
              </w:divBdr>
            </w:div>
            <w:div w:id="569465339">
              <w:marLeft w:val="0"/>
              <w:marRight w:val="0"/>
              <w:marTop w:val="0"/>
              <w:marBottom w:val="0"/>
              <w:divBdr>
                <w:top w:val="none" w:sz="0" w:space="0" w:color="auto"/>
                <w:left w:val="none" w:sz="0" w:space="0" w:color="auto"/>
                <w:bottom w:val="none" w:sz="0" w:space="0" w:color="auto"/>
                <w:right w:val="none" w:sz="0" w:space="0" w:color="auto"/>
              </w:divBdr>
            </w:div>
            <w:div w:id="800272872">
              <w:marLeft w:val="0"/>
              <w:marRight w:val="0"/>
              <w:marTop w:val="0"/>
              <w:marBottom w:val="0"/>
              <w:divBdr>
                <w:top w:val="none" w:sz="0" w:space="0" w:color="auto"/>
                <w:left w:val="none" w:sz="0" w:space="0" w:color="auto"/>
                <w:bottom w:val="none" w:sz="0" w:space="0" w:color="auto"/>
                <w:right w:val="none" w:sz="0" w:space="0" w:color="auto"/>
              </w:divBdr>
            </w:div>
          </w:divsChild>
        </w:div>
        <w:div w:id="997612552">
          <w:marLeft w:val="0"/>
          <w:marRight w:val="0"/>
          <w:marTop w:val="0"/>
          <w:marBottom w:val="0"/>
          <w:divBdr>
            <w:top w:val="none" w:sz="0" w:space="0" w:color="auto"/>
            <w:left w:val="none" w:sz="0" w:space="0" w:color="auto"/>
            <w:bottom w:val="none" w:sz="0" w:space="0" w:color="auto"/>
            <w:right w:val="none" w:sz="0" w:space="0" w:color="auto"/>
          </w:divBdr>
        </w:div>
        <w:div w:id="1043285735">
          <w:marLeft w:val="0"/>
          <w:marRight w:val="0"/>
          <w:marTop w:val="0"/>
          <w:marBottom w:val="0"/>
          <w:divBdr>
            <w:top w:val="none" w:sz="0" w:space="0" w:color="auto"/>
            <w:left w:val="none" w:sz="0" w:space="0" w:color="auto"/>
            <w:bottom w:val="none" w:sz="0" w:space="0" w:color="auto"/>
            <w:right w:val="none" w:sz="0" w:space="0" w:color="auto"/>
          </w:divBdr>
        </w:div>
        <w:div w:id="1044596250">
          <w:marLeft w:val="0"/>
          <w:marRight w:val="0"/>
          <w:marTop w:val="0"/>
          <w:marBottom w:val="0"/>
          <w:divBdr>
            <w:top w:val="none" w:sz="0" w:space="0" w:color="auto"/>
            <w:left w:val="none" w:sz="0" w:space="0" w:color="auto"/>
            <w:bottom w:val="none" w:sz="0" w:space="0" w:color="auto"/>
            <w:right w:val="none" w:sz="0" w:space="0" w:color="auto"/>
          </w:divBdr>
        </w:div>
        <w:div w:id="1047878770">
          <w:marLeft w:val="0"/>
          <w:marRight w:val="0"/>
          <w:marTop w:val="0"/>
          <w:marBottom w:val="0"/>
          <w:divBdr>
            <w:top w:val="none" w:sz="0" w:space="0" w:color="auto"/>
            <w:left w:val="none" w:sz="0" w:space="0" w:color="auto"/>
            <w:bottom w:val="none" w:sz="0" w:space="0" w:color="auto"/>
            <w:right w:val="none" w:sz="0" w:space="0" w:color="auto"/>
          </w:divBdr>
        </w:div>
        <w:div w:id="1063941648">
          <w:marLeft w:val="0"/>
          <w:marRight w:val="0"/>
          <w:marTop w:val="0"/>
          <w:marBottom w:val="0"/>
          <w:divBdr>
            <w:top w:val="none" w:sz="0" w:space="0" w:color="auto"/>
            <w:left w:val="none" w:sz="0" w:space="0" w:color="auto"/>
            <w:bottom w:val="none" w:sz="0" w:space="0" w:color="auto"/>
            <w:right w:val="none" w:sz="0" w:space="0" w:color="auto"/>
          </w:divBdr>
          <w:divsChild>
            <w:div w:id="330915313">
              <w:marLeft w:val="0"/>
              <w:marRight w:val="0"/>
              <w:marTop w:val="0"/>
              <w:marBottom w:val="0"/>
              <w:divBdr>
                <w:top w:val="none" w:sz="0" w:space="0" w:color="auto"/>
                <w:left w:val="none" w:sz="0" w:space="0" w:color="auto"/>
                <w:bottom w:val="none" w:sz="0" w:space="0" w:color="auto"/>
                <w:right w:val="none" w:sz="0" w:space="0" w:color="auto"/>
              </w:divBdr>
            </w:div>
            <w:div w:id="425925819">
              <w:marLeft w:val="0"/>
              <w:marRight w:val="0"/>
              <w:marTop w:val="0"/>
              <w:marBottom w:val="0"/>
              <w:divBdr>
                <w:top w:val="none" w:sz="0" w:space="0" w:color="auto"/>
                <w:left w:val="none" w:sz="0" w:space="0" w:color="auto"/>
                <w:bottom w:val="none" w:sz="0" w:space="0" w:color="auto"/>
                <w:right w:val="none" w:sz="0" w:space="0" w:color="auto"/>
              </w:divBdr>
            </w:div>
            <w:div w:id="547690101">
              <w:marLeft w:val="0"/>
              <w:marRight w:val="0"/>
              <w:marTop w:val="0"/>
              <w:marBottom w:val="0"/>
              <w:divBdr>
                <w:top w:val="none" w:sz="0" w:space="0" w:color="auto"/>
                <w:left w:val="none" w:sz="0" w:space="0" w:color="auto"/>
                <w:bottom w:val="none" w:sz="0" w:space="0" w:color="auto"/>
                <w:right w:val="none" w:sz="0" w:space="0" w:color="auto"/>
              </w:divBdr>
            </w:div>
            <w:div w:id="1116175163">
              <w:marLeft w:val="0"/>
              <w:marRight w:val="0"/>
              <w:marTop w:val="0"/>
              <w:marBottom w:val="0"/>
              <w:divBdr>
                <w:top w:val="none" w:sz="0" w:space="0" w:color="auto"/>
                <w:left w:val="none" w:sz="0" w:space="0" w:color="auto"/>
                <w:bottom w:val="none" w:sz="0" w:space="0" w:color="auto"/>
                <w:right w:val="none" w:sz="0" w:space="0" w:color="auto"/>
              </w:divBdr>
            </w:div>
            <w:div w:id="1783382184">
              <w:marLeft w:val="0"/>
              <w:marRight w:val="0"/>
              <w:marTop w:val="0"/>
              <w:marBottom w:val="0"/>
              <w:divBdr>
                <w:top w:val="none" w:sz="0" w:space="0" w:color="auto"/>
                <w:left w:val="none" w:sz="0" w:space="0" w:color="auto"/>
                <w:bottom w:val="none" w:sz="0" w:space="0" w:color="auto"/>
                <w:right w:val="none" w:sz="0" w:space="0" w:color="auto"/>
              </w:divBdr>
            </w:div>
          </w:divsChild>
        </w:div>
        <w:div w:id="1071318130">
          <w:marLeft w:val="0"/>
          <w:marRight w:val="0"/>
          <w:marTop w:val="0"/>
          <w:marBottom w:val="0"/>
          <w:divBdr>
            <w:top w:val="none" w:sz="0" w:space="0" w:color="auto"/>
            <w:left w:val="none" w:sz="0" w:space="0" w:color="auto"/>
            <w:bottom w:val="none" w:sz="0" w:space="0" w:color="auto"/>
            <w:right w:val="none" w:sz="0" w:space="0" w:color="auto"/>
          </w:divBdr>
          <w:divsChild>
            <w:div w:id="929237975">
              <w:marLeft w:val="0"/>
              <w:marRight w:val="0"/>
              <w:marTop w:val="0"/>
              <w:marBottom w:val="0"/>
              <w:divBdr>
                <w:top w:val="none" w:sz="0" w:space="0" w:color="auto"/>
                <w:left w:val="none" w:sz="0" w:space="0" w:color="auto"/>
                <w:bottom w:val="none" w:sz="0" w:space="0" w:color="auto"/>
                <w:right w:val="none" w:sz="0" w:space="0" w:color="auto"/>
              </w:divBdr>
            </w:div>
            <w:div w:id="940065797">
              <w:marLeft w:val="0"/>
              <w:marRight w:val="0"/>
              <w:marTop w:val="0"/>
              <w:marBottom w:val="0"/>
              <w:divBdr>
                <w:top w:val="none" w:sz="0" w:space="0" w:color="auto"/>
                <w:left w:val="none" w:sz="0" w:space="0" w:color="auto"/>
                <w:bottom w:val="none" w:sz="0" w:space="0" w:color="auto"/>
                <w:right w:val="none" w:sz="0" w:space="0" w:color="auto"/>
              </w:divBdr>
            </w:div>
            <w:div w:id="1591544345">
              <w:marLeft w:val="0"/>
              <w:marRight w:val="0"/>
              <w:marTop w:val="0"/>
              <w:marBottom w:val="0"/>
              <w:divBdr>
                <w:top w:val="none" w:sz="0" w:space="0" w:color="auto"/>
                <w:left w:val="none" w:sz="0" w:space="0" w:color="auto"/>
                <w:bottom w:val="none" w:sz="0" w:space="0" w:color="auto"/>
                <w:right w:val="none" w:sz="0" w:space="0" w:color="auto"/>
              </w:divBdr>
            </w:div>
            <w:div w:id="1773014519">
              <w:marLeft w:val="0"/>
              <w:marRight w:val="0"/>
              <w:marTop w:val="0"/>
              <w:marBottom w:val="0"/>
              <w:divBdr>
                <w:top w:val="none" w:sz="0" w:space="0" w:color="auto"/>
                <w:left w:val="none" w:sz="0" w:space="0" w:color="auto"/>
                <w:bottom w:val="none" w:sz="0" w:space="0" w:color="auto"/>
                <w:right w:val="none" w:sz="0" w:space="0" w:color="auto"/>
              </w:divBdr>
            </w:div>
            <w:div w:id="1914461275">
              <w:marLeft w:val="0"/>
              <w:marRight w:val="0"/>
              <w:marTop w:val="0"/>
              <w:marBottom w:val="0"/>
              <w:divBdr>
                <w:top w:val="none" w:sz="0" w:space="0" w:color="auto"/>
                <w:left w:val="none" w:sz="0" w:space="0" w:color="auto"/>
                <w:bottom w:val="none" w:sz="0" w:space="0" w:color="auto"/>
                <w:right w:val="none" w:sz="0" w:space="0" w:color="auto"/>
              </w:divBdr>
            </w:div>
          </w:divsChild>
        </w:div>
        <w:div w:id="1109349265">
          <w:marLeft w:val="0"/>
          <w:marRight w:val="0"/>
          <w:marTop w:val="0"/>
          <w:marBottom w:val="0"/>
          <w:divBdr>
            <w:top w:val="none" w:sz="0" w:space="0" w:color="auto"/>
            <w:left w:val="none" w:sz="0" w:space="0" w:color="auto"/>
            <w:bottom w:val="none" w:sz="0" w:space="0" w:color="auto"/>
            <w:right w:val="none" w:sz="0" w:space="0" w:color="auto"/>
          </w:divBdr>
        </w:div>
        <w:div w:id="1156797896">
          <w:marLeft w:val="0"/>
          <w:marRight w:val="0"/>
          <w:marTop w:val="0"/>
          <w:marBottom w:val="0"/>
          <w:divBdr>
            <w:top w:val="none" w:sz="0" w:space="0" w:color="auto"/>
            <w:left w:val="none" w:sz="0" w:space="0" w:color="auto"/>
            <w:bottom w:val="none" w:sz="0" w:space="0" w:color="auto"/>
            <w:right w:val="none" w:sz="0" w:space="0" w:color="auto"/>
          </w:divBdr>
          <w:divsChild>
            <w:div w:id="83765970">
              <w:marLeft w:val="0"/>
              <w:marRight w:val="0"/>
              <w:marTop w:val="0"/>
              <w:marBottom w:val="0"/>
              <w:divBdr>
                <w:top w:val="none" w:sz="0" w:space="0" w:color="auto"/>
                <w:left w:val="none" w:sz="0" w:space="0" w:color="auto"/>
                <w:bottom w:val="none" w:sz="0" w:space="0" w:color="auto"/>
                <w:right w:val="none" w:sz="0" w:space="0" w:color="auto"/>
              </w:divBdr>
            </w:div>
            <w:div w:id="374040108">
              <w:marLeft w:val="0"/>
              <w:marRight w:val="0"/>
              <w:marTop w:val="0"/>
              <w:marBottom w:val="0"/>
              <w:divBdr>
                <w:top w:val="none" w:sz="0" w:space="0" w:color="auto"/>
                <w:left w:val="none" w:sz="0" w:space="0" w:color="auto"/>
                <w:bottom w:val="none" w:sz="0" w:space="0" w:color="auto"/>
                <w:right w:val="none" w:sz="0" w:space="0" w:color="auto"/>
              </w:divBdr>
            </w:div>
            <w:div w:id="381635352">
              <w:marLeft w:val="0"/>
              <w:marRight w:val="0"/>
              <w:marTop w:val="0"/>
              <w:marBottom w:val="0"/>
              <w:divBdr>
                <w:top w:val="none" w:sz="0" w:space="0" w:color="auto"/>
                <w:left w:val="none" w:sz="0" w:space="0" w:color="auto"/>
                <w:bottom w:val="none" w:sz="0" w:space="0" w:color="auto"/>
                <w:right w:val="none" w:sz="0" w:space="0" w:color="auto"/>
              </w:divBdr>
            </w:div>
            <w:div w:id="547300123">
              <w:marLeft w:val="0"/>
              <w:marRight w:val="0"/>
              <w:marTop w:val="0"/>
              <w:marBottom w:val="0"/>
              <w:divBdr>
                <w:top w:val="none" w:sz="0" w:space="0" w:color="auto"/>
                <w:left w:val="none" w:sz="0" w:space="0" w:color="auto"/>
                <w:bottom w:val="none" w:sz="0" w:space="0" w:color="auto"/>
                <w:right w:val="none" w:sz="0" w:space="0" w:color="auto"/>
              </w:divBdr>
            </w:div>
            <w:div w:id="1697077608">
              <w:marLeft w:val="0"/>
              <w:marRight w:val="0"/>
              <w:marTop w:val="0"/>
              <w:marBottom w:val="0"/>
              <w:divBdr>
                <w:top w:val="none" w:sz="0" w:space="0" w:color="auto"/>
                <w:left w:val="none" w:sz="0" w:space="0" w:color="auto"/>
                <w:bottom w:val="none" w:sz="0" w:space="0" w:color="auto"/>
                <w:right w:val="none" w:sz="0" w:space="0" w:color="auto"/>
              </w:divBdr>
            </w:div>
          </w:divsChild>
        </w:div>
        <w:div w:id="1160123300">
          <w:marLeft w:val="0"/>
          <w:marRight w:val="0"/>
          <w:marTop w:val="0"/>
          <w:marBottom w:val="0"/>
          <w:divBdr>
            <w:top w:val="none" w:sz="0" w:space="0" w:color="auto"/>
            <w:left w:val="none" w:sz="0" w:space="0" w:color="auto"/>
            <w:bottom w:val="none" w:sz="0" w:space="0" w:color="auto"/>
            <w:right w:val="none" w:sz="0" w:space="0" w:color="auto"/>
          </w:divBdr>
        </w:div>
        <w:div w:id="1164706604">
          <w:marLeft w:val="0"/>
          <w:marRight w:val="0"/>
          <w:marTop w:val="0"/>
          <w:marBottom w:val="0"/>
          <w:divBdr>
            <w:top w:val="none" w:sz="0" w:space="0" w:color="auto"/>
            <w:left w:val="none" w:sz="0" w:space="0" w:color="auto"/>
            <w:bottom w:val="none" w:sz="0" w:space="0" w:color="auto"/>
            <w:right w:val="none" w:sz="0" w:space="0" w:color="auto"/>
          </w:divBdr>
        </w:div>
        <w:div w:id="1177231512">
          <w:marLeft w:val="0"/>
          <w:marRight w:val="0"/>
          <w:marTop w:val="0"/>
          <w:marBottom w:val="0"/>
          <w:divBdr>
            <w:top w:val="none" w:sz="0" w:space="0" w:color="auto"/>
            <w:left w:val="none" w:sz="0" w:space="0" w:color="auto"/>
            <w:bottom w:val="none" w:sz="0" w:space="0" w:color="auto"/>
            <w:right w:val="none" w:sz="0" w:space="0" w:color="auto"/>
          </w:divBdr>
          <w:divsChild>
            <w:div w:id="212818399">
              <w:marLeft w:val="0"/>
              <w:marRight w:val="0"/>
              <w:marTop w:val="0"/>
              <w:marBottom w:val="0"/>
              <w:divBdr>
                <w:top w:val="none" w:sz="0" w:space="0" w:color="auto"/>
                <w:left w:val="none" w:sz="0" w:space="0" w:color="auto"/>
                <w:bottom w:val="none" w:sz="0" w:space="0" w:color="auto"/>
                <w:right w:val="none" w:sz="0" w:space="0" w:color="auto"/>
              </w:divBdr>
            </w:div>
            <w:div w:id="842665617">
              <w:marLeft w:val="0"/>
              <w:marRight w:val="0"/>
              <w:marTop w:val="0"/>
              <w:marBottom w:val="0"/>
              <w:divBdr>
                <w:top w:val="none" w:sz="0" w:space="0" w:color="auto"/>
                <w:left w:val="none" w:sz="0" w:space="0" w:color="auto"/>
                <w:bottom w:val="none" w:sz="0" w:space="0" w:color="auto"/>
                <w:right w:val="none" w:sz="0" w:space="0" w:color="auto"/>
              </w:divBdr>
            </w:div>
            <w:div w:id="1177843371">
              <w:marLeft w:val="0"/>
              <w:marRight w:val="0"/>
              <w:marTop w:val="0"/>
              <w:marBottom w:val="0"/>
              <w:divBdr>
                <w:top w:val="none" w:sz="0" w:space="0" w:color="auto"/>
                <w:left w:val="none" w:sz="0" w:space="0" w:color="auto"/>
                <w:bottom w:val="none" w:sz="0" w:space="0" w:color="auto"/>
                <w:right w:val="none" w:sz="0" w:space="0" w:color="auto"/>
              </w:divBdr>
            </w:div>
            <w:div w:id="1551922279">
              <w:marLeft w:val="0"/>
              <w:marRight w:val="0"/>
              <w:marTop w:val="0"/>
              <w:marBottom w:val="0"/>
              <w:divBdr>
                <w:top w:val="none" w:sz="0" w:space="0" w:color="auto"/>
                <w:left w:val="none" w:sz="0" w:space="0" w:color="auto"/>
                <w:bottom w:val="none" w:sz="0" w:space="0" w:color="auto"/>
                <w:right w:val="none" w:sz="0" w:space="0" w:color="auto"/>
              </w:divBdr>
            </w:div>
            <w:div w:id="1713385861">
              <w:marLeft w:val="0"/>
              <w:marRight w:val="0"/>
              <w:marTop w:val="0"/>
              <w:marBottom w:val="0"/>
              <w:divBdr>
                <w:top w:val="none" w:sz="0" w:space="0" w:color="auto"/>
                <w:left w:val="none" w:sz="0" w:space="0" w:color="auto"/>
                <w:bottom w:val="none" w:sz="0" w:space="0" w:color="auto"/>
                <w:right w:val="none" w:sz="0" w:space="0" w:color="auto"/>
              </w:divBdr>
            </w:div>
          </w:divsChild>
        </w:div>
        <w:div w:id="1211840941">
          <w:marLeft w:val="0"/>
          <w:marRight w:val="0"/>
          <w:marTop w:val="0"/>
          <w:marBottom w:val="0"/>
          <w:divBdr>
            <w:top w:val="none" w:sz="0" w:space="0" w:color="auto"/>
            <w:left w:val="none" w:sz="0" w:space="0" w:color="auto"/>
            <w:bottom w:val="none" w:sz="0" w:space="0" w:color="auto"/>
            <w:right w:val="none" w:sz="0" w:space="0" w:color="auto"/>
          </w:divBdr>
          <w:divsChild>
            <w:div w:id="34042205">
              <w:marLeft w:val="0"/>
              <w:marRight w:val="0"/>
              <w:marTop w:val="0"/>
              <w:marBottom w:val="0"/>
              <w:divBdr>
                <w:top w:val="none" w:sz="0" w:space="0" w:color="auto"/>
                <w:left w:val="none" w:sz="0" w:space="0" w:color="auto"/>
                <w:bottom w:val="none" w:sz="0" w:space="0" w:color="auto"/>
                <w:right w:val="none" w:sz="0" w:space="0" w:color="auto"/>
              </w:divBdr>
            </w:div>
            <w:div w:id="343941104">
              <w:marLeft w:val="0"/>
              <w:marRight w:val="0"/>
              <w:marTop w:val="0"/>
              <w:marBottom w:val="0"/>
              <w:divBdr>
                <w:top w:val="none" w:sz="0" w:space="0" w:color="auto"/>
                <w:left w:val="none" w:sz="0" w:space="0" w:color="auto"/>
                <w:bottom w:val="none" w:sz="0" w:space="0" w:color="auto"/>
                <w:right w:val="none" w:sz="0" w:space="0" w:color="auto"/>
              </w:divBdr>
            </w:div>
            <w:div w:id="1141267295">
              <w:marLeft w:val="0"/>
              <w:marRight w:val="0"/>
              <w:marTop w:val="0"/>
              <w:marBottom w:val="0"/>
              <w:divBdr>
                <w:top w:val="none" w:sz="0" w:space="0" w:color="auto"/>
                <w:left w:val="none" w:sz="0" w:space="0" w:color="auto"/>
                <w:bottom w:val="none" w:sz="0" w:space="0" w:color="auto"/>
                <w:right w:val="none" w:sz="0" w:space="0" w:color="auto"/>
              </w:divBdr>
            </w:div>
            <w:div w:id="1173643419">
              <w:marLeft w:val="0"/>
              <w:marRight w:val="0"/>
              <w:marTop w:val="0"/>
              <w:marBottom w:val="0"/>
              <w:divBdr>
                <w:top w:val="none" w:sz="0" w:space="0" w:color="auto"/>
                <w:left w:val="none" w:sz="0" w:space="0" w:color="auto"/>
                <w:bottom w:val="none" w:sz="0" w:space="0" w:color="auto"/>
                <w:right w:val="none" w:sz="0" w:space="0" w:color="auto"/>
              </w:divBdr>
            </w:div>
            <w:div w:id="1540318164">
              <w:marLeft w:val="0"/>
              <w:marRight w:val="0"/>
              <w:marTop w:val="0"/>
              <w:marBottom w:val="0"/>
              <w:divBdr>
                <w:top w:val="none" w:sz="0" w:space="0" w:color="auto"/>
                <w:left w:val="none" w:sz="0" w:space="0" w:color="auto"/>
                <w:bottom w:val="none" w:sz="0" w:space="0" w:color="auto"/>
                <w:right w:val="none" w:sz="0" w:space="0" w:color="auto"/>
              </w:divBdr>
            </w:div>
          </w:divsChild>
        </w:div>
        <w:div w:id="1242447949">
          <w:marLeft w:val="0"/>
          <w:marRight w:val="0"/>
          <w:marTop w:val="0"/>
          <w:marBottom w:val="0"/>
          <w:divBdr>
            <w:top w:val="none" w:sz="0" w:space="0" w:color="auto"/>
            <w:left w:val="none" w:sz="0" w:space="0" w:color="auto"/>
            <w:bottom w:val="none" w:sz="0" w:space="0" w:color="auto"/>
            <w:right w:val="none" w:sz="0" w:space="0" w:color="auto"/>
          </w:divBdr>
        </w:div>
        <w:div w:id="1311404623">
          <w:marLeft w:val="0"/>
          <w:marRight w:val="0"/>
          <w:marTop w:val="0"/>
          <w:marBottom w:val="0"/>
          <w:divBdr>
            <w:top w:val="none" w:sz="0" w:space="0" w:color="auto"/>
            <w:left w:val="none" w:sz="0" w:space="0" w:color="auto"/>
            <w:bottom w:val="none" w:sz="0" w:space="0" w:color="auto"/>
            <w:right w:val="none" w:sz="0" w:space="0" w:color="auto"/>
          </w:divBdr>
        </w:div>
        <w:div w:id="1385446397">
          <w:marLeft w:val="0"/>
          <w:marRight w:val="0"/>
          <w:marTop w:val="0"/>
          <w:marBottom w:val="0"/>
          <w:divBdr>
            <w:top w:val="none" w:sz="0" w:space="0" w:color="auto"/>
            <w:left w:val="none" w:sz="0" w:space="0" w:color="auto"/>
            <w:bottom w:val="none" w:sz="0" w:space="0" w:color="auto"/>
            <w:right w:val="none" w:sz="0" w:space="0" w:color="auto"/>
          </w:divBdr>
        </w:div>
        <w:div w:id="1387333544">
          <w:marLeft w:val="0"/>
          <w:marRight w:val="0"/>
          <w:marTop w:val="0"/>
          <w:marBottom w:val="0"/>
          <w:divBdr>
            <w:top w:val="none" w:sz="0" w:space="0" w:color="auto"/>
            <w:left w:val="none" w:sz="0" w:space="0" w:color="auto"/>
            <w:bottom w:val="none" w:sz="0" w:space="0" w:color="auto"/>
            <w:right w:val="none" w:sz="0" w:space="0" w:color="auto"/>
          </w:divBdr>
        </w:div>
        <w:div w:id="1400447128">
          <w:marLeft w:val="0"/>
          <w:marRight w:val="0"/>
          <w:marTop w:val="0"/>
          <w:marBottom w:val="0"/>
          <w:divBdr>
            <w:top w:val="none" w:sz="0" w:space="0" w:color="auto"/>
            <w:left w:val="none" w:sz="0" w:space="0" w:color="auto"/>
            <w:bottom w:val="none" w:sz="0" w:space="0" w:color="auto"/>
            <w:right w:val="none" w:sz="0" w:space="0" w:color="auto"/>
          </w:divBdr>
        </w:div>
        <w:div w:id="1400977495">
          <w:marLeft w:val="0"/>
          <w:marRight w:val="0"/>
          <w:marTop w:val="0"/>
          <w:marBottom w:val="0"/>
          <w:divBdr>
            <w:top w:val="none" w:sz="0" w:space="0" w:color="auto"/>
            <w:left w:val="none" w:sz="0" w:space="0" w:color="auto"/>
            <w:bottom w:val="none" w:sz="0" w:space="0" w:color="auto"/>
            <w:right w:val="none" w:sz="0" w:space="0" w:color="auto"/>
          </w:divBdr>
        </w:div>
        <w:div w:id="1432050356">
          <w:marLeft w:val="0"/>
          <w:marRight w:val="0"/>
          <w:marTop w:val="0"/>
          <w:marBottom w:val="0"/>
          <w:divBdr>
            <w:top w:val="none" w:sz="0" w:space="0" w:color="auto"/>
            <w:left w:val="none" w:sz="0" w:space="0" w:color="auto"/>
            <w:bottom w:val="none" w:sz="0" w:space="0" w:color="auto"/>
            <w:right w:val="none" w:sz="0" w:space="0" w:color="auto"/>
          </w:divBdr>
        </w:div>
        <w:div w:id="1437826931">
          <w:marLeft w:val="0"/>
          <w:marRight w:val="0"/>
          <w:marTop w:val="0"/>
          <w:marBottom w:val="0"/>
          <w:divBdr>
            <w:top w:val="none" w:sz="0" w:space="0" w:color="auto"/>
            <w:left w:val="none" w:sz="0" w:space="0" w:color="auto"/>
            <w:bottom w:val="none" w:sz="0" w:space="0" w:color="auto"/>
            <w:right w:val="none" w:sz="0" w:space="0" w:color="auto"/>
          </w:divBdr>
          <w:divsChild>
            <w:div w:id="680934039">
              <w:marLeft w:val="0"/>
              <w:marRight w:val="0"/>
              <w:marTop w:val="0"/>
              <w:marBottom w:val="0"/>
              <w:divBdr>
                <w:top w:val="none" w:sz="0" w:space="0" w:color="auto"/>
                <w:left w:val="none" w:sz="0" w:space="0" w:color="auto"/>
                <w:bottom w:val="none" w:sz="0" w:space="0" w:color="auto"/>
                <w:right w:val="none" w:sz="0" w:space="0" w:color="auto"/>
              </w:divBdr>
            </w:div>
            <w:div w:id="1198275139">
              <w:marLeft w:val="0"/>
              <w:marRight w:val="0"/>
              <w:marTop w:val="0"/>
              <w:marBottom w:val="0"/>
              <w:divBdr>
                <w:top w:val="none" w:sz="0" w:space="0" w:color="auto"/>
                <w:left w:val="none" w:sz="0" w:space="0" w:color="auto"/>
                <w:bottom w:val="none" w:sz="0" w:space="0" w:color="auto"/>
                <w:right w:val="none" w:sz="0" w:space="0" w:color="auto"/>
              </w:divBdr>
            </w:div>
            <w:div w:id="1402026213">
              <w:marLeft w:val="0"/>
              <w:marRight w:val="0"/>
              <w:marTop w:val="0"/>
              <w:marBottom w:val="0"/>
              <w:divBdr>
                <w:top w:val="none" w:sz="0" w:space="0" w:color="auto"/>
                <w:left w:val="none" w:sz="0" w:space="0" w:color="auto"/>
                <w:bottom w:val="none" w:sz="0" w:space="0" w:color="auto"/>
                <w:right w:val="none" w:sz="0" w:space="0" w:color="auto"/>
              </w:divBdr>
            </w:div>
          </w:divsChild>
        </w:div>
        <w:div w:id="1455171773">
          <w:marLeft w:val="0"/>
          <w:marRight w:val="0"/>
          <w:marTop w:val="0"/>
          <w:marBottom w:val="0"/>
          <w:divBdr>
            <w:top w:val="none" w:sz="0" w:space="0" w:color="auto"/>
            <w:left w:val="none" w:sz="0" w:space="0" w:color="auto"/>
            <w:bottom w:val="none" w:sz="0" w:space="0" w:color="auto"/>
            <w:right w:val="none" w:sz="0" w:space="0" w:color="auto"/>
          </w:divBdr>
          <w:divsChild>
            <w:div w:id="376591057">
              <w:marLeft w:val="0"/>
              <w:marRight w:val="0"/>
              <w:marTop w:val="0"/>
              <w:marBottom w:val="0"/>
              <w:divBdr>
                <w:top w:val="none" w:sz="0" w:space="0" w:color="auto"/>
                <w:left w:val="none" w:sz="0" w:space="0" w:color="auto"/>
                <w:bottom w:val="none" w:sz="0" w:space="0" w:color="auto"/>
                <w:right w:val="none" w:sz="0" w:space="0" w:color="auto"/>
              </w:divBdr>
            </w:div>
            <w:div w:id="433600550">
              <w:marLeft w:val="0"/>
              <w:marRight w:val="0"/>
              <w:marTop w:val="0"/>
              <w:marBottom w:val="0"/>
              <w:divBdr>
                <w:top w:val="none" w:sz="0" w:space="0" w:color="auto"/>
                <w:left w:val="none" w:sz="0" w:space="0" w:color="auto"/>
                <w:bottom w:val="none" w:sz="0" w:space="0" w:color="auto"/>
                <w:right w:val="none" w:sz="0" w:space="0" w:color="auto"/>
              </w:divBdr>
            </w:div>
            <w:div w:id="1323701343">
              <w:marLeft w:val="0"/>
              <w:marRight w:val="0"/>
              <w:marTop w:val="0"/>
              <w:marBottom w:val="0"/>
              <w:divBdr>
                <w:top w:val="none" w:sz="0" w:space="0" w:color="auto"/>
                <w:left w:val="none" w:sz="0" w:space="0" w:color="auto"/>
                <w:bottom w:val="none" w:sz="0" w:space="0" w:color="auto"/>
                <w:right w:val="none" w:sz="0" w:space="0" w:color="auto"/>
              </w:divBdr>
            </w:div>
            <w:div w:id="1834831429">
              <w:marLeft w:val="0"/>
              <w:marRight w:val="0"/>
              <w:marTop w:val="0"/>
              <w:marBottom w:val="0"/>
              <w:divBdr>
                <w:top w:val="none" w:sz="0" w:space="0" w:color="auto"/>
                <w:left w:val="none" w:sz="0" w:space="0" w:color="auto"/>
                <w:bottom w:val="none" w:sz="0" w:space="0" w:color="auto"/>
                <w:right w:val="none" w:sz="0" w:space="0" w:color="auto"/>
              </w:divBdr>
            </w:div>
            <w:div w:id="2111657909">
              <w:marLeft w:val="0"/>
              <w:marRight w:val="0"/>
              <w:marTop w:val="0"/>
              <w:marBottom w:val="0"/>
              <w:divBdr>
                <w:top w:val="none" w:sz="0" w:space="0" w:color="auto"/>
                <w:left w:val="none" w:sz="0" w:space="0" w:color="auto"/>
                <w:bottom w:val="none" w:sz="0" w:space="0" w:color="auto"/>
                <w:right w:val="none" w:sz="0" w:space="0" w:color="auto"/>
              </w:divBdr>
            </w:div>
          </w:divsChild>
        </w:div>
        <w:div w:id="1460883180">
          <w:marLeft w:val="0"/>
          <w:marRight w:val="0"/>
          <w:marTop w:val="0"/>
          <w:marBottom w:val="0"/>
          <w:divBdr>
            <w:top w:val="none" w:sz="0" w:space="0" w:color="auto"/>
            <w:left w:val="none" w:sz="0" w:space="0" w:color="auto"/>
            <w:bottom w:val="none" w:sz="0" w:space="0" w:color="auto"/>
            <w:right w:val="none" w:sz="0" w:space="0" w:color="auto"/>
          </w:divBdr>
        </w:div>
        <w:div w:id="1482965221">
          <w:marLeft w:val="0"/>
          <w:marRight w:val="0"/>
          <w:marTop w:val="0"/>
          <w:marBottom w:val="0"/>
          <w:divBdr>
            <w:top w:val="none" w:sz="0" w:space="0" w:color="auto"/>
            <w:left w:val="none" w:sz="0" w:space="0" w:color="auto"/>
            <w:bottom w:val="none" w:sz="0" w:space="0" w:color="auto"/>
            <w:right w:val="none" w:sz="0" w:space="0" w:color="auto"/>
          </w:divBdr>
        </w:div>
        <w:div w:id="1500728579">
          <w:marLeft w:val="0"/>
          <w:marRight w:val="0"/>
          <w:marTop w:val="0"/>
          <w:marBottom w:val="0"/>
          <w:divBdr>
            <w:top w:val="none" w:sz="0" w:space="0" w:color="auto"/>
            <w:left w:val="none" w:sz="0" w:space="0" w:color="auto"/>
            <w:bottom w:val="none" w:sz="0" w:space="0" w:color="auto"/>
            <w:right w:val="none" w:sz="0" w:space="0" w:color="auto"/>
          </w:divBdr>
        </w:div>
        <w:div w:id="1511413940">
          <w:marLeft w:val="0"/>
          <w:marRight w:val="0"/>
          <w:marTop w:val="0"/>
          <w:marBottom w:val="0"/>
          <w:divBdr>
            <w:top w:val="none" w:sz="0" w:space="0" w:color="auto"/>
            <w:left w:val="none" w:sz="0" w:space="0" w:color="auto"/>
            <w:bottom w:val="none" w:sz="0" w:space="0" w:color="auto"/>
            <w:right w:val="none" w:sz="0" w:space="0" w:color="auto"/>
          </w:divBdr>
          <w:divsChild>
            <w:div w:id="318506979">
              <w:marLeft w:val="0"/>
              <w:marRight w:val="0"/>
              <w:marTop w:val="0"/>
              <w:marBottom w:val="0"/>
              <w:divBdr>
                <w:top w:val="none" w:sz="0" w:space="0" w:color="auto"/>
                <w:left w:val="none" w:sz="0" w:space="0" w:color="auto"/>
                <w:bottom w:val="none" w:sz="0" w:space="0" w:color="auto"/>
                <w:right w:val="none" w:sz="0" w:space="0" w:color="auto"/>
              </w:divBdr>
            </w:div>
            <w:div w:id="1053890000">
              <w:marLeft w:val="0"/>
              <w:marRight w:val="0"/>
              <w:marTop w:val="0"/>
              <w:marBottom w:val="0"/>
              <w:divBdr>
                <w:top w:val="none" w:sz="0" w:space="0" w:color="auto"/>
                <w:left w:val="none" w:sz="0" w:space="0" w:color="auto"/>
                <w:bottom w:val="none" w:sz="0" w:space="0" w:color="auto"/>
                <w:right w:val="none" w:sz="0" w:space="0" w:color="auto"/>
              </w:divBdr>
            </w:div>
            <w:div w:id="1882663686">
              <w:marLeft w:val="0"/>
              <w:marRight w:val="0"/>
              <w:marTop w:val="0"/>
              <w:marBottom w:val="0"/>
              <w:divBdr>
                <w:top w:val="none" w:sz="0" w:space="0" w:color="auto"/>
                <w:left w:val="none" w:sz="0" w:space="0" w:color="auto"/>
                <w:bottom w:val="none" w:sz="0" w:space="0" w:color="auto"/>
                <w:right w:val="none" w:sz="0" w:space="0" w:color="auto"/>
              </w:divBdr>
            </w:div>
            <w:div w:id="1933929992">
              <w:marLeft w:val="0"/>
              <w:marRight w:val="0"/>
              <w:marTop w:val="0"/>
              <w:marBottom w:val="0"/>
              <w:divBdr>
                <w:top w:val="none" w:sz="0" w:space="0" w:color="auto"/>
                <w:left w:val="none" w:sz="0" w:space="0" w:color="auto"/>
                <w:bottom w:val="none" w:sz="0" w:space="0" w:color="auto"/>
                <w:right w:val="none" w:sz="0" w:space="0" w:color="auto"/>
              </w:divBdr>
            </w:div>
            <w:div w:id="2013609257">
              <w:marLeft w:val="0"/>
              <w:marRight w:val="0"/>
              <w:marTop w:val="0"/>
              <w:marBottom w:val="0"/>
              <w:divBdr>
                <w:top w:val="none" w:sz="0" w:space="0" w:color="auto"/>
                <w:left w:val="none" w:sz="0" w:space="0" w:color="auto"/>
                <w:bottom w:val="none" w:sz="0" w:space="0" w:color="auto"/>
                <w:right w:val="none" w:sz="0" w:space="0" w:color="auto"/>
              </w:divBdr>
            </w:div>
          </w:divsChild>
        </w:div>
        <w:div w:id="1511992610">
          <w:marLeft w:val="0"/>
          <w:marRight w:val="0"/>
          <w:marTop w:val="0"/>
          <w:marBottom w:val="0"/>
          <w:divBdr>
            <w:top w:val="none" w:sz="0" w:space="0" w:color="auto"/>
            <w:left w:val="none" w:sz="0" w:space="0" w:color="auto"/>
            <w:bottom w:val="none" w:sz="0" w:space="0" w:color="auto"/>
            <w:right w:val="none" w:sz="0" w:space="0" w:color="auto"/>
          </w:divBdr>
          <w:divsChild>
            <w:div w:id="113913692">
              <w:marLeft w:val="0"/>
              <w:marRight w:val="0"/>
              <w:marTop w:val="0"/>
              <w:marBottom w:val="0"/>
              <w:divBdr>
                <w:top w:val="none" w:sz="0" w:space="0" w:color="auto"/>
                <w:left w:val="none" w:sz="0" w:space="0" w:color="auto"/>
                <w:bottom w:val="none" w:sz="0" w:space="0" w:color="auto"/>
                <w:right w:val="none" w:sz="0" w:space="0" w:color="auto"/>
              </w:divBdr>
            </w:div>
            <w:div w:id="591160238">
              <w:marLeft w:val="0"/>
              <w:marRight w:val="0"/>
              <w:marTop w:val="0"/>
              <w:marBottom w:val="0"/>
              <w:divBdr>
                <w:top w:val="none" w:sz="0" w:space="0" w:color="auto"/>
                <w:left w:val="none" w:sz="0" w:space="0" w:color="auto"/>
                <w:bottom w:val="none" w:sz="0" w:space="0" w:color="auto"/>
                <w:right w:val="none" w:sz="0" w:space="0" w:color="auto"/>
              </w:divBdr>
            </w:div>
            <w:div w:id="727803855">
              <w:marLeft w:val="0"/>
              <w:marRight w:val="0"/>
              <w:marTop w:val="0"/>
              <w:marBottom w:val="0"/>
              <w:divBdr>
                <w:top w:val="none" w:sz="0" w:space="0" w:color="auto"/>
                <w:left w:val="none" w:sz="0" w:space="0" w:color="auto"/>
                <w:bottom w:val="none" w:sz="0" w:space="0" w:color="auto"/>
                <w:right w:val="none" w:sz="0" w:space="0" w:color="auto"/>
              </w:divBdr>
            </w:div>
            <w:div w:id="842403239">
              <w:marLeft w:val="0"/>
              <w:marRight w:val="0"/>
              <w:marTop w:val="0"/>
              <w:marBottom w:val="0"/>
              <w:divBdr>
                <w:top w:val="none" w:sz="0" w:space="0" w:color="auto"/>
                <w:left w:val="none" w:sz="0" w:space="0" w:color="auto"/>
                <w:bottom w:val="none" w:sz="0" w:space="0" w:color="auto"/>
                <w:right w:val="none" w:sz="0" w:space="0" w:color="auto"/>
              </w:divBdr>
            </w:div>
            <w:div w:id="1355227613">
              <w:marLeft w:val="0"/>
              <w:marRight w:val="0"/>
              <w:marTop w:val="0"/>
              <w:marBottom w:val="0"/>
              <w:divBdr>
                <w:top w:val="none" w:sz="0" w:space="0" w:color="auto"/>
                <w:left w:val="none" w:sz="0" w:space="0" w:color="auto"/>
                <w:bottom w:val="none" w:sz="0" w:space="0" w:color="auto"/>
                <w:right w:val="none" w:sz="0" w:space="0" w:color="auto"/>
              </w:divBdr>
            </w:div>
          </w:divsChild>
        </w:div>
        <w:div w:id="1514416292">
          <w:marLeft w:val="0"/>
          <w:marRight w:val="0"/>
          <w:marTop w:val="0"/>
          <w:marBottom w:val="0"/>
          <w:divBdr>
            <w:top w:val="none" w:sz="0" w:space="0" w:color="auto"/>
            <w:left w:val="none" w:sz="0" w:space="0" w:color="auto"/>
            <w:bottom w:val="none" w:sz="0" w:space="0" w:color="auto"/>
            <w:right w:val="none" w:sz="0" w:space="0" w:color="auto"/>
          </w:divBdr>
          <w:divsChild>
            <w:div w:id="463815532">
              <w:marLeft w:val="0"/>
              <w:marRight w:val="0"/>
              <w:marTop w:val="0"/>
              <w:marBottom w:val="0"/>
              <w:divBdr>
                <w:top w:val="none" w:sz="0" w:space="0" w:color="auto"/>
                <w:left w:val="none" w:sz="0" w:space="0" w:color="auto"/>
                <w:bottom w:val="none" w:sz="0" w:space="0" w:color="auto"/>
                <w:right w:val="none" w:sz="0" w:space="0" w:color="auto"/>
              </w:divBdr>
            </w:div>
            <w:div w:id="880365972">
              <w:marLeft w:val="0"/>
              <w:marRight w:val="0"/>
              <w:marTop w:val="0"/>
              <w:marBottom w:val="0"/>
              <w:divBdr>
                <w:top w:val="none" w:sz="0" w:space="0" w:color="auto"/>
                <w:left w:val="none" w:sz="0" w:space="0" w:color="auto"/>
                <w:bottom w:val="none" w:sz="0" w:space="0" w:color="auto"/>
                <w:right w:val="none" w:sz="0" w:space="0" w:color="auto"/>
              </w:divBdr>
            </w:div>
            <w:div w:id="1120799736">
              <w:marLeft w:val="0"/>
              <w:marRight w:val="0"/>
              <w:marTop w:val="0"/>
              <w:marBottom w:val="0"/>
              <w:divBdr>
                <w:top w:val="none" w:sz="0" w:space="0" w:color="auto"/>
                <w:left w:val="none" w:sz="0" w:space="0" w:color="auto"/>
                <w:bottom w:val="none" w:sz="0" w:space="0" w:color="auto"/>
                <w:right w:val="none" w:sz="0" w:space="0" w:color="auto"/>
              </w:divBdr>
            </w:div>
            <w:div w:id="1139959237">
              <w:marLeft w:val="0"/>
              <w:marRight w:val="0"/>
              <w:marTop w:val="0"/>
              <w:marBottom w:val="0"/>
              <w:divBdr>
                <w:top w:val="none" w:sz="0" w:space="0" w:color="auto"/>
                <w:left w:val="none" w:sz="0" w:space="0" w:color="auto"/>
                <w:bottom w:val="none" w:sz="0" w:space="0" w:color="auto"/>
                <w:right w:val="none" w:sz="0" w:space="0" w:color="auto"/>
              </w:divBdr>
            </w:div>
            <w:div w:id="1702631346">
              <w:marLeft w:val="0"/>
              <w:marRight w:val="0"/>
              <w:marTop w:val="0"/>
              <w:marBottom w:val="0"/>
              <w:divBdr>
                <w:top w:val="none" w:sz="0" w:space="0" w:color="auto"/>
                <w:left w:val="none" w:sz="0" w:space="0" w:color="auto"/>
                <w:bottom w:val="none" w:sz="0" w:space="0" w:color="auto"/>
                <w:right w:val="none" w:sz="0" w:space="0" w:color="auto"/>
              </w:divBdr>
            </w:div>
          </w:divsChild>
        </w:div>
        <w:div w:id="1560626060">
          <w:marLeft w:val="0"/>
          <w:marRight w:val="0"/>
          <w:marTop w:val="0"/>
          <w:marBottom w:val="0"/>
          <w:divBdr>
            <w:top w:val="none" w:sz="0" w:space="0" w:color="auto"/>
            <w:left w:val="none" w:sz="0" w:space="0" w:color="auto"/>
            <w:bottom w:val="none" w:sz="0" w:space="0" w:color="auto"/>
            <w:right w:val="none" w:sz="0" w:space="0" w:color="auto"/>
          </w:divBdr>
        </w:div>
        <w:div w:id="1585217198">
          <w:marLeft w:val="0"/>
          <w:marRight w:val="0"/>
          <w:marTop w:val="0"/>
          <w:marBottom w:val="0"/>
          <w:divBdr>
            <w:top w:val="none" w:sz="0" w:space="0" w:color="auto"/>
            <w:left w:val="none" w:sz="0" w:space="0" w:color="auto"/>
            <w:bottom w:val="none" w:sz="0" w:space="0" w:color="auto"/>
            <w:right w:val="none" w:sz="0" w:space="0" w:color="auto"/>
          </w:divBdr>
          <w:divsChild>
            <w:div w:id="627012487">
              <w:marLeft w:val="0"/>
              <w:marRight w:val="0"/>
              <w:marTop w:val="0"/>
              <w:marBottom w:val="0"/>
              <w:divBdr>
                <w:top w:val="none" w:sz="0" w:space="0" w:color="auto"/>
                <w:left w:val="none" w:sz="0" w:space="0" w:color="auto"/>
                <w:bottom w:val="none" w:sz="0" w:space="0" w:color="auto"/>
                <w:right w:val="none" w:sz="0" w:space="0" w:color="auto"/>
              </w:divBdr>
            </w:div>
            <w:div w:id="685444720">
              <w:marLeft w:val="0"/>
              <w:marRight w:val="0"/>
              <w:marTop w:val="0"/>
              <w:marBottom w:val="0"/>
              <w:divBdr>
                <w:top w:val="none" w:sz="0" w:space="0" w:color="auto"/>
                <w:left w:val="none" w:sz="0" w:space="0" w:color="auto"/>
                <w:bottom w:val="none" w:sz="0" w:space="0" w:color="auto"/>
                <w:right w:val="none" w:sz="0" w:space="0" w:color="auto"/>
              </w:divBdr>
            </w:div>
            <w:div w:id="944388988">
              <w:marLeft w:val="0"/>
              <w:marRight w:val="0"/>
              <w:marTop w:val="0"/>
              <w:marBottom w:val="0"/>
              <w:divBdr>
                <w:top w:val="none" w:sz="0" w:space="0" w:color="auto"/>
                <w:left w:val="none" w:sz="0" w:space="0" w:color="auto"/>
                <w:bottom w:val="none" w:sz="0" w:space="0" w:color="auto"/>
                <w:right w:val="none" w:sz="0" w:space="0" w:color="auto"/>
              </w:divBdr>
            </w:div>
            <w:div w:id="1754162908">
              <w:marLeft w:val="0"/>
              <w:marRight w:val="0"/>
              <w:marTop w:val="0"/>
              <w:marBottom w:val="0"/>
              <w:divBdr>
                <w:top w:val="none" w:sz="0" w:space="0" w:color="auto"/>
                <w:left w:val="none" w:sz="0" w:space="0" w:color="auto"/>
                <w:bottom w:val="none" w:sz="0" w:space="0" w:color="auto"/>
                <w:right w:val="none" w:sz="0" w:space="0" w:color="auto"/>
              </w:divBdr>
            </w:div>
            <w:div w:id="2029135117">
              <w:marLeft w:val="0"/>
              <w:marRight w:val="0"/>
              <w:marTop w:val="0"/>
              <w:marBottom w:val="0"/>
              <w:divBdr>
                <w:top w:val="none" w:sz="0" w:space="0" w:color="auto"/>
                <w:left w:val="none" w:sz="0" w:space="0" w:color="auto"/>
                <w:bottom w:val="none" w:sz="0" w:space="0" w:color="auto"/>
                <w:right w:val="none" w:sz="0" w:space="0" w:color="auto"/>
              </w:divBdr>
            </w:div>
          </w:divsChild>
        </w:div>
        <w:div w:id="1588230993">
          <w:marLeft w:val="0"/>
          <w:marRight w:val="0"/>
          <w:marTop w:val="0"/>
          <w:marBottom w:val="0"/>
          <w:divBdr>
            <w:top w:val="none" w:sz="0" w:space="0" w:color="auto"/>
            <w:left w:val="none" w:sz="0" w:space="0" w:color="auto"/>
            <w:bottom w:val="none" w:sz="0" w:space="0" w:color="auto"/>
            <w:right w:val="none" w:sz="0" w:space="0" w:color="auto"/>
          </w:divBdr>
        </w:div>
        <w:div w:id="1589074091">
          <w:marLeft w:val="0"/>
          <w:marRight w:val="0"/>
          <w:marTop w:val="0"/>
          <w:marBottom w:val="0"/>
          <w:divBdr>
            <w:top w:val="none" w:sz="0" w:space="0" w:color="auto"/>
            <w:left w:val="none" w:sz="0" w:space="0" w:color="auto"/>
            <w:bottom w:val="none" w:sz="0" w:space="0" w:color="auto"/>
            <w:right w:val="none" w:sz="0" w:space="0" w:color="auto"/>
          </w:divBdr>
          <w:divsChild>
            <w:div w:id="19623933">
              <w:marLeft w:val="-75"/>
              <w:marRight w:val="0"/>
              <w:marTop w:val="30"/>
              <w:marBottom w:val="30"/>
              <w:divBdr>
                <w:top w:val="none" w:sz="0" w:space="0" w:color="auto"/>
                <w:left w:val="none" w:sz="0" w:space="0" w:color="auto"/>
                <w:bottom w:val="none" w:sz="0" w:space="0" w:color="auto"/>
                <w:right w:val="none" w:sz="0" w:space="0" w:color="auto"/>
              </w:divBdr>
              <w:divsChild>
                <w:div w:id="55470355">
                  <w:marLeft w:val="0"/>
                  <w:marRight w:val="0"/>
                  <w:marTop w:val="0"/>
                  <w:marBottom w:val="0"/>
                  <w:divBdr>
                    <w:top w:val="none" w:sz="0" w:space="0" w:color="auto"/>
                    <w:left w:val="none" w:sz="0" w:space="0" w:color="auto"/>
                    <w:bottom w:val="none" w:sz="0" w:space="0" w:color="auto"/>
                    <w:right w:val="none" w:sz="0" w:space="0" w:color="auto"/>
                  </w:divBdr>
                  <w:divsChild>
                    <w:div w:id="2070491773">
                      <w:marLeft w:val="0"/>
                      <w:marRight w:val="0"/>
                      <w:marTop w:val="0"/>
                      <w:marBottom w:val="0"/>
                      <w:divBdr>
                        <w:top w:val="none" w:sz="0" w:space="0" w:color="auto"/>
                        <w:left w:val="none" w:sz="0" w:space="0" w:color="auto"/>
                        <w:bottom w:val="none" w:sz="0" w:space="0" w:color="auto"/>
                        <w:right w:val="none" w:sz="0" w:space="0" w:color="auto"/>
                      </w:divBdr>
                    </w:div>
                  </w:divsChild>
                </w:div>
                <w:div w:id="72703568">
                  <w:marLeft w:val="0"/>
                  <w:marRight w:val="0"/>
                  <w:marTop w:val="0"/>
                  <w:marBottom w:val="0"/>
                  <w:divBdr>
                    <w:top w:val="none" w:sz="0" w:space="0" w:color="auto"/>
                    <w:left w:val="none" w:sz="0" w:space="0" w:color="auto"/>
                    <w:bottom w:val="none" w:sz="0" w:space="0" w:color="auto"/>
                    <w:right w:val="none" w:sz="0" w:space="0" w:color="auto"/>
                  </w:divBdr>
                  <w:divsChild>
                    <w:div w:id="862594574">
                      <w:marLeft w:val="0"/>
                      <w:marRight w:val="0"/>
                      <w:marTop w:val="0"/>
                      <w:marBottom w:val="0"/>
                      <w:divBdr>
                        <w:top w:val="none" w:sz="0" w:space="0" w:color="auto"/>
                        <w:left w:val="none" w:sz="0" w:space="0" w:color="auto"/>
                        <w:bottom w:val="none" w:sz="0" w:space="0" w:color="auto"/>
                        <w:right w:val="none" w:sz="0" w:space="0" w:color="auto"/>
                      </w:divBdr>
                    </w:div>
                  </w:divsChild>
                </w:div>
                <w:div w:id="114099593">
                  <w:marLeft w:val="0"/>
                  <w:marRight w:val="0"/>
                  <w:marTop w:val="0"/>
                  <w:marBottom w:val="0"/>
                  <w:divBdr>
                    <w:top w:val="none" w:sz="0" w:space="0" w:color="auto"/>
                    <w:left w:val="none" w:sz="0" w:space="0" w:color="auto"/>
                    <w:bottom w:val="none" w:sz="0" w:space="0" w:color="auto"/>
                    <w:right w:val="none" w:sz="0" w:space="0" w:color="auto"/>
                  </w:divBdr>
                  <w:divsChild>
                    <w:div w:id="1393388635">
                      <w:marLeft w:val="0"/>
                      <w:marRight w:val="0"/>
                      <w:marTop w:val="0"/>
                      <w:marBottom w:val="0"/>
                      <w:divBdr>
                        <w:top w:val="none" w:sz="0" w:space="0" w:color="auto"/>
                        <w:left w:val="none" w:sz="0" w:space="0" w:color="auto"/>
                        <w:bottom w:val="none" w:sz="0" w:space="0" w:color="auto"/>
                        <w:right w:val="none" w:sz="0" w:space="0" w:color="auto"/>
                      </w:divBdr>
                    </w:div>
                  </w:divsChild>
                </w:div>
                <w:div w:id="179664668">
                  <w:marLeft w:val="0"/>
                  <w:marRight w:val="0"/>
                  <w:marTop w:val="0"/>
                  <w:marBottom w:val="0"/>
                  <w:divBdr>
                    <w:top w:val="none" w:sz="0" w:space="0" w:color="auto"/>
                    <w:left w:val="none" w:sz="0" w:space="0" w:color="auto"/>
                    <w:bottom w:val="none" w:sz="0" w:space="0" w:color="auto"/>
                    <w:right w:val="none" w:sz="0" w:space="0" w:color="auto"/>
                  </w:divBdr>
                  <w:divsChild>
                    <w:div w:id="1469132146">
                      <w:marLeft w:val="0"/>
                      <w:marRight w:val="0"/>
                      <w:marTop w:val="0"/>
                      <w:marBottom w:val="0"/>
                      <w:divBdr>
                        <w:top w:val="none" w:sz="0" w:space="0" w:color="auto"/>
                        <w:left w:val="none" w:sz="0" w:space="0" w:color="auto"/>
                        <w:bottom w:val="none" w:sz="0" w:space="0" w:color="auto"/>
                        <w:right w:val="none" w:sz="0" w:space="0" w:color="auto"/>
                      </w:divBdr>
                    </w:div>
                  </w:divsChild>
                </w:div>
                <w:div w:id="194268588">
                  <w:marLeft w:val="0"/>
                  <w:marRight w:val="0"/>
                  <w:marTop w:val="0"/>
                  <w:marBottom w:val="0"/>
                  <w:divBdr>
                    <w:top w:val="none" w:sz="0" w:space="0" w:color="auto"/>
                    <w:left w:val="none" w:sz="0" w:space="0" w:color="auto"/>
                    <w:bottom w:val="none" w:sz="0" w:space="0" w:color="auto"/>
                    <w:right w:val="none" w:sz="0" w:space="0" w:color="auto"/>
                  </w:divBdr>
                  <w:divsChild>
                    <w:div w:id="257174351">
                      <w:marLeft w:val="0"/>
                      <w:marRight w:val="0"/>
                      <w:marTop w:val="0"/>
                      <w:marBottom w:val="0"/>
                      <w:divBdr>
                        <w:top w:val="none" w:sz="0" w:space="0" w:color="auto"/>
                        <w:left w:val="none" w:sz="0" w:space="0" w:color="auto"/>
                        <w:bottom w:val="none" w:sz="0" w:space="0" w:color="auto"/>
                        <w:right w:val="none" w:sz="0" w:space="0" w:color="auto"/>
                      </w:divBdr>
                    </w:div>
                  </w:divsChild>
                </w:div>
                <w:div w:id="203908217">
                  <w:marLeft w:val="0"/>
                  <w:marRight w:val="0"/>
                  <w:marTop w:val="0"/>
                  <w:marBottom w:val="0"/>
                  <w:divBdr>
                    <w:top w:val="none" w:sz="0" w:space="0" w:color="auto"/>
                    <w:left w:val="none" w:sz="0" w:space="0" w:color="auto"/>
                    <w:bottom w:val="none" w:sz="0" w:space="0" w:color="auto"/>
                    <w:right w:val="none" w:sz="0" w:space="0" w:color="auto"/>
                  </w:divBdr>
                  <w:divsChild>
                    <w:div w:id="1964262191">
                      <w:marLeft w:val="0"/>
                      <w:marRight w:val="0"/>
                      <w:marTop w:val="0"/>
                      <w:marBottom w:val="0"/>
                      <w:divBdr>
                        <w:top w:val="none" w:sz="0" w:space="0" w:color="auto"/>
                        <w:left w:val="none" w:sz="0" w:space="0" w:color="auto"/>
                        <w:bottom w:val="none" w:sz="0" w:space="0" w:color="auto"/>
                        <w:right w:val="none" w:sz="0" w:space="0" w:color="auto"/>
                      </w:divBdr>
                    </w:div>
                  </w:divsChild>
                </w:div>
                <w:div w:id="280573576">
                  <w:marLeft w:val="0"/>
                  <w:marRight w:val="0"/>
                  <w:marTop w:val="0"/>
                  <w:marBottom w:val="0"/>
                  <w:divBdr>
                    <w:top w:val="none" w:sz="0" w:space="0" w:color="auto"/>
                    <w:left w:val="none" w:sz="0" w:space="0" w:color="auto"/>
                    <w:bottom w:val="none" w:sz="0" w:space="0" w:color="auto"/>
                    <w:right w:val="none" w:sz="0" w:space="0" w:color="auto"/>
                  </w:divBdr>
                  <w:divsChild>
                    <w:div w:id="66926796">
                      <w:marLeft w:val="0"/>
                      <w:marRight w:val="0"/>
                      <w:marTop w:val="0"/>
                      <w:marBottom w:val="0"/>
                      <w:divBdr>
                        <w:top w:val="none" w:sz="0" w:space="0" w:color="auto"/>
                        <w:left w:val="none" w:sz="0" w:space="0" w:color="auto"/>
                        <w:bottom w:val="none" w:sz="0" w:space="0" w:color="auto"/>
                        <w:right w:val="none" w:sz="0" w:space="0" w:color="auto"/>
                      </w:divBdr>
                    </w:div>
                  </w:divsChild>
                </w:div>
                <w:div w:id="339242281">
                  <w:marLeft w:val="0"/>
                  <w:marRight w:val="0"/>
                  <w:marTop w:val="0"/>
                  <w:marBottom w:val="0"/>
                  <w:divBdr>
                    <w:top w:val="none" w:sz="0" w:space="0" w:color="auto"/>
                    <w:left w:val="none" w:sz="0" w:space="0" w:color="auto"/>
                    <w:bottom w:val="none" w:sz="0" w:space="0" w:color="auto"/>
                    <w:right w:val="none" w:sz="0" w:space="0" w:color="auto"/>
                  </w:divBdr>
                  <w:divsChild>
                    <w:div w:id="261765688">
                      <w:marLeft w:val="0"/>
                      <w:marRight w:val="0"/>
                      <w:marTop w:val="0"/>
                      <w:marBottom w:val="0"/>
                      <w:divBdr>
                        <w:top w:val="none" w:sz="0" w:space="0" w:color="auto"/>
                        <w:left w:val="none" w:sz="0" w:space="0" w:color="auto"/>
                        <w:bottom w:val="none" w:sz="0" w:space="0" w:color="auto"/>
                        <w:right w:val="none" w:sz="0" w:space="0" w:color="auto"/>
                      </w:divBdr>
                    </w:div>
                  </w:divsChild>
                </w:div>
                <w:div w:id="339435929">
                  <w:marLeft w:val="0"/>
                  <w:marRight w:val="0"/>
                  <w:marTop w:val="0"/>
                  <w:marBottom w:val="0"/>
                  <w:divBdr>
                    <w:top w:val="none" w:sz="0" w:space="0" w:color="auto"/>
                    <w:left w:val="none" w:sz="0" w:space="0" w:color="auto"/>
                    <w:bottom w:val="none" w:sz="0" w:space="0" w:color="auto"/>
                    <w:right w:val="none" w:sz="0" w:space="0" w:color="auto"/>
                  </w:divBdr>
                  <w:divsChild>
                    <w:div w:id="898634126">
                      <w:marLeft w:val="0"/>
                      <w:marRight w:val="0"/>
                      <w:marTop w:val="0"/>
                      <w:marBottom w:val="0"/>
                      <w:divBdr>
                        <w:top w:val="none" w:sz="0" w:space="0" w:color="auto"/>
                        <w:left w:val="none" w:sz="0" w:space="0" w:color="auto"/>
                        <w:bottom w:val="none" w:sz="0" w:space="0" w:color="auto"/>
                        <w:right w:val="none" w:sz="0" w:space="0" w:color="auto"/>
                      </w:divBdr>
                    </w:div>
                  </w:divsChild>
                </w:div>
                <w:div w:id="339892251">
                  <w:marLeft w:val="0"/>
                  <w:marRight w:val="0"/>
                  <w:marTop w:val="0"/>
                  <w:marBottom w:val="0"/>
                  <w:divBdr>
                    <w:top w:val="none" w:sz="0" w:space="0" w:color="auto"/>
                    <w:left w:val="none" w:sz="0" w:space="0" w:color="auto"/>
                    <w:bottom w:val="none" w:sz="0" w:space="0" w:color="auto"/>
                    <w:right w:val="none" w:sz="0" w:space="0" w:color="auto"/>
                  </w:divBdr>
                  <w:divsChild>
                    <w:div w:id="920531278">
                      <w:marLeft w:val="0"/>
                      <w:marRight w:val="0"/>
                      <w:marTop w:val="0"/>
                      <w:marBottom w:val="0"/>
                      <w:divBdr>
                        <w:top w:val="none" w:sz="0" w:space="0" w:color="auto"/>
                        <w:left w:val="none" w:sz="0" w:space="0" w:color="auto"/>
                        <w:bottom w:val="none" w:sz="0" w:space="0" w:color="auto"/>
                        <w:right w:val="none" w:sz="0" w:space="0" w:color="auto"/>
                      </w:divBdr>
                    </w:div>
                  </w:divsChild>
                </w:div>
                <w:div w:id="350499589">
                  <w:marLeft w:val="0"/>
                  <w:marRight w:val="0"/>
                  <w:marTop w:val="0"/>
                  <w:marBottom w:val="0"/>
                  <w:divBdr>
                    <w:top w:val="none" w:sz="0" w:space="0" w:color="auto"/>
                    <w:left w:val="none" w:sz="0" w:space="0" w:color="auto"/>
                    <w:bottom w:val="none" w:sz="0" w:space="0" w:color="auto"/>
                    <w:right w:val="none" w:sz="0" w:space="0" w:color="auto"/>
                  </w:divBdr>
                  <w:divsChild>
                    <w:div w:id="310057356">
                      <w:marLeft w:val="0"/>
                      <w:marRight w:val="0"/>
                      <w:marTop w:val="0"/>
                      <w:marBottom w:val="0"/>
                      <w:divBdr>
                        <w:top w:val="none" w:sz="0" w:space="0" w:color="auto"/>
                        <w:left w:val="none" w:sz="0" w:space="0" w:color="auto"/>
                        <w:bottom w:val="none" w:sz="0" w:space="0" w:color="auto"/>
                        <w:right w:val="none" w:sz="0" w:space="0" w:color="auto"/>
                      </w:divBdr>
                    </w:div>
                  </w:divsChild>
                </w:div>
                <w:div w:id="497236073">
                  <w:marLeft w:val="0"/>
                  <w:marRight w:val="0"/>
                  <w:marTop w:val="0"/>
                  <w:marBottom w:val="0"/>
                  <w:divBdr>
                    <w:top w:val="none" w:sz="0" w:space="0" w:color="auto"/>
                    <w:left w:val="none" w:sz="0" w:space="0" w:color="auto"/>
                    <w:bottom w:val="none" w:sz="0" w:space="0" w:color="auto"/>
                    <w:right w:val="none" w:sz="0" w:space="0" w:color="auto"/>
                  </w:divBdr>
                  <w:divsChild>
                    <w:div w:id="1577939269">
                      <w:marLeft w:val="0"/>
                      <w:marRight w:val="0"/>
                      <w:marTop w:val="0"/>
                      <w:marBottom w:val="0"/>
                      <w:divBdr>
                        <w:top w:val="none" w:sz="0" w:space="0" w:color="auto"/>
                        <w:left w:val="none" w:sz="0" w:space="0" w:color="auto"/>
                        <w:bottom w:val="none" w:sz="0" w:space="0" w:color="auto"/>
                        <w:right w:val="none" w:sz="0" w:space="0" w:color="auto"/>
                      </w:divBdr>
                    </w:div>
                  </w:divsChild>
                </w:div>
                <w:div w:id="539393495">
                  <w:marLeft w:val="0"/>
                  <w:marRight w:val="0"/>
                  <w:marTop w:val="0"/>
                  <w:marBottom w:val="0"/>
                  <w:divBdr>
                    <w:top w:val="none" w:sz="0" w:space="0" w:color="auto"/>
                    <w:left w:val="none" w:sz="0" w:space="0" w:color="auto"/>
                    <w:bottom w:val="none" w:sz="0" w:space="0" w:color="auto"/>
                    <w:right w:val="none" w:sz="0" w:space="0" w:color="auto"/>
                  </w:divBdr>
                  <w:divsChild>
                    <w:div w:id="909846645">
                      <w:marLeft w:val="0"/>
                      <w:marRight w:val="0"/>
                      <w:marTop w:val="0"/>
                      <w:marBottom w:val="0"/>
                      <w:divBdr>
                        <w:top w:val="none" w:sz="0" w:space="0" w:color="auto"/>
                        <w:left w:val="none" w:sz="0" w:space="0" w:color="auto"/>
                        <w:bottom w:val="none" w:sz="0" w:space="0" w:color="auto"/>
                        <w:right w:val="none" w:sz="0" w:space="0" w:color="auto"/>
                      </w:divBdr>
                    </w:div>
                  </w:divsChild>
                </w:div>
                <w:div w:id="548803573">
                  <w:marLeft w:val="0"/>
                  <w:marRight w:val="0"/>
                  <w:marTop w:val="0"/>
                  <w:marBottom w:val="0"/>
                  <w:divBdr>
                    <w:top w:val="none" w:sz="0" w:space="0" w:color="auto"/>
                    <w:left w:val="none" w:sz="0" w:space="0" w:color="auto"/>
                    <w:bottom w:val="none" w:sz="0" w:space="0" w:color="auto"/>
                    <w:right w:val="none" w:sz="0" w:space="0" w:color="auto"/>
                  </w:divBdr>
                  <w:divsChild>
                    <w:div w:id="282662454">
                      <w:marLeft w:val="0"/>
                      <w:marRight w:val="0"/>
                      <w:marTop w:val="0"/>
                      <w:marBottom w:val="0"/>
                      <w:divBdr>
                        <w:top w:val="none" w:sz="0" w:space="0" w:color="auto"/>
                        <w:left w:val="none" w:sz="0" w:space="0" w:color="auto"/>
                        <w:bottom w:val="none" w:sz="0" w:space="0" w:color="auto"/>
                        <w:right w:val="none" w:sz="0" w:space="0" w:color="auto"/>
                      </w:divBdr>
                    </w:div>
                  </w:divsChild>
                </w:div>
                <w:div w:id="557009571">
                  <w:marLeft w:val="0"/>
                  <w:marRight w:val="0"/>
                  <w:marTop w:val="0"/>
                  <w:marBottom w:val="0"/>
                  <w:divBdr>
                    <w:top w:val="none" w:sz="0" w:space="0" w:color="auto"/>
                    <w:left w:val="none" w:sz="0" w:space="0" w:color="auto"/>
                    <w:bottom w:val="none" w:sz="0" w:space="0" w:color="auto"/>
                    <w:right w:val="none" w:sz="0" w:space="0" w:color="auto"/>
                  </w:divBdr>
                  <w:divsChild>
                    <w:div w:id="832574636">
                      <w:marLeft w:val="0"/>
                      <w:marRight w:val="0"/>
                      <w:marTop w:val="0"/>
                      <w:marBottom w:val="0"/>
                      <w:divBdr>
                        <w:top w:val="none" w:sz="0" w:space="0" w:color="auto"/>
                        <w:left w:val="none" w:sz="0" w:space="0" w:color="auto"/>
                        <w:bottom w:val="none" w:sz="0" w:space="0" w:color="auto"/>
                        <w:right w:val="none" w:sz="0" w:space="0" w:color="auto"/>
                      </w:divBdr>
                    </w:div>
                  </w:divsChild>
                </w:div>
                <w:div w:id="568001635">
                  <w:marLeft w:val="0"/>
                  <w:marRight w:val="0"/>
                  <w:marTop w:val="0"/>
                  <w:marBottom w:val="0"/>
                  <w:divBdr>
                    <w:top w:val="none" w:sz="0" w:space="0" w:color="auto"/>
                    <w:left w:val="none" w:sz="0" w:space="0" w:color="auto"/>
                    <w:bottom w:val="none" w:sz="0" w:space="0" w:color="auto"/>
                    <w:right w:val="none" w:sz="0" w:space="0" w:color="auto"/>
                  </w:divBdr>
                  <w:divsChild>
                    <w:div w:id="723721966">
                      <w:marLeft w:val="0"/>
                      <w:marRight w:val="0"/>
                      <w:marTop w:val="0"/>
                      <w:marBottom w:val="0"/>
                      <w:divBdr>
                        <w:top w:val="none" w:sz="0" w:space="0" w:color="auto"/>
                        <w:left w:val="none" w:sz="0" w:space="0" w:color="auto"/>
                        <w:bottom w:val="none" w:sz="0" w:space="0" w:color="auto"/>
                        <w:right w:val="none" w:sz="0" w:space="0" w:color="auto"/>
                      </w:divBdr>
                    </w:div>
                  </w:divsChild>
                </w:div>
                <w:div w:id="596643070">
                  <w:marLeft w:val="0"/>
                  <w:marRight w:val="0"/>
                  <w:marTop w:val="0"/>
                  <w:marBottom w:val="0"/>
                  <w:divBdr>
                    <w:top w:val="none" w:sz="0" w:space="0" w:color="auto"/>
                    <w:left w:val="none" w:sz="0" w:space="0" w:color="auto"/>
                    <w:bottom w:val="none" w:sz="0" w:space="0" w:color="auto"/>
                    <w:right w:val="none" w:sz="0" w:space="0" w:color="auto"/>
                  </w:divBdr>
                  <w:divsChild>
                    <w:div w:id="1092898175">
                      <w:marLeft w:val="0"/>
                      <w:marRight w:val="0"/>
                      <w:marTop w:val="0"/>
                      <w:marBottom w:val="0"/>
                      <w:divBdr>
                        <w:top w:val="none" w:sz="0" w:space="0" w:color="auto"/>
                        <w:left w:val="none" w:sz="0" w:space="0" w:color="auto"/>
                        <w:bottom w:val="none" w:sz="0" w:space="0" w:color="auto"/>
                        <w:right w:val="none" w:sz="0" w:space="0" w:color="auto"/>
                      </w:divBdr>
                    </w:div>
                  </w:divsChild>
                </w:div>
                <w:div w:id="598804037">
                  <w:marLeft w:val="0"/>
                  <w:marRight w:val="0"/>
                  <w:marTop w:val="0"/>
                  <w:marBottom w:val="0"/>
                  <w:divBdr>
                    <w:top w:val="none" w:sz="0" w:space="0" w:color="auto"/>
                    <w:left w:val="none" w:sz="0" w:space="0" w:color="auto"/>
                    <w:bottom w:val="none" w:sz="0" w:space="0" w:color="auto"/>
                    <w:right w:val="none" w:sz="0" w:space="0" w:color="auto"/>
                  </w:divBdr>
                  <w:divsChild>
                    <w:div w:id="952594834">
                      <w:marLeft w:val="0"/>
                      <w:marRight w:val="0"/>
                      <w:marTop w:val="0"/>
                      <w:marBottom w:val="0"/>
                      <w:divBdr>
                        <w:top w:val="none" w:sz="0" w:space="0" w:color="auto"/>
                        <w:left w:val="none" w:sz="0" w:space="0" w:color="auto"/>
                        <w:bottom w:val="none" w:sz="0" w:space="0" w:color="auto"/>
                        <w:right w:val="none" w:sz="0" w:space="0" w:color="auto"/>
                      </w:divBdr>
                    </w:div>
                  </w:divsChild>
                </w:div>
                <w:div w:id="601650189">
                  <w:marLeft w:val="0"/>
                  <w:marRight w:val="0"/>
                  <w:marTop w:val="0"/>
                  <w:marBottom w:val="0"/>
                  <w:divBdr>
                    <w:top w:val="none" w:sz="0" w:space="0" w:color="auto"/>
                    <w:left w:val="none" w:sz="0" w:space="0" w:color="auto"/>
                    <w:bottom w:val="none" w:sz="0" w:space="0" w:color="auto"/>
                    <w:right w:val="none" w:sz="0" w:space="0" w:color="auto"/>
                  </w:divBdr>
                  <w:divsChild>
                    <w:div w:id="81534402">
                      <w:marLeft w:val="0"/>
                      <w:marRight w:val="0"/>
                      <w:marTop w:val="0"/>
                      <w:marBottom w:val="0"/>
                      <w:divBdr>
                        <w:top w:val="none" w:sz="0" w:space="0" w:color="auto"/>
                        <w:left w:val="none" w:sz="0" w:space="0" w:color="auto"/>
                        <w:bottom w:val="none" w:sz="0" w:space="0" w:color="auto"/>
                        <w:right w:val="none" w:sz="0" w:space="0" w:color="auto"/>
                      </w:divBdr>
                    </w:div>
                  </w:divsChild>
                </w:div>
                <w:div w:id="623468605">
                  <w:marLeft w:val="0"/>
                  <w:marRight w:val="0"/>
                  <w:marTop w:val="0"/>
                  <w:marBottom w:val="0"/>
                  <w:divBdr>
                    <w:top w:val="none" w:sz="0" w:space="0" w:color="auto"/>
                    <w:left w:val="none" w:sz="0" w:space="0" w:color="auto"/>
                    <w:bottom w:val="none" w:sz="0" w:space="0" w:color="auto"/>
                    <w:right w:val="none" w:sz="0" w:space="0" w:color="auto"/>
                  </w:divBdr>
                  <w:divsChild>
                    <w:div w:id="1562135091">
                      <w:marLeft w:val="0"/>
                      <w:marRight w:val="0"/>
                      <w:marTop w:val="0"/>
                      <w:marBottom w:val="0"/>
                      <w:divBdr>
                        <w:top w:val="none" w:sz="0" w:space="0" w:color="auto"/>
                        <w:left w:val="none" w:sz="0" w:space="0" w:color="auto"/>
                        <w:bottom w:val="none" w:sz="0" w:space="0" w:color="auto"/>
                        <w:right w:val="none" w:sz="0" w:space="0" w:color="auto"/>
                      </w:divBdr>
                    </w:div>
                  </w:divsChild>
                </w:div>
                <w:div w:id="672607726">
                  <w:marLeft w:val="0"/>
                  <w:marRight w:val="0"/>
                  <w:marTop w:val="0"/>
                  <w:marBottom w:val="0"/>
                  <w:divBdr>
                    <w:top w:val="none" w:sz="0" w:space="0" w:color="auto"/>
                    <w:left w:val="none" w:sz="0" w:space="0" w:color="auto"/>
                    <w:bottom w:val="none" w:sz="0" w:space="0" w:color="auto"/>
                    <w:right w:val="none" w:sz="0" w:space="0" w:color="auto"/>
                  </w:divBdr>
                  <w:divsChild>
                    <w:div w:id="258871592">
                      <w:marLeft w:val="0"/>
                      <w:marRight w:val="0"/>
                      <w:marTop w:val="0"/>
                      <w:marBottom w:val="0"/>
                      <w:divBdr>
                        <w:top w:val="none" w:sz="0" w:space="0" w:color="auto"/>
                        <w:left w:val="none" w:sz="0" w:space="0" w:color="auto"/>
                        <w:bottom w:val="none" w:sz="0" w:space="0" w:color="auto"/>
                        <w:right w:val="none" w:sz="0" w:space="0" w:color="auto"/>
                      </w:divBdr>
                    </w:div>
                  </w:divsChild>
                </w:div>
                <w:div w:id="684212123">
                  <w:marLeft w:val="0"/>
                  <w:marRight w:val="0"/>
                  <w:marTop w:val="0"/>
                  <w:marBottom w:val="0"/>
                  <w:divBdr>
                    <w:top w:val="none" w:sz="0" w:space="0" w:color="auto"/>
                    <w:left w:val="none" w:sz="0" w:space="0" w:color="auto"/>
                    <w:bottom w:val="none" w:sz="0" w:space="0" w:color="auto"/>
                    <w:right w:val="none" w:sz="0" w:space="0" w:color="auto"/>
                  </w:divBdr>
                  <w:divsChild>
                    <w:div w:id="1693333502">
                      <w:marLeft w:val="0"/>
                      <w:marRight w:val="0"/>
                      <w:marTop w:val="0"/>
                      <w:marBottom w:val="0"/>
                      <w:divBdr>
                        <w:top w:val="none" w:sz="0" w:space="0" w:color="auto"/>
                        <w:left w:val="none" w:sz="0" w:space="0" w:color="auto"/>
                        <w:bottom w:val="none" w:sz="0" w:space="0" w:color="auto"/>
                        <w:right w:val="none" w:sz="0" w:space="0" w:color="auto"/>
                      </w:divBdr>
                    </w:div>
                  </w:divsChild>
                </w:div>
                <w:div w:id="895894607">
                  <w:marLeft w:val="0"/>
                  <w:marRight w:val="0"/>
                  <w:marTop w:val="0"/>
                  <w:marBottom w:val="0"/>
                  <w:divBdr>
                    <w:top w:val="none" w:sz="0" w:space="0" w:color="auto"/>
                    <w:left w:val="none" w:sz="0" w:space="0" w:color="auto"/>
                    <w:bottom w:val="none" w:sz="0" w:space="0" w:color="auto"/>
                    <w:right w:val="none" w:sz="0" w:space="0" w:color="auto"/>
                  </w:divBdr>
                  <w:divsChild>
                    <w:div w:id="447815550">
                      <w:marLeft w:val="0"/>
                      <w:marRight w:val="0"/>
                      <w:marTop w:val="0"/>
                      <w:marBottom w:val="0"/>
                      <w:divBdr>
                        <w:top w:val="none" w:sz="0" w:space="0" w:color="auto"/>
                        <w:left w:val="none" w:sz="0" w:space="0" w:color="auto"/>
                        <w:bottom w:val="none" w:sz="0" w:space="0" w:color="auto"/>
                        <w:right w:val="none" w:sz="0" w:space="0" w:color="auto"/>
                      </w:divBdr>
                    </w:div>
                  </w:divsChild>
                </w:div>
                <w:div w:id="911038245">
                  <w:marLeft w:val="0"/>
                  <w:marRight w:val="0"/>
                  <w:marTop w:val="0"/>
                  <w:marBottom w:val="0"/>
                  <w:divBdr>
                    <w:top w:val="none" w:sz="0" w:space="0" w:color="auto"/>
                    <w:left w:val="none" w:sz="0" w:space="0" w:color="auto"/>
                    <w:bottom w:val="none" w:sz="0" w:space="0" w:color="auto"/>
                    <w:right w:val="none" w:sz="0" w:space="0" w:color="auto"/>
                  </w:divBdr>
                  <w:divsChild>
                    <w:div w:id="1757165713">
                      <w:marLeft w:val="0"/>
                      <w:marRight w:val="0"/>
                      <w:marTop w:val="0"/>
                      <w:marBottom w:val="0"/>
                      <w:divBdr>
                        <w:top w:val="none" w:sz="0" w:space="0" w:color="auto"/>
                        <w:left w:val="none" w:sz="0" w:space="0" w:color="auto"/>
                        <w:bottom w:val="none" w:sz="0" w:space="0" w:color="auto"/>
                        <w:right w:val="none" w:sz="0" w:space="0" w:color="auto"/>
                      </w:divBdr>
                    </w:div>
                  </w:divsChild>
                </w:div>
                <w:div w:id="942305175">
                  <w:marLeft w:val="0"/>
                  <w:marRight w:val="0"/>
                  <w:marTop w:val="0"/>
                  <w:marBottom w:val="0"/>
                  <w:divBdr>
                    <w:top w:val="none" w:sz="0" w:space="0" w:color="auto"/>
                    <w:left w:val="none" w:sz="0" w:space="0" w:color="auto"/>
                    <w:bottom w:val="none" w:sz="0" w:space="0" w:color="auto"/>
                    <w:right w:val="none" w:sz="0" w:space="0" w:color="auto"/>
                  </w:divBdr>
                  <w:divsChild>
                    <w:div w:id="730496173">
                      <w:marLeft w:val="0"/>
                      <w:marRight w:val="0"/>
                      <w:marTop w:val="0"/>
                      <w:marBottom w:val="0"/>
                      <w:divBdr>
                        <w:top w:val="none" w:sz="0" w:space="0" w:color="auto"/>
                        <w:left w:val="none" w:sz="0" w:space="0" w:color="auto"/>
                        <w:bottom w:val="none" w:sz="0" w:space="0" w:color="auto"/>
                        <w:right w:val="none" w:sz="0" w:space="0" w:color="auto"/>
                      </w:divBdr>
                    </w:div>
                  </w:divsChild>
                </w:div>
                <w:div w:id="947737981">
                  <w:marLeft w:val="0"/>
                  <w:marRight w:val="0"/>
                  <w:marTop w:val="0"/>
                  <w:marBottom w:val="0"/>
                  <w:divBdr>
                    <w:top w:val="none" w:sz="0" w:space="0" w:color="auto"/>
                    <w:left w:val="none" w:sz="0" w:space="0" w:color="auto"/>
                    <w:bottom w:val="none" w:sz="0" w:space="0" w:color="auto"/>
                    <w:right w:val="none" w:sz="0" w:space="0" w:color="auto"/>
                  </w:divBdr>
                  <w:divsChild>
                    <w:div w:id="7561858">
                      <w:marLeft w:val="0"/>
                      <w:marRight w:val="0"/>
                      <w:marTop w:val="0"/>
                      <w:marBottom w:val="0"/>
                      <w:divBdr>
                        <w:top w:val="none" w:sz="0" w:space="0" w:color="auto"/>
                        <w:left w:val="none" w:sz="0" w:space="0" w:color="auto"/>
                        <w:bottom w:val="none" w:sz="0" w:space="0" w:color="auto"/>
                        <w:right w:val="none" w:sz="0" w:space="0" w:color="auto"/>
                      </w:divBdr>
                    </w:div>
                  </w:divsChild>
                </w:div>
                <w:div w:id="965165655">
                  <w:marLeft w:val="0"/>
                  <w:marRight w:val="0"/>
                  <w:marTop w:val="0"/>
                  <w:marBottom w:val="0"/>
                  <w:divBdr>
                    <w:top w:val="none" w:sz="0" w:space="0" w:color="auto"/>
                    <w:left w:val="none" w:sz="0" w:space="0" w:color="auto"/>
                    <w:bottom w:val="none" w:sz="0" w:space="0" w:color="auto"/>
                    <w:right w:val="none" w:sz="0" w:space="0" w:color="auto"/>
                  </w:divBdr>
                  <w:divsChild>
                    <w:div w:id="2130589771">
                      <w:marLeft w:val="0"/>
                      <w:marRight w:val="0"/>
                      <w:marTop w:val="0"/>
                      <w:marBottom w:val="0"/>
                      <w:divBdr>
                        <w:top w:val="none" w:sz="0" w:space="0" w:color="auto"/>
                        <w:left w:val="none" w:sz="0" w:space="0" w:color="auto"/>
                        <w:bottom w:val="none" w:sz="0" w:space="0" w:color="auto"/>
                        <w:right w:val="none" w:sz="0" w:space="0" w:color="auto"/>
                      </w:divBdr>
                    </w:div>
                  </w:divsChild>
                </w:div>
                <w:div w:id="1078022158">
                  <w:marLeft w:val="0"/>
                  <w:marRight w:val="0"/>
                  <w:marTop w:val="0"/>
                  <w:marBottom w:val="0"/>
                  <w:divBdr>
                    <w:top w:val="none" w:sz="0" w:space="0" w:color="auto"/>
                    <w:left w:val="none" w:sz="0" w:space="0" w:color="auto"/>
                    <w:bottom w:val="none" w:sz="0" w:space="0" w:color="auto"/>
                    <w:right w:val="none" w:sz="0" w:space="0" w:color="auto"/>
                  </w:divBdr>
                  <w:divsChild>
                    <w:div w:id="727807620">
                      <w:marLeft w:val="0"/>
                      <w:marRight w:val="0"/>
                      <w:marTop w:val="0"/>
                      <w:marBottom w:val="0"/>
                      <w:divBdr>
                        <w:top w:val="none" w:sz="0" w:space="0" w:color="auto"/>
                        <w:left w:val="none" w:sz="0" w:space="0" w:color="auto"/>
                        <w:bottom w:val="none" w:sz="0" w:space="0" w:color="auto"/>
                        <w:right w:val="none" w:sz="0" w:space="0" w:color="auto"/>
                      </w:divBdr>
                    </w:div>
                  </w:divsChild>
                </w:div>
                <w:div w:id="1181430797">
                  <w:marLeft w:val="0"/>
                  <w:marRight w:val="0"/>
                  <w:marTop w:val="0"/>
                  <w:marBottom w:val="0"/>
                  <w:divBdr>
                    <w:top w:val="none" w:sz="0" w:space="0" w:color="auto"/>
                    <w:left w:val="none" w:sz="0" w:space="0" w:color="auto"/>
                    <w:bottom w:val="none" w:sz="0" w:space="0" w:color="auto"/>
                    <w:right w:val="none" w:sz="0" w:space="0" w:color="auto"/>
                  </w:divBdr>
                  <w:divsChild>
                    <w:div w:id="1219971946">
                      <w:marLeft w:val="0"/>
                      <w:marRight w:val="0"/>
                      <w:marTop w:val="0"/>
                      <w:marBottom w:val="0"/>
                      <w:divBdr>
                        <w:top w:val="none" w:sz="0" w:space="0" w:color="auto"/>
                        <w:left w:val="none" w:sz="0" w:space="0" w:color="auto"/>
                        <w:bottom w:val="none" w:sz="0" w:space="0" w:color="auto"/>
                        <w:right w:val="none" w:sz="0" w:space="0" w:color="auto"/>
                      </w:divBdr>
                    </w:div>
                  </w:divsChild>
                </w:div>
                <w:div w:id="1190223847">
                  <w:marLeft w:val="0"/>
                  <w:marRight w:val="0"/>
                  <w:marTop w:val="0"/>
                  <w:marBottom w:val="0"/>
                  <w:divBdr>
                    <w:top w:val="none" w:sz="0" w:space="0" w:color="auto"/>
                    <w:left w:val="none" w:sz="0" w:space="0" w:color="auto"/>
                    <w:bottom w:val="none" w:sz="0" w:space="0" w:color="auto"/>
                    <w:right w:val="none" w:sz="0" w:space="0" w:color="auto"/>
                  </w:divBdr>
                  <w:divsChild>
                    <w:div w:id="1318533382">
                      <w:marLeft w:val="0"/>
                      <w:marRight w:val="0"/>
                      <w:marTop w:val="0"/>
                      <w:marBottom w:val="0"/>
                      <w:divBdr>
                        <w:top w:val="none" w:sz="0" w:space="0" w:color="auto"/>
                        <w:left w:val="none" w:sz="0" w:space="0" w:color="auto"/>
                        <w:bottom w:val="none" w:sz="0" w:space="0" w:color="auto"/>
                        <w:right w:val="none" w:sz="0" w:space="0" w:color="auto"/>
                      </w:divBdr>
                    </w:div>
                  </w:divsChild>
                </w:div>
                <w:div w:id="1207597092">
                  <w:marLeft w:val="0"/>
                  <w:marRight w:val="0"/>
                  <w:marTop w:val="0"/>
                  <w:marBottom w:val="0"/>
                  <w:divBdr>
                    <w:top w:val="none" w:sz="0" w:space="0" w:color="auto"/>
                    <w:left w:val="none" w:sz="0" w:space="0" w:color="auto"/>
                    <w:bottom w:val="none" w:sz="0" w:space="0" w:color="auto"/>
                    <w:right w:val="none" w:sz="0" w:space="0" w:color="auto"/>
                  </w:divBdr>
                  <w:divsChild>
                    <w:div w:id="414474292">
                      <w:marLeft w:val="0"/>
                      <w:marRight w:val="0"/>
                      <w:marTop w:val="0"/>
                      <w:marBottom w:val="0"/>
                      <w:divBdr>
                        <w:top w:val="none" w:sz="0" w:space="0" w:color="auto"/>
                        <w:left w:val="none" w:sz="0" w:space="0" w:color="auto"/>
                        <w:bottom w:val="none" w:sz="0" w:space="0" w:color="auto"/>
                        <w:right w:val="none" w:sz="0" w:space="0" w:color="auto"/>
                      </w:divBdr>
                    </w:div>
                  </w:divsChild>
                </w:div>
                <w:div w:id="1309625355">
                  <w:marLeft w:val="0"/>
                  <w:marRight w:val="0"/>
                  <w:marTop w:val="0"/>
                  <w:marBottom w:val="0"/>
                  <w:divBdr>
                    <w:top w:val="none" w:sz="0" w:space="0" w:color="auto"/>
                    <w:left w:val="none" w:sz="0" w:space="0" w:color="auto"/>
                    <w:bottom w:val="none" w:sz="0" w:space="0" w:color="auto"/>
                    <w:right w:val="none" w:sz="0" w:space="0" w:color="auto"/>
                  </w:divBdr>
                  <w:divsChild>
                    <w:div w:id="1533810221">
                      <w:marLeft w:val="0"/>
                      <w:marRight w:val="0"/>
                      <w:marTop w:val="0"/>
                      <w:marBottom w:val="0"/>
                      <w:divBdr>
                        <w:top w:val="none" w:sz="0" w:space="0" w:color="auto"/>
                        <w:left w:val="none" w:sz="0" w:space="0" w:color="auto"/>
                        <w:bottom w:val="none" w:sz="0" w:space="0" w:color="auto"/>
                        <w:right w:val="none" w:sz="0" w:space="0" w:color="auto"/>
                      </w:divBdr>
                    </w:div>
                  </w:divsChild>
                </w:div>
                <w:div w:id="1408309304">
                  <w:marLeft w:val="0"/>
                  <w:marRight w:val="0"/>
                  <w:marTop w:val="0"/>
                  <w:marBottom w:val="0"/>
                  <w:divBdr>
                    <w:top w:val="none" w:sz="0" w:space="0" w:color="auto"/>
                    <w:left w:val="none" w:sz="0" w:space="0" w:color="auto"/>
                    <w:bottom w:val="none" w:sz="0" w:space="0" w:color="auto"/>
                    <w:right w:val="none" w:sz="0" w:space="0" w:color="auto"/>
                  </w:divBdr>
                  <w:divsChild>
                    <w:div w:id="1186018790">
                      <w:marLeft w:val="0"/>
                      <w:marRight w:val="0"/>
                      <w:marTop w:val="0"/>
                      <w:marBottom w:val="0"/>
                      <w:divBdr>
                        <w:top w:val="none" w:sz="0" w:space="0" w:color="auto"/>
                        <w:left w:val="none" w:sz="0" w:space="0" w:color="auto"/>
                        <w:bottom w:val="none" w:sz="0" w:space="0" w:color="auto"/>
                        <w:right w:val="none" w:sz="0" w:space="0" w:color="auto"/>
                      </w:divBdr>
                    </w:div>
                  </w:divsChild>
                </w:div>
                <w:div w:id="1481993056">
                  <w:marLeft w:val="0"/>
                  <w:marRight w:val="0"/>
                  <w:marTop w:val="0"/>
                  <w:marBottom w:val="0"/>
                  <w:divBdr>
                    <w:top w:val="none" w:sz="0" w:space="0" w:color="auto"/>
                    <w:left w:val="none" w:sz="0" w:space="0" w:color="auto"/>
                    <w:bottom w:val="none" w:sz="0" w:space="0" w:color="auto"/>
                    <w:right w:val="none" w:sz="0" w:space="0" w:color="auto"/>
                  </w:divBdr>
                  <w:divsChild>
                    <w:div w:id="353576885">
                      <w:marLeft w:val="0"/>
                      <w:marRight w:val="0"/>
                      <w:marTop w:val="0"/>
                      <w:marBottom w:val="0"/>
                      <w:divBdr>
                        <w:top w:val="none" w:sz="0" w:space="0" w:color="auto"/>
                        <w:left w:val="none" w:sz="0" w:space="0" w:color="auto"/>
                        <w:bottom w:val="none" w:sz="0" w:space="0" w:color="auto"/>
                        <w:right w:val="none" w:sz="0" w:space="0" w:color="auto"/>
                      </w:divBdr>
                    </w:div>
                  </w:divsChild>
                </w:div>
                <w:div w:id="1493717646">
                  <w:marLeft w:val="0"/>
                  <w:marRight w:val="0"/>
                  <w:marTop w:val="0"/>
                  <w:marBottom w:val="0"/>
                  <w:divBdr>
                    <w:top w:val="none" w:sz="0" w:space="0" w:color="auto"/>
                    <w:left w:val="none" w:sz="0" w:space="0" w:color="auto"/>
                    <w:bottom w:val="none" w:sz="0" w:space="0" w:color="auto"/>
                    <w:right w:val="none" w:sz="0" w:space="0" w:color="auto"/>
                  </w:divBdr>
                  <w:divsChild>
                    <w:div w:id="544487390">
                      <w:marLeft w:val="0"/>
                      <w:marRight w:val="0"/>
                      <w:marTop w:val="0"/>
                      <w:marBottom w:val="0"/>
                      <w:divBdr>
                        <w:top w:val="none" w:sz="0" w:space="0" w:color="auto"/>
                        <w:left w:val="none" w:sz="0" w:space="0" w:color="auto"/>
                        <w:bottom w:val="none" w:sz="0" w:space="0" w:color="auto"/>
                        <w:right w:val="none" w:sz="0" w:space="0" w:color="auto"/>
                      </w:divBdr>
                    </w:div>
                  </w:divsChild>
                </w:div>
                <w:div w:id="1557740646">
                  <w:marLeft w:val="0"/>
                  <w:marRight w:val="0"/>
                  <w:marTop w:val="0"/>
                  <w:marBottom w:val="0"/>
                  <w:divBdr>
                    <w:top w:val="none" w:sz="0" w:space="0" w:color="auto"/>
                    <w:left w:val="none" w:sz="0" w:space="0" w:color="auto"/>
                    <w:bottom w:val="none" w:sz="0" w:space="0" w:color="auto"/>
                    <w:right w:val="none" w:sz="0" w:space="0" w:color="auto"/>
                  </w:divBdr>
                  <w:divsChild>
                    <w:div w:id="529875538">
                      <w:marLeft w:val="0"/>
                      <w:marRight w:val="0"/>
                      <w:marTop w:val="0"/>
                      <w:marBottom w:val="0"/>
                      <w:divBdr>
                        <w:top w:val="none" w:sz="0" w:space="0" w:color="auto"/>
                        <w:left w:val="none" w:sz="0" w:space="0" w:color="auto"/>
                        <w:bottom w:val="none" w:sz="0" w:space="0" w:color="auto"/>
                        <w:right w:val="none" w:sz="0" w:space="0" w:color="auto"/>
                      </w:divBdr>
                    </w:div>
                  </w:divsChild>
                </w:div>
                <w:div w:id="1623613757">
                  <w:marLeft w:val="0"/>
                  <w:marRight w:val="0"/>
                  <w:marTop w:val="0"/>
                  <w:marBottom w:val="0"/>
                  <w:divBdr>
                    <w:top w:val="none" w:sz="0" w:space="0" w:color="auto"/>
                    <w:left w:val="none" w:sz="0" w:space="0" w:color="auto"/>
                    <w:bottom w:val="none" w:sz="0" w:space="0" w:color="auto"/>
                    <w:right w:val="none" w:sz="0" w:space="0" w:color="auto"/>
                  </w:divBdr>
                  <w:divsChild>
                    <w:div w:id="1366826309">
                      <w:marLeft w:val="0"/>
                      <w:marRight w:val="0"/>
                      <w:marTop w:val="0"/>
                      <w:marBottom w:val="0"/>
                      <w:divBdr>
                        <w:top w:val="none" w:sz="0" w:space="0" w:color="auto"/>
                        <w:left w:val="none" w:sz="0" w:space="0" w:color="auto"/>
                        <w:bottom w:val="none" w:sz="0" w:space="0" w:color="auto"/>
                        <w:right w:val="none" w:sz="0" w:space="0" w:color="auto"/>
                      </w:divBdr>
                    </w:div>
                  </w:divsChild>
                </w:div>
                <w:div w:id="1625888783">
                  <w:marLeft w:val="0"/>
                  <w:marRight w:val="0"/>
                  <w:marTop w:val="0"/>
                  <w:marBottom w:val="0"/>
                  <w:divBdr>
                    <w:top w:val="none" w:sz="0" w:space="0" w:color="auto"/>
                    <w:left w:val="none" w:sz="0" w:space="0" w:color="auto"/>
                    <w:bottom w:val="none" w:sz="0" w:space="0" w:color="auto"/>
                    <w:right w:val="none" w:sz="0" w:space="0" w:color="auto"/>
                  </w:divBdr>
                  <w:divsChild>
                    <w:div w:id="927882129">
                      <w:marLeft w:val="0"/>
                      <w:marRight w:val="0"/>
                      <w:marTop w:val="0"/>
                      <w:marBottom w:val="0"/>
                      <w:divBdr>
                        <w:top w:val="none" w:sz="0" w:space="0" w:color="auto"/>
                        <w:left w:val="none" w:sz="0" w:space="0" w:color="auto"/>
                        <w:bottom w:val="none" w:sz="0" w:space="0" w:color="auto"/>
                        <w:right w:val="none" w:sz="0" w:space="0" w:color="auto"/>
                      </w:divBdr>
                    </w:div>
                  </w:divsChild>
                </w:div>
                <w:div w:id="1639454713">
                  <w:marLeft w:val="0"/>
                  <w:marRight w:val="0"/>
                  <w:marTop w:val="0"/>
                  <w:marBottom w:val="0"/>
                  <w:divBdr>
                    <w:top w:val="none" w:sz="0" w:space="0" w:color="auto"/>
                    <w:left w:val="none" w:sz="0" w:space="0" w:color="auto"/>
                    <w:bottom w:val="none" w:sz="0" w:space="0" w:color="auto"/>
                    <w:right w:val="none" w:sz="0" w:space="0" w:color="auto"/>
                  </w:divBdr>
                  <w:divsChild>
                    <w:div w:id="181866900">
                      <w:marLeft w:val="0"/>
                      <w:marRight w:val="0"/>
                      <w:marTop w:val="0"/>
                      <w:marBottom w:val="0"/>
                      <w:divBdr>
                        <w:top w:val="none" w:sz="0" w:space="0" w:color="auto"/>
                        <w:left w:val="none" w:sz="0" w:space="0" w:color="auto"/>
                        <w:bottom w:val="none" w:sz="0" w:space="0" w:color="auto"/>
                        <w:right w:val="none" w:sz="0" w:space="0" w:color="auto"/>
                      </w:divBdr>
                    </w:div>
                  </w:divsChild>
                </w:div>
                <w:div w:id="1647662023">
                  <w:marLeft w:val="0"/>
                  <w:marRight w:val="0"/>
                  <w:marTop w:val="0"/>
                  <w:marBottom w:val="0"/>
                  <w:divBdr>
                    <w:top w:val="none" w:sz="0" w:space="0" w:color="auto"/>
                    <w:left w:val="none" w:sz="0" w:space="0" w:color="auto"/>
                    <w:bottom w:val="none" w:sz="0" w:space="0" w:color="auto"/>
                    <w:right w:val="none" w:sz="0" w:space="0" w:color="auto"/>
                  </w:divBdr>
                  <w:divsChild>
                    <w:div w:id="582492321">
                      <w:marLeft w:val="0"/>
                      <w:marRight w:val="0"/>
                      <w:marTop w:val="0"/>
                      <w:marBottom w:val="0"/>
                      <w:divBdr>
                        <w:top w:val="none" w:sz="0" w:space="0" w:color="auto"/>
                        <w:left w:val="none" w:sz="0" w:space="0" w:color="auto"/>
                        <w:bottom w:val="none" w:sz="0" w:space="0" w:color="auto"/>
                        <w:right w:val="none" w:sz="0" w:space="0" w:color="auto"/>
                      </w:divBdr>
                    </w:div>
                  </w:divsChild>
                </w:div>
                <w:div w:id="1732996634">
                  <w:marLeft w:val="0"/>
                  <w:marRight w:val="0"/>
                  <w:marTop w:val="0"/>
                  <w:marBottom w:val="0"/>
                  <w:divBdr>
                    <w:top w:val="none" w:sz="0" w:space="0" w:color="auto"/>
                    <w:left w:val="none" w:sz="0" w:space="0" w:color="auto"/>
                    <w:bottom w:val="none" w:sz="0" w:space="0" w:color="auto"/>
                    <w:right w:val="none" w:sz="0" w:space="0" w:color="auto"/>
                  </w:divBdr>
                  <w:divsChild>
                    <w:div w:id="154104776">
                      <w:marLeft w:val="0"/>
                      <w:marRight w:val="0"/>
                      <w:marTop w:val="0"/>
                      <w:marBottom w:val="0"/>
                      <w:divBdr>
                        <w:top w:val="none" w:sz="0" w:space="0" w:color="auto"/>
                        <w:left w:val="none" w:sz="0" w:space="0" w:color="auto"/>
                        <w:bottom w:val="none" w:sz="0" w:space="0" w:color="auto"/>
                        <w:right w:val="none" w:sz="0" w:space="0" w:color="auto"/>
                      </w:divBdr>
                    </w:div>
                  </w:divsChild>
                </w:div>
                <w:div w:id="1776167116">
                  <w:marLeft w:val="0"/>
                  <w:marRight w:val="0"/>
                  <w:marTop w:val="0"/>
                  <w:marBottom w:val="0"/>
                  <w:divBdr>
                    <w:top w:val="none" w:sz="0" w:space="0" w:color="auto"/>
                    <w:left w:val="none" w:sz="0" w:space="0" w:color="auto"/>
                    <w:bottom w:val="none" w:sz="0" w:space="0" w:color="auto"/>
                    <w:right w:val="none" w:sz="0" w:space="0" w:color="auto"/>
                  </w:divBdr>
                  <w:divsChild>
                    <w:div w:id="769664015">
                      <w:marLeft w:val="0"/>
                      <w:marRight w:val="0"/>
                      <w:marTop w:val="0"/>
                      <w:marBottom w:val="0"/>
                      <w:divBdr>
                        <w:top w:val="none" w:sz="0" w:space="0" w:color="auto"/>
                        <w:left w:val="none" w:sz="0" w:space="0" w:color="auto"/>
                        <w:bottom w:val="none" w:sz="0" w:space="0" w:color="auto"/>
                        <w:right w:val="none" w:sz="0" w:space="0" w:color="auto"/>
                      </w:divBdr>
                    </w:div>
                  </w:divsChild>
                </w:div>
                <w:div w:id="1870340169">
                  <w:marLeft w:val="0"/>
                  <w:marRight w:val="0"/>
                  <w:marTop w:val="0"/>
                  <w:marBottom w:val="0"/>
                  <w:divBdr>
                    <w:top w:val="none" w:sz="0" w:space="0" w:color="auto"/>
                    <w:left w:val="none" w:sz="0" w:space="0" w:color="auto"/>
                    <w:bottom w:val="none" w:sz="0" w:space="0" w:color="auto"/>
                    <w:right w:val="none" w:sz="0" w:space="0" w:color="auto"/>
                  </w:divBdr>
                  <w:divsChild>
                    <w:div w:id="449906718">
                      <w:marLeft w:val="0"/>
                      <w:marRight w:val="0"/>
                      <w:marTop w:val="0"/>
                      <w:marBottom w:val="0"/>
                      <w:divBdr>
                        <w:top w:val="none" w:sz="0" w:space="0" w:color="auto"/>
                        <w:left w:val="none" w:sz="0" w:space="0" w:color="auto"/>
                        <w:bottom w:val="none" w:sz="0" w:space="0" w:color="auto"/>
                        <w:right w:val="none" w:sz="0" w:space="0" w:color="auto"/>
                      </w:divBdr>
                    </w:div>
                  </w:divsChild>
                </w:div>
                <w:div w:id="1890265061">
                  <w:marLeft w:val="0"/>
                  <w:marRight w:val="0"/>
                  <w:marTop w:val="0"/>
                  <w:marBottom w:val="0"/>
                  <w:divBdr>
                    <w:top w:val="none" w:sz="0" w:space="0" w:color="auto"/>
                    <w:left w:val="none" w:sz="0" w:space="0" w:color="auto"/>
                    <w:bottom w:val="none" w:sz="0" w:space="0" w:color="auto"/>
                    <w:right w:val="none" w:sz="0" w:space="0" w:color="auto"/>
                  </w:divBdr>
                  <w:divsChild>
                    <w:div w:id="479659778">
                      <w:marLeft w:val="0"/>
                      <w:marRight w:val="0"/>
                      <w:marTop w:val="0"/>
                      <w:marBottom w:val="0"/>
                      <w:divBdr>
                        <w:top w:val="none" w:sz="0" w:space="0" w:color="auto"/>
                        <w:left w:val="none" w:sz="0" w:space="0" w:color="auto"/>
                        <w:bottom w:val="none" w:sz="0" w:space="0" w:color="auto"/>
                        <w:right w:val="none" w:sz="0" w:space="0" w:color="auto"/>
                      </w:divBdr>
                    </w:div>
                  </w:divsChild>
                </w:div>
                <w:div w:id="1895578385">
                  <w:marLeft w:val="0"/>
                  <w:marRight w:val="0"/>
                  <w:marTop w:val="0"/>
                  <w:marBottom w:val="0"/>
                  <w:divBdr>
                    <w:top w:val="none" w:sz="0" w:space="0" w:color="auto"/>
                    <w:left w:val="none" w:sz="0" w:space="0" w:color="auto"/>
                    <w:bottom w:val="none" w:sz="0" w:space="0" w:color="auto"/>
                    <w:right w:val="none" w:sz="0" w:space="0" w:color="auto"/>
                  </w:divBdr>
                  <w:divsChild>
                    <w:div w:id="256982981">
                      <w:marLeft w:val="0"/>
                      <w:marRight w:val="0"/>
                      <w:marTop w:val="0"/>
                      <w:marBottom w:val="0"/>
                      <w:divBdr>
                        <w:top w:val="none" w:sz="0" w:space="0" w:color="auto"/>
                        <w:left w:val="none" w:sz="0" w:space="0" w:color="auto"/>
                        <w:bottom w:val="none" w:sz="0" w:space="0" w:color="auto"/>
                        <w:right w:val="none" w:sz="0" w:space="0" w:color="auto"/>
                      </w:divBdr>
                    </w:div>
                  </w:divsChild>
                </w:div>
                <w:div w:id="1925457112">
                  <w:marLeft w:val="0"/>
                  <w:marRight w:val="0"/>
                  <w:marTop w:val="0"/>
                  <w:marBottom w:val="0"/>
                  <w:divBdr>
                    <w:top w:val="none" w:sz="0" w:space="0" w:color="auto"/>
                    <w:left w:val="none" w:sz="0" w:space="0" w:color="auto"/>
                    <w:bottom w:val="none" w:sz="0" w:space="0" w:color="auto"/>
                    <w:right w:val="none" w:sz="0" w:space="0" w:color="auto"/>
                  </w:divBdr>
                  <w:divsChild>
                    <w:div w:id="1788502356">
                      <w:marLeft w:val="0"/>
                      <w:marRight w:val="0"/>
                      <w:marTop w:val="0"/>
                      <w:marBottom w:val="0"/>
                      <w:divBdr>
                        <w:top w:val="none" w:sz="0" w:space="0" w:color="auto"/>
                        <w:left w:val="none" w:sz="0" w:space="0" w:color="auto"/>
                        <w:bottom w:val="none" w:sz="0" w:space="0" w:color="auto"/>
                        <w:right w:val="none" w:sz="0" w:space="0" w:color="auto"/>
                      </w:divBdr>
                    </w:div>
                  </w:divsChild>
                </w:div>
                <w:div w:id="1944649795">
                  <w:marLeft w:val="0"/>
                  <w:marRight w:val="0"/>
                  <w:marTop w:val="0"/>
                  <w:marBottom w:val="0"/>
                  <w:divBdr>
                    <w:top w:val="none" w:sz="0" w:space="0" w:color="auto"/>
                    <w:left w:val="none" w:sz="0" w:space="0" w:color="auto"/>
                    <w:bottom w:val="none" w:sz="0" w:space="0" w:color="auto"/>
                    <w:right w:val="none" w:sz="0" w:space="0" w:color="auto"/>
                  </w:divBdr>
                  <w:divsChild>
                    <w:div w:id="1652631654">
                      <w:marLeft w:val="0"/>
                      <w:marRight w:val="0"/>
                      <w:marTop w:val="0"/>
                      <w:marBottom w:val="0"/>
                      <w:divBdr>
                        <w:top w:val="none" w:sz="0" w:space="0" w:color="auto"/>
                        <w:left w:val="none" w:sz="0" w:space="0" w:color="auto"/>
                        <w:bottom w:val="none" w:sz="0" w:space="0" w:color="auto"/>
                        <w:right w:val="none" w:sz="0" w:space="0" w:color="auto"/>
                      </w:divBdr>
                    </w:div>
                  </w:divsChild>
                </w:div>
                <w:div w:id="1946113143">
                  <w:marLeft w:val="0"/>
                  <w:marRight w:val="0"/>
                  <w:marTop w:val="0"/>
                  <w:marBottom w:val="0"/>
                  <w:divBdr>
                    <w:top w:val="none" w:sz="0" w:space="0" w:color="auto"/>
                    <w:left w:val="none" w:sz="0" w:space="0" w:color="auto"/>
                    <w:bottom w:val="none" w:sz="0" w:space="0" w:color="auto"/>
                    <w:right w:val="none" w:sz="0" w:space="0" w:color="auto"/>
                  </w:divBdr>
                  <w:divsChild>
                    <w:div w:id="846870471">
                      <w:marLeft w:val="0"/>
                      <w:marRight w:val="0"/>
                      <w:marTop w:val="0"/>
                      <w:marBottom w:val="0"/>
                      <w:divBdr>
                        <w:top w:val="none" w:sz="0" w:space="0" w:color="auto"/>
                        <w:left w:val="none" w:sz="0" w:space="0" w:color="auto"/>
                        <w:bottom w:val="none" w:sz="0" w:space="0" w:color="auto"/>
                        <w:right w:val="none" w:sz="0" w:space="0" w:color="auto"/>
                      </w:divBdr>
                    </w:div>
                  </w:divsChild>
                </w:div>
                <w:div w:id="2118599764">
                  <w:marLeft w:val="0"/>
                  <w:marRight w:val="0"/>
                  <w:marTop w:val="0"/>
                  <w:marBottom w:val="0"/>
                  <w:divBdr>
                    <w:top w:val="none" w:sz="0" w:space="0" w:color="auto"/>
                    <w:left w:val="none" w:sz="0" w:space="0" w:color="auto"/>
                    <w:bottom w:val="none" w:sz="0" w:space="0" w:color="auto"/>
                    <w:right w:val="none" w:sz="0" w:space="0" w:color="auto"/>
                  </w:divBdr>
                  <w:divsChild>
                    <w:div w:id="442726128">
                      <w:marLeft w:val="0"/>
                      <w:marRight w:val="0"/>
                      <w:marTop w:val="0"/>
                      <w:marBottom w:val="0"/>
                      <w:divBdr>
                        <w:top w:val="none" w:sz="0" w:space="0" w:color="auto"/>
                        <w:left w:val="none" w:sz="0" w:space="0" w:color="auto"/>
                        <w:bottom w:val="none" w:sz="0" w:space="0" w:color="auto"/>
                        <w:right w:val="none" w:sz="0" w:space="0" w:color="auto"/>
                      </w:divBdr>
                    </w:div>
                  </w:divsChild>
                </w:div>
                <w:div w:id="2122794132">
                  <w:marLeft w:val="0"/>
                  <w:marRight w:val="0"/>
                  <w:marTop w:val="0"/>
                  <w:marBottom w:val="0"/>
                  <w:divBdr>
                    <w:top w:val="none" w:sz="0" w:space="0" w:color="auto"/>
                    <w:left w:val="none" w:sz="0" w:space="0" w:color="auto"/>
                    <w:bottom w:val="none" w:sz="0" w:space="0" w:color="auto"/>
                    <w:right w:val="none" w:sz="0" w:space="0" w:color="auto"/>
                  </w:divBdr>
                  <w:divsChild>
                    <w:div w:id="10045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49972">
          <w:marLeft w:val="0"/>
          <w:marRight w:val="0"/>
          <w:marTop w:val="0"/>
          <w:marBottom w:val="0"/>
          <w:divBdr>
            <w:top w:val="none" w:sz="0" w:space="0" w:color="auto"/>
            <w:left w:val="none" w:sz="0" w:space="0" w:color="auto"/>
            <w:bottom w:val="none" w:sz="0" w:space="0" w:color="auto"/>
            <w:right w:val="none" w:sz="0" w:space="0" w:color="auto"/>
          </w:divBdr>
        </w:div>
        <w:div w:id="1592473106">
          <w:marLeft w:val="0"/>
          <w:marRight w:val="0"/>
          <w:marTop w:val="0"/>
          <w:marBottom w:val="0"/>
          <w:divBdr>
            <w:top w:val="none" w:sz="0" w:space="0" w:color="auto"/>
            <w:left w:val="none" w:sz="0" w:space="0" w:color="auto"/>
            <w:bottom w:val="none" w:sz="0" w:space="0" w:color="auto"/>
            <w:right w:val="none" w:sz="0" w:space="0" w:color="auto"/>
          </w:divBdr>
        </w:div>
        <w:div w:id="1610120003">
          <w:marLeft w:val="0"/>
          <w:marRight w:val="0"/>
          <w:marTop w:val="0"/>
          <w:marBottom w:val="0"/>
          <w:divBdr>
            <w:top w:val="none" w:sz="0" w:space="0" w:color="auto"/>
            <w:left w:val="none" w:sz="0" w:space="0" w:color="auto"/>
            <w:bottom w:val="none" w:sz="0" w:space="0" w:color="auto"/>
            <w:right w:val="none" w:sz="0" w:space="0" w:color="auto"/>
          </w:divBdr>
          <w:divsChild>
            <w:div w:id="183255750">
              <w:marLeft w:val="0"/>
              <w:marRight w:val="0"/>
              <w:marTop w:val="0"/>
              <w:marBottom w:val="0"/>
              <w:divBdr>
                <w:top w:val="none" w:sz="0" w:space="0" w:color="auto"/>
                <w:left w:val="none" w:sz="0" w:space="0" w:color="auto"/>
                <w:bottom w:val="none" w:sz="0" w:space="0" w:color="auto"/>
                <w:right w:val="none" w:sz="0" w:space="0" w:color="auto"/>
              </w:divBdr>
            </w:div>
            <w:div w:id="772438864">
              <w:marLeft w:val="0"/>
              <w:marRight w:val="0"/>
              <w:marTop w:val="0"/>
              <w:marBottom w:val="0"/>
              <w:divBdr>
                <w:top w:val="none" w:sz="0" w:space="0" w:color="auto"/>
                <w:left w:val="none" w:sz="0" w:space="0" w:color="auto"/>
                <w:bottom w:val="none" w:sz="0" w:space="0" w:color="auto"/>
                <w:right w:val="none" w:sz="0" w:space="0" w:color="auto"/>
              </w:divBdr>
            </w:div>
            <w:div w:id="967783847">
              <w:marLeft w:val="0"/>
              <w:marRight w:val="0"/>
              <w:marTop w:val="0"/>
              <w:marBottom w:val="0"/>
              <w:divBdr>
                <w:top w:val="none" w:sz="0" w:space="0" w:color="auto"/>
                <w:left w:val="none" w:sz="0" w:space="0" w:color="auto"/>
                <w:bottom w:val="none" w:sz="0" w:space="0" w:color="auto"/>
                <w:right w:val="none" w:sz="0" w:space="0" w:color="auto"/>
              </w:divBdr>
            </w:div>
            <w:div w:id="1915968842">
              <w:marLeft w:val="0"/>
              <w:marRight w:val="0"/>
              <w:marTop w:val="0"/>
              <w:marBottom w:val="0"/>
              <w:divBdr>
                <w:top w:val="none" w:sz="0" w:space="0" w:color="auto"/>
                <w:left w:val="none" w:sz="0" w:space="0" w:color="auto"/>
                <w:bottom w:val="none" w:sz="0" w:space="0" w:color="auto"/>
                <w:right w:val="none" w:sz="0" w:space="0" w:color="auto"/>
              </w:divBdr>
            </w:div>
            <w:div w:id="2051762388">
              <w:marLeft w:val="0"/>
              <w:marRight w:val="0"/>
              <w:marTop w:val="0"/>
              <w:marBottom w:val="0"/>
              <w:divBdr>
                <w:top w:val="none" w:sz="0" w:space="0" w:color="auto"/>
                <w:left w:val="none" w:sz="0" w:space="0" w:color="auto"/>
                <w:bottom w:val="none" w:sz="0" w:space="0" w:color="auto"/>
                <w:right w:val="none" w:sz="0" w:space="0" w:color="auto"/>
              </w:divBdr>
            </w:div>
          </w:divsChild>
        </w:div>
        <w:div w:id="1623461099">
          <w:marLeft w:val="0"/>
          <w:marRight w:val="0"/>
          <w:marTop w:val="0"/>
          <w:marBottom w:val="0"/>
          <w:divBdr>
            <w:top w:val="none" w:sz="0" w:space="0" w:color="auto"/>
            <w:left w:val="none" w:sz="0" w:space="0" w:color="auto"/>
            <w:bottom w:val="none" w:sz="0" w:space="0" w:color="auto"/>
            <w:right w:val="none" w:sz="0" w:space="0" w:color="auto"/>
          </w:divBdr>
        </w:div>
        <w:div w:id="1638486727">
          <w:marLeft w:val="0"/>
          <w:marRight w:val="0"/>
          <w:marTop w:val="0"/>
          <w:marBottom w:val="0"/>
          <w:divBdr>
            <w:top w:val="none" w:sz="0" w:space="0" w:color="auto"/>
            <w:left w:val="none" w:sz="0" w:space="0" w:color="auto"/>
            <w:bottom w:val="none" w:sz="0" w:space="0" w:color="auto"/>
            <w:right w:val="none" w:sz="0" w:space="0" w:color="auto"/>
          </w:divBdr>
        </w:div>
        <w:div w:id="1643190648">
          <w:marLeft w:val="0"/>
          <w:marRight w:val="0"/>
          <w:marTop w:val="0"/>
          <w:marBottom w:val="0"/>
          <w:divBdr>
            <w:top w:val="none" w:sz="0" w:space="0" w:color="auto"/>
            <w:left w:val="none" w:sz="0" w:space="0" w:color="auto"/>
            <w:bottom w:val="none" w:sz="0" w:space="0" w:color="auto"/>
            <w:right w:val="none" w:sz="0" w:space="0" w:color="auto"/>
          </w:divBdr>
          <w:divsChild>
            <w:div w:id="584850843">
              <w:marLeft w:val="0"/>
              <w:marRight w:val="0"/>
              <w:marTop w:val="0"/>
              <w:marBottom w:val="0"/>
              <w:divBdr>
                <w:top w:val="none" w:sz="0" w:space="0" w:color="auto"/>
                <w:left w:val="none" w:sz="0" w:space="0" w:color="auto"/>
                <w:bottom w:val="none" w:sz="0" w:space="0" w:color="auto"/>
                <w:right w:val="none" w:sz="0" w:space="0" w:color="auto"/>
              </w:divBdr>
            </w:div>
            <w:div w:id="1001615174">
              <w:marLeft w:val="0"/>
              <w:marRight w:val="0"/>
              <w:marTop w:val="0"/>
              <w:marBottom w:val="0"/>
              <w:divBdr>
                <w:top w:val="none" w:sz="0" w:space="0" w:color="auto"/>
                <w:left w:val="none" w:sz="0" w:space="0" w:color="auto"/>
                <w:bottom w:val="none" w:sz="0" w:space="0" w:color="auto"/>
                <w:right w:val="none" w:sz="0" w:space="0" w:color="auto"/>
              </w:divBdr>
            </w:div>
            <w:div w:id="1547450355">
              <w:marLeft w:val="0"/>
              <w:marRight w:val="0"/>
              <w:marTop w:val="0"/>
              <w:marBottom w:val="0"/>
              <w:divBdr>
                <w:top w:val="none" w:sz="0" w:space="0" w:color="auto"/>
                <w:left w:val="none" w:sz="0" w:space="0" w:color="auto"/>
                <w:bottom w:val="none" w:sz="0" w:space="0" w:color="auto"/>
                <w:right w:val="none" w:sz="0" w:space="0" w:color="auto"/>
              </w:divBdr>
            </w:div>
            <w:div w:id="1978100067">
              <w:marLeft w:val="0"/>
              <w:marRight w:val="0"/>
              <w:marTop w:val="0"/>
              <w:marBottom w:val="0"/>
              <w:divBdr>
                <w:top w:val="none" w:sz="0" w:space="0" w:color="auto"/>
                <w:left w:val="none" w:sz="0" w:space="0" w:color="auto"/>
                <w:bottom w:val="none" w:sz="0" w:space="0" w:color="auto"/>
                <w:right w:val="none" w:sz="0" w:space="0" w:color="auto"/>
              </w:divBdr>
            </w:div>
            <w:div w:id="2054033612">
              <w:marLeft w:val="0"/>
              <w:marRight w:val="0"/>
              <w:marTop w:val="0"/>
              <w:marBottom w:val="0"/>
              <w:divBdr>
                <w:top w:val="none" w:sz="0" w:space="0" w:color="auto"/>
                <w:left w:val="none" w:sz="0" w:space="0" w:color="auto"/>
                <w:bottom w:val="none" w:sz="0" w:space="0" w:color="auto"/>
                <w:right w:val="none" w:sz="0" w:space="0" w:color="auto"/>
              </w:divBdr>
            </w:div>
          </w:divsChild>
        </w:div>
        <w:div w:id="1648900461">
          <w:marLeft w:val="0"/>
          <w:marRight w:val="0"/>
          <w:marTop w:val="0"/>
          <w:marBottom w:val="0"/>
          <w:divBdr>
            <w:top w:val="none" w:sz="0" w:space="0" w:color="auto"/>
            <w:left w:val="none" w:sz="0" w:space="0" w:color="auto"/>
            <w:bottom w:val="none" w:sz="0" w:space="0" w:color="auto"/>
            <w:right w:val="none" w:sz="0" w:space="0" w:color="auto"/>
          </w:divBdr>
        </w:div>
        <w:div w:id="1653674971">
          <w:marLeft w:val="0"/>
          <w:marRight w:val="0"/>
          <w:marTop w:val="0"/>
          <w:marBottom w:val="0"/>
          <w:divBdr>
            <w:top w:val="none" w:sz="0" w:space="0" w:color="auto"/>
            <w:left w:val="none" w:sz="0" w:space="0" w:color="auto"/>
            <w:bottom w:val="none" w:sz="0" w:space="0" w:color="auto"/>
            <w:right w:val="none" w:sz="0" w:space="0" w:color="auto"/>
          </w:divBdr>
        </w:div>
        <w:div w:id="1674868422">
          <w:marLeft w:val="0"/>
          <w:marRight w:val="0"/>
          <w:marTop w:val="0"/>
          <w:marBottom w:val="0"/>
          <w:divBdr>
            <w:top w:val="none" w:sz="0" w:space="0" w:color="auto"/>
            <w:left w:val="none" w:sz="0" w:space="0" w:color="auto"/>
            <w:bottom w:val="none" w:sz="0" w:space="0" w:color="auto"/>
            <w:right w:val="none" w:sz="0" w:space="0" w:color="auto"/>
          </w:divBdr>
        </w:div>
        <w:div w:id="1703241580">
          <w:marLeft w:val="0"/>
          <w:marRight w:val="0"/>
          <w:marTop w:val="0"/>
          <w:marBottom w:val="0"/>
          <w:divBdr>
            <w:top w:val="none" w:sz="0" w:space="0" w:color="auto"/>
            <w:left w:val="none" w:sz="0" w:space="0" w:color="auto"/>
            <w:bottom w:val="none" w:sz="0" w:space="0" w:color="auto"/>
            <w:right w:val="none" w:sz="0" w:space="0" w:color="auto"/>
          </w:divBdr>
        </w:div>
        <w:div w:id="1705977927">
          <w:marLeft w:val="0"/>
          <w:marRight w:val="0"/>
          <w:marTop w:val="0"/>
          <w:marBottom w:val="0"/>
          <w:divBdr>
            <w:top w:val="none" w:sz="0" w:space="0" w:color="auto"/>
            <w:left w:val="none" w:sz="0" w:space="0" w:color="auto"/>
            <w:bottom w:val="none" w:sz="0" w:space="0" w:color="auto"/>
            <w:right w:val="none" w:sz="0" w:space="0" w:color="auto"/>
          </w:divBdr>
        </w:div>
        <w:div w:id="1713925043">
          <w:marLeft w:val="0"/>
          <w:marRight w:val="0"/>
          <w:marTop w:val="0"/>
          <w:marBottom w:val="0"/>
          <w:divBdr>
            <w:top w:val="none" w:sz="0" w:space="0" w:color="auto"/>
            <w:left w:val="none" w:sz="0" w:space="0" w:color="auto"/>
            <w:bottom w:val="none" w:sz="0" w:space="0" w:color="auto"/>
            <w:right w:val="none" w:sz="0" w:space="0" w:color="auto"/>
          </w:divBdr>
        </w:div>
        <w:div w:id="1725710286">
          <w:marLeft w:val="0"/>
          <w:marRight w:val="0"/>
          <w:marTop w:val="0"/>
          <w:marBottom w:val="0"/>
          <w:divBdr>
            <w:top w:val="none" w:sz="0" w:space="0" w:color="auto"/>
            <w:left w:val="none" w:sz="0" w:space="0" w:color="auto"/>
            <w:bottom w:val="none" w:sz="0" w:space="0" w:color="auto"/>
            <w:right w:val="none" w:sz="0" w:space="0" w:color="auto"/>
          </w:divBdr>
        </w:div>
        <w:div w:id="1753814957">
          <w:marLeft w:val="0"/>
          <w:marRight w:val="0"/>
          <w:marTop w:val="0"/>
          <w:marBottom w:val="0"/>
          <w:divBdr>
            <w:top w:val="none" w:sz="0" w:space="0" w:color="auto"/>
            <w:left w:val="none" w:sz="0" w:space="0" w:color="auto"/>
            <w:bottom w:val="none" w:sz="0" w:space="0" w:color="auto"/>
            <w:right w:val="none" w:sz="0" w:space="0" w:color="auto"/>
          </w:divBdr>
        </w:div>
        <w:div w:id="1796830820">
          <w:marLeft w:val="0"/>
          <w:marRight w:val="0"/>
          <w:marTop w:val="0"/>
          <w:marBottom w:val="0"/>
          <w:divBdr>
            <w:top w:val="none" w:sz="0" w:space="0" w:color="auto"/>
            <w:left w:val="none" w:sz="0" w:space="0" w:color="auto"/>
            <w:bottom w:val="none" w:sz="0" w:space="0" w:color="auto"/>
            <w:right w:val="none" w:sz="0" w:space="0" w:color="auto"/>
          </w:divBdr>
        </w:div>
        <w:div w:id="1799029429">
          <w:marLeft w:val="0"/>
          <w:marRight w:val="0"/>
          <w:marTop w:val="0"/>
          <w:marBottom w:val="0"/>
          <w:divBdr>
            <w:top w:val="none" w:sz="0" w:space="0" w:color="auto"/>
            <w:left w:val="none" w:sz="0" w:space="0" w:color="auto"/>
            <w:bottom w:val="none" w:sz="0" w:space="0" w:color="auto"/>
            <w:right w:val="none" w:sz="0" w:space="0" w:color="auto"/>
          </w:divBdr>
        </w:div>
        <w:div w:id="1812165434">
          <w:marLeft w:val="0"/>
          <w:marRight w:val="0"/>
          <w:marTop w:val="0"/>
          <w:marBottom w:val="0"/>
          <w:divBdr>
            <w:top w:val="none" w:sz="0" w:space="0" w:color="auto"/>
            <w:left w:val="none" w:sz="0" w:space="0" w:color="auto"/>
            <w:bottom w:val="none" w:sz="0" w:space="0" w:color="auto"/>
            <w:right w:val="none" w:sz="0" w:space="0" w:color="auto"/>
          </w:divBdr>
        </w:div>
        <w:div w:id="1821573458">
          <w:marLeft w:val="0"/>
          <w:marRight w:val="0"/>
          <w:marTop w:val="0"/>
          <w:marBottom w:val="0"/>
          <w:divBdr>
            <w:top w:val="none" w:sz="0" w:space="0" w:color="auto"/>
            <w:left w:val="none" w:sz="0" w:space="0" w:color="auto"/>
            <w:bottom w:val="none" w:sz="0" w:space="0" w:color="auto"/>
            <w:right w:val="none" w:sz="0" w:space="0" w:color="auto"/>
          </w:divBdr>
        </w:div>
        <w:div w:id="1851946455">
          <w:marLeft w:val="0"/>
          <w:marRight w:val="0"/>
          <w:marTop w:val="0"/>
          <w:marBottom w:val="0"/>
          <w:divBdr>
            <w:top w:val="none" w:sz="0" w:space="0" w:color="auto"/>
            <w:left w:val="none" w:sz="0" w:space="0" w:color="auto"/>
            <w:bottom w:val="none" w:sz="0" w:space="0" w:color="auto"/>
            <w:right w:val="none" w:sz="0" w:space="0" w:color="auto"/>
          </w:divBdr>
          <w:divsChild>
            <w:div w:id="557088713">
              <w:marLeft w:val="0"/>
              <w:marRight w:val="0"/>
              <w:marTop w:val="0"/>
              <w:marBottom w:val="0"/>
              <w:divBdr>
                <w:top w:val="none" w:sz="0" w:space="0" w:color="auto"/>
                <w:left w:val="none" w:sz="0" w:space="0" w:color="auto"/>
                <w:bottom w:val="none" w:sz="0" w:space="0" w:color="auto"/>
                <w:right w:val="none" w:sz="0" w:space="0" w:color="auto"/>
              </w:divBdr>
            </w:div>
            <w:div w:id="1981034856">
              <w:marLeft w:val="0"/>
              <w:marRight w:val="0"/>
              <w:marTop w:val="0"/>
              <w:marBottom w:val="0"/>
              <w:divBdr>
                <w:top w:val="none" w:sz="0" w:space="0" w:color="auto"/>
                <w:left w:val="none" w:sz="0" w:space="0" w:color="auto"/>
                <w:bottom w:val="none" w:sz="0" w:space="0" w:color="auto"/>
                <w:right w:val="none" w:sz="0" w:space="0" w:color="auto"/>
              </w:divBdr>
            </w:div>
          </w:divsChild>
        </w:div>
        <w:div w:id="1859276075">
          <w:marLeft w:val="0"/>
          <w:marRight w:val="0"/>
          <w:marTop w:val="0"/>
          <w:marBottom w:val="0"/>
          <w:divBdr>
            <w:top w:val="none" w:sz="0" w:space="0" w:color="auto"/>
            <w:left w:val="none" w:sz="0" w:space="0" w:color="auto"/>
            <w:bottom w:val="none" w:sz="0" w:space="0" w:color="auto"/>
            <w:right w:val="none" w:sz="0" w:space="0" w:color="auto"/>
          </w:divBdr>
          <w:divsChild>
            <w:div w:id="113254024">
              <w:marLeft w:val="0"/>
              <w:marRight w:val="0"/>
              <w:marTop w:val="0"/>
              <w:marBottom w:val="0"/>
              <w:divBdr>
                <w:top w:val="none" w:sz="0" w:space="0" w:color="auto"/>
                <w:left w:val="none" w:sz="0" w:space="0" w:color="auto"/>
                <w:bottom w:val="none" w:sz="0" w:space="0" w:color="auto"/>
                <w:right w:val="none" w:sz="0" w:space="0" w:color="auto"/>
              </w:divBdr>
            </w:div>
            <w:div w:id="263735687">
              <w:marLeft w:val="0"/>
              <w:marRight w:val="0"/>
              <w:marTop w:val="0"/>
              <w:marBottom w:val="0"/>
              <w:divBdr>
                <w:top w:val="none" w:sz="0" w:space="0" w:color="auto"/>
                <w:left w:val="none" w:sz="0" w:space="0" w:color="auto"/>
                <w:bottom w:val="none" w:sz="0" w:space="0" w:color="auto"/>
                <w:right w:val="none" w:sz="0" w:space="0" w:color="auto"/>
              </w:divBdr>
            </w:div>
            <w:div w:id="786316559">
              <w:marLeft w:val="0"/>
              <w:marRight w:val="0"/>
              <w:marTop w:val="0"/>
              <w:marBottom w:val="0"/>
              <w:divBdr>
                <w:top w:val="none" w:sz="0" w:space="0" w:color="auto"/>
                <w:left w:val="none" w:sz="0" w:space="0" w:color="auto"/>
                <w:bottom w:val="none" w:sz="0" w:space="0" w:color="auto"/>
                <w:right w:val="none" w:sz="0" w:space="0" w:color="auto"/>
              </w:divBdr>
            </w:div>
            <w:div w:id="1438524450">
              <w:marLeft w:val="0"/>
              <w:marRight w:val="0"/>
              <w:marTop w:val="0"/>
              <w:marBottom w:val="0"/>
              <w:divBdr>
                <w:top w:val="none" w:sz="0" w:space="0" w:color="auto"/>
                <w:left w:val="none" w:sz="0" w:space="0" w:color="auto"/>
                <w:bottom w:val="none" w:sz="0" w:space="0" w:color="auto"/>
                <w:right w:val="none" w:sz="0" w:space="0" w:color="auto"/>
              </w:divBdr>
            </w:div>
            <w:div w:id="1606383110">
              <w:marLeft w:val="0"/>
              <w:marRight w:val="0"/>
              <w:marTop w:val="0"/>
              <w:marBottom w:val="0"/>
              <w:divBdr>
                <w:top w:val="none" w:sz="0" w:space="0" w:color="auto"/>
                <w:left w:val="none" w:sz="0" w:space="0" w:color="auto"/>
                <w:bottom w:val="none" w:sz="0" w:space="0" w:color="auto"/>
                <w:right w:val="none" w:sz="0" w:space="0" w:color="auto"/>
              </w:divBdr>
            </w:div>
          </w:divsChild>
        </w:div>
        <w:div w:id="1902520891">
          <w:marLeft w:val="0"/>
          <w:marRight w:val="0"/>
          <w:marTop w:val="0"/>
          <w:marBottom w:val="0"/>
          <w:divBdr>
            <w:top w:val="none" w:sz="0" w:space="0" w:color="auto"/>
            <w:left w:val="none" w:sz="0" w:space="0" w:color="auto"/>
            <w:bottom w:val="none" w:sz="0" w:space="0" w:color="auto"/>
            <w:right w:val="none" w:sz="0" w:space="0" w:color="auto"/>
          </w:divBdr>
          <w:divsChild>
            <w:div w:id="377625663">
              <w:marLeft w:val="0"/>
              <w:marRight w:val="0"/>
              <w:marTop w:val="0"/>
              <w:marBottom w:val="0"/>
              <w:divBdr>
                <w:top w:val="none" w:sz="0" w:space="0" w:color="auto"/>
                <w:left w:val="none" w:sz="0" w:space="0" w:color="auto"/>
                <w:bottom w:val="none" w:sz="0" w:space="0" w:color="auto"/>
                <w:right w:val="none" w:sz="0" w:space="0" w:color="auto"/>
              </w:divBdr>
            </w:div>
            <w:div w:id="772362464">
              <w:marLeft w:val="0"/>
              <w:marRight w:val="0"/>
              <w:marTop w:val="0"/>
              <w:marBottom w:val="0"/>
              <w:divBdr>
                <w:top w:val="none" w:sz="0" w:space="0" w:color="auto"/>
                <w:left w:val="none" w:sz="0" w:space="0" w:color="auto"/>
                <w:bottom w:val="none" w:sz="0" w:space="0" w:color="auto"/>
                <w:right w:val="none" w:sz="0" w:space="0" w:color="auto"/>
              </w:divBdr>
            </w:div>
            <w:div w:id="1016420538">
              <w:marLeft w:val="0"/>
              <w:marRight w:val="0"/>
              <w:marTop w:val="0"/>
              <w:marBottom w:val="0"/>
              <w:divBdr>
                <w:top w:val="none" w:sz="0" w:space="0" w:color="auto"/>
                <w:left w:val="none" w:sz="0" w:space="0" w:color="auto"/>
                <w:bottom w:val="none" w:sz="0" w:space="0" w:color="auto"/>
                <w:right w:val="none" w:sz="0" w:space="0" w:color="auto"/>
              </w:divBdr>
            </w:div>
            <w:div w:id="1074624428">
              <w:marLeft w:val="0"/>
              <w:marRight w:val="0"/>
              <w:marTop w:val="0"/>
              <w:marBottom w:val="0"/>
              <w:divBdr>
                <w:top w:val="none" w:sz="0" w:space="0" w:color="auto"/>
                <w:left w:val="none" w:sz="0" w:space="0" w:color="auto"/>
                <w:bottom w:val="none" w:sz="0" w:space="0" w:color="auto"/>
                <w:right w:val="none" w:sz="0" w:space="0" w:color="auto"/>
              </w:divBdr>
            </w:div>
            <w:div w:id="1247614465">
              <w:marLeft w:val="0"/>
              <w:marRight w:val="0"/>
              <w:marTop w:val="0"/>
              <w:marBottom w:val="0"/>
              <w:divBdr>
                <w:top w:val="none" w:sz="0" w:space="0" w:color="auto"/>
                <w:left w:val="none" w:sz="0" w:space="0" w:color="auto"/>
                <w:bottom w:val="none" w:sz="0" w:space="0" w:color="auto"/>
                <w:right w:val="none" w:sz="0" w:space="0" w:color="auto"/>
              </w:divBdr>
            </w:div>
          </w:divsChild>
        </w:div>
        <w:div w:id="1922638354">
          <w:marLeft w:val="0"/>
          <w:marRight w:val="0"/>
          <w:marTop w:val="0"/>
          <w:marBottom w:val="0"/>
          <w:divBdr>
            <w:top w:val="none" w:sz="0" w:space="0" w:color="auto"/>
            <w:left w:val="none" w:sz="0" w:space="0" w:color="auto"/>
            <w:bottom w:val="none" w:sz="0" w:space="0" w:color="auto"/>
            <w:right w:val="none" w:sz="0" w:space="0" w:color="auto"/>
          </w:divBdr>
          <w:divsChild>
            <w:div w:id="70861131">
              <w:marLeft w:val="0"/>
              <w:marRight w:val="0"/>
              <w:marTop w:val="0"/>
              <w:marBottom w:val="0"/>
              <w:divBdr>
                <w:top w:val="none" w:sz="0" w:space="0" w:color="auto"/>
                <w:left w:val="none" w:sz="0" w:space="0" w:color="auto"/>
                <w:bottom w:val="none" w:sz="0" w:space="0" w:color="auto"/>
                <w:right w:val="none" w:sz="0" w:space="0" w:color="auto"/>
              </w:divBdr>
            </w:div>
            <w:div w:id="860822838">
              <w:marLeft w:val="0"/>
              <w:marRight w:val="0"/>
              <w:marTop w:val="0"/>
              <w:marBottom w:val="0"/>
              <w:divBdr>
                <w:top w:val="none" w:sz="0" w:space="0" w:color="auto"/>
                <w:left w:val="none" w:sz="0" w:space="0" w:color="auto"/>
                <w:bottom w:val="none" w:sz="0" w:space="0" w:color="auto"/>
                <w:right w:val="none" w:sz="0" w:space="0" w:color="auto"/>
              </w:divBdr>
            </w:div>
            <w:div w:id="883828313">
              <w:marLeft w:val="0"/>
              <w:marRight w:val="0"/>
              <w:marTop w:val="0"/>
              <w:marBottom w:val="0"/>
              <w:divBdr>
                <w:top w:val="none" w:sz="0" w:space="0" w:color="auto"/>
                <w:left w:val="none" w:sz="0" w:space="0" w:color="auto"/>
                <w:bottom w:val="none" w:sz="0" w:space="0" w:color="auto"/>
                <w:right w:val="none" w:sz="0" w:space="0" w:color="auto"/>
              </w:divBdr>
            </w:div>
            <w:div w:id="948973547">
              <w:marLeft w:val="0"/>
              <w:marRight w:val="0"/>
              <w:marTop w:val="0"/>
              <w:marBottom w:val="0"/>
              <w:divBdr>
                <w:top w:val="none" w:sz="0" w:space="0" w:color="auto"/>
                <w:left w:val="none" w:sz="0" w:space="0" w:color="auto"/>
                <w:bottom w:val="none" w:sz="0" w:space="0" w:color="auto"/>
                <w:right w:val="none" w:sz="0" w:space="0" w:color="auto"/>
              </w:divBdr>
            </w:div>
            <w:div w:id="1727490804">
              <w:marLeft w:val="0"/>
              <w:marRight w:val="0"/>
              <w:marTop w:val="0"/>
              <w:marBottom w:val="0"/>
              <w:divBdr>
                <w:top w:val="none" w:sz="0" w:space="0" w:color="auto"/>
                <w:left w:val="none" w:sz="0" w:space="0" w:color="auto"/>
                <w:bottom w:val="none" w:sz="0" w:space="0" w:color="auto"/>
                <w:right w:val="none" w:sz="0" w:space="0" w:color="auto"/>
              </w:divBdr>
            </w:div>
          </w:divsChild>
        </w:div>
        <w:div w:id="1924492145">
          <w:marLeft w:val="0"/>
          <w:marRight w:val="0"/>
          <w:marTop w:val="0"/>
          <w:marBottom w:val="0"/>
          <w:divBdr>
            <w:top w:val="none" w:sz="0" w:space="0" w:color="auto"/>
            <w:left w:val="none" w:sz="0" w:space="0" w:color="auto"/>
            <w:bottom w:val="none" w:sz="0" w:space="0" w:color="auto"/>
            <w:right w:val="none" w:sz="0" w:space="0" w:color="auto"/>
          </w:divBdr>
        </w:div>
        <w:div w:id="1983806205">
          <w:marLeft w:val="0"/>
          <w:marRight w:val="0"/>
          <w:marTop w:val="0"/>
          <w:marBottom w:val="0"/>
          <w:divBdr>
            <w:top w:val="none" w:sz="0" w:space="0" w:color="auto"/>
            <w:left w:val="none" w:sz="0" w:space="0" w:color="auto"/>
            <w:bottom w:val="none" w:sz="0" w:space="0" w:color="auto"/>
            <w:right w:val="none" w:sz="0" w:space="0" w:color="auto"/>
          </w:divBdr>
        </w:div>
        <w:div w:id="1988165943">
          <w:marLeft w:val="0"/>
          <w:marRight w:val="0"/>
          <w:marTop w:val="0"/>
          <w:marBottom w:val="0"/>
          <w:divBdr>
            <w:top w:val="none" w:sz="0" w:space="0" w:color="auto"/>
            <w:left w:val="none" w:sz="0" w:space="0" w:color="auto"/>
            <w:bottom w:val="none" w:sz="0" w:space="0" w:color="auto"/>
            <w:right w:val="none" w:sz="0" w:space="0" w:color="auto"/>
          </w:divBdr>
          <w:divsChild>
            <w:div w:id="218562748">
              <w:marLeft w:val="0"/>
              <w:marRight w:val="0"/>
              <w:marTop w:val="0"/>
              <w:marBottom w:val="0"/>
              <w:divBdr>
                <w:top w:val="none" w:sz="0" w:space="0" w:color="auto"/>
                <w:left w:val="none" w:sz="0" w:space="0" w:color="auto"/>
                <w:bottom w:val="none" w:sz="0" w:space="0" w:color="auto"/>
                <w:right w:val="none" w:sz="0" w:space="0" w:color="auto"/>
              </w:divBdr>
            </w:div>
            <w:div w:id="817957611">
              <w:marLeft w:val="0"/>
              <w:marRight w:val="0"/>
              <w:marTop w:val="0"/>
              <w:marBottom w:val="0"/>
              <w:divBdr>
                <w:top w:val="none" w:sz="0" w:space="0" w:color="auto"/>
                <w:left w:val="none" w:sz="0" w:space="0" w:color="auto"/>
                <w:bottom w:val="none" w:sz="0" w:space="0" w:color="auto"/>
                <w:right w:val="none" w:sz="0" w:space="0" w:color="auto"/>
              </w:divBdr>
            </w:div>
            <w:div w:id="2032561756">
              <w:marLeft w:val="0"/>
              <w:marRight w:val="0"/>
              <w:marTop w:val="0"/>
              <w:marBottom w:val="0"/>
              <w:divBdr>
                <w:top w:val="none" w:sz="0" w:space="0" w:color="auto"/>
                <w:left w:val="none" w:sz="0" w:space="0" w:color="auto"/>
                <w:bottom w:val="none" w:sz="0" w:space="0" w:color="auto"/>
                <w:right w:val="none" w:sz="0" w:space="0" w:color="auto"/>
              </w:divBdr>
            </w:div>
            <w:div w:id="2125537643">
              <w:marLeft w:val="0"/>
              <w:marRight w:val="0"/>
              <w:marTop w:val="0"/>
              <w:marBottom w:val="0"/>
              <w:divBdr>
                <w:top w:val="none" w:sz="0" w:space="0" w:color="auto"/>
                <w:left w:val="none" w:sz="0" w:space="0" w:color="auto"/>
                <w:bottom w:val="none" w:sz="0" w:space="0" w:color="auto"/>
                <w:right w:val="none" w:sz="0" w:space="0" w:color="auto"/>
              </w:divBdr>
            </w:div>
          </w:divsChild>
        </w:div>
        <w:div w:id="2007049323">
          <w:marLeft w:val="0"/>
          <w:marRight w:val="0"/>
          <w:marTop w:val="0"/>
          <w:marBottom w:val="0"/>
          <w:divBdr>
            <w:top w:val="none" w:sz="0" w:space="0" w:color="auto"/>
            <w:left w:val="none" w:sz="0" w:space="0" w:color="auto"/>
            <w:bottom w:val="none" w:sz="0" w:space="0" w:color="auto"/>
            <w:right w:val="none" w:sz="0" w:space="0" w:color="auto"/>
          </w:divBdr>
        </w:div>
        <w:div w:id="2023622596">
          <w:marLeft w:val="0"/>
          <w:marRight w:val="0"/>
          <w:marTop w:val="0"/>
          <w:marBottom w:val="0"/>
          <w:divBdr>
            <w:top w:val="none" w:sz="0" w:space="0" w:color="auto"/>
            <w:left w:val="none" w:sz="0" w:space="0" w:color="auto"/>
            <w:bottom w:val="none" w:sz="0" w:space="0" w:color="auto"/>
            <w:right w:val="none" w:sz="0" w:space="0" w:color="auto"/>
          </w:divBdr>
        </w:div>
        <w:div w:id="2031489204">
          <w:marLeft w:val="0"/>
          <w:marRight w:val="0"/>
          <w:marTop w:val="0"/>
          <w:marBottom w:val="0"/>
          <w:divBdr>
            <w:top w:val="none" w:sz="0" w:space="0" w:color="auto"/>
            <w:left w:val="none" w:sz="0" w:space="0" w:color="auto"/>
            <w:bottom w:val="none" w:sz="0" w:space="0" w:color="auto"/>
            <w:right w:val="none" w:sz="0" w:space="0" w:color="auto"/>
          </w:divBdr>
        </w:div>
        <w:div w:id="2038851312">
          <w:marLeft w:val="0"/>
          <w:marRight w:val="0"/>
          <w:marTop w:val="0"/>
          <w:marBottom w:val="0"/>
          <w:divBdr>
            <w:top w:val="none" w:sz="0" w:space="0" w:color="auto"/>
            <w:left w:val="none" w:sz="0" w:space="0" w:color="auto"/>
            <w:bottom w:val="none" w:sz="0" w:space="0" w:color="auto"/>
            <w:right w:val="none" w:sz="0" w:space="0" w:color="auto"/>
          </w:divBdr>
          <w:divsChild>
            <w:div w:id="42144978">
              <w:marLeft w:val="0"/>
              <w:marRight w:val="0"/>
              <w:marTop w:val="0"/>
              <w:marBottom w:val="0"/>
              <w:divBdr>
                <w:top w:val="none" w:sz="0" w:space="0" w:color="auto"/>
                <w:left w:val="none" w:sz="0" w:space="0" w:color="auto"/>
                <w:bottom w:val="none" w:sz="0" w:space="0" w:color="auto"/>
                <w:right w:val="none" w:sz="0" w:space="0" w:color="auto"/>
              </w:divBdr>
            </w:div>
            <w:div w:id="934283848">
              <w:marLeft w:val="0"/>
              <w:marRight w:val="0"/>
              <w:marTop w:val="0"/>
              <w:marBottom w:val="0"/>
              <w:divBdr>
                <w:top w:val="none" w:sz="0" w:space="0" w:color="auto"/>
                <w:left w:val="none" w:sz="0" w:space="0" w:color="auto"/>
                <w:bottom w:val="none" w:sz="0" w:space="0" w:color="auto"/>
                <w:right w:val="none" w:sz="0" w:space="0" w:color="auto"/>
              </w:divBdr>
            </w:div>
            <w:div w:id="1578176267">
              <w:marLeft w:val="0"/>
              <w:marRight w:val="0"/>
              <w:marTop w:val="0"/>
              <w:marBottom w:val="0"/>
              <w:divBdr>
                <w:top w:val="none" w:sz="0" w:space="0" w:color="auto"/>
                <w:left w:val="none" w:sz="0" w:space="0" w:color="auto"/>
                <w:bottom w:val="none" w:sz="0" w:space="0" w:color="auto"/>
                <w:right w:val="none" w:sz="0" w:space="0" w:color="auto"/>
              </w:divBdr>
            </w:div>
            <w:div w:id="1783574688">
              <w:marLeft w:val="0"/>
              <w:marRight w:val="0"/>
              <w:marTop w:val="0"/>
              <w:marBottom w:val="0"/>
              <w:divBdr>
                <w:top w:val="none" w:sz="0" w:space="0" w:color="auto"/>
                <w:left w:val="none" w:sz="0" w:space="0" w:color="auto"/>
                <w:bottom w:val="none" w:sz="0" w:space="0" w:color="auto"/>
                <w:right w:val="none" w:sz="0" w:space="0" w:color="auto"/>
              </w:divBdr>
            </w:div>
            <w:div w:id="1993092826">
              <w:marLeft w:val="0"/>
              <w:marRight w:val="0"/>
              <w:marTop w:val="0"/>
              <w:marBottom w:val="0"/>
              <w:divBdr>
                <w:top w:val="none" w:sz="0" w:space="0" w:color="auto"/>
                <w:left w:val="none" w:sz="0" w:space="0" w:color="auto"/>
                <w:bottom w:val="none" w:sz="0" w:space="0" w:color="auto"/>
                <w:right w:val="none" w:sz="0" w:space="0" w:color="auto"/>
              </w:divBdr>
            </w:div>
          </w:divsChild>
        </w:div>
        <w:div w:id="2040008844">
          <w:marLeft w:val="0"/>
          <w:marRight w:val="0"/>
          <w:marTop w:val="0"/>
          <w:marBottom w:val="0"/>
          <w:divBdr>
            <w:top w:val="none" w:sz="0" w:space="0" w:color="auto"/>
            <w:left w:val="none" w:sz="0" w:space="0" w:color="auto"/>
            <w:bottom w:val="none" w:sz="0" w:space="0" w:color="auto"/>
            <w:right w:val="none" w:sz="0" w:space="0" w:color="auto"/>
          </w:divBdr>
          <w:divsChild>
            <w:div w:id="505022432">
              <w:marLeft w:val="0"/>
              <w:marRight w:val="0"/>
              <w:marTop w:val="0"/>
              <w:marBottom w:val="0"/>
              <w:divBdr>
                <w:top w:val="none" w:sz="0" w:space="0" w:color="auto"/>
                <w:left w:val="none" w:sz="0" w:space="0" w:color="auto"/>
                <w:bottom w:val="none" w:sz="0" w:space="0" w:color="auto"/>
                <w:right w:val="none" w:sz="0" w:space="0" w:color="auto"/>
              </w:divBdr>
            </w:div>
            <w:div w:id="907764544">
              <w:marLeft w:val="0"/>
              <w:marRight w:val="0"/>
              <w:marTop w:val="0"/>
              <w:marBottom w:val="0"/>
              <w:divBdr>
                <w:top w:val="none" w:sz="0" w:space="0" w:color="auto"/>
                <w:left w:val="none" w:sz="0" w:space="0" w:color="auto"/>
                <w:bottom w:val="none" w:sz="0" w:space="0" w:color="auto"/>
                <w:right w:val="none" w:sz="0" w:space="0" w:color="auto"/>
              </w:divBdr>
            </w:div>
            <w:div w:id="2101414842">
              <w:marLeft w:val="0"/>
              <w:marRight w:val="0"/>
              <w:marTop w:val="0"/>
              <w:marBottom w:val="0"/>
              <w:divBdr>
                <w:top w:val="none" w:sz="0" w:space="0" w:color="auto"/>
                <w:left w:val="none" w:sz="0" w:space="0" w:color="auto"/>
                <w:bottom w:val="none" w:sz="0" w:space="0" w:color="auto"/>
                <w:right w:val="none" w:sz="0" w:space="0" w:color="auto"/>
              </w:divBdr>
            </w:div>
          </w:divsChild>
        </w:div>
        <w:div w:id="2065449213">
          <w:marLeft w:val="0"/>
          <w:marRight w:val="0"/>
          <w:marTop w:val="0"/>
          <w:marBottom w:val="0"/>
          <w:divBdr>
            <w:top w:val="none" w:sz="0" w:space="0" w:color="auto"/>
            <w:left w:val="none" w:sz="0" w:space="0" w:color="auto"/>
            <w:bottom w:val="none" w:sz="0" w:space="0" w:color="auto"/>
            <w:right w:val="none" w:sz="0" w:space="0" w:color="auto"/>
          </w:divBdr>
        </w:div>
        <w:div w:id="2092240581">
          <w:marLeft w:val="0"/>
          <w:marRight w:val="0"/>
          <w:marTop w:val="0"/>
          <w:marBottom w:val="0"/>
          <w:divBdr>
            <w:top w:val="none" w:sz="0" w:space="0" w:color="auto"/>
            <w:left w:val="none" w:sz="0" w:space="0" w:color="auto"/>
            <w:bottom w:val="none" w:sz="0" w:space="0" w:color="auto"/>
            <w:right w:val="none" w:sz="0" w:space="0" w:color="auto"/>
          </w:divBdr>
        </w:div>
        <w:div w:id="2101178330">
          <w:marLeft w:val="0"/>
          <w:marRight w:val="0"/>
          <w:marTop w:val="0"/>
          <w:marBottom w:val="0"/>
          <w:divBdr>
            <w:top w:val="none" w:sz="0" w:space="0" w:color="auto"/>
            <w:left w:val="none" w:sz="0" w:space="0" w:color="auto"/>
            <w:bottom w:val="none" w:sz="0" w:space="0" w:color="auto"/>
            <w:right w:val="none" w:sz="0" w:space="0" w:color="auto"/>
          </w:divBdr>
        </w:div>
        <w:div w:id="2126927996">
          <w:marLeft w:val="0"/>
          <w:marRight w:val="0"/>
          <w:marTop w:val="0"/>
          <w:marBottom w:val="0"/>
          <w:divBdr>
            <w:top w:val="none" w:sz="0" w:space="0" w:color="auto"/>
            <w:left w:val="none" w:sz="0" w:space="0" w:color="auto"/>
            <w:bottom w:val="none" w:sz="0" w:space="0" w:color="auto"/>
            <w:right w:val="none" w:sz="0" w:space="0" w:color="auto"/>
          </w:divBdr>
          <w:divsChild>
            <w:div w:id="375814206">
              <w:marLeft w:val="0"/>
              <w:marRight w:val="0"/>
              <w:marTop w:val="0"/>
              <w:marBottom w:val="0"/>
              <w:divBdr>
                <w:top w:val="none" w:sz="0" w:space="0" w:color="auto"/>
                <w:left w:val="none" w:sz="0" w:space="0" w:color="auto"/>
                <w:bottom w:val="none" w:sz="0" w:space="0" w:color="auto"/>
                <w:right w:val="none" w:sz="0" w:space="0" w:color="auto"/>
              </w:divBdr>
            </w:div>
            <w:div w:id="1180269801">
              <w:marLeft w:val="0"/>
              <w:marRight w:val="0"/>
              <w:marTop w:val="0"/>
              <w:marBottom w:val="0"/>
              <w:divBdr>
                <w:top w:val="none" w:sz="0" w:space="0" w:color="auto"/>
                <w:left w:val="none" w:sz="0" w:space="0" w:color="auto"/>
                <w:bottom w:val="none" w:sz="0" w:space="0" w:color="auto"/>
                <w:right w:val="none" w:sz="0" w:space="0" w:color="auto"/>
              </w:divBdr>
            </w:div>
            <w:div w:id="1444230831">
              <w:marLeft w:val="0"/>
              <w:marRight w:val="0"/>
              <w:marTop w:val="0"/>
              <w:marBottom w:val="0"/>
              <w:divBdr>
                <w:top w:val="none" w:sz="0" w:space="0" w:color="auto"/>
                <w:left w:val="none" w:sz="0" w:space="0" w:color="auto"/>
                <w:bottom w:val="none" w:sz="0" w:space="0" w:color="auto"/>
                <w:right w:val="none" w:sz="0" w:space="0" w:color="auto"/>
              </w:divBdr>
            </w:div>
            <w:div w:id="1983074423">
              <w:marLeft w:val="0"/>
              <w:marRight w:val="0"/>
              <w:marTop w:val="0"/>
              <w:marBottom w:val="0"/>
              <w:divBdr>
                <w:top w:val="none" w:sz="0" w:space="0" w:color="auto"/>
                <w:left w:val="none" w:sz="0" w:space="0" w:color="auto"/>
                <w:bottom w:val="none" w:sz="0" w:space="0" w:color="auto"/>
                <w:right w:val="none" w:sz="0" w:space="0" w:color="auto"/>
              </w:divBdr>
            </w:div>
            <w:div w:id="2141610923">
              <w:marLeft w:val="0"/>
              <w:marRight w:val="0"/>
              <w:marTop w:val="0"/>
              <w:marBottom w:val="0"/>
              <w:divBdr>
                <w:top w:val="none" w:sz="0" w:space="0" w:color="auto"/>
                <w:left w:val="none" w:sz="0" w:space="0" w:color="auto"/>
                <w:bottom w:val="none" w:sz="0" w:space="0" w:color="auto"/>
                <w:right w:val="none" w:sz="0" w:space="0" w:color="auto"/>
              </w:divBdr>
            </w:div>
          </w:divsChild>
        </w:div>
        <w:div w:id="2129006671">
          <w:marLeft w:val="0"/>
          <w:marRight w:val="0"/>
          <w:marTop w:val="0"/>
          <w:marBottom w:val="0"/>
          <w:divBdr>
            <w:top w:val="none" w:sz="0" w:space="0" w:color="auto"/>
            <w:left w:val="none" w:sz="0" w:space="0" w:color="auto"/>
            <w:bottom w:val="none" w:sz="0" w:space="0" w:color="auto"/>
            <w:right w:val="none" w:sz="0" w:space="0" w:color="auto"/>
          </w:divBdr>
        </w:div>
        <w:div w:id="2132824677">
          <w:marLeft w:val="0"/>
          <w:marRight w:val="0"/>
          <w:marTop w:val="0"/>
          <w:marBottom w:val="0"/>
          <w:divBdr>
            <w:top w:val="none" w:sz="0" w:space="0" w:color="auto"/>
            <w:left w:val="none" w:sz="0" w:space="0" w:color="auto"/>
            <w:bottom w:val="none" w:sz="0" w:space="0" w:color="auto"/>
            <w:right w:val="none" w:sz="0" w:space="0" w:color="auto"/>
          </w:divBdr>
        </w:div>
        <w:div w:id="2137942100">
          <w:marLeft w:val="0"/>
          <w:marRight w:val="0"/>
          <w:marTop w:val="0"/>
          <w:marBottom w:val="0"/>
          <w:divBdr>
            <w:top w:val="none" w:sz="0" w:space="0" w:color="auto"/>
            <w:left w:val="none" w:sz="0" w:space="0" w:color="auto"/>
            <w:bottom w:val="none" w:sz="0" w:space="0" w:color="auto"/>
            <w:right w:val="none" w:sz="0" w:space="0" w:color="auto"/>
          </w:divBdr>
        </w:div>
        <w:div w:id="2147044977">
          <w:marLeft w:val="0"/>
          <w:marRight w:val="0"/>
          <w:marTop w:val="0"/>
          <w:marBottom w:val="0"/>
          <w:divBdr>
            <w:top w:val="none" w:sz="0" w:space="0" w:color="auto"/>
            <w:left w:val="none" w:sz="0" w:space="0" w:color="auto"/>
            <w:bottom w:val="none" w:sz="0" w:space="0" w:color="auto"/>
            <w:right w:val="none" w:sz="0" w:space="0" w:color="auto"/>
          </w:divBdr>
          <w:divsChild>
            <w:div w:id="17050308">
              <w:marLeft w:val="0"/>
              <w:marRight w:val="0"/>
              <w:marTop w:val="0"/>
              <w:marBottom w:val="0"/>
              <w:divBdr>
                <w:top w:val="none" w:sz="0" w:space="0" w:color="auto"/>
                <w:left w:val="none" w:sz="0" w:space="0" w:color="auto"/>
                <w:bottom w:val="none" w:sz="0" w:space="0" w:color="auto"/>
                <w:right w:val="none" w:sz="0" w:space="0" w:color="auto"/>
              </w:divBdr>
            </w:div>
            <w:div w:id="201595776">
              <w:marLeft w:val="0"/>
              <w:marRight w:val="0"/>
              <w:marTop w:val="0"/>
              <w:marBottom w:val="0"/>
              <w:divBdr>
                <w:top w:val="none" w:sz="0" w:space="0" w:color="auto"/>
                <w:left w:val="none" w:sz="0" w:space="0" w:color="auto"/>
                <w:bottom w:val="none" w:sz="0" w:space="0" w:color="auto"/>
                <w:right w:val="none" w:sz="0" w:space="0" w:color="auto"/>
              </w:divBdr>
            </w:div>
            <w:div w:id="727606096">
              <w:marLeft w:val="0"/>
              <w:marRight w:val="0"/>
              <w:marTop w:val="0"/>
              <w:marBottom w:val="0"/>
              <w:divBdr>
                <w:top w:val="none" w:sz="0" w:space="0" w:color="auto"/>
                <w:left w:val="none" w:sz="0" w:space="0" w:color="auto"/>
                <w:bottom w:val="none" w:sz="0" w:space="0" w:color="auto"/>
                <w:right w:val="none" w:sz="0" w:space="0" w:color="auto"/>
              </w:divBdr>
            </w:div>
            <w:div w:id="1010252799">
              <w:marLeft w:val="0"/>
              <w:marRight w:val="0"/>
              <w:marTop w:val="0"/>
              <w:marBottom w:val="0"/>
              <w:divBdr>
                <w:top w:val="none" w:sz="0" w:space="0" w:color="auto"/>
                <w:left w:val="none" w:sz="0" w:space="0" w:color="auto"/>
                <w:bottom w:val="none" w:sz="0" w:space="0" w:color="auto"/>
                <w:right w:val="none" w:sz="0" w:space="0" w:color="auto"/>
              </w:divBdr>
            </w:div>
            <w:div w:id="20672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7193">
      <w:bodyDiv w:val="1"/>
      <w:marLeft w:val="0"/>
      <w:marRight w:val="0"/>
      <w:marTop w:val="0"/>
      <w:marBottom w:val="0"/>
      <w:divBdr>
        <w:top w:val="none" w:sz="0" w:space="0" w:color="auto"/>
        <w:left w:val="none" w:sz="0" w:space="0" w:color="auto"/>
        <w:bottom w:val="none" w:sz="0" w:space="0" w:color="auto"/>
        <w:right w:val="none" w:sz="0" w:space="0" w:color="auto"/>
      </w:divBdr>
    </w:div>
    <w:div w:id="1923760225">
      <w:bodyDiv w:val="1"/>
      <w:marLeft w:val="0"/>
      <w:marRight w:val="0"/>
      <w:marTop w:val="0"/>
      <w:marBottom w:val="0"/>
      <w:divBdr>
        <w:top w:val="none" w:sz="0" w:space="0" w:color="auto"/>
        <w:left w:val="none" w:sz="0" w:space="0" w:color="auto"/>
        <w:bottom w:val="none" w:sz="0" w:space="0" w:color="auto"/>
        <w:right w:val="none" w:sz="0" w:space="0" w:color="auto"/>
      </w:divBdr>
    </w:div>
    <w:div w:id="1944147604">
      <w:bodyDiv w:val="1"/>
      <w:marLeft w:val="0"/>
      <w:marRight w:val="0"/>
      <w:marTop w:val="0"/>
      <w:marBottom w:val="0"/>
      <w:divBdr>
        <w:top w:val="none" w:sz="0" w:space="0" w:color="auto"/>
        <w:left w:val="none" w:sz="0" w:space="0" w:color="auto"/>
        <w:bottom w:val="none" w:sz="0" w:space="0" w:color="auto"/>
        <w:right w:val="none" w:sz="0" w:space="0" w:color="auto"/>
      </w:divBdr>
    </w:div>
    <w:div w:id="213096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irs.gov/pub/irs-pdf/p4761.pdf" TargetMode="External" Id="rId13" /><Relationship Type="http://schemas.openxmlformats.org/officeDocument/2006/relationships/hyperlink" Target="https://www.govinfo.gov/content/pkg/PLAW-107publ204/pdf/PLAW-107publ204.pdf" TargetMode="External" Id="rId18" /><Relationship Type="http://schemas.openxmlformats.org/officeDocument/2006/relationships/hyperlink" Target="https://www.varonis.com/blog/hipaa-compliance/" TargetMode="External" Id="rId26" /><Relationship Type="http://schemas.openxmlformats.org/officeDocument/2006/relationships/hyperlink" Target="https://www.pcisecuritystandards.org/" TargetMode="External" Id="rId39" /><Relationship Type="http://schemas.openxmlformats.org/officeDocument/2006/relationships/hyperlink" Target="https://en.wikipedia.org/wiki/General_Data_Protection_Regulation" TargetMode="External" Id="rId21" /><Relationship Type="http://schemas.openxmlformats.org/officeDocument/2006/relationships/hyperlink" Target="https://www.sec.gov/about/privacy/piaguide.pdf" TargetMode="External" Id="rId34" /><Relationship Type="http://schemas.openxmlformats.org/officeDocument/2006/relationships/hyperlink" Target="https://www.ftc.gov/tips-advice/business-center/guidance/ftcs-privacy-rule-auto-dealers-faqs" TargetMode="External" Id="rId42" /><Relationship Type="http://schemas.openxmlformats.org/officeDocument/2006/relationships/hyperlink" Target="https://en.wikipedia.org/wiki/Protected_health_information" TargetMode="External" Id="rId47" /><Relationship Type="http://schemas.openxmlformats.org/officeDocument/2006/relationships/hyperlink" Target="https://www.kshs.org/recmgmt/retention_schedule_entries/browse" TargetMode="External" Id="rId50" /><Relationship Type="http://schemas.openxmlformats.org/officeDocument/2006/relationships/hyperlink" Target="https://www.gsa.gov/reference/gsa-privacy-program/privacy-policy-and-procedures-guide" TargetMode="External" Id="rId55" /><Relationship Type="http://schemas.openxmlformats.org/officeDocument/2006/relationships/fontTable" Target="fontTable.xml" Id="rId6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en.wikipedia.org/wiki/History_of_the_present_illness" TargetMode="External" Id="rId16" /><Relationship Type="http://schemas.openxmlformats.org/officeDocument/2006/relationships/hyperlink" Target="https://www.ftc.gov/tips-advice/business-center/privacy-and-security/gramm-leach-bliley-act" TargetMode="External" Id="rId20" /><Relationship Type="http://schemas.openxmlformats.org/officeDocument/2006/relationships/hyperlink" Target="https://www.sec.gov/about/privacy/piaguide.pdf" TargetMode="External" Id="rId29" /><Relationship Type="http://schemas.openxmlformats.org/officeDocument/2006/relationships/hyperlink" Target="https://www.ftc.gov/tips-advice/business-center/privacy-and-security/gramm-leach-bliley-act" TargetMode="External" Id="rId41" /><Relationship Type="http://schemas.openxmlformats.org/officeDocument/2006/relationships/hyperlink" Target="https://teams.microsoft.com/l/file/77941C52-708F-4162-B189-94DEDC2DF321?tenantId=dcae8101-c92d-480c-bc43-c6761ccccc5a&amp;fileType=docx&amp;objectUrl=https%3A%2F%2Fsokansas.sharepoint.com%2Fsites%2FITECPolicyReviewTeam-8000%2FShared%20Documents%2FGeneral%2FPolicies%2FNIST%20800-53%20R4%20Moderate%20Policy_Examples.docx&amp;baseUrl=https%3A%2F%2Fsokansas.sharepoint.com%2Fsites%2FITECPolicyReviewTeam-8000&amp;serviceName=teams&amp;threadId=19:a68391611b8345e78714f7ae74cc6de2@thread.tacv2&amp;groupId=cdd96872-8b03-421a-ad65-dc4a2052a446" TargetMode="External" Id="rId54" /><Relationship Type="http://schemas.openxmlformats.org/officeDocument/2006/relationships/footer" Target="footer1.xml" Id="rId6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ebit.ks.gov/docs/default-source/itec/itec-7230a.pdf?sfvrsn=f3990f07_0" TargetMode="External" Id="rId11" /><Relationship Type="http://schemas.openxmlformats.org/officeDocument/2006/relationships/hyperlink" Target="https://www.cisa.gov/federal-information-security-modernization-act" TargetMode="External" Id="rId24" /><Relationship Type="http://schemas.openxmlformats.org/officeDocument/2006/relationships/hyperlink" Target="https://www.dshs.wa.gov/esa/interface-data/national-directory-new-hires-ndnh" TargetMode="External" Id="rId32" /><Relationship Type="http://schemas.openxmlformats.org/officeDocument/2006/relationships/hyperlink" Target="https://www.govinfo.gov/content/pkg/PLAW-107publ204/pdf/PLAW-107publ204.pdf" TargetMode="External" Id="rId37" /><Relationship Type="http://schemas.openxmlformats.org/officeDocument/2006/relationships/hyperlink" Target="https://www.pcisecuritystandards.org/documents/PCI_DSS-QRG-v3_2_1.pdf?agreement=true&amp;time=1612544251303" TargetMode="External" Id="rId40" /><Relationship Type="http://schemas.openxmlformats.org/officeDocument/2006/relationships/hyperlink" Target="https://www.ftc.gov/tips-advice/business-center/guidance/childrens-online-privacy-protection-rule-six-step-compliance" TargetMode="External" Id="rId45" /><Relationship Type="http://schemas.openxmlformats.org/officeDocument/2006/relationships/hyperlink" Target="https://www.nist.gov/system/files/documents/2017/05/09/NIST-TIP-PIA-Consolidated.pdf" TargetMode="External" Id="rId53" /><Relationship Type="http://schemas.openxmlformats.org/officeDocument/2006/relationships/hyperlink" Target="https://ebit.ks.gov/docs/default-source/itec/itec-6401-email-guidelines-0609206ac296b844744ed09d2780ab4455b27d.pdf?sfvrsn=aeb6d815_2" TargetMode="External" Id="rId58" /><Relationship Type="http://schemas.openxmlformats.org/officeDocument/2006/relationships/numbering" Target="numbering.xml" Id="rId5" /><Relationship Type="http://schemas.openxmlformats.org/officeDocument/2006/relationships/hyperlink" Target="https://www.dshs.wa.gov/esa/interface-data/national-directory-new-hires-ndnh" TargetMode="External" Id="rId15" /><Relationship Type="http://schemas.openxmlformats.org/officeDocument/2006/relationships/hyperlink" Target="https://datastandards.cjis.gov/" TargetMode="External" Id="rId23" /><Relationship Type="http://schemas.openxmlformats.org/officeDocument/2006/relationships/hyperlink" Target="https://www.varonis.com/blog/california-consumer-privacy-act-ccpa/" TargetMode="External" Id="rId28" /><Relationship Type="http://schemas.openxmlformats.org/officeDocument/2006/relationships/hyperlink" Target="https://www.sec.gov/about/privacy/piaguide.pdf" TargetMode="External" Id="rId36" /><Relationship Type="http://schemas.openxmlformats.org/officeDocument/2006/relationships/hyperlink" Target="https://www.kshs.org/recmgmt/retention_schedule_entries/search/agency:000/submit:SEARCH/searchtype:state/limit:1000" TargetMode="External" Id="rId49" /><Relationship Type="http://schemas.openxmlformats.org/officeDocument/2006/relationships/hyperlink" Target="https://www.nist.gov/system/files/documents/2017/05/09/NIST-TIP-PIA-Consolidated.pdf" TargetMode="External" Id="rId57" /><Relationship Type="http://schemas.openxmlformats.org/officeDocument/2006/relationships/header" Target="header1.xml" Id="rId61" /><Relationship Type="http://schemas.openxmlformats.org/officeDocument/2006/relationships/endnotes" Target="endnotes.xml" Id="rId10" /><Relationship Type="http://schemas.openxmlformats.org/officeDocument/2006/relationships/hyperlink" Target="https://www.pcisecuritystandards.org/" TargetMode="External" Id="rId19" /><Relationship Type="http://schemas.openxmlformats.org/officeDocument/2006/relationships/hyperlink" Target="https://www.ssa.gov/dataexchange/privacyinfo.html" TargetMode="External" Id="rId31" /><Relationship Type="http://schemas.openxmlformats.org/officeDocument/2006/relationships/hyperlink" Target="https://www.sec.gov/about/privacy/piaguide.pdf" TargetMode="External" Id="rId44" /><Relationship Type="http://schemas.openxmlformats.org/officeDocument/2006/relationships/hyperlink" Target="https://teams.microsoft.com/l/file/56BDDF12-A106-4D7A-9641-8D9084E4C3ED?tenantId=dcae8101-c92d-480c-bc43-c6761ccccc5a&amp;fileType=xlsx&amp;objectUrl=https%3A%2F%2Fsokansas.sharepoint.com%2Fsites%2FITECPolicyReviewTeam-8000%2FShared%20Documents%2FGeneral%2FPolicies%2FData%20Sensitivity%20Worksheet.xlsx&amp;baseUrl=https%3A%2F%2Fsokansas.sharepoint.com%2Fsites%2FITECPolicyReviewTeam-8000&amp;serviceName=teams&amp;threadId=19:a68391611b8345e78714f7ae74cc6de2@thread.tacv2&amp;groupId=cdd96872-8b03-421a-ad65-dc4a2052a446" TargetMode="External" Id="rId52" /><Relationship Type="http://schemas.openxmlformats.org/officeDocument/2006/relationships/hyperlink" Target="http://rover.ebay.com/rover/13/0/19/DealFrame/DealFrame.cmp?bm=413&amp;BEFID=96424&amp;acode=456&amp;code=456&amp;aon=&amp;crawler_id=519394&amp;dealId=e2EuKNGiqzJ15_Fb6_DE8w%3D%3D&amp;searchID=&amp;url=http%3A%2F%2Fclickserve.dartsearch.net%2Flink%2Fclick%3Flid%3D92700027451226249%26ds_s_kwgid%3D58700000493190863%26ds_s_inventory_feed_id%3D97700000001002072%26ds_e_product_id%3DMQK82LL%2FA%26ci_customer_id%3D1001292%26ci_cse_id%3D1004%26ci_feed_id%3D1004591%26ds_e_product_merchant_id%3D1378784%26ds_e_product_country%3DUS%26ds_e_product_language%3Den%26ds_e_product_channel%3Donline%26ds_url_v%3D2%26ds_dest_url%3Dhttps%3A%2F%2Fwww.verizonwireless.com%2Fconnected-devices%2Fapple-watch-series-3-stainless-steel-42mm-case-with-sports-band%2F%2523sku%253Dsku2680254%253Fcmp%253Dcse-Shopping-MQK82LL%2FA%2526cmp%253DCSE-C-HQ-NON-R-AC-NONE-NONE-2C0PX0-PX-EBAY-MQK82LL%2FA%2526cvosrc%253Dcse.EBAY.MQK82LL%2FA%2526cvo_crid%253D%257Bcampaign%257D&amp;DealName=Apple%C2%AE%20Watch%20Series%203%2C%2042mm%20Stainless%20Steel%20Case%20with%20Soft%20White%20Sport%20Band%2C%20Adult%20Unisex%2C%20Silver%2FSoft%20White&amp;MerchantID=519394&amp;HasLink=yes&amp;category=0&amp;AR=-1&amp;NG=1&amp;GR=1&amp;ND=1&amp;PN=1&amp;RR=-1&amp;ST=&amp;MN=msnFeed&amp;FPT=SDCF&amp;NDS=1&amp;NMS=1&amp;NDP=1&amp;MRS=&amp;PD=0&amp;brnId=2455&amp;lnkId=8070676&amp;Issdt=180108051904&amp;IsFtr=0&amp;IsSmart=0&amp;dlprc=649.99&amp;SKU=MQK82LL%2FA" TargetMode="External" Id="rId60" /><Relationship Type="http://schemas.openxmlformats.org/officeDocument/2006/relationships/theme" Target="theme/theme1.xml" Id="rId65"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ssa.gov/dataexchange/privacyinfo.html" TargetMode="External" Id="rId14" /><Relationship Type="http://schemas.openxmlformats.org/officeDocument/2006/relationships/hyperlink" Target="https://www.ftc.gov/tips-advice/business-center/guidance/childrens-online-privacy-protection-rule-six-step-compliance" TargetMode="External" Id="rId22" /><Relationship Type="http://schemas.openxmlformats.org/officeDocument/2006/relationships/hyperlink" Target="https://www.varonis.com/blog/we-need-to-talk-about-gramm-leach-bliley-glb-the-safeguards-rule-will-be-changing/" TargetMode="External" Id="rId27" /><Relationship Type="http://schemas.openxmlformats.org/officeDocument/2006/relationships/hyperlink" Target="https://www.irs.gov/pub/irs-pdf/p4761.pdf" TargetMode="External" Id="rId30" /><Relationship Type="http://schemas.openxmlformats.org/officeDocument/2006/relationships/hyperlink" Target="https://en.wikipedia.org/wiki/Personal_data" TargetMode="External" Id="rId35" /><Relationship Type="http://schemas.openxmlformats.org/officeDocument/2006/relationships/hyperlink" Target="https://en.wikipedia.org/wiki/General_Data_Protection_Regulation" TargetMode="External" Id="rId43" /><Relationship Type="http://schemas.openxmlformats.org/officeDocument/2006/relationships/hyperlink" Target="https://www.sec.gov/about/privacy/piaguide.pdf" TargetMode="External" Id="rId48" /><Relationship Type="http://schemas.openxmlformats.org/officeDocument/2006/relationships/hyperlink" Target="https://csrc.nist.gov/publications/detail/sp/800-53/rev-5/final" TargetMode="External" Id="rId56" /><Relationship Type="http://schemas.openxmlformats.org/officeDocument/2006/relationships/glossaryDocument" Target="glossary/document.xml" Id="rId64" /><Relationship Type="http://schemas.microsoft.com/office/2018/08/relationships/commentsExtensible" Target="commentsExtensible.xml" Id="R57c1801fe4364df9" /><Relationship Type="http://schemas.openxmlformats.org/officeDocument/2006/relationships/webSettings" Target="webSettings.xml" Id="rId8" /><Relationship Type="http://schemas.openxmlformats.org/officeDocument/2006/relationships/hyperlink" Target="https://ebit.ks.gov/docs/default-source/itec/itec-7230a.pdf?sfvrsn=f3990f07_0" TargetMode="External" Id="rId51" /><Relationship Type="http://schemas.openxmlformats.org/officeDocument/2006/relationships/customXml" Target="../customXml/item3.xml" Id="rId3" /><Relationship Type="http://schemas.openxmlformats.org/officeDocument/2006/relationships/hyperlink" Target="https://ebit.ks.gov/docs/default-source/itec/itec-7230a.pdf?sfvrsn=f3990f07_0" TargetMode="External" Id="rId12" /><Relationship Type="http://schemas.openxmlformats.org/officeDocument/2006/relationships/hyperlink" Target="https://en.wikipedia.org/wiki/Personal_data" TargetMode="External" Id="rId17" /><Relationship Type="http://schemas.openxmlformats.org/officeDocument/2006/relationships/hyperlink" Target="https://www.varonis.com/blog/gdpr-requirements-list-in-plain-english/" TargetMode="External" Id="rId25" /><Relationship Type="http://schemas.openxmlformats.org/officeDocument/2006/relationships/hyperlink" Target="https://en.wikipedia.org/wiki/History_of_the_present_illness" TargetMode="External" Id="rId33" /><Relationship Type="http://schemas.openxmlformats.org/officeDocument/2006/relationships/hyperlink" Target="https://www.sarbanes-oxley-101.com/" TargetMode="External" Id="rId38" /><Relationship Type="http://schemas.openxmlformats.org/officeDocument/2006/relationships/hyperlink" Target="https://www.ftc.gov/tips-advice/business-center/guidance/childrens-online-privacy-protection-rule-six-step-compliance" TargetMode="External" Id="rId46" /><Relationship Type="http://schemas.openxmlformats.org/officeDocument/2006/relationships/hyperlink" Target="http://rover.ebay.com/rover/13/0/19/DealFrame/DealFrame.cmp?bm=413&amp;BEFID=96392&amp;acode=439&amp;code=439&amp;aon=&amp;crawler_id=519394&amp;dealId=Gd9pGccAe43JYtDs_Fh3cg%3D%3D&amp;searchID=&amp;url=http%3A%2F%2Fclickserve.dartsearch.net%2Flink%2Fclick%3Flid%3D92700014253699823%26ds_s_kwgid%3D58700000493190863%26ds_s_inventory_feed_id%3D97700000001002072%26ds_e_product_id%3DMN5X2LL%2FA%26ci_customer_id%3D1001292%26ci_cse_id%3D1004%26ci_feed_id%3D1004591%26ds_e_product_merchant_id%3D1378784%26ds_e_product_country%3DUS%26ds_e_product_language%3Den%26ds_e_product_channel%3Donline%26ds_url_v%3D2%26ds_dest_url%3Dhttps%3A%2F%2Fwww.verizonwireless.com%2Fsmartphones%2Fapple-iphone-7-plus%2F%2523sku%253Dsku2150075%253Fcmp%253Dcse-Shopping-MN5X2LL%2FA%2526cmp%253DCSE-C-HQ-NON-R-AC-NONE-NONE-2C0PX0-PX-EBAY-MN5X2LL%2FA%2526cvosrc%253Dcse.EBAY.MN5X2LL%2FA%2526cvo_crid%253D%257Bcampaign%257D&amp;DealName=Apple%C2%AE%20iPhone%C2%AE%207%20Plus%20128GB%20in%20Jet%20Black&amp;MerchantID=519394&amp;HasLink=yes&amp;category=0&amp;AR=-1&amp;NG=1&amp;GR=1&amp;ND=1&amp;PN=1&amp;RR=-1&amp;ST=&amp;MN=msnFeed&amp;FPT=SDCF&amp;NDS=1&amp;NMS=1&amp;NDP=1&amp;MRS=&amp;PD=0&amp;brnId=2455&amp;lnkId=8070676&amp;Issdt=180108051904&amp;IsFtr=0&amp;IsSmart=0&amp;dlprc=769.99&amp;SKU=MN5X2LL%2FA" TargetMode="External" Id="rId5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Verdana"/>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13F98"/>
    <w:rsid w:val="00AE6CDF"/>
    <w:rsid w:val="00B1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D1316C8C1CDF45AF6247015AD29AE5" ma:contentTypeVersion="2" ma:contentTypeDescription="Create a new document." ma:contentTypeScope="" ma:versionID="187351c53d11486270b1d25c36112896">
  <xsd:schema xmlns:xsd="http://www.w3.org/2001/XMLSchema" xmlns:xs="http://www.w3.org/2001/XMLSchema" xmlns:p="http://schemas.microsoft.com/office/2006/metadata/properties" xmlns:ns2="3a605740-a740-435b-8629-af9273420ad9" targetNamespace="http://schemas.microsoft.com/office/2006/metadata/properties" ma:root="true" ma:fieldsID="5e5eb32380704d836f0037283748d802" ns2:_="">
    <xsd:import namespace="3a605740-a740-435b-8629-af9273420ad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605740-a740-435b-8629-af9273420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61BFB-EF23-44B6-A8B0-5137D26DF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35B9E8-C7C9-4C60-A1DB-10F5BC0D036D}">
  <ds:schemaRefs>
    <ds:schemaRef ds:uri="http://schemas.microsoft.com/sharepoint/v3/contenttype/forms"/>
  </ds:schemaRefs>
</ds:datastoreItem>
</file>

<file path=customXml/itemProps3.xml><?xml version="1.0" encoding="utf-8"?>
<ds:datastoreItem xmlns:ds="http://schemas.openxmlformats.org/officeDocument/2006/customXml" ds:itemID="{1FF0F2F2-CF1B-49B8-8BA9-4A42CD31C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605740-a740-435b-8629-af9273420a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CE2CD3-5793-4151-8EC2-BBC8428CCFD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Abraham</dc:creator>
  <cp:keywords/>
  <dc:description/>
  <cp:lastModifiedBy>Abraham, Mark [OITS]</cp:lastModifiedBy>
  <cp:revision>430</cp:revision>
  <dcterms:created xsi:type="dcterms:W3CDTF">2021-01-08T17:15:00Z</dcterms:created>
  <dcterms:modified xsi:type="dcterms:W3CDTF">2021-03-16T15:04:56Z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0x01010043D1316C8C1CDF45AF6247015AD29AE5</vt:lpwstr>
  </property>
</Properties>
</file>