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CB331" w14:textId="77777777" w:rsidR="00CB2AD3" w:rsidRDefault="00B20D60">
      <w:r>
        <w:t>Tableau bootcamp</w:t>
      </w:r>
    </w:p>
    <w:p w14:paraId="77036478" w14:textId="77777777" w:rsidR="00B20D60" w:rsidRDefault="00B20D60"/>
    <w:p w14:paraId="58325198" w14:textId="63999F79" w:rsidR="00B20D60" w:rsidRDefault="00B20D60" w:rsidP="00B20D60">
      <w:pPr>
        <w:pStyle w:val="ListParagraph"/>
        <w:numPr>
          <w:ilvl w:val="0"/>
          <w:numId w:val="2"/>
        </w:numPr>
      </w:pPr>
      <w:r>
        <w:t>Data Analytics</w:t>
      </w:r>
      <w:r w:rsidR="4D01C37A">
        <w:t xml:space="preserve"> and Data Science</w:t>
      </w:r>
    </w:p>
    <w:p w14:paraId="1D7113C1" w14:textId="77777777" w:rsidR="00B20D60" w:rsidRDefault="00B20D60" w:rsidP="00B20D60">
      <w:pPr>
        <w:pStyle w:val="ListParagraph"/>
        <w:numPr>
          <w:ilvl w:val="1"/>
          <w:numId w:val="2"/>
        </w:numPr>
      </w:pPr>
      <w:r>
        <w:t>What is this?</w:t>
      </w:r>
    </w:p>
    <w:p w14:paraId="160F9D4C" w14:textId="77777777" w:rsidR="00B20D60" w:rsidRDefault="00B20D60" w:rsidP="00B20D60">
      <w:pPr>
        <w:pStyle w:val="ListParagraph"/>
        <w:numPr>
          <w:ilvl w:val="1"/>
          <w:numId w:val="2"/>
        </w:numPr>
      </w:pPr>
      <w:r>
        <w:t>Demand for skills</w:t>
      </w:r>
    </w:p>
    <w:p w14:paraId="70121957" w14:textId="4F13493B" w:rsidR="00B20D60" w:rsidRDefault="00B20D60" w:rsidP="00B20D60">
      <w:pPr>
        <w:pStyle w:val="ListParagraph"/>
        <w:numPr>
          <w:ilvl w:val="1"/>
          <w:numId w:val="2"/>
        </w:numPr>
      </w:pPr>
      <w:r>
        <w:t>Careers</w:t>
      </w:r>
      <w:r w:rsidR="09BF972B">
        <w:t xml:space="preserve"> – mention that their folder contains a jobs outlook from the Department of Labor</w:t>
      </w:r>
    </w:p>
    <w:p w14:paraId="0163094F" w14:textId="77777777" w:rsidR="00B20D60" w:rsidRDefault="00B20D60" w:rsidP="00B20D60">
      <w:pPr>
        <w:pStyle w:val="ListParagraph"/>
        <w:numPr>
          <w:ilvl w:val="0"/>
          <w:numId w:val="2"/>
        </w:numPr>
      </w:pPr>
      <w:r>
        <w:t>Tableau</w:t>
      </w:r>
    </w:p>
    <w:p w14:paraId="4F68C1FD" w14:textId="4FACFD31" w:rsidR="00B20D60" w:rsidRDefault="00B20D60" w:rsidP="00B20D60">
      <w:pPr>
        <w:pStyle w:val="ListParagraph"/>
        <w:numPr>
          <w:ilvl w:val="1"/>
          <w:numId w:val="2"/>
        </w:numPr>
      </w:pPr>
      <w:r>
        <w:t>What is it?</w:t>
      </w:r>
      <w:r w:rsidR="0A557197">
        <w:t xml:space="preserve"> Let’s watch the video</w:t>
      </w:r>
      <w:r w:rsidR="7D2036AD">
        <w:t xml:space="preserve"> (click on </w:t>
      </w:r>
      <w:proofErr w:type="gramStart"/>
      <w:r w:rsidR="7D2036AD">
        <w:t>what’s</w:t>
      </w:r>
      <w:proofErr w:type="gramEnd"/>
      <w:r w:rsidR="7D2036AD">
        <w:t xml:space="preserve"> is Tableau to open)</w:t>
      </w:r>
    </w:p>
    <w:p w14:paraId="0FBE5154" w14:textId="3DAC6464" w:rsidR="00B20D60" w:rsidRDefault="00B20D60" w:rsidP="6104C537">
      <w:pPr>
        <w:pStyle w:val="ListParagraph"/>
        <w:numPr>
          <w:ilvl w:val="1"/>
          <w:numId w:val="2"/>
        </w:numPr>
      </w:pPr>
      <w:r>
        <w:t>Uses</w:t>
      </w:r>
      <w:r w:rsidR="78B90438">
        <w:t xml:space="preserve"> –</w:t>
      </w:r>
    </w:p>
    <w:p w14:paraId="333DAEEA" w14:textId="0A91BF71" w:rsidR="00B20D60" w:rsidRDefault="3B9547B0" w:rsidP="00B20D60">
      <w:pPr>
        <w:pStyle w:val="ListParagraph"/>
        <w:numPr>
          <w:ilvl w:val="0"/>
          <w:numId w:val="2"/>
        </w:numPr>
      </w:pPr>
      <w:r>
        <w:t xml:space="preserve">Let’s create some charts and graphs!  </w:t>
      </w:r>
    </w:p>
    <w:p w14:paraId="69D1901B" w14:textId="258113F8" w:rsidR="3B9547B0" w:rsidRDefault="3B9547B0" w:rsidP="6104C537">
      <w:pPr>
        <w:pStyle w:val="ListParagraph"/>
        <w:numPr>
          <w:ilvl w:val="1"/>
          <w:numId w:val="2"/>
        </w:numPr>
      </w:pPr>
      <w:r>
        <w:t>Sign on the Tableau (not Tableau Prep which is used to prepare</w:t>
      </w:r>
      <w:r w:rsidR="2C42C587">
        <w:t xml:space="preserve"> data</w:t>
      </w:r>
    </w:p>
    <w:p w14:paraId="606C1801" w14:textId="77777777" w:rsidR="00B20D60" w:rsidRDefault="00B20D60" w:rsidP="00B20D60">
      <w:pPr>
        <w:pStyle w:val="ListParagraph"/>
        <w:numPr>
          <w:ilvl w:val="0"/>
          <w:numId w:val="2"/>
        </w:numPr>
      </w:pPr>
      <w:r>
        <w:t>Connect to Data</w:t>
      </w:r>
    </w:p>
    <w:p w14:paraId="2DE1D144" w14:textId="77777777" w:rsidR="00D619A2" w:rsidRDefault="00D619A2" w:rsidP="00D619A2">
      <w:pPr>
        <w:pStyle w:val="ListParagraph"/>
        <w:numPr>
          <w:ilvl w:val="1"/>
          <w:numId w:val="2"/>
        </w:numPr>
      </w:pPr>
      <w:r>
        <w:t>Connect panel on left</w:t>
      </w:r>
    </w:p>
    <w:p w14:paraId="4B25F944" w14:textId="77777777" w:rsidR="00D619A2" w:rsidRDefault="00D619A2" w:rsidP="00D619A2">
      <w:pPr>
        <w:pStyle w:val="ListParagraph"/>
        <w:numPr>
          <w:ilvl w:val="1"/>
          <w:numId w:val="2"/>
        </w:numPr>
      </w:pPr>
      <w:r>
        <w:t>Types of files/servers you can connect to</w:t>
      </w:r>
    </w:p>
    <w:p w14:paraId="0AD87E32" w14:textId="77777777" w:rsidR="00D619A2" w:rsidRDefault="00D619A2" w:rsidP="00D619A2">
      <w:pPr>
        <w:pStyle w:val="ListParagraph"/>
        <w:numPr>
          <w:ilvl w:val="1"/>
          <w:numId w:val="2"/>
        </w:numPr>
      </w:pPr>
      <w:r>
        <w:t xml:space="preserve">Saved data sources </w:t>
      </w:r>
      <w:proofErr w:type="gramStart"/>
      <w:r>
        <w:t>( use</w:t>
      </w:r>
      <w:proofErr w:type="gramEnd"/>
      <w:r>
        <w:t xml:space="preserve"> if you will access the file multiple times)</w:t>
      </w:r>
    </w:p>
    <w:p w14:paraId="2E6E0B7F" w14:textId="77777777" w:rsidR="00D619A2" w:rsidRDefault="00D619A2" w:rsidP="00D619A2">
      <w:pPr>
        <w:pStyle w:val="ListParagraph"/>
        <w:numPr>
          <w:ilvl w:val="1"/>
          <w:numId w:val="2"/>
        </w:numPr>
      </w:pPr>
      <w:r>
        <w:t xml:space="preserve">Open </w:t>
      </w:r>
      <w:proofErr w:type="gramStart"/>
      <w:r>
        <w:t>pane</w:t>
      </w:r>
      <w:proofErr w:type="gramEnd"/>
    </w:p>
    <w:p w14:paraId="4EBBDDFA" w14:textId="77777777" w:rsidR="00D619A2" w:rsidRDefault="00D619A2" w:rsidP="00D619A2">
      <w:pPr>
        <w:pStyle w:val="ListParagraph"/>
        <w:numPr>
          <w:ilvl w:val="1"/>
          <w:numId w:val="2"/>
        </w:numPr>
      </w:pPr>
      <w:r>
        <w:t>Get help on Discover side on right hand side</w:t>
      </w:r>
    </w:p>
    <w:p w14:paraId="183FADAB" w14:textId="77777777" w:rsidR="00D619A2" w:rsidRDefault="00D619A2" w:rsidP="00D619A2">
      <w:pPr>
        <w:pStyle w:val="ListParagraph"/>
        <w:numPr>
          <w:ilvl w:val="1"/>
          <w:numId w:val="2"/>
        </w:numPr>
      </w:pPr>
      <w:r>
        <w:t>Click on Microsoft excel – click on downloads – select Sample Superstore</w:t>
      </w:r>
    </w:p>
    <w:p w14:paraId="5DF63789" w14:textId="77777777" w:rsidR="00D619A2" w:rsidRDefault="00D619A2" w:rsidP="00D619A2">
      <w:pPr>
        <w:pStyle w:val="ListParagraph"/>
        <w:numPr>
          <w:ilvl w:val="1"/>
          <w:numId w:val="2"/>
        </w:numPr>
      </w:pPr>
      <w:r>
        <w:t>Data source screen (Sheets – different tabs in Excel)</w:t>
      </w:r>
    </w:p>
    <w:p w14:paraId="49BD685F" w14:textId="266B593D" w:rsidR="00D619A2" w:rsidRDefault="00D619A2" w:rsidP="00D619A2">
      <w:pPr>
        <w:pStyle w:val="ListParagraph"/>
        <w:numPr>
          <w:ilvl w:val="2"/>
          <w:numId w:val="2"/>
        </w:numPr>
      </w:pPr>
      <w:r>
        <w:t>Drag over Orders to Canvas (get data grid) Snapshot of first 100 rows of data</w:t>
      </w:r>
    </w:p>
    <w:p w14:paraId="7F4B2EF5" w14:textId="167A8FA2" w:rsidR="0057671E" w:rsidRDefault="0057671E" w:rsidP="00D619A2">
      <w:pPr>
        <w:pStyle w:val="ListParagraph"/>
        <w:numPr>
          <w:ilvl w:val="2"/>
          <w:numId w:val="2"/>
        </w:numPr>
      </w:pPr>
      <w:r>
        <w:t>Can use to “clean” data – ours Is cleaned</w:t>
      </w:r>
    </w:p>
    <w:p w14:paraId="0259EA0B" w14:textId="127C0228" w:rsidR="00B20D60" w:rsidRDefault="0057671E" w:rsidP="00B20D60">
      <w:pPr>
        <w:pStyle w:val="ListParagraph"/>
        <w:numPr>
          <w:ilvl w:val="0"/>
          <w:numId w:val="2"/>
        </w:numPr>
      </w:pPr>
      <w:r>
        <w:t xml:space="preserve">Got to </w:t>
      </w:r>
      <w:proofErr w:type="gramStart"/>
      <w:r>
        <w:t>Worksheet :</w:t>
      </w:r>
      <w:proofErr w:type="gramEnd"/>
      <w:r>
        <w:t xml:space="preserve"> </w:t>
      </w:r>
      <w:r w:rsidR="00B20D60">
        <w:t>Explain screen</w:t>
      </w:r>
    </w:p>
    <w:p w14:paraId="4E746031" w14:textId="50187963" w:rsidR="00B20D60" w:rsidRDefault="00B20D60" w:rsidP="00B20D60">
      <w:pPr>
        <w:pStyle w:val="ListParagraph"/>
        <w:numPr>
          <w:ilvl w:val="1"/>
          <w:numId w:val="2"/>
        </w:numPr>
      </w:pPr>
      <w:r>
        <w:t>Data Pane</w:t>
      </w:r>
      <w:r w:rsidR="6F051E37">
        <w:t xml:space="preserve"> – shows fields in the data you are connected to </w:t>
      </w:r>
      <w:r w:rsidR="4D3AF784">
        <w:t>(icon indicates the data type</w:t>
      </w:r>
    </w:p>
    <w:p w14:paraId="2A134616" w14:textId="76FB727C" w:rsidR="6104C537" w:rsidRDefault="6104C537" w:rsidP="6104C537">
      <w:pPr>
        <w:pStyle w:val="ListParagraph"/>
      </w:pP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104C537" w14:paraId="04C5FBB1" w14:textId="77777777" w:rsidTr="6104C537">
        <w:trPr>
          <w:trHeight w:val="300"/>
        </w:trPr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14:paraId="3A997866" w14:textId="089A026B" w:rsidR="6104C537" w:rsidRDefault="6104C537" w:rsidP="6104C537">
            <w:pPr>
              <w:spacing w:after="0"/>
            </w:pPr>
            <w:r w:rsidRPr="6104C537">
              <w:rPr>
                <w:rFonts w:ascii="Merriweather" w:eastAsia="Merriweather" w:hAnsi="Merriweather" w:cs="Merriweather"/>
                <w:b/>
                <w:bCs/>
                <w:color w:val="333333"/>
                <w:sz w:val="24"/>
                <w:szCs w:val="24"/>
              </w:rPr>
              <w:t>Icon</w:t>
            </w:r>
          </w:p>
        </w:tc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14:paraId="1DF937D6" w14:textId="7953D794" w:rsidR="6104C537" w:rsidRDefault="6104C537" w:rsidP="6104C537">
            <w:pPr>
              <w:spacing w:after="0"/>
            </w:pPr>
            <w:r w:rsidRPr="6104C537">
              <w:rPr>
                <w:rFonts w:ascii="Merriweather" w:eastAsia="Merriweather" w:hAnsi="Merriweather" w:cs="Merriweather"/>
                <w:b/>
                <w:bCs/>
                <w:color w:val="333333"/>
                <w:sz w:val="24"/>
                <w:szCs w:val="24"/>
              </w:rPr>
              <w:t>Data type</w:t>
            </w:r>
          </w:p>
        </w:tc>
      </w:tr>
      <w:tr w:rsidR="6104C537" w14:paraId="53730542" w14:textId="77777777" w:rsidTr="6104C537">
        <w:trPr>
          <w:trHeight w:val="300"/>
        </w:trPr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ACF91EB" w14:textId="3139663F" w:rsidR="6104C537" w:rsidRDefault="6104C537" w:rsidP="6104C53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A404B6E" wp14:editId="4F717667">
                  <wp:extent cx="200000" cy="152381"/>
                  <wp:effectExtent l="0" t="0" r="0" b="0"/>
                  <wp:docPr id="1775665170" name="Picture 1775665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F8CE80A" w14:textId="6C2B7898" w:rsidR="6104C537" w:rsidRDefault="6104C537" w:rsidP="6104C537">
            <w:pPr>
              <w:spacing w:after="0"/>
            </w:pPr>
            <w:r w:rsidRPr="6104C537"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Text (string) values</w:t>
            </w:r>
          </w:p>
        </w:tc>
      </w:tr>
      <w:tr w:rsidR="6104C537" w14:paraId="23BAEEE8" w14:textId="77777777" w:rsidTr="6104C537">
        <w:trPr>
          <w:trHeight w:val="300"/>
        </w:trPr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F1583C5" w14:textId="636823C0" w:rsidR="6104C537" w:rsidRDefault="6104C537" w:rsidP="6104C53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13746090" wp14:editId="4C6A6F0D">
                  <wp:extent cx="209524" cy="209524"/>
                  <wp:effectExtent l="0" t="0" r="0" b="0"/>
                  <wp:docPr id="1260687603" name="Picture 1260687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CA42A19" w14:textId="1A4E4032" w:rsidR="6104C537" w:rsidRDefault="6104C537" w:rsidP="6104C537">
            <w:pPr>
              <w:spacing w:after="0"/>
            </w:pPr>
            <w:r w:rsidRPr="6104C537"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Date values</w:t>
            </w:r>
          </w:p>
        </w:tc>
      </w:tr>
      <w:tr w:rsidR="6104C537" w14:paraId="0F285200" w14:textId="77777777" w:rsidTr="6104C537">
        <w:trPr>
          <w:trHeight w:val="300"/>
        </w:trPr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A3B5F87" w14:textId="46D590F7" w:rsidR="6104C537" w:rsidRDefault="6104C537" w:rsidP="6104C53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C587D11" wp14:editId="3939A34C">
                  <wp:extent cx="228571" cy="200000"/>
                  <wp:effectExtent l="0" t="0" r="0" b="0"/>
                  <wp:docPr id="1733753090" name="Picture 1733753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F06626B" w14:textId="410DEA25" w:rsidR="6104C537" w:rsidRDefault="6104C537" w:rsidP="6104C537">
            <w:pPr>
              <w:spacing w:after="0"/>
            </w:pPr>
            <w:r w:rsidRPr="6104C537"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Date &amp; Time values</w:t>
            </w:r>
          </w:p>
        </w:tc>
      </w:tr>
      <w:tr w:rsidR="6104C537" w14:paraId="4361ADE0" w14:textId="77777777" w:rsidTr="6104C537">
        <w:trPr>
          <w:trHeight w:val="300"/>
        </w:trPr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4331FBD" w14:textId="0CCF3D1A" w:rsidR="6104C537" w:rsidRDefault="6104C537" w:rsidP="6104C53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12797C8" wp14:editId="4E7C1BF1">
                  <wp:extent cx="152381" cy="133333"/>
                  <wp:effectExtent l="0" t="0" r="0" b="0"/>
                  <wp:docPr id="118362028" name="Picture 11836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F34DB65" w14:textId="52B4CC97" w:rsidR="6104C537" w:rsidRDefault="6104C537" w:rsidP="6104C537">
            <w:pPr>
              <w:spacing w:after="0"/>
            </w:pPr>
            <w:r w:rsidRPr="6104C537"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Numerical values</w:t>
            </w:r>
          </w:p>
        </w:tc>
      </w:tr>
      <w:tr w:rsidR="6104C537" w14:paraId="44404C10" w14:textId="77777777" w:rsidTr="6104C537">
        <w:trPr>
          <w:trHeight w:val="300"/>
        </w:trPr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7DBD983" w14:textId="03B7FF24" w:rsidR="6104C537" w:rsidRDefault="6104C537" w:rsidP="6104C53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5F1171A" wp14:editId="08E8019C">
                  <wp:extent cx="144793" cy="121931"/>
                  <wp:effectExtent l="0" t="0" r="0" b="0"/>
                  <wp:docPr id="50153545" name="Picture 50153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3" cy="12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35F514B" w14:textId="648A9255" w:rsidR="6104C537" w:rsidRDefault="6104C537" w:rsidP="6104C537">
            <w:pPr>
              <w:spacing w:after="0"/>
            </w:pPr>
            <w:r w:rsidRPr="6104C537"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Boolean values (relational only)</w:t>
            </w:r>
          </w:p>
        </w:tc>
      </w:tr>
      <w:tr w:rsidR="6104C537" w14:paraId="60F8AACF" w14:textId="77777777" w:rsidTr="6104C537">
        <w:trPr>
          <w:trHeight w:val="300"/>
        </w:trPr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7B4C5A6" w14:textId="4BABB1AF" w:rsidR="6104C537" w:rsidRDefault="6104C537" w:rsidP="6104C53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4FB2541" wp14:editId="4B8EA036">
                  <wp:extent cx="180952" cy="104762"/>
                  <wp:effectExtent l="0" t="0" r="0" b="0"/>
                  <wp:docPr id="999502484" name="Picture 999502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618F332" w14:textId="0542B6BA" w:rsidR="6104C537" w:rsidRDefault="6104C537" w:rsidP="6104C537">
            <w:pPr>
              <w:spacing w:after="0"/>
            </w:pPr>
            <w:r w:rsidRPr="6104C537"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Geographic values (used with maps)</w:t>
            </w:r>
          </w:p>
        </w:tc>
      </w:tr>
      <w:tr w:rsidR="6104C537" w14:paraId="7BD899BE" w14:textId="77777777" w:rsidTr="6104C537">
        <w:trPr>
          <w:trHeight w:val="300"/>
        </w:trPr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CE8AD6" w14:textId="587B980F" w:rsidR="6104C537" w:rsidRDefault="6104C537" w:rsidP="6104C53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1F5E0938" wp14:editId="797F741B">
                  <wp:extent cx="238095" cy="238095"/>
                  <wp:effectExtent l="0" t="0" r="0" b="0"/>
                  <wp:docPr id="1583499540" name="Picture 1583499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FE2E711" w14:textId="6028D992" w:rsidR="6104C537" w:rsidRDefault="6104C537" w:rsidP="6104C537">
            <w:pPr>
              <w:spacing w:after="0"/>
            </w:pPr>
            <w:r w:rsidRPr="6104C537"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Image role (used with image link URLs)</w:t>
            </w:r>
          </w:p>
        </w:tc>
      </w:tr>
      <w:tr w:rsidR="6104C537" w14:paraId="5E22378A" w14:textId="77777777" w:rsidTr="6104C537">
        <w:trPr>
          <w:trHeight w:val="300"/>
        </w:trPr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30F76F8" w14:textId="1B3474EF" w:rsidR="6104C537" w:rsidRDefault="6104C537" w:rsidP="6104C537">
            <w:pPr>
              <w:spacing w:after="0"/>
            </w:pPr>
            <w:r>
              <w:rPr>
                <w:noProof/>
              </w:rPr>
              <w:lastRenderedPageBreak/>
              <w:drawing>
                <wp:inline distT="0" distB="0" distL="0" distR="0" wp14:anchorId="139CBACA" wp14:editId="6A3A4EA8">
                  <wp:extent cx="238158" cy="190527"/>
                  <wp:effectExtent l="0" t="0" r="0" b="0"/>
                  <wp:docPr id="1238233689" name="Picture 1238233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23983D5" w14:textId="73BAE939" w:rsidR="6104C537" w:rsidRDefault="6104C537" w:rsidP="6104C537">
            <w:pPr>
              <w:spacing w:after="0"/>
            </w:pPr>
            <w:r w:rsidRPr="6104C537"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 xml:space="preserve">Cluster Group (used with </w:t>
            </w:r>
            <w:hyperlink r:id="rId16">
              <w:r w:rsidRPr="6104C537">
                <w:rPr>
                  <w:rStyle w:val="Hyperlink"/>
                  <w:rFonts w:ascii="Merriweather" w:eastAsia="Merriweather" w:hAnsi="Merriweather" w:cs="Merriweather"/>
                  <w:color w:val="0B5CAB"/>
                  <w:sz w:val="24"/>
                  <w:szCs w:val="24"/>
                  <w:u w:val="none"/>
                </w:rPr>
                <w:t xml:space="preserve">Find Clusters in </w:t>
              </w:r>
              <w:proofErr w:type="gramStart"/>
              <w:r w:rsidRPr="6104C537">
                <w:rPr>
                  <w:rStyle w:val="Hyperlink"/>
                  <w:rFonts w:ascii="Merriweather" w:eastAsia="Merriweather" w:hAnsi="Merriweather" w:cs="Merriweather"/>
                  <w:color w:val="0B5CAB"/>
                  <w:sz w:val="24"/>
                  <w:szCs w:val="24"/>
                  <w:u w:val="none"/>
                </w:rPr>
                <w:t>Data(</w:t>
              </w:r>
              <w:proofErr w:type="gramEnd"/>
              <w:r w:rsidRPr="6104C537">
                <w:rPr>
                  <w:rStyle w:val="Hyperlink"/>
                  <w:rFonts w:ascii="Merriweather" w:eastAsia="Merriweather" w:hAnsi="Merriweather" w:cs="Merriweather"/>
                  <w:color w:val="0B5CAB"/>
                  <w:sz w:val="24"/>
                  <w:szCs w:val="24"/>
                  <w:u w:val="none"/>
                </w:rPr>
                <w:t>Link opens in a new window)</w:t>
              </w:r>
            </w:hyperlink>
            <w:r w:rsidRPr="6104C537">
              <w:rPr>
                <w:rFonts w:ascii="Merriweather" w:eastAsia="Merriweather" w:hAnsi="Merriweather" w:cs="Merriweather"/>
                <w:color w:val="333333"/>
                <w:sz w:val="24"/>
                <w:szCs w:val="24"/>
              </w:rPr>
              <w:t>)</w:t>
            </w:r>
          </w:p>
        </w:tc>
      </w:tr>
    </w:tbl>
    <w:p w14:paraId="3E34DE7F" w14:textId="62A12FC4" w:rsidR="6104C537" w:rsidRDefault="6104C537" w:rsidP="6104C537">
      <w:pPr>
        <w:pStyle w:val="ListParagraph"/>
      </w:pPr>
    </w:p>
    <w:p w14:paraId="619B1A7B" w14:textId="7300A654" w:rsidR="00B20D60" w:rsidRDefault="00B20D60" w:rsidP="00B20D60">
      <w:pPr>
        <w:pStyle w:val="ListParagraph"/>
        <w:numPr>
          <w:ilvl w:val="1"/>
          <w:numId w:val="2"/>
        </w:numPr>
      </w:pPr>
      <w:r>
        <w:t>Shelves</w:t>
      </w:r>
      <w:r w:rsidR="0057671E">
        <w:t xml:space="preserve">: columns (X </w:t>
      </w:r>
      <w:proofErr w:type="gramStart"/>
      <w:r w:rsidR="0057671E">
        <w:t>axis)  Rows</w:t>
      </w:r>
      <w:proofErr w:type="gramEnd"/>
      <w:r w:rsidR="0057671E">
        <w:t xml:space="preserve"> (Y axis) </w:t>
      </w:r>
    </w:p>
    <w:p w14:paraId="1653D9FF" w14:textId="15222B33" w:rsidR="00B20D60" w:rsidRDefault="00B20D60" w:rsidP="00B20D60">
      <w:pPr>
        <w:pStyle w:val="ListParagraph"/>
        <w:numPr>
          <w:ilvl w:val="1"/>
          <w:numId w:val="2"/>
        </w:numPr>
      </w:pPr>
      <w:r>
        <w:t>Dimensions</w:t>
      </w:r>
      <w:r w:rsidR="0057671E">
        <w:t xml:space="preserve"> (categorical data)</w:t>
      </w:r>
    </w:p>
    <w:p w14:paraId="29DEC209" w14:textId="18B6A280" w:rsidR="00B20D60" w:rsidRDefault="00B20D60" w:rsidP="00B20D60">
      <w:pPr>
        <w:pStyle w:val="ListParagraph"/>
        <w:numPr>
          <w:ilvl w:val="1"/>
          <w:numId w:val="2"/>
        </w:numPr>
      </w:pPr>
      <w:r>
        <w:t>Measure</w:t>
      </w:r>
      <w:r w:rsidR="0057671E">
        <w:t xml:space="preserve"> (numerical, </w:t>
      </w:r>
      <w:r w:rsidR="31814C6B">
        <w:t>quantitative</w:t>
      </w:r>
      <w:r w:rsidR="0057671E">
        <w:t>)</w:t>
      </w:r>
    </w:p>
    <w:p w14:paraId="61C6A829" w14:textId="152BC98C" w:rsidR="00B20D60" w:rsidRDefault="00B20D60" w:rsidP="00B20D60">
      <w:pPr>
        <w:pStyle w:val="ListParagraph"/>
        <w:numPr>
          <w:ilvl w:val="1"/>
          <w:numId w:val="2"/>
        </w:numPr>
      </w:pPr>
      <w:r>
        <w:t>Marks Card</w:t>
      </w:r>
      <w:r w:rsidR="0AEB4F2D">
        <w:t>: adjusts how you see the data</w:t>
      </w:r>
    </w:p>
    <w:p w14:paraId="17BAEA70" w14:textId="77777777" w:rsidR="0057671E" w:rsidRDefault="00B20D60" w:rsidP="00B20D60">
      <w:pPr>
        <w:pStyle w:val="ListParagraph"/>
        <w:numPr>
          <w:ilvl w:val="0"/>
          <w:numId w:val="2"/>
        </w:numPr>
      </w:pPr>
      <w:r>
        <w:t>Create bar chart</w:t>
      </w:r>
      <w:r w:rsidR="0057671E">
        <w:t xml:space="preserve"> showing sales</w:t>
      </w:r>
    </w:p>
    <w:p w14:paraId="3D4336A7" w14:textId="569470DE" w:rsidR="0057671E" w:rsidRDefault="0057671E" w:rsidP="0057671E">
      <w:pPr>
        <w:pStyle w:val="ListParagraph"/>
        <w:numPr>
          <w:ilvl w:val="1"/>
          <w:numId w:val="2"/>
        </w:numPr>
      </w:pPr>
      <w:r>
        <w:t xml:space="preserve"> (double click sales)</w:t>
      </w:r>
    </w:p>
    <w:p w14:paraId="1D2E2562" w14:textId="62FC7C7C" w:rsidR="00B20D60" w:rsidRDefault="0057671E" w:rsidP="0057671E">
      <w:pPr>
        <w:pStyle w:val="ListParagraph"/>
        <w:ind w:firstLine="360"/>
      </w:pPr>
      <w:r>
        <w:t xml:space="preserve"> (change Sales to Dollars)</w:t>
      </w:r>
      <w:r w:rsidR="2E280212">
        <w:t xml:space="preserve"> click on sales</w:t>
      </w:r>
      <w:r w:rsidR="1BC7F9D4">
        <w:t xml:space="preserve"> pill </w:t>
      </w:r>
      <w:r w:rsidR="4B849B54">
        <w:t xml:space="preserve">down arrow. Go to format. </w:t>
      </w:r>
      <w:proofErr w:type="gramStart"/>
      <w:r w:rsidR="4B849B54">
        <w:t>Left</w:t>
      </w:r>
      <w:proofErr w:type="gramEnd"/>
      <w:r w:rsidR="4B849B54">
        <w:t xml:space="preserve"> side of screen panel will come up. Go to scale. Then under numbers, choose currency </w:t>
      </w:r>
      <w:proofErr w:type="gramStart"/>
      <w:r w:rsidR="4B849B54">
        <w:t>custom</w:t>
      </w:r>
      <w:proofErr w:type="gramEnd"/>
      <w:r w:rsidR="4B849B54">
        <w:t xml:space="preserve"> and then make it 0 decimal </w:t>
      </w:r>
      <w:r w:rsidR="75C49879">
        <w:t>places</w:t>
      </w:r>
    </w:p>
    <w:p w14:paraId="096C4EC7" w14:textId="4CCA7C72" w:rsidR="6104C537" w:rsidRDefault="6104C537" w:rsidP="6104C537">
      <w:pPr>
        <w:pStyle w:val="ListParagraph"/>
        <w:ind w:firstLine="360"/>
      </w:pPr>
    </w:p>
    <w:p w14:paraId="0ECE3F3D" w14:textId="15C0E0E3" w:rsidR="0057671E" w:rsidRDefault="75C49879" w:rsidP="0057671E">
      <w:pPr>
        <w:pStyle w:val="ListParagraph"/>
        <w:ind w:firstLine="360"/>
      </w:pPr>
      <w:r>
        <w:t>Let’s see how sales look like for each major category of product.  Double click on Category on the data pa</w:t>
      </w:r>
      <w:r w:rsidR="53E8F648">
        <w:t>ne</w:t>
      </w:r>
    </w:p>
    <w:p w14:paraId="74A30D4B" w14:textId="0E15C4B3" w:rsidR="0057671E" w:rsidRDefault="0057671E" w:rsidP="0057671E">
      <w:pPr>
        <w:pStyle w:val="ListParagraph"/>
        <w:ind w:firstLine="360"/>
      </w:pPr>
      <w:r>
        <w:t xml:space="preserve">Why </w:t>
      </w:r>
      <w:proofErr w:type="gramStart"/>
      <w:r>
        <w:t>is</w:t>
      </w:r>
      <w:proofErr w:type="gramEnd"/>
      <w:r>
        <w:t xml:space="preserve"> Office supplies so low?</w:t>
      </w:r>
      <w:r w:rsidR="656880E5">
        <w:t xml:space="preserve">  Let’s look at the types of products that are included in each major category </w:t>
      </w:r>
    </w:p>
    <w:p w14:paraId="58AC73A8" w14:textId="35FBEC20" w:rsidR="0057671E" w:rsidRDefault="0057671E" w:rsidP="0057671E">
      <w:pPr>
        <w:pStyle w:val="ListParagraph"/>
        <w:ind w:firstLine="360"/>
      </w:pPr>
      <w:r>
        <w:tab/>
        <w:t>Double click sub-category</w:t>
      </w:r>
    </w:p>
    <w:p w14:paraId="1C9E67FC" w14:textId="281BF9B9" w:rsidR="0057671E" w:rsidRDefault="0057671E" w:rsidP="0057671E">
      <w:pPr>
        <w:pStyle w:val="ListParagraph"/>
        <w:ind w:firstLine="360"/>
      </w:pPr>
      <w:r>
        <w:tab/>
      </w:r>
      <w:r w:rsidR="7BF8CB39">
        <w:t xml:space="preserve">Let’s change this to a horizontal bar </w:t>
      </w:r>
      <w:r>
        <w:t>(click on rotate)</w:t>
      </w:r>
      <w:r w:rsidR="3A3788DB">
        <w:t xml:space="preserve"> on </w:t>
      </w:r>
      <w:proofErr w:type="gramStart"/>
      <w:r w:rsidR="3A3788DB">
        <w:t>ribbon ,</w:t>
      </w:r>
      <w:proofErr w:type="gramEnd"/>
      <w:r w:rsidR="3A3788DB">
        <w:t xml:space="preserve"> could also </w:t>
      </w:r>
      <w:r w:rsidR="11DB9DEA">
        <w:t xml:space="preserve">change using the show me </w:t>
      </w:r>
    </w:p>
    <w:p w14:paraId="0E34CE82" w14:textId="6A88C2D9" w:rsidR="0057671E" w:rsidRDefault="0057671E" w:rsidP="0057671E">
      <w:pPr>
        <w:pStyle w:val="ListParagraph"/>
        <w:ind w:firstLine="360"/>
      </w:pPr>
      <w:r>
        <w:tab/>
        <w:t>Sort either ascending or descending</w:t>
      </w:r>
    </w:p>
    <w:p w14:paraId="114CF8FB" w14:textId="3F27B650" w:rsidR="0057671E" w:rsidRDefault="0057671E" w:rsidP="00B20D60">
      <w:pPr>
        <w:pStyle w:val="ListParagraph"/>
        <w:numPr>
          <w:ilvl w:val="0"/>
          <w:numId w:val="2"/>
        </w:numPr>
      </w:pPr>
      <w:r>
        <w:t>Look at profit</w:t>
      </w:r>
    </w:p>
    <w:p w14:paraId="7189E709" w14:textId="0BEFD089" w:rsidR="0057671E" w:rsidRDefault="00AE3AE8" w:rsidP="0057671E">
      <w:pPr>
        <w:pStyle w:val="ListParagraph"/>
        <w:numPr>
          <w:ilvl w:val="1"/>
          <w:numId w:val="2"/>
        </w:numPr>
      </w:pPr>
      <w:r>
        <w:t>Click</w:t>
      </w:r>
      <w:r w:rsidR="0057671E">
        <w:t xml:space="preserve"> on profit</w:t>
      </w:r>
      <w:r>
        <w:t xml:space="preserve"> (drop it in middle of chart (it will say SHOW ME))</w:t>
      </w:r>
    </w:p>
    <w:p w14:paraId="0A1FDF2E" w14:textId="30D41C01" w:rsidR="00AE3AE8" w:rsidRDefault="00AE3AE8" w:rsidP="0057671E">
      <w:pPr>
        <w:pStyle w:val="ListParagraph"/>
        <w:numPr>
          <w:ilvl w:val="1"/>
          <w:numId w:val="2"/>
        </w:numPr>
      </w:pPr>
      <w:r>
        <w:t xml:space="preserve">Tableau brought it in as a </w:t>
      </w:r>
      <w:proofErr w:type="gramStart"/>
      <w:r>
        <w:t>Mark</w:t>
      </w:r>
      <w:r w:rsidR="4C5ADA46">
        <w:t xml:space="preserve">s </w:t>
      </w:r>
      <w:r>
        <w:t xml:space="preserve"> card</w:t>
      </w:r>
      <w:proofErr w:type="gramEnd"/>
      <w:r>
        <w:t xml:space="preserve"> adjusts how you see the data</w:t>
      </w:r>
    </w:p>
    <w:p w14:paraId="7E1E6D72" w14:textId="1F807556" w:rsidR="00AE3AE8" w:rsidRDefault="00AE3AE8" w:rsidP="0057671E">
      <w:pPr>
        <w:pStyle w:val="ListParagraph"/>
        <w:numPr>
          <w:ilvl w:val="1"/>
          <w:numId w:val="2"/>
        </w:numPr>
      </w:pPr>
      <w:r>
        <w:t>What is most concerning (which sub-category)</w:t>
      </w:r>
    </w:p>
    <w:p w14:paraId="13221E29" w14:textId="72DCA795" w:rsidR="00AE3AE8" w:rsidRDefault="00AE3AE8" w:rsidP="6104C537">
      <w:pPr>
        <w:pStyle w:val="ListParagraph"/>
        <w:numPr>
          <w:ilvl w:val="1"/>
          <w:numId w:val="2"/>
        </w:numPr>
      </w:pPr>
      <w:r>
        <w:t>Name worksheet (tab at bottom, rename like you do in excel)</w:t>
      </w:r>
      <w:r w:rsidR="4E2807B5">
        <w:t xml:space="preserve"> Name </w:t>
      </w:r>
      <w:proofErr w:type="gramStart"/>
      <w:r w:rsidR="4E2807B5">
        <w:t>it</w:t>
      </w:r>
      <w:proofErr w:type="gramEnd"/>
      <w:r w:rsidR="4E2807B5">
        <w:t xml:space="preserve"> PERFORMANCE BY PRODUCT</w:t>
      </w:r>
    </w:p>
    <w:p w14:paraId="3D06F48C" w14:textId="6E7CAF88" w:rsidR="00AE3AE8" w:rsidRDefault="00AE3AE8" w:rsidP="00AE3AE8">
      <w:pPr>
        <w:pStyle w:val="ListParagraph"/>
        <w:numPr>
          <w:ilvl w:val="0"/>
          <w:numId w:val="2"/>
        </w:numPr>
      </w:pPr>
      <w:r>
        <w:t xml:space="preserve">New worksheet: Is sales of tables a </w:t>
      </w:r>
      <w:proofErr w:type="gramStart"/>
      <w:r>
        <w:t>nation-wide</w:t>
      </w:r>
      <w:proofErr w:type="gramEnd"/>
      <w:r>
        <w:t xml:space="preserve"> thin</w:t>
      </w:r>
      <w:r w:rsidR="3893BBA4">
        <w:t>g</w:t>
      </w:r>
      <w:r>
        <w:t xml:space="preserve"> or just a regional situation?</w:t>
      </w:r>
    </w:p>
    <w:p w14:paraId="1E4A230A" w14:textId="2A7CFC72" w:rsidR="00AE3AE8" w:rsidRDefault="00AE3AE8" w:rsidP="00AE3AE8">
      <w:pPr>
        <w:pStyle w:val="ListParagraph"/>
        <w:numPr>
          <w:ilvl w:val="1"/>
          <w:numId w:val="2"/>
        </w:numPr>
      </w:pPr>
      <w:r>
        <w:t>Create a map since we have a lot of geographical data</w:t>
      </w:r>
    </w:p>
    <w:p w14:paraId="17ED5E7C" w14:textId="5011696F" w:rsidR="00AE3AE8" w:rsidRDefault="00AE3AE8" w:rsidP="00AE3AE8">
      <w:pPr>
        <w:pStyle w:val="ListParagraph"/>
        <w:numPr>
          <w:ilvl w:val="2"/>
          <w:numId w:val="2"/>
        </w:numPr>
      </w:pPr>
      <w:r>
        <w:t>Double click on Country/Region</w:t>
      </w:r>
    </w:p>
    <w:p w14:paraId="4706A31C" w14:textId="49938D33" w:rsidR="00AE3AE8" w:rsidRDefault="00AE3AE8" w:rsidP="00AE3AE8">
      <w:pPr>
        <w:pStyle w:val="ListParagraph"/>
        <w:numPr>
          <w:ilvl w:val="2"/>
          <w:numId w:val="2"/>
        </w:numPr>
      </w:pPr>
      <w:r>
        <w:t>Drop profit on color</w:t>
      </w:r>
    </w:p>
    <w:p w14:paraId="3C9CB75E" w14:textId="5C19AF5C" w:rsidR="00807A22" w:rsidRDefault="00807A22" w:rsidP="00AE3AE8">
      <w:pPr>
        <w:pStyle w:val="ListParagraph"/>
        <w:numPr>
          <w:ilvl w:val="2"/>
          <w:numId w:val="2"/>
        </w:numPr>
      </w:pPr>
      <w:r>
        <w:t>Double click on state-province Which state looks the least profitable?</w:t>
      </w:r>
    </w:p>
    <w:p w14:paraId="60693F1A" w14:textId="2CAFD936" w:rsidR="00807A22" w:rsidRDefault="00807A22" w:rsidP="00AE3AE8">
      <w:pPr>
        <w:pStyle w:val="ListParagraph"/>
        <w:numPr>
          <w:ilvl w:val="2"/>
          <w:numId w:val="2"/>
        </w:numPr>
      </w:pPr>
      <w:r>
        <w:t xml:space="preserve">Filter data to just show table sub </w:t>
      </w:r>
      <w:proofErr w:type="gramStart"/>
      <w:r>
        <w:t>category  (</w:t>
      </w:r>
      <w:proofErr w:type="gramEnd"/>
      <w:r>
        <w:t xml:space="preserve">drag sub-category to filters)  Click on Tables.  Now NEW York is the worst. Is it the whole state or just a specific area.  Drill down </w:t>
      </w:r>
      <w:proofErr w:type="gramStart"/>
      <w:r>
        <w:t>further .</w:t>
      </w:r>
      <w:proofErr w:type="gramEnd"/>
      <w:r>
        <w:t xml:space="preserve">  Bring in City (double-click city) Click on color change border to black.  Zoom into NEW YORK City.  Drag Sales to Size.  Cities with higher sales will show as a larger circle</w:t>
      </w:r>
      <w:r w:rsidR="70D9CD88">
        <w:t xml:space="preserve">. </w:t>
      </w:r>
    </w:p>
    <w:p w14:paraId="42095263" w14:textId="42A697D9" w:rsidR="70D9CD88" w:rsidRDefault="70D9CD88" w:rsidP="7F8E1978">
      <w:pPr>
        <w:pStyle w:val="ListParagraph"/>
        <w:numPr>
          <w:ilvl w:val="2"/>
          <w:numId w:val="2"/>
        </w:numPr>
      </w:pPr>
      <w:r>
        <w:t>Save sheet as Performance by Region</w:t>
      </w:r>
    </w:p>
    <w:p w14:paraId="3485A3B0" w14:textId="710196F7" w:rsidR="70D9CD88" w:rsidRDefault="70D9CD88" w:rsidP="7F8E1978">
      <w:pPr>
        <w:pStyle w:val="ListParagraph"/>
        <w:numPr>
          <w:ilvl w:val="2"/>
          <w:numId w:val="2"/>
        </w:numPr>
      </w:pPr>
      <w:r>
        <w:t>Question: What is the profit in Houston of copiers?</w:t>
      </w:r>
    </w:p>
    <w:p w14:paraId="4CFF3FB3" w14:textId="365E04A3" w:rsidR="1C5DAD81" w:rsidRDefault="1C5DAD81" w:rsidP="6104C537"/>
    <w:p w14:paraId="0E5CD714" w14:textId="226B4A84" w:rsidR="00B20D60" w:rsidRDefault="70D9CD88" w:rsidP="00B20D60">
      <w:pPr>
        <w:pStyle w:val="ListParagraph"/>
        <w:numPr>
          <w:ilvl w:val="0"/>
          <w:numId w:val="2"/>
        </w:numPr>
      </w:pPr>
      <w:r>
        <w:t xml:space="preserve">Tables have not done well. Is this always </w:t>
      </w:r>
      <w:proofErr w:type="gramStart"/>
      <w:r>
        <w:t>been</w:t>
      </w:r>
      <w:proofErr w:type="gramEnd"/>
      <w:r>
        <w:t xml:space="preserve"> a trend or is this something new? </w:t>
      </w:r>
    </w:p>
    <w:p w14:paraId="4990EEE8" w14:textId="3EB3CBD4" w:rsidR="429D0C6E" w:rsidRDefault="429D0C6E" w:rsidP="7F8E1978">
      <w:pPr>
        <w:pStyle w:val="ListParagraph"/>
        <w:numPr>
          <w:ilvl w:val="1"/>
          <w:numId w:val="2"/>
        </w:numPr>
      </w:pPr>
      <w:r>
        <w:lastRenderedPageBreak/>
        <w:t xml:space="preserve">Create </w:t>
      </w:r>
      <w:proofErr w:type="gramStart"/>
      <w:r>
        <w:t>new</w:t>
      </w:r>
      <w:proofErr w:type="gramEnd"/>
      <w:r>
        <w:t xml:space="preserve"> sheet</w:t>
      </w:r>
    </w:p>
    <w:p w14:paraId="1C794502" w14:textId="03AFEE47" w:rsidR="429D0C6E" w:rsidRDefault="429D0C6E" w:rsidP="7F8E1978">
      <w:pPr>
        <w:pStyle w:val="ListParagraph"/>
        <w:numPr>
          <w:ilvl w:val="1"/>
          <w:numId w:val="2"/>
        </w:numPr>
      </w:pPr>
      <w:r>
        <w:t>Double click on Order date. Drag sales to Rows</w:t>
      </w:r>
    </w:p>
    <w:p w14:paraId="4572F15E" w14:textId="5B7D51DE" w:rsidR="429D0C6E" w:rsidRDefault="429D0C6E" w:rsidP="7F8E1978">
      <w:pPr>
        <w:pStyle w:val="ListParagraph"/>
        <w:numPr>
          <w:ilvl w:val="1"/>
          <w:numId w:val="2"/>
        </w:numPr>
      </w:pPr>
      <w:r>
        <w:t>A line graph is created.  Sales have been increasing.  What about profit?</w:t>
      </w:r>
    </w:p>
    <w:p w14:paraId="2F7392DD" w14:textId="793CA32E" w:rsidR="429D0C6E" w:rsidRDefault="429D0C6E" w:rsidP="7F8E1978">
      <w:pPr>
        <w:pStyle w:val="ListParagraph"/>
        <w:numPr>
          <w:ilvl w:val="1"/>
          <w:numId w:val="2"/>
        </w:numPr>
      </w:pPr>
      <w:r>
        <w:t xml:space="preserve">Drag profit to Rows </w:t>
      </w:r>
      <w:r w:rsidR="7E7F1137">
        <w:t xml:space="preserve">Change Y axis scale to show currency. </w:t>
      </w:r>
      <w:r w:rsidR="2DA74037">
        <w:t>Right</w:t>
      </w:r>
      <w:r w:rsidR="7E7F1137">
        <w:t xml:space="preserve"> click on Y axis.</w:t>
      </w:r>
      <w:r w:rsidR="67BDEEB1">
        <w:t xml:space="preserve"> </w:t>
      </w:r>
      <w:r w:rsidR="2153104B">
        <w:t xml:space="preserve"> Select format. Format panel pops up. Change to currency</w:t>
      </w:r>
    </w:p>
    <w:p w14:paraId="6CCF1057" w14:textId="216C0CCA" w:rsidR="429D0C6E" w:rsidRDefault="429D0C6E" w:rsidP="7F8E1978">
      <w:pPr>
        <w:pStyle w:val="ListParagraph"/>
        <w:numPr>
          <w:ilvl w:val="1"/>
          <w:numId w:val="2"/>
        </w:numPr>
      </w:pPr>
      <w:r>
        <w:t xml:space="preserve">Let’s see this by month. Click on </w:t>
      </w:r>
      <w:r w:rsidR="0ADF2613">
        <w:t>+</w:t>
      </w:r>
      <w:r>
        <w:t xml:space="preserve"> by Year on column shelf. </w:t>
      </w:r>
      <w:proofErr w:type="gramStart"/>
      <w:r>
        <w:t>Now</w:t>
      </w:r>
      <w:proofErr w:type="gramEnd"/>
      <w:r>
        <w:t xml:space="preserve"> shows </w:t>
      </w:r>
      <w:proofErr w:type="gramStart"/>
      <w:r>
        <w:t>Quarter .</w:t>
      </w:r>
      <w:proofErr w:type="gramEnd"/>
      <w:r>
        <w:t xml:space="preserve"> Click on + and now we </w:t>
      </w:r>
      <w:r w:rsidR="77B65CF4">
        <w:t xml:space="preserve">get months. Delete </w:t>
      </w:r>
      <w:proofErr w:type="spellStart"/>
      <w:r w:rsidR="77B65CF4">
        <w:t>Qtr</w:t>
      </w:r>
      <w:proofErr w:type="spellEnd"/>
    </w:p>
    <w:p w14:paraId="7452B502" w14:textId="41B55375" w:rsidR="77B65CF4" w:rsidRDefault="77B65CF4" w:rsidP="7F8E1978">
      <w:pPr>
        <w:pStyle w:val="ListParagraph"/>
        <w:numPr>
          <w:ilvl w:val="1"/>
          <w:numId w:val="2"/>
        </w:numPr>
      </w:pPr>
      <w:r>
        <w:t xml:space="preserve">We want this on a dual axis. Grab profit </w:t>
      </w:r>
      <w:proofErr w:type="spellStart"/>
      <w:r w:rsidR="1021E0E0">
        <w:t>bil</w:t>
      </w:r>
      <w:proofErr w:type="spellEnd"/>
      <w:r w:rsidR="1021E0E0">
        <w:t xml:space="preserve"> </w:t>
      </w:r>
      <w:r>
        <w:t xml:space="preserve">and drag to right hand side of </w:t>
      </w:r>
      <w:proofErr w:type="gramStart"/>
      <w:r>
        <w:t>sales</w:t>
      </w:r>
      <w:proofErr w:type="gramEnd"/>
      <w:r>
        <w:t xml:space="preserve"> graph (it changes to a green bar). </w:t>
      </w:r>
      <w:proofErr w:type="gramStart"/>
      <w:r>
        <w:t>Let</w:t>
      </w:r>
      <w:proofErr w:type="gramEnd"/>
      <w:r>
        <w:t xml:space="preserve"> go.  Need to </w:t>
      </w:r>
      <w:r w:rsidR="014921FE">
        <w:t>synchronize</w:t>
      </w:r>
      <w:r>
        <w:t xml:space="preserve"> axis. </w:t>
      </w:r>
      <w:r w:rsidR="365B4226">
        <w:t>C</w:t>
      </w:r>
      <w:r w:rsidR="6E9990F3">
        <w:t>li</w:t>
      </w:r>
      <w:r w:rsidR="365B4226">
        <w:t xml:space="preserve">ck </w:t>
      </w:r>
      <w:r w:rsidR="06367641">
        <w:t>on the</w:t>
      </w:r>
      <w:r w:rsidR="226CF740">
        <w:t xml:space="preserve"> numbers on the</w:t>
      </w:r>
      <w:r w:rsidR="365B4226">
        <w:t xml:space="preserve"> right side o</w:t>
      </w:r>
      <w:r w:rsidR="549CA2CB">
        <w:t>f</w:t>
      </w:r>
      <w:r w:rsidR="365B4226">
        <w:t xml:space="preserve"> </w:t>
      </w:r>
      <w:proofErr w:type="gramStart"/>
      <w:r w:rsidR="365B4226">
        <w:t>graph</w:t>
      </w:r>
      <w:proofErr w:type="gramEnd"/>
      <w:r w:rsidR="365B4226">
        <w:t xml:space="preserve"> and choose </w:t>
      </w:r>
      <w:r w:rsidR="1E7F78CC">
        <w:t>synchronize axis</w:t>
      </w:r>
    </w:p>
    <w:p w14:paraId="4EF2B744" w14:textId="5DBE7234" w:rsidR="1F10ED7F" w:rsidRDefault="1F10ED7F" w:rsidP="7F8E1978">
      <w:pPr>
        <w:pStyle w:val="ListParagraph"/>
        <w:numPr>
          <w:ilvl w:val="1"/>
          <w:numId w:val="2"/>
        </w:numPr>
      </w:pPr>
      <w:r>
        <w:t xml:space="preserve">Let’s show </w:t>
      </w:r>
      <w:proofErr w:type="gramStart"/>
      <w:r>
        <w:t>as</w:t>
      </w:r>
      <w:proofErr w:type="gramEnd"/>
      <w:r>
        <w:t xml:space="preserve"> bar graph. Click on Marks card(sales) change automatic to bar. Now we have a bar chart of sales with a line graph for profit.</w:t>
      </w:r>
    </w:p>
    <w:p w14:paraId="1B93A62C" w14:textId="79FBE82F" w:rsidR="1F10ED7F" w:rsidRDefault="1F10ED7F" w:rsidP="7F8E1978">
      <w:pPr>
        <w:pStyle w:val="ListParagraph"/>
        <w:numPr>
          <w:ilvl w:val="1"/>
          <w:numId w:val="2"/>
        </w:numPr>
      </w:pPr>
      <w:r>
        <w:t>Let’s make them both bars. Go to Marks card for Profit. Change automatic to bar</w:t>
      </w:r>
    </w:p>
    <w:p w14:paraId="7E1C7537" w14:textId="29C2125A" w:rsidR="1F10ED7F" w:rsidRDefault="21679547" w:rsidP="7F8E1978">
      <w:pPr>
        <w:pStyle w:val="ListParagraph"/>
        <w:numPr>
          <w:ilvl w:val="1"/>
          <w:numId w:val="2"/>
        </w:numPr>
      </w:pPr>
      <w:r>
        <w:t xml:space="preserve">Remember, this </w:t>
      </w:r>
      <w:proofErr w:type="gramStart"/>
      <w:r>
        <w:t>is showing</w:t>
      </w:r>
      <w:proofErr w:type="gramEnd"/>
      <w:r>
        <w:t xml:space="preserve"> us total sales and profit by month for all products. We are concerned about tables so let’s add a filter. </w:t>
      </w:r>
      <w:r w:rsidR="1F10ED7F">
        <w:t xml:space="preserve">Drag sub-category to filter. Select Tables.  You can see that in most cases, tables have not </w:t>
      </w:r>
      <w:r w:rsidR="4B35CDEF">
        <w:t>been profitable.  Management may want to fix this.</w:t>
      </w:r>
      <w:r w:rsidR="163716F5">
        <w:t xml:space="preserve"> </w:t>
      </w:r>
    </w:p>
    <w:p w14:paraId="7D8899C5" w14:textId="7B321302" w:rsidR="1F10ED7F" w:rsidRDefault="163716F5" w:rsidP="7F8E1978">
      <w:pPr>
        <w:pStyle w:val="ListParagraph"/>
        <w:numPr>
          <w:ilvl w:val="1"/>
          <w:numId w:val="2"/>
        </w:numPr>
      </w:pPr>
      <w:r>
        <w:t xml:space="preserve">Name as </w:t>
      </w:r>
      <w:r w:rsidR="4F9FA314">
        <w:t>Performance</w:t>
      </w:r>
      <w:r>
        <w:t xml:space="preserve"> BY </w:t>
      </w:r>
      <w:proofErr w:type="gramStart"/>
      <w:r>
        <w:t>MONTH</w:t>
      </w:r>
      <w:r w:rsidR="4B35CDEF">
        <w:t xml:space="preserve">  They</w:t>
      </w:r>
      <w:proofErr w:type="gramEnd"/>
      <w:r w:rsidR="4B35CDEF">
        <w:t xml:space="preserve"> may want to know </w:t>
      </w:r>
      <w:proofErr w:type="gramStart"/>
      <w:r w:rsidR="4B35CDEF">
        <w:t>i</w:t>
      </w:r>
      <w:r w:rsidR="7D91B87A">
        <w:t>s it</w:t>
      </w:r>
      <w:proofErr w:type="gramEnd"/>
      <w:r w:rsidR="7D91B87A">
        <w:t xml:space="preserve"> a customer, region? What are we going to do to fix this.</w:t>
      </w:r>
    </w:p>
    <w:p w14:paraId="337680EB" w14:textId="081501B3" w:rsidR="7D91B87A" w:rsidRDefault="7D91B87A" w:rsidP="7F8E1978">
      <w:pPr>
        <w:pStyle w:val="ListParagraph"/>
        <w:numPr>
          <w:ilvl w:val="0"/>
          <w:numId w:val="2"/>
        </w:numPr>
      </w:pPr>
      <w:r>
        <w:t>N</w:t>
      </w:r>
      <w:r w:rsidR="0DE981F2">
        <w:t>o</w:t>
      </w:r>
      <w:r>
        <w:t>w we will create a scatterplot.</w:t>
      </w:r>
      <w:r w:rsidR="54096201">
        <w:t xml:space="preserve"> (NEED TO variables</w:t>
      </w:r>
    </w:p>
    <w:p w14:paraId="7C9037D6" w14:textId="24359B80" w:rsidR="54096201" w:rsidRDefault="54096201" w:rsidP="1507094F">
      <w:pPr>
        <w:pStyle w:val="ListParagraph"/>
        <w:numPr>
          <w:ilvl w:val="1"/>
          <w:numId w:val="2"/>
        </w:numPr>
      </w:pPr>
      <w:r>
        <w:t>Drag sales to columns. Profit to rows</w:t>
      </w:r>
    </w:p>
    <w:p w14:paraId="02FE370A" w14:textId="3DC2036A" w:rsidR="54096201" w:rsidRDefault="54096201" w:rsidP="1507094F">
      <w:pPr>
        <w:pStyle w:val="ListParagraph"/>
        <w:numPr>
          <w:ilvl w:val="1"/>
          <w:numId w:val="2"/>
        </w:numPr>
      </w:pPr>
      <w:r>
        <w:t xml:space="preserve">Customer </w:t>
      </w:r>
      <w:r w:rsidR="67BF4E0F">
        <w:t>name</w:t>
      </w:r>
      <w:r>
        <w:t>- drag and drop in view panel (notice there is a positive correlation)</w:t>
      </w:r>
    </w:p>
    <w:p w14:paraId="201EBDE5" w14:textId="1B5873C8" w:rsidR="54096201" w:rsidRDefault="54096201" w:rsidP="1507094F">
      <w:pPr>
        <w:pStyle w:val="ListParagraph"/>
        <w:numPr>
          <w:ilvl w:val="1"/>
          <w:numId w:val="2"/>
        </w:numPr>
      </w:pPr>
      <w:r>
        <w:t xml:space="preserve">Click on analytics near </w:t>
      </w:r>
      <w:proofErr w:type="gramStart"/>
      <w:r>
        <w:t>data</w:t>
      </w:r>
      <w:proofErr w:type="gramEnd"/>
      <w:r>
        <w:t xml:space="preserve"> bar. Click on trendline</w:t>
      </w:r>
      <w:r w:rsidR="7CC1F22B">
        <w:t xml:space="preserve"> (double click)</w:t>
      </w:r>
    </w:p>
    <w:p w14:paraId="47938409" w14:textId="238E8183" w:rsidR="54096201" w:rsidRDefault="54096201" w:rsidP="1507094F">
      <w:pPr>
        <w:pStyle w:val="ListParagraph"/>
        <w:numPr>
          <w:ilvl w:val="1"/>
          <w:numId w:val="2"/>
        </w:numPr>
      </w:pPr>
      <w:r>
        <w:t>How does this look by region? Drop region on Color (notice south does not have a good of a correlation)</w:t>
      </w:r>
      <w:r w:rsidR="620E8EBC">
        <w:t xml:space="preserve"> </w:t>
      </w:r>
    </w:p>
    <w:p w14:paraId="5173FAFD" w14:textId="4E34A5AB" w:rsidR="620E8EBC" w:rsidRDefault="620E8EBC" w:rsidP="1507094F">
      <w:pPr>
        <w:pStyle w:val="ListParagraph"/>
        <w:numPr>
          <w:ilvl w:val="1"/>
          <w:numId w:val="2"/>
        </w:numPr>
      </w:pPr>
      <w:r>
        <w:t>Drop subcategory on filter. Select tables (remove trendline for now</w:t>
      </w:r>
      <w:r w:rsidR="045F2D47">
        <w:t xml:space="preserve"> by double clicking on it</w:t>
      </w:r>
    </w:p>
    <w:p w14:paraId="78345862" w14:textId="16FE174F" w:rsidR="620E8EBC" w:rsidRDefault="620E8EBC" w:rsidP="1507094F">
      <w:pPr>
        <w:pStyle w:val="ListParagraph"/>
        <w:numPr>
          <w:ilvl w:val="1"/>
          <w:numId w:val="2"/>
        </w:numPr>
      </w:pPr>
      <w:r>
        <w:t xml:space="preserve">Far right side, click on East (use </w:t>
      </w:r>
      <w:r w:rsidR="36882AE1">
        <w:t>highlighter</w:t>
      </w:r>
      <w:r>
        <w:t>) there is a negative correlation (When sales increase, profit decreases)</w:t>
      </w:r>
    </w:p>
    <w:p w14:paraId="2FCD3AA9" w14:textId="6B04460D" w:rsidR="620E8EBC" w:rsidRDefault="620E8EBC" w:rsidP="1507094F">
      <w:pPr>
        <w:pStyle w:val="ListParagraph"/>
        <w:numPr>
          <w:ilvl w:val="1"/>
          <w:numId w:val="2"/>
        </w:numPr>
      </w:pPr>
      <w:r>
        <w:t>Show how to exclude outliers (right click on outlier dot, click exclude)</w:t>
      </w:r>
    </w:p>
    <w:p w14:paraId="33ECC4A3" w14:textId="60874F9F" w:rsidR="620E8EBC" w:rsidRDefault="620E8EBC" w:rsidP="1507094F">
      <w:pPr>
        <w:pStyle w:val="ListParagraph"/>
        <w:numPr>
          <w:ilvl w:val="1"/>
          <w:numId w:val="2"/>
        </w:numPr>
      </w:pPr>
      <w:r>
        <w:t>Rename sheet Customer Performance</w:t>
      </w:r>
    </w:p>
    <w:p w14:paraId="41112B29" w14:textId="54EECC3A" w:rsidR="4DD48157" w:rsidRDefault="4DD48157" w:rsidP="6104C537">
      <w:proofErr w:type="gramStart"/>
      <w:r>
        <w:t>10 minute</w:t>
      </w:r>
      <w:proofErr w:type="gramEnd"/>
      <w:r>
        <w:t xml:space="preserve"> break</w:t>
      </w:r>
    </w:p>
    <w:p w14:paraId="4D0795FC" w14:textId="724A92D8" w:rsidR="620E8EBC" w:rsidRDefault="620E8EBC" w:rsidP="1507094F">
      <w:pPr>
        <w:pStyle w:val="ListParagraph"/>
        <w:numPr>
          <w:ilvl w:val="0"/>
          <w:numId w:val="2"/>
        </w:numPr>
      </w:pPr>
      <w:r>
        <w:t xml:space="preserve">Dashboard creation </w:t>
      </w:r>
    </w:p>
    <w:p w14:paraId="10470990" w14:textId="33AD5D70" w:rsidR="620E8EBC" w:rsidRDefault="620E8EBC" w:rsidP="1507094F">
      <w:pPr>
        <w:pStyle w:val="ListParagraph"/>
        <w:numPr>
          <w:ilvl w:val="1"/>
          <w:numId w:val="2"/>
        </w:numPr>
      </w:pPr>
      <w:proofErr w:type="gramStart"/>
      <w:r>
        <w:t>Need</w:t>
      </w:r>
      <w:proofErr w:type="gramEnd"/>
      <w:r>
        <w:t xml:space="preserve"> to share with your boss. All 4 worksheets are important as they all tell a story when looked at together. We will put on a dashboard.</w:t>
      </w:r>
      <w:r w:rsidR="1DFD3E51">
        <w:t xml:space="preserve"> Provides a better snapshot when they are all together</w:t>
      </w:r>
    </w:p>
    <w:p w14:paraId="2C52599E" w14:textId="4416E180" w:rsidR="1DFD3E51" w:rsidRDefault="1DFD3E51" w:rsidP="1507094F">
      <w:pPr>
        <w:pStyle w:val="ListParagraph"/>
        <w:numPr>
          <w:ilvl w:val="1"/>
          <w:numId w:val="2"/>
        </w:numPr>
      </w:pPr>
      <w:r>
        <w:t>Data Source click on dashboard</w:t>
      </w:r>
    </w:p>
    <w:p w14:paraId="1B6BC944" w14:textId="3793D173" w:rsidR="02C153EA" w:rsidRDefault="02C153EA" w:rsidP="1507094F">
      <w:pPr>
        <w:pStyle w:val="ListParagraph"/>
        <w:numPr>
          <w:ilvl w:val="1"/>
          <w:numId w:val="2"/>
        </w:numPr>
      </w:pPr>
      <w:proofErr w:type="gramStart"/>
      <w:r>
        <w:t>Left</w:t>
      </w:r>
      <w:proofErr w:type="gramEnd"/>
      <w:r>
        <w:t xml:space="preserve"> side</w:t>
      </w:r>
      <w:r w:rsidR="1DFD3E51">
        <w:t xml:space="preserve"> is dashboard pane. Can create </w:t>
      </w:r>
      <w:proofErr w:type="gramStart"/>
      <w:r w:rsidR="1DFD3E51">
        <w:t>an</w:t>
      </w:r>
      <w:proofErr w:type="gramEnd"/>
      <w:r w:rsidR="1DFD3E51">
        <w:t xml:space="preserve"> preview for different devices, </w:t>
      </w:r>
      <w:proofErr w:type="gramStart"/>
      <w:r w:rsidR="1DFD3E51">
        <w:t>desktop</w:t>
      </w:r>
      <w:proofErr w:type="gramEnd"/>
      <w:r w:rsidR="1DFD3E51">
        <w:t>, mobile device</w:t>
      </w:r>
    </w:p>
    <w:p w14:paraId="4226F8FA" w14:textId="3FBB0F63" w:rsidR="1DFD3E51" w:rsidRDefault="1DFD3E51" w:rsidP="1507094F">
      <w:pPr>
        <w:pStyle w:val="ListParagraph"/>
        <w:numPr>
          <w:ilvl w:val="1"/>
          <w:numId w:val="2"/>
        </w:numPr>
      </w:pPr>
      <w:r>
        <w:t>Grab first sheet, drag over and let go</w:t>
      </w:r>
    </w:p>
    <w:p w14:paraId="255F5BB2" w14:textId="2B79C67A" w:rsidR="1DFD3E51" w:rsidRDefault="1DFD3E51" w:rsidP="1507094F">
      <w:pPr>
        <w:pStyle w:val="ListParagraph"/>
        <w:numPr>
          <w:ilvl w:val="1"/>
          <w:numId w:val="2"/>
        </w:numPr>
      </w:pPr>
      <w:r>
        <w:t>Grab region sheet, drag over to right of first sheet</w:t>
      </w:r>
    </w:p>
    <w:p w14:paraId="1482D6E4" w14:textId="152EE0A0" w:rsidR="1DFD3E51" w:rsidRDefault="1DFD3E51" w:rsidP="1507094F">
      <w:pPr>
        <w:pStyle w:val="ListParagraph"/>
        <w:numPr>
          <w:ilvl w:val="1"/>
          <w:numId w:val="2"/>
        </w:numPr>
      </w:pPr>
      <w:r>
        <w:t xml:space="preserve">Grab Month sheet, drag to below first </w:t>
      </w:r>
      <w:r w:rsidR="4430CE38">
        <w:t>sheet</w:t>
      </w:r>
    </w:p>
    <w:p w14:paraId="18B55DE9" w14:textId="0E15F543" w:rsidR="1DFD3E51" w:rsidRDefault="1DFD3E51" w:rsidP="1507094F">
      <w:pPr>
        <w:pStyle w:val="ListParagraph"/>
        <w:numPr>
          <w:ilvl w:val="1"/>
          <w:numId w:val="2"/>
        </w:numPr>
      </w:pPr>
      <w:r>
        <w:t xml:space="preserve">Grab Customer, drag to right of </w:t>
      </w:r>
      <w:r w:rsidR="5CBD350C">
        <w:t>Month</w:t>
      </w:r>
      <w:r>
        <w:t xml:space="preserve"> sheet.</w:t>
      </w:r>
    </w:p>
    <w:p w14:paraId="0D5EFAF1" w14:textId="672560FD" w:rsidR="1DFD3E51" w:rsidRDefault="1DFD3E51" w:rsidP="1507094F">
      <w:pPr>
        <w:pStyle w:val="ListParagraph"/>
        <w:numPr>
          <w:ilvl w:val="1"/>
          <w:numId w:val="2"/>
        </w:numPr>
      </w:pPr>
      <w:r>
        <w:lastRenderedPageBreak/>
        <w:t>Clean up by removing subcategories on right</w:t>
      </w:r>
    </w:p>
    <w:p w14:paraId="7213252F" w14:textId="32372DB8" w:rsidR="1DFD3E51" w:rsidRDefault="1DFD3E51" w:rsidP="1507094F">
      <w:pPr>
        <w:pStyle w:val="ListParagraph"/>
        <w:numPr>
          <w:ilvl w:val="1"/>
          <w:numId w:val="2"/>
        </w:numPr>
      </w:pPr>
      <w:r>
        <w:t>Go back to each sheet and remove filters</w:t>
      </w:r>
    </w:p>
    <w:p w14:paraId="6287B4A0" w14:textId="073992B9" w:rsidR="1DFD3E51" w:rsidRDefault="1DFD3E51" w:rsidP="1507094F">
      <w:pPr>
        <w:pStyle w:val="ListParagraph"/>
        <w:numPr>
          <w:ilvl w:val="1"/>
          <w:numId w:val="2"/>
        </w:numPr>
      </w:pPr>
      <w:r>
        <w:t xml:space="preserve">Return to Dashboard. Let Product </w:t>
      </w:r>
      <w:r w:rsidR="4CE345AD">
        <w:t>performance</w:t>
      </w:r>
      <w:r>
        <w:t xml:space="preserve"> chart drive the </w:t>
      </w:r>
      <w:r w:rsidR="07106348">
        <w:t>dashboard</w:t>
      </w:r>
      <w:r>
        <w:t xml:space="preserve">. Click </w:t>
      </w:r>
      <w:proofErr w:type="gramStart"/>
      <w:r>
        <w:t>in</w:t>
      </w:r>
      <w:proofErr w:type="gramEnd"/>
      <w:r>
        <w:t xml:space="preserve"> the chart of the dashboard. Choose funnel on right</w:t>
      </w:r>
      <w:r w:rsidR="45875B24">
        <w:t xml:space="preserve"> to use this one as the filter)</w:t>
      </w:r>
    </w:p>
    <w:p w14:paraId="1D5FF071" w14:textId="3883533D" w:rsidR="45875B24" w:rsidRDefault="45875B24" w:rsidP="1507094F">
      <w:pPr>
        <w:pStyle w:val="ListParagraph"/>
        <w:numPr>
          <w:ilvl w:val="1"/>
          <w:numId w:val="2"/>
        </w:numPr>
      </w:pPr>
      <w:r>
        <w:t xml:space="preserve">To filter, click on specific product bar, it changes </w:t>
      </w:r>
      <w:proofErr w:type="gramStart"/>
      <w:r>
        <w:t>all of</w:t>
      </w:r>
      <w:proofErr w:type="gramEnd"/>
      <w:r>
        <w:t xml:space="preserve"> the other charts</w:t>
      </w:r>
    </w:p>
    <w:p w14:paraId="1BD31920" w14:textId="4A1C6039" w:rsidR="45875B24" w:rsidRDefault="45875B24" w:rsidP="1507094F">
      <w:pPr>
        <w:pStyle w:val="ListParagraph"/>
        <w:numPr>
          <w:ilvl w:val="1"/>
          <w:numId w:val="2"/>
        </w:numPr>
      </w:pPr>
      <w:r>
        <w:t>Click on customer chart, click on highlighter</w:t>
      </w:r>
    </w:p>
    <w:p w14:paraId="2BC6AB78" w14:textId="7D6E701B" w:rsidR="45875B24" w:rsidRDefault="45875B24" w:rsidP="1507094F">
      <w:pPr>
        <w:pStyle w:val="ListParagraph"/>
        <w:numPr>
          <w:ilvl w:val="1"/>
          <w:numId w:val="2"/>
        </w:numPr>
      </w:pPr>
      <w:r>
        <w:t>Rename Dashboard as Superstore Performance</w:t>
      </w:r>
    </w:p>
    <w:p w14:paraId="4920207C" w14:textId="002BCC0D" w:rsidR="45875B24" w:rsidRDefault="45875B24" w:rsidP="1507094F">
      <w:pPr>
        <w:pStyle w:val="ListParagraph"/>
        <w:numPr>
          <w:ilvl w:val="1"/>
          <w:numId w:val="2"/>
        </w:numPr>
      </w:pPr>
      <w:r>
        <w:t xml:space="preserve">Dashboard can now be published to Tableau Public, Tableau Cloud. It can be </w:t>
      </w:r>
      <w:r w:rsidR="2F32AE25">
        <w:t>exported</w:t>
      </w:r>
      <w:r>
        <w:t xml:space="preserve"> as </w:t>
      </w:r>
      <w:proofErr w:type="spellStart"/>
      <w:r>
        <w:t>powerpoint</w:t>
      </w:r>
      <w:proofErr w:type="spellEnd"/>
      <w:r>
        <w:t xml:space="preserve">, PDF, </w:t>
      </w:r>
      <w:r w:rsidR="0D6D9E01">
        <w:t>Packaged</w:t>
      </w:r>
      <w:r>
        <w:t xml:space="preserve"> workbook</w:t>
      </w:r>
    </w:p>
    <w:p w14:paraId="17A2EAF9" w14:textId="2067C14A" w:rsidR="1507094F" w:rsidRDefault="597EDC08" w:rsidP="1507094F">
      <w:pPr>
        <w:pStyle w:val="ListParagraph"/>
        <w:numPr>
          <w:ilvl w:val="0"/>
          <w:numId w:val="2"/>
        </w:numPr>
      </w:pPr>
      <w:r>
        <w:t xml:space="preserve">Explain that students can get a </w:t>
      </w:r>
      <w:proofErr w:type="gramStart"/>
      <w:r>
        <w:t>one year</w:t>
      </w:r>
      <w:proofErr w:type="gramEnd"/>
      <w:r>
        <w:t xml:space="preserve"> free license</w:t>
      </w:r>
      <w:r w:rsidR="0690C02A">
        <w:t xml:space="preserve"> to Tableau Desktop</w:t>
      </w:r>
      <w:r>
        <w:t xml:space="preserve">: go to page. Show </w:t>
      </w:r>
      <w:r w:rsidR="071FBA91">
        <w:t xml:space="preserve">page and how they can see other </w:t>
      </w:r>
      <w:r w:rsidR="32FB8A57">
        <w:t xml:space="preserve">visualizations.  </w:t>
      </w:r>
    </w:p>
    <w:p w14:paraId="487ABACF" w14:textId="4FE4B44F" w:rsidR="32FB8A57" w:rsidRDefault="32FB8A57" w:rsidP="00F20139">
      <w:pPr>
        <w:ind w:left="360"/>
      </w:pPr>
    </w:p>
    <w:p w14:paraId="27CD8BA7" w14:textId="49B000E9" w:rsidR="1507094F" w:rsidRDefault="1507094F" w:rsidP="1507094F"/>
    <w:p w14:paraId="1AB3CFC4" w14:textId="77777777" w:rsidR="00B20D60" w:rsidRDefault="00B20D60" w:rsidP="00B20D60">
      <w:pPr>
        <w:ind w:left="1080"/>
      </w:pPr>
    </w:p>
    <w:sectPr w:rsidR="00B2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15240"/>
    <w:multiLevelType w:val="hybridMultilevel"/>
    <w:tmpl w:val="B8F06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83066"/>
    <w:multiLevelType w:val="hybridMultilevel"/>
    <w:tmpl w:val="359059E6"/>
    <w:lvl w:ilvl="0" w:tplc="2D826476">
      <w:numFmt w:val="none"/>
      <w:lvlText w:val=""/>
      <w:lvlJc w:val="left"/>
      <w:pPr>
        <w:tabs>
          <w:tab w:val="num" w:pos="360"/>
        </w:tabs>
      </w:pPr>
    </w:lvl>
    <w:lvl w:ilvl="1" w:tplc="5F662D88">
      <w:start w:val="1"/>
      <w:numFmt w:val="lowerLetter"/>
      <w:lvlText w:val="%2."/>
      <w:lvlJc w:val="left"/>
      <w:pPr>
        <w:ind w:left="1440" w:hanging="360"/>
      </w:pPr>
    </w:lvl>
    <w:lvl w:ilvl="2" w:tplc="01162348">
      <w:start w:val="1"/>
      <w:numFmt w:val="lowerRoman"/>
      <w:lvlText w:val="%3."/>
      <w:lvlJc w:val="right"/>
      <w:pPr>
        <w:ind w:left="2160" w:hanging="180"/>
      </w:pPr>
    </w:lvl>
    <w:lvl w:ilvl="3" w:tplc="05445DD8">
      <w:start w:val="1"/>
      <w:numFmt w:val="decimal"/>
      <w:lvlText w:val="%4."/>
      <w:lvlJc w:val="left"/>
      <w:pPr>
        <w:ind w:left="2880" w:hanging="360"/>
      </w:pPr>
    </w:lvl>
    <w:lvl w:ilvl="4" w:tplc="A96C2824">
      <w:start w:val="1"/>
      <w:numFmt w:val="lowerLetter"/>
      <w:lvlText w:val="%5."/>
      <w:lvlJc w:val="left"/>
      <w:pPr>
        <w:ind w:left="3600" w:hanging="360"/>
      </w:pPr>
    </w:lvl>
    <w:lvl w:ilvl="5" w:tplc="6D526436">
      <w:start w:val="1"/>
      <w:numFmt w:val="lowerRoman"/>
      <w:lvlText w:val="%6."/>
      <w:lvlJc w:val="right"/>
      <w:pPr>
        <w:ind w:left="4320" w:hanging="180"/>
      </w:pPr>
    </w:lvl>
    <w:lvl w:ilvl="6" w:tplc="F5F0997C">
      <w:start w:val="1"/>
      <w:numFmt w:val="decimal"/>
      <w:lvlText w:val="%7."/>
      <w:lvlJc w:val="left"/>
      <w:pPr>
        <w:ind w:left="5040" w:hanging="360"/>
      </w:pPr>
    </w:lvl>
    <w:lvl w:ilvl="7" w:tplc="DAA6A66E">
      <w:start w:val="1"/>
      <w:numFmt w:val="lowerLetter"/>
      <w:lvlText w:val="%8."/>
      <w:lvlJc w:val="left"/>
      <w:pPr>
        <w:ind w:left="5760" w:hanging="360"/>
      </w:pPr>
    </w:lvl>
    <w:lvl w:ilvl="8" w:tplc="579A3E6A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512234">
    <w:abstractNumId w:val="1"/>
  </w:num>
  <w:num w:numId="2" w16cid:durableId="3685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60"/>
    <w:rsid w:val="003731B5"/>
    <w:rsid w:val="0057671E"/>
    <w:rsid w:val="005A3B9E"/>
    <w:rsid w:val="00807A22"/>
    <w:rsid w:val="0098474E"/>
    <w:rsid w:val="009AF9CE"/>
    <w:rsid w:val="00AE3AE8"/>
    <w:rsid w:val="00B20D60"/>
    <w:rsid w:val="00CB2AD3"/>
    <w:rsid w:val="00D619A2"/>
    <w:rsid w:val="00F20139"/>
    <w:rsid w:val="014921FE"/>
    <w:rsid w:val="02C153EA"/>
    <w:rsid w:val="03551524"/>
    <w:rsid w:val="0359AA64"/>
    <w:rsid w:val="045F2D47"/>
    <w:rsid w:val="06367641"/>
    <w:rsid w:val="0690C02A"/>
    <w:rsid w:val="07106348"/>
    <w:rsid w:val="071FBA91"/>
    <w:rsid w:val="08288647"/>
    <w:rsid w:val="0873C5F4"/>
    <w:rsid w:val="09BF972B"/>
    <w:rsid w:val="0A557197"/>
    <w:rsid w:val="0AB8199B"/>
    <w:rsid w:val="0ADF2613"/>
    <w:rsid w:val="0AEB4F2D"/>
    <w:rsid w:val="0B05008C"/>
    <w:rsid w:val="0B11A548"/>
    <w:rsid w:val="0BCB2189"/>
    <w:rsid w:val="0D473717"/>
    <w:rsid w:val="0D6D9E01"/>
    <w:rsid w:val="0DD69200"/>
    <w:rsid w:val="0DE981F2"/>
    <w:rsid w:val="0E361CE1"/>
    <w:rsid w:val="0EE30778"/>
    <w:rsid w:val="0F726261"/>
    <w:rsid w:val="0F9150AF"/>
    <w:rsid w:val="1021E0E0"/>
    <w:rsid w:val="1033982C"/>
    <w:rsid w:val="109C3D3A"/>
    <w:rsid w:val="110E32C2"/>
    <w:rsid w:val="111500FC"/>
    <w:rsid w:val="1147FB2A"/>
    <w:rsid w:val="11DB9DEA"/>
    <w:rsid w:val="12E3CB8B"/>
    <w:rsid w:val="1417F63F"/>
    <w:rsid w:val="1507094F"/>
    <w:rsid w:val="163716F5"/>
    <w:rsid w:val="173936BE"/>
    <w:rsid w:val="1AB51508"/>
    <w:rsid w:val="1B324FCB"/>
    <w:rsid w:val="1BC7F9D4"/>
    <w:rsid w:val="1C5DAD81"/>
    <w:rsid w:val="1D1883D8"/>
    <w:rsid w:val="1DDDD1D9"/>
    <w:rsid w:val="1DFD3E51"/>
    <w:rsid w:val="1E7F78CC"/>
    <w:rsid w:val="1F10ED7F"/>
    <w:rsid w:val="209CE929"/>
    <w:rsid w:val="2153104B"/>
    <w:rsid w:val="21679547"/>
    <w:rsid w:val="226CF740"/>
    <w:rsid w:val="245BF74E"/>
    <w:rsid w:val="27939810"/>
    <w:rsid w:val="27C7681B"/>
    <w:rsid w:val="28A7FB0E"/>
    <w:rsid w:val="29694170"/>
    <w:rsid w:val="2A7C1065"/>
    <w:rsid w:val="2ACB38D2"/>
    <w:rsid w:val="2BBA8319"/>
    <w:rsid w:val="2C42C587"/>
    <w:rsid w:val="2DA74037"/>
    <w:rsid w:val="2E280212"/>
    <w:rsid w:val="2E3BB55A"/>
    <w:rsid w:val="2EFF4C6C"/>
    <w:rsid w:val="2F32AE25"/>
    <w:rsid w:val="31814C6B"/>
    <w:rsid w:val="318DA789"/>
    <w:rsid w:val="32D83C8D"/>
    <w:rsid w:val="32FB8A57"/>
    <w:rsid w:val="33B178A0"/>
    <w:rsid w:val="365B4226"/>
    <w:rsid w:val="36882AE1"/>
    <w:rsid w:val="37318FD8"/>
    <w:rsid w:val="373A7FC8"/>
    <w:rsid w:val="37BF9760"/>
    <w:rsid w:val="3893BBA4"/>
    <w:rsid w:val="39DE24F3"/>
    <w:rsid w:val="3A3788DB"/>
    <w:rsid w:val="3B9547B0"/>
    <w:rsid w:val="3C6519F5"/>
    <w:rsid w:val="3E84D720"/>
    <w:rsid w:val="429D0C6E"/>
    <w:rsid w:val="4430CE38"/>
    <w:rsid w:val="45875B24"/>
    <w:rsid w:val="4706975F"/>
    <w:rsid w:val="471DAD3A"/>
    <w:rsid w:val="4801D200"/>
    <w:rsid w:val="4902B403"/>
    <w:rsid w:val="49B1F948"/>
    <w:rsid w:val="4B35CDEF"/>
    <w:rsid w:val="4B849B54"/>
    <w:rsid w:val="4C04A824"/>
    <w:rsid w:val="4C5ADA46"/>
    <w:rsid w:val="4CE345AD"/>
    <w:rsid w:val="4D01C37A"/>
    <w:rsid w:val="4D3AF784"/>
    <w:rsid w:val="4DD48157"/>
    <w:rsid w:val="4E2807B5"/>
    <w:rsid w:val="4F9FA314"/>
    <w:rsid w:val="4FCE3E47"/>
    <w:rsid w:val="53E8F648"/>
    <w:rsid w:val="54096201"/>
    <w:rsid w:val="549CA2CB"/>
    <w:rsid w:val="558268FC"/>
    <w:rsid w:val="560C07A2"/>
    <w:rsid w:val="5626DA2A"/>
    <w:rsid w:val="57DF95CB"/>
    <w:rsid w:val="597EDC08"/>
    <w:rsid w:val="5B54A5EF"/>
    <w:rsid w:val="5C9356E8"/>
    <w:rsid w:val="5CBD350C"/>
    <w:rsid w:val="5E117E57"/>
    <w:rsid w:val="5E263D52"/>
    <w:rsid w:val="5E87374E"/>
    <w:rsid w:val="5F0EA4B1"/>
    <w:rsid w:val="602307AF"/>
    <w:rsid w:val="6104C537"/>
    <w:rsid w:val="620E8EBC"/>
    <w:rsid w:val="621C8F6E"/>
    <w:rsid w:val="6482587D"/>
    <w:rsid w:val="656880E5"/>
    <w:rsid w:val="65D11368"/>
    <w:rsid w:val="665880CB"/>
    <w:rsid w:val="6787AF83"/>
    <w:rsid w:val="67BDEEB1"/>
    <w:rsid w:val="67BF4E0F"/>
    <w:rsid w:val="6908B42A"/>
    <w:rsid w:val="6990218D"/>
    <w:rsid w:val="6C4054EC"/>
    <w:rsid w:val="6CE6FB9C"/>
    <w:rsid w:val="6DDC254D"/>
    <w:rsid w:val="6E1FED4C"/>
    <w:rsid w:val="6E9990F3"/>
    <w:rsid w:val="6F051E37"/>
    <w:rsid w:val="6F0F9636"/>
    <w:rsid w:val="6F6BD1DE"/>
    <w:rsid w:val="6FFF6311"/>
    <w:rsid w:val="70C35955"/>
    <w:rsid w:val="70D9CD88"/>
    <w:rsid w:val="7113C60F"/>
    <w:rsid w:val="719B3372"/>
    <w:rsid w:val="74D2D434"/>
    <w:rsid w:val="75C49879"/>
    <w:rsid w:val="7785223F"/>
    <w:rsid w:val="778AF519"/>
    <w:rsid w:val="77B65CF4"/>
    <w:rsid w:val="78B90438"/>
    <w:rsid w:val="7926C57A"/>
    <w:rsid w:val="79AE32DD"/>
    <w:rsid w:val="7A3B974D"/>
    <w:rsid w:val="7AD520AB"/>
    <w:rsid w:val="7BF8CB39"/>
    <w:rsid w:val="7CC1F22B"/>
    <w:rsid w:val="7D0CB717"/>
    <w:rsid w:val="7D2036AD"/>
    <w:rsid w:val="7D91B87A"/>
    <w:rsid w:val="7DFA5249"/>
    <w:rsid w:val="7E79B67A"/>
    <w:rsid w:val="7E7F1137"/>
    <w:rsid w:val="7F8E1978"/>
    <w:rsid w:val="7F95F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332B"/>
  <w15:chartTrackingRefBased/>
  <w15:docId w15:val="{143B7C5B-5DF3-410C-A5F3-F8820465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D6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help.tableau.com/current/pro/desktop/en-us/clustering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0d2448-3360-4d2f-8772-0bddddd14aba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AACAEA179DE47B00244ACE781E7A9" ma:contentTypeVersion="19" ma:contentTypeDescription="Create a new document." ma:contentTypeScope="" ma:versionID="020896ef52baf91a9ef1c5e285287c17">
  <xsd:schema xmlns:xsd="http://www.w3.org/2001/XMLSchema" xmlns:xs="http://www.w3.org/2001/XMLSchema" xmlns:p="http://schemas.microsoft.com/office/2006/metadata/properties" xmlns:ns1="http://schemas.microsoft.com/sharepoint/v3" xmlns:ns3="920d2448-3360-4d2f-8772-0bddddd14aba" xmlns:ns4="34ac5fde-644b-41fc-bdbb-e95abfcee923" targetNamespace="http://schemas.microsoft.com/office/2006/metadata/properties" ma:root="true" ma:fieldsID="7a723566e6e7afc7838c2bdba7d894a8" ns1:_="" ns3:_="" ns4:_="">
    <xsd:import namespace="http://schemas.microsoft.com/sharepoint/v3"/>
    <xsd:import namespace="920d2448-3360-4d2f-8772-0bddddd14aba"/>
    <xsd:import namespace="34ac5fde-644b-41fc-bdbb-e95abfcee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d2448-3360-4d2f-8772-0bddddd14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c5fde-644b-41fc-bdbb-e95abfcee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908D46-CF04-4168-AEAD-D081C01CF6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E22B0B-97D6-4A1D-8F01-234DF25B40A1}">
  <ds:schemaRefs>
    <ds:schemaRef ds:uri="http://schemas.microsoft.com/office/2006/metadata/properties"/>
    <ds:schemaRef ds:uri="http://schemas.microsoft.com/office/infopath/2007/PartnerControls"/>
    <ds:schemaRef ds:uri="920d2448-3360-4d2f-8772-0bddddd14aba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CAD603A-9560-4962-B6AC-1DFD284C9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20d2448-3360-4d2f-8772-0bddddd14aba"/>
    <ds:schemaRef ds:uri="34ac5fde-644b-41fc-bdbb-e95abfcee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943</Words>
  <Characters>5380</Characters>
  <Application>Microsoft Office Word</Application>
  <DocSecurity>0</DocSecurity>
  <Lines>44</Lines>
  <Paragraphs>12</Paragraphs>
  <ScaleCrop>false</ScaleCrop>
  <Company>Butler Community College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Akao</dc:creator>
  <cp:keywords/>
  <dc:description/>
  <cp:lastModifiedBy>jlakao60@gmail.com</cp:lastModifiedBy>
  <cp:revision>2</cp:revision>
  <dcterms:created xsi:type="dcterms:W3CDTF">2024-11-11T01:46:00Z</dcterms:created>
  <dcterms:modified xsi:type="dcterms:W3CDTF">2024-11-11T01:46:00Z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0x010100CC5AACAEA179DE47B00244ACE781E7A9</vt:lpwstr>
  </property>
</Properties>
</file>