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9C5C4A" w14:textId="6FF9F057" w:rsidR="00A92363" w:rsidRDefault="00914530" w:rsidP="00AF6A6C">
      <w:pPr>
        <w:pStyle w:val="Title"/>
        <w:spacing w:line="240" w:lineRule="auto"/>
      </w:pPr>
      <w:r>
        <w:t>Inclusive Purpose Consent Query</w:t>
      </w:r>
    </w:p>
    <w:p w14:paraId="1DB06075" w14:textId="2A10932D" w:rsidR="00914530" w:rsidRPr="00914530" w:rsidRDefault="00914530" w:rsidP="00AF6A6C">
      <w:pPr>
        <w:pStyle w:val="Subtitle"/>
        <w:spacing w:line="240" w:lineRule="auto"/>
      </w:pPr>
      <w:r w:rsidRPr="00914530">
        <w:t>A Kantara Initiative Recommendation</w:t>
      </w:r>
    </w:p>
    <w:p w14:paraId="3D8D6F14" w14:textId="77777777" w:rsidR="00ED4337" w:rsidRDefault="00ED4337">
      <w:pPr>
        <w:rPr>
          <w:rFonts w:cs="Arial"/>
          <w:color w:val="000000" w:themeColor="text1"/>
        </w:rPr>
      </w:pPr>
    </w:p>
    <w:p w14:paraId="75EB3731" w14:textId="754473A3" w:rsidR="00ED4337" w:rsidRPr="003853C5" w:rsidRDefault="00ED4337" w:rsidP="00AF6A6C">
      <w:pPr>
        <w:spacing w:line="276" w:lineRule="auto"/>
        <w:rPr>
          <w:rStyle w:val="VersionNumber"/>
          <w:rFonts w:cs="Arial"/>
          <w:szCs w:val="22"/>
        </w:rPr>
      </w:pPr>
      <w:r w:rsidRPr="003853C5">
        <w:rPr>
          <w:rFonts w:cs="Arial"/>
          <w:b/>
          <w:szCs w:val="22"/>
        </w:rPr>
        <w:t>Version:</w:t>
      </w:r>
      <w:r w:rsidRPr="003853C5">
        <w:rPr>
          <w:rFonts w:cs="Arial"/>
          <w:szCs w:val="22"/>
        </w:rPr>
        <w:tab/>
      </w:r>
      <w:r w:rsidRPr="003853C5">
        <w:rPr>
          <w:rFonts w:cs="Arial"/>
          <w:szCs w:val="22"/>
        </w:rPr>
        <w:tab/>
      </w:r>
      <w:r w:rsidRPr="003853C5">
        <w:rPr>
          <w:rFonts w:cs="Arial"/>
          <w:szCs w:val="22"/>
        </w:rPr>
        <w:tab/>
      </w:r>
      <w:r w:rsidRPr="00914530">
        <w:rPr>
          <w:rStyle w:val="VersionNumber"/>
          <w:rFonts w:cs="Arial"/>
          <w:szCs w:val="22"/>
        </w:rPr>
        <w:t>1.0</w:t>
      </w:r>
    </w:p>
    <w:p w14:paraId="05A4251C" w14:textId="77777777" w:rsidR="00ED4337" w:rsidRPr="003853C5" w:rsidRDefault="00ED4337" w:rsidP="00AF6A6C">
      <w:pPr>
        <w:spacing w:line="276" w:lineRule="auto"/>
        <w:rPr>
          <w:rFonts w:cs="Arial"/>
          <w:szCs w:val="22"/>
        </w:rPr>
      </w:pPr>
    </w:p>
    <w:p w14:paraId="5BB14657" w14:textId="69B8E394" w:rsidR="00ED4337" w:rsidRPr="003853C5" w:rsidRDefault="00ED4337" w:rsidP="00AF6A6C">
      <w:pPr>
        <w:spacing w:line="276" w:lineRule="auto"/>
        <w:rPr>
          <w:rStyle w:val="DocumentDate"/>
          <w:rFonts w:cs="Arial"/>
          <w:szCs w:val="22"/>
        </w:rPr>
      </w:pPr>
      <w:r w:rsidRPr="003853C5">
        <w:rPr>
          <w:rFonts w:cs="Arial"/>
          <w:b/>
          <w:szCs w:val="22"/>
        </w:rPr>
        <w:t>Document Date:</w:t>
      </w:r>
      <w:r w:rsidRPr="003853C5">
        <w:rPr>
          <w:rFonts w:cs="Arial"/>
          <w:szCs w:val="22"/>
        </w:rPr>
        <w:tab/>
      </w:r>
      <w:r w:rsidRPr="003853C5">
        <w:rPr>
          <w:rFonts w:cs="Arial"/>
          <w:szCs w:val="22"/>
        </w:rPr>
        <w:tab/>
      </w:r>
      <w:r w:rsidR="00914530">
        <w:rPr>
          <w:rStyle w:val="DocumentDate"/>
          <w:rFonts w:cs="Arial"/>
          <w:szCs w:val="22"/>
        </w:rPr>
        <w:t>2025-</w:t>
      </w:r>
      <w:r w:rsidR="00667CDE">
        <w:rPr>
          <w:rStyle w:val="DocumentDate"/>
          <w:rFonts w:cs="Arial"/>
          <w:szCs w:val="22"/>
        </w:rPr>
        <w:t>05-20</w:t>
      </w:r>
    </w:p>
    <w:p w14:paraId="2C7B78D4" w14:textId="77777777" w:rsidR="00ED4337" w:rsidRPr="003853C5" w:rsidRDefault="00ED4337" w:rsidP="00AF6A6C">
      <w:pPr>
        <w:spacing w:line="276" w:lineRule="auto"/>
        <w:rPr>
          <w:rFonts w:cs="Arial"/>
          <w:szCs w:val="22"/>
        </w:rPr>
      </w:pPr>
    </w:p>
    <w:p w14:paraId="3AE454E4" w14:textId="45A7D781" w:rsidR="00ED4337" w:rsidRPr="003853C5" w:rsidRDefault="00ED4337" w:rsidP="00AF6A6C">
      <w:pPr>
        <w:spacing w:line="276" w:lineRule="auto"/>
        <w:rPr>
          <w:rFonts w:cs="Arial"/>
          <w:szCs w:val="22"/>
        </w:rPr>
      </w:pPr>
      <w:r w:rsidRPr="003853C5">
        <w:rPr>
          <w:rFonts w:cs="Arial"/>
          <w:b/>
          <w:szCs w:val="22"/>
        </w:rPr>
        <w:t>Editors:</w:t>
      </w:r>
      <w:r w:rsidRPr="003853C5">
        <w:rPr>
          <w:rFonts w:cs="Arial"/>
          <w:szCs w:val="22"/>
        </w:rPr>
        <w:tab/>
      </w:r>
      <w:r w:rsidRPr="003853C5">
        <w:rPr>
          <w:rFonts w:cs="Arial"/>
          <w:szCs w:val="22"/>
        </w:rPr>
        <w:tab/>
      </w:r>
      <w:r w:rsidRPr="003853C5">
        <w:rPr>
          <w:rFonts w:cs="Arial"/>
          <w:szCs w:val="22"/>
        </w:rPr>
        <w:tab/>
      </w:r>
      <w:r w:rsidR="00914530">
        <w:rPr>
          <w:rFonts w:cs="Arial"/>
          <w:szCs w:val="22"/>
        </w:rPr>
        <w:t>Tom Jones</w:t>
      </w:r>
    </w:p>
    <w:p w14:paraId="34FEB123" w14:textId="77777777" w:rsidR="00ED4337" w:rsidRPr="003853C5" w:rsidRDefault="00ED4337" w:rsidP="00AF6A6C">
      <w:pPr>
        <w:spacing w:line="276" w:lineRule="auto"/>
        <w:rPr>
          <w:rFonts w:cs="Arial"/>
          <w:szCs w:val="22"/>
        </w:rPr>
      </w:pPr>
    </w:p>
    <w:p w14:paraId="6A43678C" w14:textId="79FF5433" w:rsidR="00ED4337" w:rsidRPr="003853C5" w:rsidRDefault="00ED4337" w:rsidP="00AF6A6C">
      <w:pPr>
        <w:spacing w:line="276" w:lineRule="auto"/>
        <w:ind w:left="2880" w:hanging="2880"/>
        <w:rPr>
          <w:rFonts w:cs="Arial"/>
          <w:b/>
          <w:szCs w:val="22"/>
        </w:rPr>
      </w:pPr>
      <w:r w:rsidRPr="003853C5">
        <w:rPr>
          <w:rFonts w:cs="Arial"/>
          <w:b/>
          <w:szCs w:val="22"/>
        </w:rPr>
        <w:t>Contributors:</w:t>
      </w:r>
      <w:r w:rsidRPr="003853C5">
        <w:rPr>
          <w:rFonts w:cs="Arial"/>
          <w:b/>
          <w:szCs w:val="22"/>
        </w:rPr>
        <w:tab/>
      </w:r>
      <w:r w:rsidR="00914530" w:rsidRPr="0041500E">
        <w:t>Justin Byrd, Salvatore D’Agostino, Jorge Flores, Jim Kragh, Noreen Whysel, Tom Jones</w:t>
      </w:r>
    </w:p>
    <w:p w14:paraId="5512DCF0" w14:textId="77777777" w:rsidR="00ED4337" w:rsidRPr="003853C5" w:rsidRDefault="00ED4337" w:rsidP="00AF6A6C">
      <w:pPr>
        <w:spacing w:line="276" w:lineRule="auto"/>
        <w:rPr>
          <w:rFonts w:cs="Arial"/>
          <w:b/>
          <w:szCs w:val="22"/>
        </w:rPr>
      </w:pPr>
    </w:p>
    <w:p w14:paraId="007D2E56" w14:textId="1EC32B0C" w:rsidR="00914530" w:rsidRPr="00F1689B" w:rsidRDefault="00ED4337" w:rsidP="00AF6A6C">
      <w:pPr>
        <w:spacing w:line="276" w:lineRule="auto"/>
      </w:pPr>
      <w:r w:rsidRPr="003853C5">
        <w:rPr>
          <w:rFonts w:cs="Arial"/>
          <w:b/>
          <w:szCs w:val="22"/>
        </w:rPr>
        <w:t>Produced by:</w:t>
      </w:r>
      <w:r w:rsidRPr="003853C5">
        <w:rPr>
          <w:rFonts w:cs="Arial"/>
          <w:szCs w:val="22"/>
        </w:rPr>
        <w:tab/>
      </w:r>
      <w:r w:rsidRPr="003853C5">
        <w:rPr>
          <w:rFonts w:cs="Arial"/>
          <w:szCs w:val="22"/>
        </w:rPr>
        <w:tab/>
      </w:r>
      <w:r w:rsidR="003853C5">
        <w:rPr>
          <w:rFonts w:cs="Arial"/>
          <w:szCs w:val="22"/>
        </w:rPr>
        <w:tab/>
      </w:r>
      <w:r w:rsidR="00914530">
        <w:t>Resilient Identifiers for Underserved Populations Work Group</w:t>
      </w:r>
    </w:p>
    <w:p w14:paraId="169A6C43" w14:textId="77777777" w:rsidR="00ED4337" w:rsidRPr="003853C5" w:rsidRDefault="00ED4337" w:rsidP="00AF6A6C">
      <w:pPr>
        <w:spacing w:line="276" w:lineRule="auto"/>
        <w:rPr>
          <w:rFonts w:cs="Arial"/>
          <w:szCs w:val="22"/>
        </w:rPr>
      </w:pPr>
    </w:p>
    <w:p w14:paraId="32C91AD6" w14:textId="77777777" w:rsidR="00667C85" w:rsidRDefault="00ED4337" w:rsidP="00667C85">
      <w:pPr>
        <w:tabs>
          <w:tab w:val="center" w:pos="4500"/>
        </w:tabs>
        <w:spacing w:line="240" w:lineRule="auto"/>
        <w:rPr>
          <w:rFonts w:cs="Arial"/>
          <w:b/>
          <w:szCs w:val="22"/>
        </w:rPr>
      </w:pPr>
      <w:r w:rsidRPr="003853C5">
        <w:rPr>
          <w:rFonts w:cs="Arial"/>
          <w:b/>
          <w:szCs w:val="22"/>
        </w:rPr>
        <w:t>Status:</w:t>
      </w:r>
    </w:p>
    <w:p w14:paraId="6CF04C27" w14:textId="3E17D166" w:rsidR="00ED4337" w:rsidRPr="003853C5" w:rsidRDefault="00ED4337" w:rsidP="00667C85">
      <w:pPr>
        <w:tabs>
          <w:tab w:val="center" w:pos="4500"/>
        </w:tabs>
        <w:spacing w:line="240" w:lineRule="auto"/>
        <w:rPr>
          <w:rFonts w:cs="Arial"/>
          <w:b/>
          <w:szCs w:val="22"/>
        </w:rPr>
      </w:pPr>
      <w:r w:rsidRPr="003853C5">
        <w:rPr>
          <w:rFonts w:cs="Arial"/>
          <w:b/>
          <w:szCs w:val="22"/>
        </w:rPr>
        <w:tab/>
      </w:r>
    </w:p>
    <w:p w14:paraId="59A65DBE" w14:textId="6918824F" w:rsidR="00ED4337" w:rsidRPr="003853C5" w:rsidRDefault="00ED4337" w:rsidP="00667C85">
      <w:pPr>
        <w:spacing w:line="240" w:lineRule="auto"/>
        <w:rPr>
          <w:rFonts w:cs="Arial"/>
          <w:szCs w:val="22"/>
        </w:rPr>
      </w:pPr>
      <w:r w:rsidRPr="003853C5">
        <w:rPr>
          <w:rFonts w:cs="Arial"/>
          <w:szCs w:val="22"/>
        </w:rPr>
        <w:t xml:space="preserve">This document </w:t>
      </w:r>
      <w:r w:rsidRPr="00177EC6">
        <w:rPr>
          <w:rFonts w:cs="Arial"/>
          <w:szCs w:val="22"/>
        </w:rPr>
        <w:t xml:space="preserve">is a </w:t>
      </w:r>
      <w:r w:rsidR="00782000" w:rsidRPr="00177EC6">
        <w:rPr>
          <w:rFonts w:cs="Arial"/>
          <w:szCs w:val="22"/>
        </w:rPr>
        <w:t>Group-Approved Draft Recommendation</w:t>
      </w:r>
      <w:r w:rsidRPr="003853C5">
        <w:rPr>
          <w:rFonts w:cs="Arial"/>
          <w:szCs w:val="22"/>
        </w:rPr>
        <w:t xml:space="preserve"> produced by the</w:t>
      </w:r>
      <w:r w:rsidR="00914530" w:rsidRPr="00914530">
        <w:t xml:space="preserve"> </w:t>
      </w:r>
      <w:r w:rsidR="00914530">
        <w:t>Resilient Identifiers for Underserved Populations Work Group (RIUP)</w:t>
      </w:r>
      <w:r w:rsidRPr="003853C5">
        <w:rPr>
          <w:rFonts w:cs="Arial"/>
          <w:szCs w:val="22"/>
        </w:rPr>
        <w:t>.</w:t>
      </w:r>
      <w:r w:rsidRPr="003853C5">
        <w:rPr>
          <w:rFonts w:cs="Arial"/>
          <w:szCs w:val="22"/>
        </w:rPr>
        <w:fldChar w:fldCharType="begin"/>
      </w:r>
      <w:r w:rsidRPr="003853C5">
        <w:rPr>
          <w:rFonts w:cs="Arial"/>
          <w:szCs w:val="22"/>
        </w:rPr>
        <w:instrText xml:space="preserve"> IF </w:instrText>
      </w:r>
      <w:r w:rsidRPr="003853C5">
        <w:rPr>
          <w:rFonts w:cs="Arial"/>
          <w:szCs w:val="22"/>
        </w:rPr>
        <w:fldChar w:fldCharType="begin"/>
      </w:r>
      <w:r w:rsidRPr="003853C5">
        <w:rPr>
          <w:rFonts w:cs="Arial"/>
          <w:szCs w:val="22"/>
        </w:rPr>
        <w:instrText xml:space="preserve"> DOCPROPERTY "KI-Group-Approved-Draft"  </w:instrText>
      </w:r>
      <w:r w:rsidRPr="003853C5">
        <w:rPr>
          <w:rFonts w:cs="Arial"/>
          <w:szCs w:val="22"/>
        </w:rPr>
        <w:fldChar w:fldCharType="separate"/>
      </w:r>
      <w:r w:rsidRPr="003853C5">
        <w:rPr>
          <w:rFonts w:cs="Arial"/>
          <w:szCs w:val="22"/>
        </w:rPr>
        <w:instrText>N</w:instrText>
      </w:r>
      <w:r w:rsidRPr="003853C5">
        <w:rPr>
          <w:rFonts w:cs="Arial"/>
          <w:szCs w:val="22"/>
        </w:rPr>
        <w:fldChar w:fldCharType="end"/>
      </w:r>
      <w:r w:rsidRPr="003853C5">
        <w:rPr>
          <w:rFonts w:cs="Arial"/>
          <w:szCs w:val="22"/>
        </w:rPr>
        <w:instrText xml:space="preserve"> = "Y"  "</w:instrText>
      </w:r>
      <w:r w:rsidRPr="003853C5">
        <w:rPr>
          <w:rFonts w:cs="Arial"/>
          <w:szCs w:val="22"/>
        </w:rPr>
        <w:fldChar w:fldCharType="begin"/>
      </w:r>
      <w:r w:rsidRPr="003853C5">
        <w:rPr>
          <w:rFonts w:cs="Arial"/>
          <w:szCs w:val="22"/>
        </w:rPr>
        <w:instrText xml:space="preserve"> AUTOTEXT KI-S-AD </w:instrText>
      </w:r>
      <w:r w:rsidRPr="003853C5">
        <w:rPr>
          <w:rFonts w:cs="Arial"/>
          <w:szCs w:val="22"/>
        </w:rPr>
        <w:fldChar w:fldCharType="separate"/>
      </w:r>
      <w:r w:rsidRPr="003853C5">
        <w:rPr>
          <w:rFonts w:cs="Arial"/>
          <w:szCs w:val="22"/>
        </w:rPr>
        <w:instrText>, and has been approved by the Group.</w:instrText>
      </w:r>
      <w:r w:rsidRPr="003853C5">
        <w:rPr>
          <w:rFonts w:cs="Arial"/>
          <w:szCs w:val="22"/>
        </w:rPr>
        <w:fldChar w:fldCharType="end"/>
      </w:r>
      <w:r w:rsidRPr="003853C5">
        <w:rPr>
          <w:rFonts w:cs="Arial"/>
          <w:szCs w:val="22"/>
        </w:rPr>
        <w:instrText xml:space="preserve">"  "" \* MERGEFORMAT </w:instrText>
      </w:r>
      <w:r w:rsidRPr="003853C5">
        <w:rPr>
          <w:rFonts w:cs="Arial"/>
          <w:szCs w:val="22"/>
        </w:rPr>
        <w:fldChar w:fldCharType="end"/>
      </w:r>
      <w:r w:rsidRPr="003853C5">
        <w:rPr>
          <w:rFonts w:cs="Arial"/>
          <w:szCs w:val="22"/>
        </w:rPr>
        <w:fldChar w:fldCharType="begin"/>
      </w:r>
      <w:r w:rsidRPr="003853C5">
        <w:rPr>
          <w:rFonts w:cs="Arial"/>
          <w:szCs w:val="22"/>
        </w:rPr>
        <w:instrText xml:space="preserve"> IF </w:instrText>
      </w:r>
      <w:r w:rsidRPr="003853C5">
        <w:rPr>
          <w:rFonts w:cs="Arial"/>
          <w:szCs w:val="22"/>
        </w:rPr>
        <w:fldChar w:fldCharType="begin"/>
      </w:r>
      <w:r w:rsidRPr="003853C5">
        <w:rPr>
          <w:rFonts w:cs="Arial"/>
          <w:szCs w:val="22"/>
        </w:rPr>
        <w:instrText xml:space="preserve"> DOCPROPERTY "KI-Public-Review-Draft"  </w:instrText>
      </w:r>
      <w:r w:rsidRPr="003853C5">
        <w:rPr>
          <w:rFonts w:cs="Arial"/>
          <w:szCs w:val="22"/>
        </w:rPr>
        <w:fldChar w:fldCharType="separate"/>
      </w:r>
      <w:r w:rsidRPr="003853C5">
        <w:rPr>
          <w:rFonts w:cs="Arial"/>
          <w:szCs w:val="22"/>
        </w:rPr>
        <w:instrText>N</w:instrText>
      </w:r>
      <w:r w:rsidRPr="003853C5">
        <w:rPr>
          <w:rFonts w:cs="Arial"/>
          <w:szCs w:val="22"/>
        </w:rPr>
        <w:fldChar w:fldCharType="end"/>
      </w:r>
      <w:r w:rsidRPr="003853C5">
        <w:rPr>
          <w:rFonts w:cs="Arial"/>
          <w:szCs w:val="22"/>
        </w:rPr>
        <w:instrText xml:space="preserve"> = "Y" </w:instrText>
      </w:r>
      <w:r w:rsidRPr="003853C5">
        <w:rPr>
          <w:rFonts w:cs="Arial"/>
          <w:szCs w:val="22"/>
        </w:rPr>
        <w:fldChar w:fldCharType="begin"/>
      </w:r>
      <w:r w:rsidRPr="003853C5">
        <w:rPr>
          <w:rFonts w:cs="Arial"/>
          <w:szCs w:val="22"/>
        </w:rPr>
        <w:instrText xml:space="preserve"> AUTOTEXT KI-S-PD </w:instrText>
      </w:r>
      <w:r w:rsidRPr="003853C5">
        <w:rPr>
          <w:rFonts w:cs="Arial"/>
          <w:szCs w:val="22"/>
        </w:rPr>
        <w:fldChar w:fldCharType="separate"/>
      </w:r>
      <w:r w:rsidRPr="003853C5">
        <w:rPr>
          <w:rFonts w:cs="Arial"/>
          <w:szCs w:val="22"/>
        </w:rPr>
        <w:instrText>, and has been approved by the Group for Public Comment and Intellectual Property Rights Review.</w:instrText>
      </w:r>
      <w:r w:rsidRPr="003853C5">
        <w:rPr>
          <w:rFonts w:cs="Arial"/>
          <w:szCs w:val="22"/>
        </w:rPr>
        <w:fldChar w:fldCharType="end"/>
      </w:r>
      <w:r w:rsidRPr="003853C5">
        <w:rPr>
          <w:rFonts w:cs="Arial"/>
          <w:szCs w:val="22"/>
        </w:rPr>
        <w:instrText xml:space="preserve">  "" \* MERGEFORMAT </w:instrText>
      </w:r>
      <w:r w:rsidRPr="003853C5">
        <w:rPr>
          <w:rFonts w:cs="Arial"/>
          <w:szCs w:val="22"/>
        </w:rPr>
        <w:fldChar w:fldCharType="end"/>
      </w:r>
      <w:r w:rsidRPr="003853C5">
        <w:rPr>
          <w:rFonts w:cs="Arial"/>
          <w:szCs w:val="22"/>
        </w:rPr>
        <w:fldChar w:fldCharType="begin"/>
      </w:r>
      <w:r w:rsidRPr="003853C5">
        <w:rPr>
          <w:rFonts w:cs="Arial"/>
          <w:szCs w:val="22"/>
        </w:rPr>
        <w:instrText xml:space="preserve"> IF </w:instrText>
      </w:r>
      <w:r w:rsidRPr="003853C5">
        <w:rPr>
          <w:rFonts w:cs="Arial"/>
          <w:szCs w:val="22"/>
        </w:rPr>
        <w:fldChar w:fldCharType="begin"/>
      </w:r>
      <w:r w:rsidRPr="003853C5">
        <w:rPr>
          <w:rFonts w:cs="Arial"/>
          <w:szCs w:val="22"/>
        </w:rPr>
        <w:instrText xml:space="preserve"> DOCPROPERTY "KI-Group-Approved"  </w:instrText>
      </w:r>
      <w:r w:rsidRPr="003853C5">
        <w:rPr>
          <w:rFonts w:cs="Arial"/>
          <w:szCs w:val="22"/>
        </w:rPr>
        <w:fldChar w:fldCharType="separate"/>
      </w:r>
      <w:r w:rsidRPr="003853C5">
        <w:rPr>
          <w:rFonts w:cs="Arial"/>
          <w:szCs w:val="22"/>
        </w:rPr>
        <w:instrText>N</w:instrText>
      </w:r>
      <w:r w:rsidRPr="003853C5">
        <w:rPr>
          <w:rFonts w:cs="Arial"/>
          <w:szCs w:val="22"/>
        </w:rPr>
        <w:fldChar w:fldCharType="end"/>
      </w:r>
      <w:r w:rsidRPr="003853C5">
        <w:rPr>
          <w:rFonts w:cs="Arial"/>
          <w:szCs w:val="22"/>
        </w:rPr>
        <w:instrText xml:space="preserve"> = "Y"</w:instrText>
      </w:r>
      <w:r w:rsidRPr="003853C5">
        <w:rPr>
          <w:rFonts w:cs="Arial"/>
          <w:szCs w:val="22"/>
        </w:rPr>
        <w:fldChar w:fldCharType="begin"/>
      </w:r>
      <w:r w:rsidRPr="003853C5">
        <w:rPr>
          <w:rFonts w:cs="Arial"/>
          <w:szCs w:val="22"/>
        </w:rPr>
        <w:instrText xml:space="preserve"> AUTOTEXT KI-S-AR </w:instrText>
      </w:r>
      <w:r w:rsidRPr="003853C5">
        <w:rPr>
          <w:rFonts w:cs="Arial"/>
          <w:szCs w:val="22"/>
        </w:rPr>
        <w:fldChar w:fldCharType="separate"/>
      </w:r>
      <w:r w:rsidRPr="003853C5">
        <w:rPr>
          <w:rFonts w:cs="Arial"/>
          <w:szCs w:val="22"/>
        </w:rPr>
        <w:instrText>, and has been approved by the Group. The Public Comment and Intellectual Property Rights Review has been completed.</w:instrText>
      </w:r>
      <w:r w:rsidRPr="003853C5">
        <w:rPr>
          <w:rFonts w:cs="Arial"/>
          <w:szCs w:val="22"/>
        </w:rPr>
        <w:fldChar w:fldCharType="end"/>
      </w:r>
      <w:r w:rsidRPr="003853C5">
        <w:rPr>
          <w:rFonts w:cs="Arial"/>
          <w:szCs w:val="22"/>
        </w:rPr>
        <w:instrText xml:space="preserve">  "" \* MERGEFORMAT </w:instrText>
      </w:r>
      <w:r w:rsidRPr="003853C5">
        <w:rPr>
          <w:rFonts w:cs="Arial"/>
          <w:szCs w:val="22"/>
        </w:rPr>
        <w:fldChar w:fldCharType="end"/>
      </w:r>
      <w:r w:rsidRPr="003853C5">
        <w:rPr>
          <w:rFonts w:cs="Arial"/>
          <w:szCs w:val="22"/>
        </w:rPr>
        <w:fldChar w:fldCharType="begin"/>
      </w:r>
      <w:r w:rsidRPr="003853C5">
        <w:rPr>
          <w:rFonts w:cs="Arial"/>
          <w:szCs w:val="22"/>
        </w:rPr>
        <w:instrText xml:space="preserve"> IF </w:instrText>
      </w:r>
      <w:r w:rsidRPr="003853C5">
        <w:rPr>
          <w:rFonts w:cs="Arial"/>
          <w:szCs w:val="22"/>
        </w:rPr>
        <w:fldChar w:fldCharType="begin"/>
      </w:r>
      <w:r w:rsidRPr="003853C5">
        <w:rPr>
          <w:rFonts w:cs="Arial"/>
          <w:szCs w:val="22"/>
        </w:rPr>
        <w:instrText xml:space="preserve"> DOCPROPERTY "KI-Kantara-Initiative-Candidate"  </w:instrText>
      </w:r>
      <w:r w:rsidRPr="003853C5">
        <w:rPr>
          <w:rFonts w:cs="Arial"/>
          <w:szCs w:val="22"/>
        </w:rPr>
        <w:fldChar w:fldCharType="separate"/>
      </w:r>
      <w:r w:rsidRPr="003853C5">
        <w:rPr>
          <w:rFonts w:cs="Arial"/>
          <w:szCs w:val="22"/>
        </w:rPr>
        <w:instrText>N</w:instrText>
      </w:r>
      <w:r w:rsidRPr="003853C5">
        <w:rPr>
          <w:rFonts w:cs="Arial"/>
          <w:szCs w:val="22"/>
        </w:rPr>
        <w:fldChar w:fldCharType="end"/>
      </w:r>
      <w:r w:rsidRPr="003853C5">
        <w:rPr>
          <w:rFonts w:cs="Arial"/>
          <w:szCs w:val="22"/>
        </w:rPr>
        <w:instrText xml:space="preserve"> = "Y" </w:instrText>
      </w:r>
      <w:r w:rsidRPr="003853C5">
        <w:rPr>
          <w:rFonts w:cs="Arial"/>
          <w:szCs w:val="22"/>
        </w:rPr>
        <w:fldChar w:fldCharType="begin"/>
      </w:r>
      <w:r w:rsidRPr="003853C5">
        <w:rPr>
          <w:rFonts w:cs="Arial"/>
          <w:szCs w:val="22"/>
        </w:rPr>
        <w:instrText xml:space="preserve"> AUTOTEXT KI-S-CR </w:instrText>
      </w:r>
      <w:r w:rsidRPr="003853C5">
        <w:rPr>
          <w:rFonts w:cs="Arial"/>
          <w:szCs w:val="22"/>
        </w:rPr>
        <w:fldChar w:fldCharType="separate"/>
      </w:r>
      <w:r w:rsidRPr="003853C5">
        <w:rPr>
          <w:rFonts w:cs="Arial"/>
          <w:szCs w:val="22"/>
        </w:rPr>
        <w:instrText>, and has been approved by the Group. The Public Comment and Intellectual Property Rights Review has been completed.</w:instrText>
      </w:r>
      <w:r w:rsidRPr="003853C5">
        <w:rPr>
          <w:rFonts w:cs="Arial"/>
          <w:szCs w:val="22"/>
        </w:rPr>
        <w:fldChar w:fldCharType="end"/>
      </w:r>
      <w:r w:rsidRPr="003853C5">
        <w:rPr>
          <w:rFonts w:cs="Arial"/>
          <w:szCs w:val="22"/>
        </w:rPr>
        <w:instrText xml:space="preserve">  "" \* MERGEFORMAT </w:instrText>
      </w:r>
      <w:r w:rsidRPr="003853C5">
        <w:rPr>
          <w:rFonts w:cs="Arial"/>
          <w:szCs w:val="22"/>
        </w:rPr>
        <w:fldChar w:fldCharType="end"/>
      </w:r>
      <w:r w:rsidRPr="003853C5">
        <w:rPr>
          <w:rFonts w:cs="Arial"/>
          <w:szCs w:val="22"/>
        </w:rPr>
        <w:fldChar w:fldCharType="begin"/>
      </w:r>
      <w:r w:rsidRPr="003853C5">
        <w:rPr>
          <w:rFonts w:cs="Arial"/>
          <w:szCs w:val="22"/>
        </w:rPr>
        <w:instrText xml:space="preserve"> IF </w:instrText>
      </w:r>
      <w:r w:rsidRPr="003853C5">
        <w:rPr>
          <w:rFonts w:cs="Arial"/>
          <w:szCs w:val="22"/>
        </w:rPr>
        <w:fldChar w:fldCharType="begin"/>
      </w:r>
      <w:r w:rsidRPr="003853C5">
        <w:rPr>
          <w:rFonts w:cs="Arial"/>
          <w:szCs w:val="22"/>
        </w:rPr>
        <w:instrText xml:space="preserve"> DOCPROPERTY "KI-Kantara-Initiative-Final-Recommendation"  </w:instrText>
      </w:r>
      <w:r w:rsidRPr="003853C5">
        <w:rPr>
          <w:rFonts w:cs="Arial"/>
          <w:szCs w:val="22"/>
        </w:rPr>
        <w:fldChar w:fldCharType="separate"/>
      </w:r>
      <w:r w:rsidRPr="003853C5">
        <w:rPr>
          <w:rFonts w:cs="Arial"/>
          <w:szCs w:val="22"/>
        </w:rPr>
        <w:instrText>N</w:instrText>
      </w:r>
      <w:r w:rsidRPr="003853C5">
        <w:rPr>
          <w:rFonts w:cs="Arial"/>
          <w:szCs w:val="22"/>
        </w:rPr>
        <w:fldChar w:fldCharType="end"/>
      </w:r>
      <w:r w:rsidRPr="003853C5">
        <w:rPr>
          <w:rFonts w:cs="Arial"/>
          <w:szCs w:val="22"/>
        </w:rPr>
        <w:instrText xml:space="preserve"> = "Y"</w:instrText>
      </w:r>
      <w:r w:rsidRPr="003853C5">
        <w:rPr>
          <w:rFonts w:cs="Arial"/>
          <w:szCs w:val="22"/>
        </w:rPr>
        <w:fldChar w:fldCharType="begin"/>
      </w:r>
      <w:r w:rsidRPr="003853C5">
        <w:rPr>
          <w:rFonts w:cs="Arial"/>
          <w:szCs w:val="22"/>
        </w:rPr>
        <w:instrText xml:space="preserve"> AUTOTEXT KI-S-FR </w:instrText>
      </w:r>
      <w:r w:rsidRPr="003853C5">
        <w:rPr>
          <w:rFonts w:cs="Arial"/>
          <w:szCs w:val="22"/>
        </w:rPr>
        <w:fldChar w:fldCharType="separate"/>
      </w:r>
      <w:r w:rsidRPr="003853C5">
        <w:rPr>
          <w:rFonts w:cs="Arial"/>
          <w:szCs w:val="22"/>
        </w:rPr>
        <w:instrText>. It has been approved by the Membership of the Kantara Initiative.</w:instrText>
      </w:r>
      <w:r w:rsidRPr="003853C5">
        <w:rPr>
          <w:rFonts w:cs="Arial"/>
          <w:szCs w:val="22"/>
        </w:rPr>
        <w:fldChar w:fldCharType="end"/>
      </w:r>
      <w:r w:rsidRPr="003853C5">
        <w:rPr>
          <w:rFonts w:cs="Arial"/>
          <w:szCs w:val="22"/>
        </w:rPr>
        <w:instrText xml:space="preserve">  "" \* MERGEFORMAT </w:instrText>
      </w:r>
      <w:r w:rsidRPr="003853C5">
        <w:rPr>
          <w:rFonts w:cs="Arial"/>
          <w:szCs w:val="22"/>
        </w:rPr>
        <w:fldChar w:fldCharType="end"/>
      </w:r>
      <w:r w:rsidRPr="003853C5">
        <w:rPr>
          <w:rFonts w:cs="Arial"/>
          <w:szCs w:val="22"/>
        </w:rPr>
        <w:fldChar w:fldCharType="begin"/>
      </w:r>
      <w:r w:rsidRPr="003853C5">
        <w:rPr>
          <w:rFonts w:cs="Arial"/>
          <w:szCs w:val="22"/>
        </w:rPr>
        <w:instrText xml:space="preserve"> IF </w:instrText>
      </w:r>
      <w:r w:rsidRPr="003853C5">
        <w:rPr>
          <w:rFonts w:cs="Arial"/>
          <w:szCs w:val="22"/>
        </w:rPr>
        <w:fldChar w:fldCharType="begin"/>
      </w:r>
      <w:r w:rsidRPr="003853C5">
        <w:rPr>
          <w:rFonts w:cs="Arial"/>
          <w:szCs w:val="22"/>
        </w:rPr>
        <w:instrText xml:space="preserve"> DOCPROPERTY "KI-Kantara-Initiative-Final-Report"  </w:instrText>
      </w:r>
      <w:r w:rsidRPr="003853C5">
        <w:rPr>
          <w:rFonts w:cs="Arial"/>
          <w:szCs w:val="22"/>
        </w:rPr>
        <w:fldChar w:fldCharType="separate"/>
      </w:r>
      <w:r w:rsidRPr="003853C5">
        <w:rPr>
          <w:rFonts w:cs="Arial"/>
          <w:szCs w:val="22"/>
        </w:rPr>
        <w:instrText>N</w:instrText>
      </w:r>
      <w:r w:rsidRPr="003853C5">
        <w:rPr>
          <w:rFonts w:cs="Arial"/>
          <w:szCs w:val="22"/>
        </w:rPr>
        <w:fldChar w:fldCharType="end"/>
      </w:r>
      <w:r w:rsidRPr="003853C5">
        <w:rPr>
          <w:rFonts w:cs="Arial"/>
          <w:szCs w:val="22"/>
        </w:rPr>
        <w:instrText xml:space="preserve"> = "Y" </w:instrText>
      </w:r>
      <w:r w:rsidRPr="003853C5">
        <w:rPr>
          <w:rFonts w:cs="Arial"/>
          <w:szCs w:val="22"/>
        </w:rPr>
        <w:fldChar w:fldCharType="begin"/>
      </w:r>
      <w:r w:rsidRPr="003853C5">
        <w:rPr>
          <w:rFonts w:cs="Arial"/>
          <w:szCs w:val="22"/>
        </w:rPr>
        <w:instrText xml:space="preserve"> AUTOTEXT KI-S-LCR </w:instrText>
      </w:r>
      <w:r w:rsidRPr="003853C5">
        <w:rPr>
          <w:rFonts w:cs="Arial"/>
          <w:szCs w:val="22"/>
        </w:rPr>
        <w:fldChar w:fldCharType="separate"/>
      </w:r>
      <w:r w:rsidRPr="003853C5">
        <w:rPr>
          <w:rFonts w:cs="Arial"/>
          <w:szCs w:val="22"/>
        </w:rPr>
        <w:instrText>. It has been approved by the Leadership Council of the Kantara Initiative.</w:instrText>
      </w:r>
      <w:r w:rsidRPr="003853C5">
        <w:rPr>
          <w:rFonts w:cs="Arial"/>
          <w:szCs w:val="22"/>
        </w:rPr>
        <w:fldChar w:fldCharType="end"/>
      </w:r>
      <w:r w:rsidRPr="003853C5">
        <w:rPr>
          <w:rFonts w:cs="Arial"/>
          <w:szCs w:val="22"/>
        </w:rPr>
        <w:instrText xml:space="preserve">  "" \* MERGEFORMAT </w:instrText>
      </w:r>
      <w:r w:rsidRPr="003853C5">
        <w:rPr>
          <w:rFonts w:cs="Arial"/>
          <w:szCs w:val="22"/>
        </w:rPr>
        <w:fldChar w:fldCharType="end"/>
      </w:r>
      <w:r w:rsidRPr="003853C5">
        <w:rPr>
          <w:rFonts w:cs="Arial"/>
          <w:szCs w:val="22"/>
        </w:rPr>
        <w:t xml:space="preserve"> See the Kantara Initiative </w:t>
      </w:r>
      <w:hyperlink r:id="rId8" w:history="1">
        <w:r w:rsidRPr="003853C5">
          <w:rPr>
            <w:rStyle w:val="Hyperlink"/>
            <w:rFonts w:cs="Arial"/>
            <w:szCs w:val="22"/>
          </w:rPr>
          <w:t>Operating Procedures</w:t>
        </w:r>
      </w:hyperlink>
      <w:r w:rsidRPr="003853C5">
        <w:rPr>
          <w:rFonts w:cs="Arial"/>
          <w:szCs w:val="22"/>
        </w:rPr>
        <w:t xml:space="preserve"> for more information.</w:t>
      </w:r>
    </w:p>
    <w:p w14:paraId="287D2CD5" w14:textId="77777777" w:rsidR="00ED4337" w:rsidRPr="003853C5" w:rsidRDefault="00ED4337" w:rsidP="00ED4337">
      <w:pPr>
        <w:rPr>
          <w:rFonts w:cs="Arial"/>
          <w:szCs w:val="22"/>
        </w:rPr>
      </w:pPr>
    </w:p>
    <w:p w14:paraId="5AA0D1A2" w14:textId="32EED0E7" w:rsidR="00167E71" w:rsidRDefault="00ED4337" w:rsidP="00667C85">
      <w:pPr>
        <w:spacing w:line="240" w:lineRule="auto"/>
        <w:rPr>
          <w:rFonts w:cs="Arial"/>
          <w:b/>
          <w:szCs w:val="22"/>
        </w:rPr>
      </w:pPr>
      <w:r w:rsidRPr="003853C5">
        <w:rPr>
          <w:rFonts w:cs="Arial"/>
          <w:b/>
          <w:szCs w:val="22"/>
        </w:rPr>
        <w:t>Abstract:</w:t>
      </w:r>
    </w:p>
    <w:p w14:paraId="09344AD0" w14:textId="77777777" w:rsidR="00667C85" w:rsidRPr="003853C5" w:rsidRDefault="00667C85" w:rsidP="00667C85">
      <w:pPr>
        <w:spacing w:line="240" w:lineRule="auto"/>
        <w:rPr>
          <w:rFonts w:cs="Arial"/>
          <w:b/>
          <w:szCs w:val="22"/>
        </w:rPr>
      </w:pPr>
    </w:p>
    <w:p w14:paraId="1E141A88" w14:textId="3B24BC16" w:rsidR="00914530" w:rsidRDefault="00914530" w:rsidP="00667C85">
      <w:pPr>
        <w:spacing w:line="240" w:lineRule="auto"/>
      </w:pPr>
      <w:r w:rsidRPr="00380EC4">
        <w:t>The</w:t>
      </w:r>
      <w:r w:rsidR="00943E94">
        <w:t xml:space="preserve"> purpose of the</w:t>
      </w:r>
      <w:r w:rsidRPr="00380EC4">
        <w:t xml:space="preserve"> Inclusive Purpose Consent Query is </w:t>
      </w:r>
      <w:r w:rsidR="00586EBB">
        <w:t xml:space="preserve">to </w:t>
      </w:r>
      <w:r w:rsidR="00943E94">
        <w:t>enable</w:t>
      </w:r>
      <w:r w:rsidRPr="00380EC4">
        <w:t xml:space="preserve"> a Verifier to send sufficient information to a smartphone to enable the </w:t>
      </w:r>
      <w:r w:rsidRPr="00177EC6">
        <w:t xml:space="preserve">holder to fully and quickly understand the query. The message may suffice for common, simple queries to acquire all the information a verifier requires. At the very least, it will establish a connection to a user agent (like a digital wallet) </w:t>
      </w:r>
      <w:r w:rsidR="00120C8F" w:rsidRPr="00177EC6">
        <w:t>that</w:t>
      </w:r>
      <w:r w:rsidRPr="00177EC6">
        <w:t xml:space="preserve"> can continue the query process. This document is not intended to be a complete formal specification but should be treated as an explainer for understanding the requirements for a broad range of inclusive use cases.</w:t>
      </w:r>
    </w:p>
    <w:p w14:paraId="47807CEE" w14:textId="0AD54135" w:rsidR="00914530" w:rsidRPr="00177EC6" w:rsidRDefault="00914530" w:rsidP="00667C85">
      <w:pPr>
        <w:spacing w:line="240" w:lineRule="auto"/>
      </w:pPr>
      <w:r w:rsidRPr="00380EC4">
        <w:t xml:space="preserve">An inclusive query can be handled by all people who are entitled to access a service or other resource. To become </w:t>
      </w:r>
      <w:r w:rsidRPr="00177EC6">
        <w:t>inclusive, a query must be able to be processed even when the holder or the subject is:</w:t>
      </w:r>
    </w:p>
    <w:p w14:paraId="7EE49908" w14:textId="77777777" w:rsidR="00914530" w:rsidRPr="00177EC6" w:rsidRDefault="00914530" w:rsidP="00667C85">
      <w:pPr>
        <w:pStyle w:val="NoSpacing"/>
        <w:numPr>
          <w:ilvl w:val="0"/>
          <w:numId w:val="7"/>
        </w:numPr>
      </w:pPr>
      <w:r w:rsidRPr="00177EC6">
        <w:t>Not able to communicate in the local or preferred language,</w:t>
      </w:r>
    </w:p>
    <w:p w14:paraId="2CD140A2" w14:textId="77777777" w:rsidR="00914530" w:rsidRPr="00177EC6" w:rsidRDefault="00914530" w:rsidP="00667C85">
      <w:pPr>
        <w:pStyle w:val="NoSpacing"/>
        <w:numPr>
          <w:ilvl w:val="0"/>
          <w:numId w:val="7"/>
        </w:numPr>
      </w:pPr>
      <w:r w:rsidRPr="00177EC6">
        <w:t>Aware but not capable of handling the requirements of digital devices,</w:t>
      </w:r>
    </w:p>
    <w:p w14:paraId="40556631" w14:textId="77777777" w:rsidR="00914530" w:rsidRPr="00177EC6" w:rsidRDefault="00914530" w:rsidP="00667C85">
      <w:pPr>
        <w:pStyle w:val="NoSpacing"/>
        <w:numPr>
          <w:ilvl w:val="0"/>
          <w:numId w:val="7"/>
        </w:numPr>
      </w:pPr>
      <w:r w:rsidRPr="00177EC6">
        <w:t>Unable to give informed consent on their own behalf, or</w:t>
      </w:r>
    </w:p>
    <w:p w14:paraId="56773434" w14:textId="26AB9E11" w:rsidR="00914530" w:rsidRPr="00380EC4" w:rsidRDefault="00914530" w:rsidP="00667C85">
      <w:pPr>
        <w:pStyle w:val="NoSpacing"/>
        <w:numPr>
          <w:ilvl w:val="0"/>
          <w:numId w:val="7"/>
        </w:numPr>
      </w:pPr>
      <w:r w:rsidRPr="00177EC6">
        <w:t>In an emergency location where network access is not</w:t>
      </w:r>
      <w:r w:rsidRPr="00380EC4">
        <w:t xml:space="preserve"> available.</w:t>
      </w:r>
    </w:p>
    <w:p w14:paraId="0A10D3D6" w14:textId="77777777" w:rsidR="007B3F8D" w:rsidRPr="003853C5" w:rsidRDefault="007B3F8D" w:rsidP="00ED4337">
      <w:pPr>
        <w:rPr>
          <w:rFonts w:cs="Arial"/>
          <w:szCs w:val="22"/>
        </w:rPr>
      </w:pPr>
    </w:p>
    <w:p w14:paraId="505EBE26" w14:textId="1CDE38AB" w:rsidR="00167E71" w:rsidRDefault="00ED4337" w:rsidP="00667C85">
      <w:pPr>
        <w:spacing w:line="240" w:lineRule="auto"/>
        <w:rPr>
          <w:rFonts w:cs="Arial"/>
          <w:b/>
          <w:szCs w:val="22"/>
        </w:rPr>
      </w:pPr>
      <w:r w:rsidRPr="003853C5">
        <w:rPr>
          <w:rFonts w:cs="Arial"/>
          <w:b/>
          <w:szCs w:val="22"/>
        </w:rPr>
        <w:lastRenderedPageBreak/>
        <w:t xml:space="preserve">IPR Option: </w:t>
      </w:r>
    </w:p>
    <w:p w14:paraId="39EC5EC7" w14:textId="77777777" w:rsidR="00667C85" w:rsidRPr="003853C5" w:rsidRDefault="00667C85" w:rsidP="00667C85">
      <w:pPr>
        <w:spacing w:line="240" w:lineRule="auto"/>
        <w:rPr>
          <w:rFonts w:cs="Arial"/>
          <w:b/>
          <w:szCs w:val="22"/>
        </w:rPr>
      </w:pPr>
    </w:p>
    <w:p w14:paraId="35040201" w14:textId="6026C569" w:rsidR="007B3F8D" w:rsidRPr="003853C5" w:rsidRDefault="007B3F8D" w:rsidP="00667C85">
      <w:pPr>
        <w:spacing w:line="240" w:lineRule="auto"/>
        <w:rPr>
          <w:rFonts w:cs="Arial"/>
          <w:szCs w:val="22"/>
        </w:rPr>
      </w:pPr>
      <w:r w:rsidRPr="003853C5">
        <w:rPr>
          <w:rFonts w:cs="Arial"/>
          <w:szCs w:val="22"/>
        </w:rPr>
        <w:t xml:space="preserve">This document is subject to the Kantara Initiative IPR Policy </w:t>
      </w:r>
      <w:r w:rsidRPr="00914530">
        <w:rPr>
          <w:rFonts w:cs="Arial"/>
          <w:szCs w:val="22"/>
        </w:rPr>
        <w:t xml:space="preserve">option </w:t>
      </w:r>
      <w:hyperlink r:id="rId9" w:history="1">
        <w:r w:rsidR="00914530" w:rsidRPr="00914530">
          <w:rPr>
            <w:rStyle w:val="Hyperlink"/>
            <w:rFonts w:cs="Arial"/>
            <w:szCs w:val="22"/>
          </w:rPr>
          <w:t>Non-Assertion Covenant (NAC)</w:t>
        </w:r>
      </w:hyperlink>
      <w:r w:rsidR="00914530" w:rsidRPr="00914530">
        <w:t>.</w:t>
      </w:r>
    </w:p>
    <w:p w14:paraId="236E099C" w14:textId="77777777" w:rsidR="007B3F8D" w:rsidRPr="003853C5" w:rsidRDefault="007B3F8D" w:rsidP="00667C85">
      <w:pPr>
        <w:spacing w:line="240" w:lineRule="auto"/>
        <w:rPr>
          <w:rFonts w:cs="Arial"/>
          <w:szCs w:val="22"/>
        </w:rPr>
      </w:pPr>
    </w:p>
    <w:p w14:paraId="7EDCE7BE" w14:textId="74DA11F4" w:rsidR="00167E71" w:rsidRDefault="00ED4337" w:rsidP="00667C85">
      <w:pPr>
        <w:spacing w:line="240" w:lineRule="auto"/>
        <w:rPr>
          <w:rFonts w:cs="Arial"/>
          <w:b/>
          <w:szCs w:val="22"/>
        </w:rPr>
      </w:pPr>
      <w:r w:rsidRPr="003853C5">
        <w:rPr>
          <w:rFonts w:cs="Arial"/>
          <w:b/>
          <w:szCs w:val="22"/>
        </w:rPr>
        <w:t>Suggested Citation:</w:t>
      </w:r>
    </w:p>
    <w:p w14:paraId="43D82EEE" w14:textId="77777777" w:rsidR="00667C85" w:rsidRPr="003853C5" w:rsidRDefault="00667C85" w:rsidP="00667C85">
      <w:pPr>
        <w:spacing w:line="240" w:lineRule="auto"/>
        <w:rPr>
          <w:rFonts w:cs="Arial"/>
          <w:b/>
          <w:szCs w:val="22"/>
        </w:rPr>
      </w:pPr>
    </w:p>
    <w:p w14:paraId="6AE829C8" w14:textId="78C02C9B" w:rsidR="00ED4337" w:rsidRPr="003853C5" w:rsidRDefault="00914530" w:rsidP="00667C85">
      <w:pPr>
        <w:spacing w:line="240" w:lineRule="auto"/>
        <w:rPr>
          <w:rFonts w:cs="Arial"/>
          <w:szCs w:val="22"/>
        </w:rPr>
      </w:pPr>
      <w:r>
        <w:rPr>
          <w:rFonts w:cs="Arial"/>
          <w:i/>
          <w:szCs w:val="22"/>
        </w:rPr>
        <w:t xml:space="preserve">Inclusive Purpose </w:t>
      </w:r>
      <w:r w:rsidRPr="00213518">
        <w:rPr>
          <w:rFonts w:cs="Arial"/>
          <w:i/>
          <w:szCs w:val="22"/>
        </w:rPr>
        <w:t>Consent Query 1.0</w:t>
      </w:r>
      <w:r w:rsidR="002728C9" w:rsidRPr="00213518">
        <w:rPr>
          <w:rFonts w:cs="Arial"/>
          <w:i/>
          <w:szCs w:val="22"/>
        </w:rPr>
        <w:t xml:space="preserve">.  </w:t>
      </w:r>
      <w:r w:rsidR="00ED4337" w:rsidRPr="00213518">
        <w:rPr>
          <w:rFonts w:cs="Arial"/>
          <w:szCs w:val="22"/>
        </w:rPr>
        <w:t xml:space="preserve">Kantara Initiative </w:t>
      </w:r>
      <w:r w:rsidRPr="00213518">
        <w:t>Resilient Identifiers for Underserved Populations Work Group</w:t>
      </w:r>
      <w:r w:rsidR="002728C9" w:rsidRPr="00213518">
        <w:rPr>
          <w:rFonts w:cs="Arial"/>
          <w:szCs w:val="22"/>
        </w:rPr>
        <w:t xml:space="preserve">.  </w:t>
      </w:r>
      <w:r w:rsidRPr="00213518">
        <w:rPr>
          <w:rFonts w:cs="Arial"/>
          <w:szCs w:val="22"/>
        </w:rPr>
        <w:t>2025-0</w:t>
      </w:r>
      <w:r w:rsidR="009E5E3D" w:rsidRPr="00213518">
        <w:rPr>
          <w:rFonts w:cs="Arial"/>
          <w:szCs w:val="22"/>
        </w:rPr>
        <w:t>5</w:t>
      </w:r>
      <w:r w:rsidRPr="00213518">
        <w:rPr>
          <w:rFonts w:cs="Arial"/>
          <w:szCs w:val="22"/>
        </w:rPr>
        <w:t>-</w:t>
      </w:r>
      <w:r w:rsidR="009E5E3D" w:rsidRPr="00213518">
        <w:rPr>
          <w:rFonts w:cs="Arial"/>
          <w:szCs w:val="22"/>
        </w:rPr>
        <w:t>20</w:t>
      </w:r>
      <w:r w:rsidR="002728C9" w:rsidRPr="00213518">
        <w:rPr>
          <w:rFonts w:cs="Arial"/>
          <w:szCs w:val="22"/>
        </w:rPr>
        <w:t>.</w:t>
      </w:r>
      <w:r w:rsidR="00ED4337" w:rsidRPr="00213518">
        <w:rPr>
          <w:rFonts w:cs="Arial"/>
          <w:szCs w:val="22"/>
        </w:rPr>
        <w:t xml:space="preserve"> Kantara Initiative </w:t>
      </w:r>
      <w:r w:rsidRPr="00213518">
        <w:rPr>
          <w:rFonts w:cs="Arial"/>
          <w:szCs w:val="22"/>
        </w:rPr>
        <w:t>Group-Approved Draft Recommendation</w:t>
      </w:r>
      <w:r w:rsidR="00ED4337" w:rsidRPr="00213518">
        <w:rPr>
          <w:rFonts w:cs="Arial"/>
          <w:szCs w:val="22"/>
        </w:rPr>
        <w:t xml:space="preserve">. </w:t>
      </w:r>
      <w:r w:rsidR="00782000" w:rsidRPr="00213518">
        <w:rPr>
          <w:rFonts w:cs="Arial"/>
          <w:szCs w:val="22"/>
        </w:rPr>
        <w:t>Working</w:t>
      </w:r>
      <w:r w:rsidR="00782000">
        <w:rPr>
          <w:rFonts w:cs="Arial"/>
          <w:szCs w:val="22"/>
        </w:rPr>
        <w:t xml:space="preserve"> </w:t>
      </w:r>
      <w:r w:rsidR="00D960AE" w:rsidRPr="003853C5">
        <w:rPr>
          <w:rFonts w:cs="Arial"/>
          <w:szCs w:val="22"/>
        </w:rPr>
        <w:t>URL</w:t>
      </w:r>
      <w:r w:rsidR="00782000">
        <w:rPr>
          <w:rFonts w:cs="Arial"/>
          <w:szCs w:val="22"/>
        </w:rPr>
        <w:t xml:space="preserve">: </w:t>
      </w:r>
      <w:hyperlink r:id="rId10" w:history="1">
        <w:r w:rsidR="00782000" w:rsidRPr="003D5CCD">
          <w:rPr>
            <w:rStyle w:val="Hyperlink"/>
          </w:rPr>
          <w:t>https://github.com/KantaraInitiative/Inclusion/blob/main/Inclusive%20Purpose%20Consent%20Query.docx</w:t>
        </w:r>
      </w:hyperlink>
    </w:p>
    <w:p w14:paraId="6797CB93" w14:textId="78D07C60" w:rsidR="003853C5" w:rsidRPr="003853C5" w:rsidRDefault="003853C5">
      <w:pPr>
        <w:rPr>
          <w:rFonts w:cs="Arial"/>
          <w:color w:val="000000" w:themeColor="text1"/>
          <w:szCs w:val="22"/>
        </w:rPr>
      </w:pPr>
      <w:r w:rsidRPr="003853C5">
        <w:rPr>
          <w:rFonts w:cs="Arial"/>
          <w:color w:val="000000" w:themeColor="text1"/>
          <w:szCs w:val="22"/>
        </w:rPr>
        <w:br w:type="page"/>
      </w:r>
    </w:p>
    <w:p w14:paraId="6F40E1C0" w14:textId="77777777" w:rsidR="003853C5" w:rsidRPr="003853C5" w:rsidRDefault="003853C5" w:rsidP="00667C85">
      <w:pPr>
        <w:pStyle w:val="CopyrightNoticeHeading"/>
        <w:spacing w:line="240" w:lineRule="auto"/>
        <w:rPr>
          <w:rFonts w:cs="Arial"/>
          <w:szCs w:val="22"/>
        </w:rPr>
      </w:pPr>
      <w:r w:rsidRPr="003853C5">
        <w:rPr>
          <w:rFonts w:cs="Arial"/>
          <w:szCs w:val="22"/>
        </w:rPr>
        <w:lastRenderedPageBreak/>
        <w:t>NOTICE</w:t>
      </w:r>
    </w:p>
    <w:p w14:paraId="2721668E" w14:textId="77777777" w:rsidR="003853C5" w:rsidRPr="00782000" w:rsidRDefault="003853C5" w:rsidP="00667C85">
      <w:pPr>
        <w:spacing w:line="240" w:lineRule="auto"/>
        <w:rPr>
          <w:rFonts w:cs="Arial"/>
          <w:szCs w:val="22"/>
        </w:rPr>
      </w:pPr>
      <w:r w:rsidRPr="00782000">
        <w:rPr>
          <w:rFonts w:cs="Arial"/>
          <w:szCs w:val="22"/>
        </w:rPr>
        <w:fldChar w:fldCharType="begin"/>
      </w:r>
      <w:r w:rsidRPr="00782000">
        <w:rPr>
          <w:rFonts w:cs="Arial"/>
          <w:szCs w:val="22"/>
        </w:rPr>
        <w:instrText xml:space="preserve"> IF </w:instrText>
      </w:r>
      <w:r w:rsidRPr="00782000">
        <w:rPr>
          <w:rFonts w:cs="Arial"/>
          <w:szCs w:val="22"/>
        </w:rPr>
        <w:fldChar w:fldCharType="begin"/>
      </w:r>
      <w:r w:rsidRPr="00782000">
        <w:rPr>
          <w:rFonts w:cs="Arial"/>
          <w:szCs w:val="22"/>
        </w:rPr>
        <w:instrText xml:space="preserve"> DOCPROPERTY "KI-IPR-RAND"  </w:instrText>
      </w:r>
      <w:r w:rsidRPr="00782000">
        <w:rPr>
          <w:rFonts w:cs="Arial"/>
          <w:szCs w:val="22"/>
        </w:rPr>
        <w:fldChar w:fldCharType="separate"/>
      </w:r>
      <w:r w:rsidRPr="00782000">
        <w:rPr>
          <w:rFonts w:cs="Arial"/>
          <w:szCs w:val="22"/>
        </w:rPr>
        <w:instrText>N</w:instrText>
      </w:r>
      <w:r w:rsidRPr="00782000">
        <w:rPr>
          <w:rFonts w:cs="Arial"/>
          <w:szCs w:val="22"/>
        </w:rPr>
        <w:fldChar w:fldCharType="end"/>
      </w:r>
      <w:r w:rsidRPr="00782000">
        <w:rPr>
          <w:rFonts w:cs="Arial"/>
          <w:szCs w:val="22"/>
        </w:rPr>
        <w:instrText xml:space="preserve"> = "Y" </w:instrText>
      </w:r>
      <w:r w:rsidRPr="00782000">
        <w:rPr>
          <w:rFonts w:cs="Arial"/>
          <w:szCs w:val="22"/>
        </w:rPr>
        <w:fldChar w:fldCharType="begin"/>
      </w:r>
      <w:r w:rsidRPr="00782000">
        <w:rPr>
          <w:rFonts w:cs="Arial"/>
          <w:szCs w:val="22"/>
        </w:rPr>
        <w:instrText xml:space="preserve"> AUTOTEXT KI-IPR-RAND-NOTICE </w:instrText>
      </w:r>
      <w:r w:rsidRPr="00782000">
        <w:rPr>
          <w:rFonts w:cs="Arial"/>
          <w:szCs w:val="22"/>
        </w:rPr>
        <w:fldChar w:fldCharType="separate"/>
      </w:r>
      <w:r w:rsidRPr="00782000">
        <w:rPr>
          <w:rFonts w:cs="Arial"/>
          <w:szCs w:val="22"/>
        </w:rPr>
        <w:instrText>This document has been prepared by Participants of Kantara Initiative, Inc. Permission is hereby granted to use the document solely for the purpose of implementing the Specification. No rights are granted to prepare derivative works of this Specification. Entities seeking permission to reproduce portions of this document for other uses must contact Kantara Initiative to determine whether an appropriate license for such use is available.</w:instrText>
      </w:r>
    </w:p>
    <w:p w14:paraId="47682D54" w14:textId="77777777" w:rsidR="003853C5" w:rsidRPr="00782000" w:rsidRDefault="003853C5" w:rsidP="00667C85">
      <w:pPr>
        <w:spacing w:line="240" w:lineRule="auto"/>
        <w:rPr>
          <w:rFonts w:cs="Arial"/>
          <w:szCs w:val="22"/>
        </w:rPr>
      </w:pPr>
      <w:r w:rsidRPr="00782000">
        <w:rPr>
          <w:rFonts w:cs="Arial"/>
          <w:szCs w:val="22"/>
        </w:rPr>
        <w:instrText>Implementation or use of certain elements of this document may require licenses under third party intellectual property rights, including without limitation, patent rights. The Participants of and any other contributors to the Specification are not and shall not be held responsible in any manner for identifying or failing to identify any or all such third party intellectual property rights. This Specification is provided "AS IS," and no Participant in Kantara Initiative makes any warranty of any kind, expressed or implied, including any implied warranties of merchantability, non-infringement of third party intellectual property rights, and fitness for a particular purpose. Implementers of this Specification are advised to review Kantara Initiative’s website (http://www.kantarainitiative.org/) for information concerning any Necessary Claims Disclosure Notices that have been received by the Kantara Initiative Board of Directors.</w:instrText>
      </w:r>
    </w:p>
    <w:p w14:paraId="029FBDE5" w14:textId="77777777" w:rsidR="003853C5" w:rsidRPr="00782000" w:rsidRDefault="003853C5" w:rsidP="00667C85">
      <w:pPr>
        <w:spacing w:line="240" w:lineRule="auto"/>
        <w:jc w:val="center"/>
        <w:rPr>
          <w:rFonts w:cs="Arial"/>
          <w:szCs w:val="22"/>
        </w:rPr>
      </w:pPr>
      <w:r w:rsidRPr="00782000">
        <w:rPr>
          <w:rFonts w:cs="Arial"/>
          <w:szCs w:val="22"/>
        </w:rPr>
        <w:fldChar w:fldCharType="end"/>
      </w:r>
      <w:r w:rsidRPr="00782000">
        <w:rPr>
          <w:rFonts w:cs="Arial"/>
          <w:szCs w:val="22"/>
        </w:rPr>
        <w:instrText xml:space="preserve">  "" \* MERGEFORMAT </w:instrText>
      </w:r>
      <w:r w:rsidRPr="00782000">
        <w:rPr>
          <w:rFonts w:cs="Arial"/>
          <w:szCs w:val="22"/>
        </w:rPr>
        <w:fldChar w:fldCharType="end"/>
      </w:r>
      <w:r w:rsidRPr="00782000">
        <w:rPr>
          <w:rFonts w:cs="Arial"/>
          <w:szCs w:val="22"/>
        </w:rPr>
        <w:fldChar w:fldCharType="begin"/>
      </w:r>
      <w:r w:rsidRPr="00782000">
        <w:rPr>
          <w:rFonts w:cs="Arial"/>
          <w:szCs w:val="22"/>
        </w:rPr>
        <w:instrText xml:space="preserve"> IF </w:instrText>
      </w:r>
      <w:r w:rsidRPr="00782000">
        <w:rPr>
          <w:rFonts w:cs="Arial"/>
          <w:szCs w:val="22"/>
        </w:rPr>
        <w:fldChar w:fldCharType="begin"/>
      </w:r>
      <w:r w:rsidRPr="00782000">
        <w:rPr>
          <w:rFonts w:cs="Arial"/>
          <w:szCs w:val="22"/>
        </w:rPr>
        <w:instrText xml:space="preserve"> DOCPROPERTY "KI-IPR-CCSA"  </w:instrText>
      </w:r>
      <w:r w:rsidRPr="00782000">
        <w:rPr>
          <w:rFonts w:cs="Arial"/>
          <w:szCs w:val="22"/>
        </w:rPr>
        <w:fldChar w:fldCharType="separate"/>
      </w:r>
      <w:r w:rsidRPr="00782000">
        <w:rPr>
          <w:rFonts w:cs="Arial"/>
          <w:szCs w:val="22"/>
        </w:rPr>
        <w:instrText>N</w:instrText>
      </w:r>
      <w:r w:rsidRPr="00782000">
        <w:rPr>
          <w:rFonts w:cs="Arial"/>
          <w:szCs w:val="22"/>
        </w:rPr>
        <w:fldChar w:fldCharType="end"/>
      </w:r>
      <w:r w:rsidRPr="00782000">
        <w:rPr>
          <w:rFonts w:cs="Arial"/>
          <w:szCs w:val="22"/>
        </w:rPr>
        <w:instrText xml:space="preserve"> = "Y" </w:instrText>
      </w:r>
      <w:r w:rsidRPr="00782000">
        <w:rPr>
          <w:rFonts w:cs="Arial"/>
          <w:szCs w:val="22"/>
        </w:rPr>
        <w:fldChar w:fldCharType="begin"/>
      </w:r>
      <w:r w:rsidRPr="00782000">
        <w:rPr>
          <w:rFonts w:cs="Arial"/>
          <w:szCs w:val="22"/>
        </w:rPr>
        <w:instrText xml:space="preserve"> AUTOTEXT KI-IPR-CCSA-NOTICE </w:instrText>
      </w:r>
      <w:r w:rsidRPr="00782000">
        <w:rPr>
          <w:rFonts w:cs="Arial"/>
          <w:szCs w:val="22"/>
        </w:rPr>
        <w:fldChar w:fldCharType="separate"/>
      </w:r>
      <w:r w:rsidRPr="00782000">
        <w:rPr>
          <w:rFonts w:cs="Arial"/>
          <w:noProof/>
          <w:szCs w:val="22"/>
        </w:rPr>
        <w:drawing>
          <wp:inline distT="0" distB="0" distL="0" distR="0" wp14:anchorId="0E8B0DD6" wp14:editId="2687AB64">
            <wp:extent cx="1227455" cy="429260"/>
            <wp:effectExtent l="0" t="0" r="0" b="2540"/>
            <wp:docPr id="7" name="Picture 7" descr="/Users/achughes/Downloads/by-s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achughes/Downloads/by-sa.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227455" cy="429260"/>
                    </a:xfrm>
                    <a:prstGeom prst="rect">
                      <a:avLst/>
                    </a:prstGeom>
                    <a:noFill/>
                    <a:ln>
                      <a:noFill/>
                    </a:ln>
                  </pic:spPr>
                </pic:pic>
              </a:graphicData>
            </a:graphic>
          </wp:inline>
        </w:drawing>
      </w:r>
    </w:p>
    <w:p w14:paraId="4544AD84" w14:textId="77777777" w:rsidR="003853C5" w:rsidRPr="00782000" w:rsidRDefault="003853C5" w:rsidP="00667C85">
      <w:pPr>
        <w:spacing w:line="240" w:lineRule="auto"/>
        <w:rPr>
          <w:rFonts w:cs="Arial"/>
          <w:szCs w:val="22"/>
        </w:rPr>
      </w:pPr>
      <w:r w:rsidRPr="00782000">
        <w:rPr>
          <w:rFonts w:cs="Arial"/>
          <w:szCs w:val="22"/>
        </w:rPr>
        <w:instrText>This work is licensed under the Creative Commons Attribution-Share Alike 3.0 Unported License (CC BY</w:instrText>
      </w:r>
      <w:r w:rsidRPr="00782000">
        <w:rPr>
          <w:rFonts w:cs="Arial"/>
          <w:szCs w:val="22"/>
        </w:rPr>
        <w:noBreakHyphen/>
        <w:instrText xml:space="preserve">SA 3.0). To view a copy of the license, visit </w:instrText>
      </w:r>
      <w:hyperlink r:id="rId12" w:history="1">
        <w:r w:rsidRPr="00782000">
          <w:rPr>
            <w:rStyle w:val="Hyperlink"/>
            <w:rFonts w:cs="Arial"/>
            <w:szCs w:val="22"/>
          </w:rPr>
          <w:instrText>https://creativecommons.org/licenses/by-sa/3.0/</w:instrText>
        </w:r>
      </w:hyperlink>
    </w:p>
    <w:p w14:paraId="76C18B0D" w14:textId="77777777" w:rsidR="003853C5" w:rsidRPr="00782000" w:rsidRDefault="003853C5" w:rsidP="00667C85">
      <w:pPr>
        <w:spacing w:line="240" w:lineRule="auto"/>
        <w:rPr>
          <w:rFonts w:cs="Arial"/>
          <w:szCs w:val="22"/>
        </w:rPr>
      </w:pPr>
    </w:p>
    <w:p w14:paraId="7A006A5B" w14:textId="77777777" w:rsidR="003853C5" w:rsidRPr="00782000" w:rsidRDefault="003853C5" w:rsidP="00667C85">
      <w:pPr>
        <w:spacing w:line="240" w:lineRule="auto"/>
        <w:rPr>
          <w:rFonts w:cs="Arial"/>
          <w:szCs w:val="22"/>
        </w:rPr>
      </w:pPr>
      <w:r w:rsidRPr="00782000">
        <w:rPr>
          <w:rFonts w:cs="Arial"/>
          <w:szCs w:val="22"/>
        </w:rPr>
        <w:instrText>You are free to:</w:instrText>
      </w:r>
    </w:p>
    <w:p w14:paraId="7CFD0FD4" w14:textId="77777777" w:rsidR="003853C5" w:rsidRPr="00782000" w:rsidRDefault="003853C5" w:rsidP="00667C85">
      <w:pPr>
        <w:spacing w:line="240" w:lineRule="auto"/>
        <w:ind w:left="720"/>
        <w:rPr>
          <w:rFonts w:cs="Arial"/>
          <w:szCs w:val="22"/>
        </w:rPr>
      </w:pPr>
      <w:r w:rsidRPr="00782000">
        <w:rPr>
          <w:rFonts w:cs="Arial"/>
          <w:szCs w:val="22"/>
        </w:rPr>
        <w:instrText>Share — copy and redistribute the material in any medium or format</w:instrText>
      </w:r>
      <w:r w:rsidRPr="00782000">
        <w:rPr>
          <w:rFonts w:cs="Arial"/>
          <w:szCs w:val="22"/>
        </w:rPr>
        <w:br/>
        <w:instrText>Adapt — remix, transform, and build upon the material for any purpose, even commercially.</w:instrText>
      </w:r>
    </w:p>
    <w:p w14:paraId="13553214" w14:textId="77777777" w:rsidR="003853C5" w:rsidRPr="00782000" w:rsidRDefault="003853C5" w:rsidP="00667C85">
      <w:pPr>
        <w:spacing w:line="240" w:lineRule="auto"/>
        <w:ind w:left="720"/>
        <w:rPr>
          <w:rFonts w:cs="Arial"/>
          <w:szCs w:val="22"/>
        </w:rPr>
      </w:pPr>
      <w:r w:rsidRPr="00782000">
        <w:rPr>
          <w:rFonts w:cs="Arial"/>
          <w:szCs w:val="22"/>
        </w:rPr>
        <w:instrText>This license is acceptable for Free Cultural Works.</w:instrText>
      </w:r>
    </w:p>
    <w:p w14:paraId="466ED8B2" w14:textId="77777777" w:rsidR="003853C5" w:rsidRPr="00782000" w:rsidRDefault="003853C5" w:rsidP="00667C85">
      <w:pPr>
        <w:spacing w:line="240" w:lineRule="auto"/>
        <w:ind w:left="720"/>
        <w:rPr>
          <w:rFonts w:cs="Arial"/>
          <w:szCs w:val="22"/>
        </w:rPr>
      </w:pPr>
      <w:r w:rsidRPr="00782000">
        <w:rPr>
          <w:rFonts w:cs="Arial"/>
          <w:szCs w:val="22"/>
        </w:rPr>
        <w:instrText>The licensor cannot revoke these freedoms as long as you follow the license terms.</w:instrText>
      </w:r>
    </w:p>
    <w:p w14:paraId="257BFDAE" w14:textId="77777777" w:rsidR="003853C5" w:rsidRPr="00782000" w:rsidRDefault="003853C5" w:rsidP="00667C85">
      <w:pPr>
        <w:spacing w:line="240" w:lineRule="auto"/>
        <w:rPr>
          <w:rFonts w:cs="Arial"/>
          <w:szCs w:val="22"/>
        </w:rPr>
      </w:pPr>
      <w:r w:rsidRPr="00782000">
        <w:rPr>
          <w:rFonts w:cs="Arial"/>
          <w:szCs w:val="22"/>
        </w:rPr>
        <w:instrText>Under the following terms:</w:instrText>
      </w:r>
    </w:p>
    <w:p w14:paraId="20BFCDF6" w14:textId="77777777" w:rsidR="003853C5" w:rsidRPr="00782000" w:rsidRDefault="003853C5" w:rsidP="00667C85">
      <w:pPr>
        <w:spacing w:line="240" w:lineRule="auto"/>
        <w:ind w:left="720"/>
        <w:rPr>
          <w:rFonts w:cs="Arial"/>
          <w:szCs w:val="22"/>
        </w:rPr>
      </w:pPr>
      <w:r w:rsidRPr="00782000">
        <w:rPr>
          <w:rFonts w:cs="Arial"/>
          <w:szCs w:val="22"/>
        </w:rPr>
        <w:instrText>Attribution — You must give appropriate credit, provide a link to the license, and indicate if changes were made. You may do so in any reasonable manner, but not in any way that suggests the licensor endorses you or your use.</w:instrText>
      </w:r>
    </w:p>
    <w:p w14:paraId="794D105C" w14:textId="77777777" w:rsidR="003853C5" w:rsidRPr="00782000" w:rsidRDefault="003853C5" w:rsidP="00667C85">
      <w:pPr>
        <w:spacing w:line="240" w:lineRule="auto"/>
        <w:ind w:left="720"/>
        <w:rPr>
          <w:rFonts w:cs="Arial"/>
          <w:szCs w:val="22"/>
        </w:rPr>
      </w:pPr>
      <w:r w:rsidRPr="00782000">
        <w:rPr>
          <w:rFonts w:cs="Arial"/>
          <w:szCs w:val="22"/>
        </w:rPr>
        <w:instrText>ShareAlike — If you remix, transform, or build upon the material, you must distribute your contributions under the same license as the original.</w:instrText>
      </w:r>
    </w:p>
    <w:p w14:paraId="1C7989E4" w14:textId="77777777" w:rsidR="003853C5" w:rsidRPr="00782000" w:rsidRDefault="003853C5" w:rsidP="00667C85">
      <w:pPr>
        <w:spacing w:line="240" w:lineRule="auto"/>
        <w:ind w:left="720"/>
        <w:rPr>
          <w:rFonts w:cs="Arial"/>
          <w:szCs w:val="22"/>
        </w:rPr>
      </w:pPr>
      <w:r w:rsidRPr="00782000">
        <w:rPr>
          <w:rFonts w:cs="Arial"/>
          <w:szCs w:val="22"/>
        </w:rPr>
        <w:instrText>No additional restrictions — You may not apply legal terms or technological measures that legally restrict others from doing anything the license permits.</w:instrText>
      </w:r>
    </w:p>
    <w:p w14:paraId="7DABBC07" w14:textId="77777777" w:rsidR="003853C5" w:rsidRPr="00782000" w:rsidRDefault="003853C5" w:rsidP="00667C85">
      <w:pPr>
        <w:spacing w:line="240" w:lineRule="auto"/>
        <w:rPr>
          <w:rFonts w:cs="Arial"/>
          <w:b/>
          <w:szCs w:val="22"/>
        </w:rPr>
      </w:pPr>
      <w:r w:rsidRPr="00782000">
        <w:rPr>
          <w:rFonts w:cs="Arial"/>
          <w:b/>
          <w:szCs w:val="22"/>
        </w:rPr>
        <w:instrText>Notices:</w:instrText>
      </w:r>
    </w:p>
    <w:p w14:paraId="40594E55" w14:textId="77777777" w:rsidR="003853C5" w:rsidRPr="00782000" w:rsidRDefault="003853C5" w:rsidP="00667C85">
      <w:pPr>
        <w:spacing w:line="240" w:lineRule="auto"/>
        <w:rPr>
          <w:rFonts w:cs="Arial"/>
          <w:szCs w:val="22"/>
        </w:rPr>
      </w:pPr>
      <w:r w:rsidRPr="00782000">
        <w:rPr>
          <w:rFonts w:cs="Arial"/>
          <w:szCs w:val="22"/>
        </w:rPr>
        <w:instrText>You do not have to comply with the license for elements of the material in the public domain or where your use is permitted by an applicable exception or limitation.</w:instrText>
      </w:r>
    </w:p>
    <w:p w14:paraId="3D1EDB09" w14:textId="77777777" w:rsidR="003853C5" w:rsidRPr="00782000" w:rsidRDefault="003853C5" w:rsidP="00667C85">
      <w:pPr>
        <w:spacing w:line="240" w:lineRule="auto"/>
        <w:rPr>
          <w:rFonts w:cs="Arial"/>
          <w:szCs w:val="22"/>
        </w:rPr>
      </w:pPr>
      <w:r w:rsidRPr="00782000">
        <w:rPr>
          <w:rFonts w:cs="Arial"/>
          <w:szCs w:val="22"/>
        </w:rPr>
        <w:instrText>No warranties are given. The license may not give you all of the permissions necessary for your intended use. For example, other rights such as publicity, privacy, or moral rights may limit how you use the material.</w:instrText>
      </w:r>
    </w:p>
    <w:p w14:paraId="63C5BF09" w14:textId="77777777" w:rsidR="003853C5" w:rsidRPr="00782000" w:rsidRDefault="003853C5" w:rsidP="00667C85">
      <w:pPr>
        <w:spacing w:line="240" w:lineRule="auto"/>
        <w:rPr>
          <w:rFonts w:cs="Arial"/>
          <w:szCs w:val="22"/>
        </w:rPr>
      </w:pPr>
    </w:p>
    <w:p w14:paraId="343EA326" w14:textId="77777777" w:rsidR="003853C5" w:rsidRPr="00782000" w:rsidRDefault="003853C5" w:rsidP="00667C85">
      <w:pPr>
        <w:spacing w:line="240" w:lineRule="auto"/>
        <w:rPr>
          <w:rFonts w:cs="Arial"/>
          <w:szCs w:val="22"/>
        </w:rPr>
      </w:pPr>
      <w:r w:rsidRPr="00782000">
        <w:rPr>
          <w:rFonts w:cs="Arial"/>
          <w:szCs w:val="22"/>
        </w:rPr>
        <w:instrText>For any reuse or distribution, you must make clear to others the license terms of this work. The best way to do this is with a link to this document.</w:instrText>
      </w:r>
    </w:p>
    <w:p w14:paraId="6205AB57" w14:textId="6F470F55" w:rsidR="003853C5" w:rsidRPr="003853C5" w:rsidRDefault="003853C5" w:rsidP="00667C85">
      <w:pPr>
        <w:spacing w:line="240" w:lineRule="auto"/>
        <w:rPr>
          <w:rFonts w:cs="Arial"/>
          <w:szCs w:val="22"/>
        </w:rPr>
      </w:pPr>
      <w:r w:rsidRPr="00782000">
        <w:rPr>
          <w:rFonts w:cs="Arial"/>
          <w:szCs w:val="22"/>
        </w:rPr>
        <w:fldChar w:fldCharType="end"/>
      </w:r>
      <w:r w:rsidRPr="00782000">
        <w:rPr>
          <w:rFonts w:cs="Arial"/>
          <w:szCs w:val="22"/>
        </w:rPr>
        <w:instrText xml:space="preserve">  "" \* MERGEFORMAT </w:instrText>
      </w:r>
      <w:r w:rsidRPr="00782000">
        <w:rPr>
          <w:rFonts w:cs="Arial"/>
          <w:szCs w:val="22"/>
        </w:rPr>
        <w:fldChar w:fldCharType="end"/>
      </w:r>
      <w:r w:rsidRPr="00782000">
        <w:rPr>
          <w:rFonts w:cs="Arial"/>
          <w:szCs w:val="22"/>
        </w:rPr>
        <w:fldChar w:fldCharType="begin"/>
      </w:r>
      <w:r w:rsidRPr="00782000">
        <w:rPr>
          <w:rFonts w:cs="Arial"/>
          <w:szCs w:val="22"/>
        </w:rPr>
        <w:instrText xml:space="preserve"> IF </w:instrText>
      </w:r>
      <w:r w:rsidRPr="00782000">
        <w:rPr>
          <w:rFonts w:cs="Arial"/>
          <w:szCs w:val="22"/>
        </w:rPr>
        <w:fldChar w:fldCharType="begin"/>
      </w:r>
      <w:r w:rsidRPr="00782000">
        <w:rPr>
          <w:rFonts w:cs="Arial"/>
          <w:szCs w:val="22"/>
        </w:rPr>
        <w:instrText xml:space="preserve"> DOCPROPERTY "KI-IPR-APACHE"  </w:instrText>
      </w:r>
      <w:r w:rsidRPr="00782000">
        <w:rPr>
          <w:rFonts w:cs="Arial"/>
          <w:szCs w:val="22"/>
        </w:rPr>
        <w:fldChar w:fldCharType="separate"/>
      </w:r>
      <w:r w:rsidRPr="00782000">
        <w:rPr>
          <w:rFonts w:cs="Arial"/>
          <w:szCs w:val="22"/>
        </w:rPr>
        <w:instrText>N</w:instrText>
      </w:r>
      <w:r w:rsidRPr="00782000">
        <w:rPr>
          <w:rFonts w:cs="Arial"/>
          <w:szCs w:val="22"/>
        </w:rPr>
        <w:fldChar w:fldCharType="end"/>
      </w:r>
      <w:r w:rsidRPr="00782000">
        <w:rPr>
          <w:rFonts w:cs="Arial"/>
          <w:szCs w:val="22"/>
        </w:rPr>
        <w:instrText xml:space="preserve"> = "Y" </w:instrText>
      </w:r>
      <w:r w:rsidRPr="00782000">
        <w:rPr>
          <w:rFonts w:cs="Arial"/>
          <w:szCs w:val="22"/>
        </w:rPr>
        <w:fldChar w:fldCharType="begin"/>
      </w:r>
      <w:r w:rsidRPr="00782000">
        <w:rPr>
          <w:rFonts w:cs="Arial"/>
          <w:szCs w:val="22"/>
        </w:rPr>
        <w:instrText xml:space="preserve"> AUTOTEXT KI-IPR-APACHE-NOTICE </w:instrText>
      </w:r>
      <w:r w:rsidRPr="00782000">
        <w:rPr>
          <w:rFonts w:cs="Arial"/>
          <w:szCs w:val="22"/>
        </w:rPr>
        <w:fldChar w:fldCharType="separate"/>
      </w:r>
      <w:r w:rsidRPr="00782000">
        <w:rPr>
          <w:rFonts w:cs="Arial"/>
          <w:szCs w:val="22"/>
        </w:rPr>
        <w:instrText>. It has been approved by the Leadership Council of the Kantara Initiative.</w:instrText>
      </w:r>
      <w:r w:rsidRPr="00782000">
        <w:rPr>
          <w:rFonts w:cs="Arial"/>
          <w:szCs w:val="22"/>
        </w:rPr>
        <w:fldChar w:fldCharType="end"/>
      </w:r>
      <w:r w:rsidRPr="00782000">
        <w:rPr>
          <w:rFonts w:cs="Arial"/>
          <w:szCs w:val="22"/>
        </w:rPr>
        <w:instrText xml:space="preserve">  "" \* MERGEFORMAT </w:instrText>
      </w:r>
      <w:r w:rsidRPr="00782000">
        <w:rPr>
          <w:rFonts w:cs="Arial"/>
          <w:szCs w:val="22"/>
        </w:rPr>
        <w:fldChar w:fldCharType="end"/>
      </w:r>
      <w:r w:rsidRPr="00782000">
        <w:rPr>
          <w:rFonts w:cs="Arial"/>
          <w:szCs w:val="22"/>
        </w:rPr>
        <w:t>Copyright: The content of this document is copyright of Kantara Initiative, Inc.</w:t>
      </w:r>
      <w:r w:rsidRPr="00782000">
        <w:rPr>
          <w:rFonts w:cs="Arial"/>
          <w:szCs w:val="22"/>
        </w:rPr>
        <w:br/>
      </w:r>
      <w:r w:rsidRPr="00213518">
        <w:rPr>
          <w:rFonts w:cs="Arial"/>
          <w:szCs w:val="22"/>
        </w:rPr>
        <w:t>© 2025</w:t>
      </w:r>
      <w:r w:rsidRPr="00782000">
        <w:rPr>
          <w:rFonts w:cs="Arial"/>
          <w:szCs w:val="22"/>
        </w:rPr>
        <w:t xml:space="preserve"> Kantara Initiative, Inc.</w:t>
      </w:r>
    </w:p>
    <w:p w14:paraId="3CE394C3" w14:textId="77777777" w:rsidR="003853C5" w:rsidRPr="003853C5" w:rsidRDefault="003853C5" w:rsidP="003853C5">
      <w:pPr>
        <w:rPr>
          <w:rFonts w:cs="Arial"/>
          <w:szCs w:val="22"/>
        </w:rPr>
      </w:pPr>
    </w:p>
    <w:p w14:paraId="76103598" w14:textId="77777777" w:rsidR="003853C5" w:rsidRPr="003853C5" w:rsidRDefault="003853C5" w:rsidP="003853C5">
      <w:pPr>
        <w:pStyle w:val="CopyrightNoticeHeading"/>
        <w:pageBreakBefore w:val="0"/>
        <w:rPr>
          <w:rFonts w:cs="Arial"/>
          <w:szCs w:val="22"/>
          <w:lang w:val="en-CA"/>
        </w:rPr>
      </w:pPr>
      <w:r w:rsidRPr="009B687B">
        <w:rPr>
          <w:rFonts w:cs="Arial"/>
          <w:szCs w:val="22"/>
          <w:lang w:val="en-CA"/>
        </w:rPr>
        <w:t>Dear reader</w:t>
      </w:r>
    </w:p>
    <w:p w14:paraId="20A0205F" w14:textId="77777777" w:rsidR="00C06CF9" w:rsidRPr="00D371C0" w:rsidRDefault="00C06CF9" w:rsidP="00C06CF9">
      <w:pPr>
        <w:rPr>
          <w:rStyle w:val="SubtleEmphasis"/>
          <w:rFonts w:cs="Arial"/>
          <w:szCs w:val="22"/>
        </w:rPr>
      </w:pPr>
      <w:r w:rsidRPr="00D371C0">
        <w:rPr>
          <w:rStyle w:val="SubtleEmphasis"/>
          <w:rFonts w:cs="Arial"/>
          <w:szCs w:val="22"/>
        </w:rPr>
        <w:t xml:space="preserve">Thank you for downloading this publication prepared by the international community of experts that comprise Kantara Initiative. Kantara is a global non-profit ‘commons’ dedicated to improving the trustworthy use of digital identity and personal data through innovation, standardization, and good practice. </w:t>
      </w:r>
    </w:p>
    <w:p w14:paraId="3A0691B6" w14:textId="77777777" w:rsidR="00C06CF9" w:rsidRPr="00D371C0" w:rsidRDefault="00C06CF9" w:rsidP="00C06CF9">
      <w:pPr>
        <w:rPr>
          <w:rStyle w:val="SubtleEmphasis"/>
          <w:rFonts w:cs="Arial"/>
          <w:szCs w:val="22"/>
        </w:rPr>
      </w:pPr>
    </w:p>
    <w:p w14:paraId="2910CB9C" w14:textId="77777777" w:rsidR="00C06CF9" w:rsidRPr="00D371C0" w:rsidRDefault="00C06CF9" w:rsidP="00C06CF9">
      <w:pPr>
        <w:rPr>
          <w:rStyle w:val="SubtleEmphasis"/>
          <w:rFonts w:cs="Arial"/>
          <w:szCs w:val="22"/>
        </w:rPr>
      </w:pPr>
      <w:r w:rsidRPr="00D371C0">
        <w:rPr>
          <w:rStyle w:val="SubtleEmphasis"/>
          <w:rFonts w:cs="Arial"/>
          <w:szCs w:val="22"/>
        </w:rPr>
        <w:t>Kantara is known around the world for incubating innovative concepts, operating Trust Frameworks to assure digital identity &amp; privacy service providers, and developing community-led best practices and specifications. Its efforts are acknowledged by OECD ITAC, UNCITRAL, ISO SC27, other consortia, and governments around the world. '</w:t>
      </w:r>
      <w:r>
        <w:rPr>
          <w:rStyle w:val="SubtleEmphasis"/>
          <w:rFonts w:cs="Arial"/>
          <w:szCs w:val="22"/>
        </w:rPr>
        <w:t>Join</w:t>
      </w:r>
      <w:r w:rsidRPr="00D371C0">
        <w:rPr>
          <w:rStyle w:val="SubtleEmphasis"/>
          <w:rFonts w:cs="Arial"/>
          <w:szCs w:val="22"/>
        </w:rPr>
        <w:t xml:space="preserve">, </w:t>
      </w:r>
      <w:r>
        <w:rPr>
          <w:rStyle w:val="SubtleEmphasis"/>
          <w:rFonts w:cs="Arial"/>
          <w:szCs w:val="22"/>
        </w:rPr>
        <w:t>Innovate</w:t>
      </w:r>
      <w:r w:rsidRPr="00D371C0">
        <w:rPr>
          <w:rStyle w:val="SubtleEmphasis"/>
          <w:rFonts w:cs="Arial"/>
          <w:szCs w:val="22"/>
        </w:rPr>
        <w:t xml:space="preserve">, </w:t>
      </w:r>
      <w:r>
        <w:rPr>
          <w:rStyle w:val="SubtleEmphasis"/>
          <w:rFonts w:cs="Arial"/>
          <w:szCs w:val="22"/>
        </w:rPr>
        <w:t>Trust</w:t>
      </w:r>
      <w:r w:rsidRPr="00D371C0">
        <w:rPr>
          <w:rStyle w:val="SubtleEmphasis"/>
          <w:rFonts w:cs="Arial"/>
          <w:szCs w:val="22"/>
        </w:rPr>
        <w:t>' captures the rhythm of Kantara in consolidating an inclusive, equitable digital economy offering value and benefit to all.</w:t>
      </w:r>
    </w:p>
    <w:p w14:paraId="045FE702" w14:textId="77777777" w:rsidR="00C06CF9" w:rsidRPr="00D371C0" w:rsidRDefault="00C06CF9" w:rsidP="00C06CF9">
      <w:pPr>
        <w:rPr>
          <w:rStyle w:val="SubtleEmphasis"/>
          <w:rFonts w:cs="Arial"/>
          <w:szCs w:val="22"/>
        </w:rPr>
      </w:pPr>
    </w:p>
    <w:p w14:paraId="6E2DE834" w14:textId="77777777" w:rsidR="00C06CF9" w:rsidRPr="00D371C0" w:rsidRDefault="00C06CF9" w:rsidP="00C06CF9">
      <w:r w:rsidRPr="00D371C0">
        <w:rPr>
          <w:rStyle w:val="SubtleEmphasis"/>
          <w:rFonts w:cs="Arial"/>
          <w:szCs w:val="22"/>
        </w:rPr>
        <w:t>Every publication, in every domain, is capable of improvement. Kantara welcomes and values your contribution through</w:t>
      </w:r>
      <w:r w:rsidRPr="00D371C0">
        <w:rPr>
          <w:rStyle w:val="SubtleEmphasis"/>
          <w:rFonts w:cs="Arial"/>
          <w:color w:val="0563C1"/>
          <w:szCs w:val="22"/>
        </w:rPr>
        <w:t xml:space="preserve"> </w:t>
      </w:r>
      <w:hyperlink r:id="rId13" w:history="1">
        <w:r w:rsidRPr="00D371C0">
          <w:rPr>
            <w:rStyle w:val="Hyperlink"/>
            <w:rFonts w:cs="Arial"/>
            <w:i/>
            <w:iCs/>
            <w:color w:val="0563C1"/>
            <w:szCs w:val="22"/>
          </w:rPr>
          <w:t>membership</w:t>
        </w:r>
      </w:hyperlink>
      <w:r w:rsidRPr="00483658">
        <w:rPr>
          <w:color w:val="404040" w:themeColor="text1" w:themeTint="BF"/>
        </w:rPr>
        <w:t xml:space="preserve">, </w:t>
      </w:r>
      <w:r w:rsidRPr="00483658">
        <w:rPr>
          <w:i/>
          <w:iCs/>
          <w:color w:val="404040" w:themeColor="text1" w:themeTint="BF"/>
        </w:rPr>
        <w:t>sponsorship,</w:t>
      </w:r>
      <w:r w:rsidRPr="00483658">
        <w:rPr>
          <w:rStyle w:val="SubtleEmphasis"/>
          <w:rFonts w:cs="Arial"/>
          <w:szCs w:val="22"/>
        </w:rPr>
        <w:t xml:space="preserve"> active </w:t>
      </w:r>
      <w:r w:rsidRPr="00D371C0">
        <w:rPr>
          <w:rStyle w:val="SubtleEmphasis"/>
          <w:rFonts w:cs="Arial"/>
          <w:szCs w:val="22"/>
        </w:rPr>
        <w:t xml:space="preserve">participation in the </w:t>
      </w:r>
      <w:hyperlink r:id="rId14" w:anchor=":~:text=Kantara%20Initiative%20Work%20and%20Discussion,identity%20information%20and%20personal%20data." w:history="1">
        <w:r w:rsidRPr="00D371C0">
          <w:rPr>
            <w:rStyle w:val="Hyperlink"/>
            <w:rFonts w:cs="Arial"/>
            <w:i/>
            <w:iCs/>
            <w:color w:val="0563C1"/>
            <w:szCs w:val="22"/>
          </w:rPr>
          <w:t>Work Group</w:t>
        </w:r>
      </w:hyperlink>
      <w:r w:rsidRPr="00D371C0">
        <w:rPr>
          <w:rStyle w:val="SubtleEmphasis"/>
          <w:rFonts w:cs="Arial"/>
          <w:szCs w:val="22"/>
        </w:rPr>
        <w:t xml:space="preserve"> that produced this, and participation in all our endeavors so that Kantara can reflect its value to you and your organization.</w:t>
      </w:r>
    </w:p>
    <w:p w14:paraId="759BD390" w14:textId="154C3FC9" w:rsidR="003853C5" w:rsidRDefault="003853C5">
      <w:r>
        <w:br w:type="page"/>
      </w:r>
    </w:p>
    <w:p w14:paraId="0B577224" w14:textId="2366D3E0" w:rsidR="003853C5" w:rsidRDefault="00B97784" w:rsidP="003853C5">
      <w:pPr>
        <w:rPr>
          <w:rFonts w:cs="Arial"/>
          <w:b/>
          <w:bCs/>
          <w:szCs w:val="22"/>
        </w:rPr>
      </w:pPr>
      <w:r>
        <w:rPr>
          <w:rFonts w:cs="Arial"/>
          <w:b/>
          <w:bCs/>
          <w:szCs w:val="22"/>
        </w:rPr>
        <w:lastRenderedPageBreak/>
        <w:t xml:space="preserve">Table of </w:t>
      </w:r>
      <w:r w:rsidR="003853C5" w:rsidRPr="003853C5">
        <w:rPr>
          <w:rFonts w:cs="Arial"/>
          <w:b/>
          <w:bCs/>
          <w:szCs w:val="22"/>
        </w:rPr>
        <w:t>Contents</w:t>
      </w:r>
    </w:p>
    <w:p w14:paraId="1E9424A2" w14:textId="64497C9B" w:rsidR="00AF6A6C" w:rsidRDefault="001E5347" w:rsidP="00AF6A6C">
      <w:pPr>
        <w:pStyle w:val="TOC1"/>
        <w:rPr>
          <w:rFonts w:eastAsiaTheme="minorEastAsia" w:cstheme="minorBidi"/>
          <w:noProof/>
          <w:sz w:val="24"/>
          <w:szCs w:val="24"/>
        </w:rPr>
      </w:pPr>
      <w:r>
        <w:rPr>
          <w:rFonts w:cs="Arial"/>
          <w:szCs w:val="22"/>
        </w:rPr>
        <w:fldChar w:fldCharType="begin"/>
      </w:r>
      <w:r>
        <w:rPr>
          <w:rFonts w:cs="Arial"/>
          <w:szCs w:val="22"/>
        </w:rPr>
        <w:instrText xml:space="preserve"> TOC \o "1-2" \h \z \u </w:instrText>
      </w:r>
      <w:r>
        <w:rPr>
          <w:rFonts w:cs="Arial"/>
          <w:szCs w:val="22"/>
        </w:rPr>
        <w:fldChar w:fldCharType="separate"/>
      </w:r>
      <w:hyperlink w:anchor="_Toc199849797" w:history="1">
        <w:r w:rsidR="00AF6A6C" w:rsidRPr="00E05E69">
          <w:rPr>
            <w:rStyle w:val="Hyperlink"/>
            <w:noProof/>
          </w:rPr>
          <w:t>1. Goals</w:t>
        </w:r>
        <w:r w:rsidR="00AF6A6C">
          <w:rPr>
            <w:noProof/>
            <w:webHidden/>
          </w:rPr>
          <w:tab/>
        </w:r>
        <w:r w:rsidR="00AF6A6C">
          <w:rPr>
            <w:noProof/>
            <w:webHidden/>
          </w:rPr>
          <w:fldChar w:fldCharType="begin"/>
        </w:r>
        <w:r w:rsidR="00AF6A6C">
          <w:rPr>
            <w:noProof/>
            <w:webHidden/>
          </w:rPr>
          <w:instrText xml:space="preserve"> PAGEREF _Toc199849797 \h </w:instrText>
        </w:r>
        <w:r w:rsidR="00AF6A6C">
          <w:rPr>
            <w:noProof/>
            <w:webHidden/>
          </w:rPr>
        </w:r>
        <w:r w:rsidR="00AF6A6C">
          <w:rPr>
            <w:noProof/>
            <w:webHidden/>
          </w:rPr>
          <w:fldChar w:fldCharType="separate"/>
        </w:r>
        <w:r w:rsidR="00AF6A6C">
          <w:rPr>
            <w:noProof/>
            <w:webHidden/>
          </w:rPr>
          <w:t>7</w:t>
        </w:r>
        <w:r w:rsidR="00AF6A6C">
          <w:rPr>
            <w:noProof/>
            <w:webHidden/>
          </w:rPr>
          <w:fldChar w:fldCharType="end"/>
        </w:r>
      </w:hyperlink>
    </w:p>
    <w:p w14:paraId="344E11DA" w14:textId="587A8B67" w:rsidR="00AF6A6C" w:rsidRDefault="00AF6A6C" w:rsidP="00AF6A6C">
      <w:pPr>
        <w:pStyle w:val="TOC1"/>
        <w:rPr>
          <w:rFonts w:eastAsiaTheme="minorEastAsia" w:cstheme="minorBidi"/>
          <w:noProof/>
          <w:sz w:val="24"/>
          <w:szCs w:val="24"/>
        </w:rPr>
      </w:pPr>
      <w:hyperlink w:anchor="_Toc199849798" w:history="1">
        <w:r w:rsidRPr="00E05E69">
          <w:rPr>
            <w:rStyle w:val="Hyperlink"/>
            <w:noProof/>
          </w:rPr>
          <w:t>2. Problem to be Solved</w:t>
        </w:r>
        <w:r>
          <w:rPr>
            <w:noProof/>
            <w:webHidden/>
          </w:rPr>
          <w:tab/>
        </w:r>
        <w:r>
          <w:rPr>
            <w:noProof/>
            <w:webHidden/>
          </w:rPr>
          <w:fldChar w:fldCharType="begin"/>
        </w:r>
        <w:r>
          <w:rPr>
            <w:noProof/>
            <w:webHidden/>
          </w:rPr>
          <w:instrText xml:space="preserve"> PAGEREF _Toc199849798 \h </w:instrText>
        </w:r>
        <w:r>
          <w:rPr>
            <w:noProof/>
            <w:webHidden/>
          </w:rPr>
        </w:r>
        <w:r>
          <w:rPr>
            <w:noProof/>
            <w:webHidden/>
          </w:rPr>
          <w:fldChar w:fldCharType="separate"/>
        </w:r>
        <w:r>
          <w:rPr>
            <w:noProof/>
            <w:webHidden/>
          </w:rPr>
          <w:t>8</w:t>
        </w:r>
        <w:r>
          <w:rPr>
            <w:noProof/>
            <w:webHidden/>
          </w:rPr>
          <w:fldChar w:fldCharType="end"/>
        </w:r>
      </w:hyperlink>
    </w:p>
    <w:p w14:paraId="320F981C" w14:textId="50C97274" w:rsidR="00AF6A6C" w:rsidRDefault="00AF6A6C">
      <w:pPr>
        <w:pStyle w:val="TOC2"/>
        <w:tabs>
          <w:tab w:val="right" w:leader="dot" w:pos="9350"/>
        </w:tabs>
        <w:rPr>
          <w:rFonts w:eastAsiaTheme="minorEastAsia" w:cstheme="minorBidi"/>
          <w:smallCaps w:val="0"/>
          <w:noProof/>
          <w:sz w:val="24"/>
          <w:szCs w:val="24"/>
        </w:rPr>
      </w:pPr>
      <w:hyperlink w:anchor="_Toc199849799" w:history="1">
        <w:r w:rsidRPr="00E05E69">
          <w:rPr>
            <w:rStyle w:val="Hyperlink"/>
            <w:noProof/>
          </w:rPr>
          <w:t>2.1 At the Wallet</w:t>
        </w:r>
        <w:r>
          <w:rPr>
            <w:noProof/>
            <w:webHidden/>
          </w:rPr>
          <w:tab/>
        </w:r>
        <w:r>
          <w:rPr>
            <w:noProof/>
            <w:webHidden/>
          </w:rPr>
          <w:fldChar w:fldCharType="begin"/>
        </w:r>
        <w:r>
          <w:rPr>
            <w:noProof/>
            <w:webHidden/>
          </w:rPr>
          <w:instrText xml:space="preserve"> PAGEREF _Toc199849799 \h </w:instrText>
        </w:r>
        <w:r>
          <w:rPr>
            <w:noProof/>
            <w:webHidden/>
          </w:rPr>
        </w:r>
        <w:r>
          <w:rPr>
            <w:noProof/>
            <w:webHidden/>
          </w:rPr>
          <w:fldChar w:fldCharType="separate"/>
        </w:r>
        <w:r>
          <w:rPr>
            <w:noProof/>
            <w:webHidden/>
          </w:rPr>
          <w:t>8</w:t>
        </w:r>
        <w:r>
          <w:rPr>
            <w:noProof/>
            <w:webHidden/>
          </w:rPr>
          <w:fldChar w:fldCharType="end"/>
        </w:r>
      </w:hyperlink>
    </w:p>
    <w:p w14:paraId="1B4B41B1" w14:textId="27E5589D" w:rsidR="00AF6A6C" w:rsidRDefault="00AF6A6C">
      <w:pPr>
        <w:pStyle w:val="TOC2"/>
        <w:tabs>
          <w:tab w:val="right" w:leader="dot" w:pos="9350"/>
        </w:tabs>
        <w:rPr>
          <w:rFonts w:eastAsiaTheme="minorEastAsia" w:cstheme="minorBidi"/>
          <w:smallCaps w:val="0"/>
          <w:noProof/>
          <w:sz w:val="24"/>
          <w:szCs w:val="24"/>
        </w:rPr>
      </w:pPr>
      <w:hyperlink w:anchor="_Toc199849800" w:history="1">
        <w:r w:rsidRPr="00E05E69">
          <w:rPr>
            <w:rStyle w:val="Hyperlink"/>
            <w:noProof/>
          </w:rPr>
          <w:t>2.2 At the Verifier</w:t>
        </w:r>
        <w:r>
          <w:rPr>
            <w:noProof/>
            <w:webHidden/>
          </w:rPr>
          <w:tab/>
        </w:r>
        <w:r>
          <w:rPr>
            <w:noProof/>
            <w:webHidden/>
          </w:rPr>
          <w:fldChar w:fldCharType="begin"/>
        </w:r>
        <w:r>
          <w:rPr>
            <w:noProof/>
            <w:webHidden/>
          </w:rPr>
          <w:instrText xml:space="preserve"> PAGEREF _Toc199849800 \h </w:instrText>
        </w:r>
        <w:r>
          <w:rPr>
            <w:noProof/>
            <w:webHidden/>
          </w:rPr>
        </w:r>
        <w:r>
          <w:rPr>
            <w:noProof/>
            <w:webHidden/>
          </w:rPr>
          <w:fldChar w:fldCharType="separate"/>
        </w:r>
        <w:r>
          <w:rPr>
            <w:noProof/>
            <w:webHidden/>
          </w:rPr>
          <w:t>9</w:t>
        </w:r>
        <w:r>
          <w:rPr>
            <w:noProof/>
            <w:webHidden/>
          </w:rPr>
          <w:fldChar w:fldCharType="end"/>
        </w:r>
      </w:hyperlink>
    </w:p>
    <w:p w14:paraId="3123DCC6" w14:textId="2A871CDC" w:rsidR="00AF6A6C" w:rsidRDefault="00AF6A6C" w:rsidP="00AF6A6C">
      <w:pPr>
        <w:pStyle w:val="TOC1"/>
        <w:rPr>
          <w:rFonts w:eastAsiaTheme="minorEastAsia" w:cstheme="minorBidi"/>
          <w:noProof/>
          <w:sz w:val="24"/>
          <w:szCs w:val="24"/>
        </w:rPr>
      </w:pPr>
      <w:hyperlink w:anchor="_Toc199849801" w:history="1">
        <w:r w:rsidRPr="00E05E69">
          <w:rPr>
            <w:rStyle w:val="Hyperlink"/>
            <w:noProof/>
          </w:rPr>
          <w:t>3. Context</w:t>
        </w:r>
        <w:r>
          <w:rPr>
            <w:noProof/>
            <w:webHidden/>
          </w:rPr>
          <w:tab/>
        </w:r>
        <w:r>
          <w:rPr>
            <w:noProof/>
            <w:webHidden/>
          </w:rPr>
          <w:fldChar w:fldCharType="begin"/>
        </w:r>
        <w:r>
          <w:rPr>
            <w:noProof/>
            <w:webHidden/>
          </w:rPr>
          <w:instrText xml:space="preserve"> PAGEREF _Toc199849801 \h </w:instrText>
        </w:r>
        <w:r>
          <w:rPr>
            <w:noProof/>
            <w:webHidden/>
          </w:rPr>
        </w:r>
        <w:r>
          <w:rPr>
            <w:noProof/>
            <w:webHidden/>
          </w:rPr>
          <w:fldChar w:fldCharType="separate"/>
        </w:r>
        <w:r>
          <w:rPr>
            <w:noProof/>
            <w:webHidden/>
          </w:rPr>
          <w:t>11</w:t>
        </w:r>
        <w:r>
          <w:rPr>
            <w:noProof/>
            <w:webHidden/>
          </w:rPr>
          <w:fldChar w:fldCharType="end"/>
        </w:r>
      </w:hyperlink>
    </w:p>
    <w:p w14:paraId="47D9579E" w14:textId="4CAA9523" w:rsidR="00AF6A6C" w:rsidRDefault="00AF6A6C">
      <w:pPr>
        <w:pStyle w:val="TOC2"/>
        <w:tabs>
          <w:tab w:val="right" w:leader="dot" w:pos="9350"/>
        </w:tabs>
        <w:rPr>
          <w:rFonts w:eastAsiaTheme="minorEastAsia" w:cstheme="minorBidi"/>
          <w:smallCaps w:val="0"/>
          <w:noProof/>
          <w:sz w:val="24"/>
          <w:szCs w:val="24"/>
        </w:rPr>
      </w:pPr>
      <w:hyperlink w:anchor="_Toc199849802" w:history="1">
        <w:r w:rsidRPr="00E05E69">
          <w:rPr>
            <w:rStyle w:val="Hyperlink"/>
            <w:noProof/>
          </w:rPr>
          <w:t>3.1 Complexities</w:t>
        </w:r>
        <w:r>
          <w:rPr>
            <w:noProof/>
            <w:webHidden/>
          </w:rPr>
          <w:tab/>
        </w:r>
        <w:r>
          <w:rPr>
            <w:noProof/>
            <w:webHidden/>
          </w:rPr>
          <w:fldChar w:fldCharType="begin"/>
        </w:r>
        <w:r>
          <w:rPr>
            <w:noProof/>
            <w:webHidden/>
          </w:rPr>
          <w:instrText xml:space="preserve"> PAGEREF _Toc199849802 \h </w:instrText>
        </w:r>
        <w:r>
          <w:rPr>
            <w:noProof/>
            <w:webHidden/>
          </w:rPr>
        </w:r>
        <w:r>
          <w:rPr>
            <w:noProof/>
            <w:webHidden/>
          </w:rPr>
          <w:fldChar w:fldCharType="separate"/>
        </w:r>
        <w:r>
          <w:rPr>
            <w:noProof/>
            <w:webHidden/>
          </w:rPr>
          <w:t>12</w:t>
        </w:r>
        <w:r>
          <w:rPr>
            <w:noProof/>
            <w:webHidden/>
          </w:rPr>
          <w:fldChar w:fldCharType="end"/>
        </w:r>
      </w:hyperlink>
    </w:p>
    <w:p w14:paraId="7803315F" w14:textId="6CBC13B0" w:rsidR="00AF6A6C" w:rsidRDefault="00AF6A6C">
      <w:pPr>
        <w:pStyle w:val="TOC2"/>
        <w:tabs>
          <w:tab w:val="right" w:leader="dot" w:pos="9350"/>
        </w:tabs>
        <w:rPr>
          <w:rFonts w:eastAsiaTheme="minorEastAsia" w:cstheme="minorBidi"/>
          <w:smallCaps w:val="0"/>
          <w:noProof/>
          <w:sz w:val="24"/>
          <w:szCs w:val="24"/>
        </w:rPr>
      </w:pPr>
      <w:hyperlink w:anchor="_Toc199849803" w:history="1">
        <w:r w:rsidRPr="00E05E69">
          <w:rPr>
            <w:rStyle w:val="Hyperlink"/>
            <w:noProof/>
          </w:rPr>
          <w:t>3.2 User Experience</w:t>
        </w:r>
        <w:r>
          <w:rPr>
            <w:noProof/>
            <w:webHidden/>
          </w:rPr>
          <w:tab/>
        </w:r>
        <w:r>
          <w:rPr>
            <w:noProof/>
            <w:webHidden/>
          </w:rPr>
          <w:fldChar w:fldCharType="begin"/>
        </w:r>
        <w:r>
          <w:rPr>
            <w:noProof/>
            <w:webHidden/>
          </w:rPr>
          <w:instrText xml:space="preserve"> PAGEREF _Toc199849803 \h </w:instrText>
        </w:r>
        <w:r>
          <w:rPr>
            <w:noProof/>
            <w:webHidden/>
          </w:rPr>
        </w:r>
        <w:r>
          <w:rPr>
            <w:noProof/>
            <w:webHidden/>
          </w:rPr>
          <w:fldChar w:fldCharType="separate"/>
        </w:r>
        <w:r>
          <w:rPr>
            <w:noProof/>
            <w:webHidden/>
          </w:rPr>
          <w:t>12</w:t>
        </w:r>
        <w:r>
          <w:rPr>
            <w:noProof/>
            <w:webHidden/>
          </w:rPr>
          <w:fldChar w:fldCharType="end"/>
        </w:r>
      </w:hyperlink>
    </w:p>
    <w:p w14:paraId="2D89F5B6" w14:textId="347222EF" w:rsidR="00AF6A6C" w:rsidRDefault="00AF6A6C">
      <w:pPr>
        <w:pStyle w:val="TOC2"/>
        <w:tabs>
          <w:tab w:val="right" w:leader="dot" w:pos="9350"/>
        </w:tabs>
        <w:rPr>
          <w:rFonts w:eastAsiaTheme="minorEastAsia" w:cstheme="minorBidi"/>
          <w:smallCaps w:val="0"/>
          <w:noProof/>
          <w:sz w:val="24"/>
          <w:szCs w:val="24"/>
        </w:rPr>
      </w:pPr>
      <w:hyperlink w:anchor="_Toc199849804" w:history="1">
        <w:r w:rsidRPr="00E05E69">
          <w:rPr>
            <w:rStyle w:val="Hyperlink"/>
            <w:noProof/>
          </w:rPr>
          <w:t>3.3 Delegate Use Cases</w:t>
        </w:r>
        <w:r>
          <w:rPr>
            <w:noProof/>
            <w:webHidden/>
          </w:rPr>
          <w:tab/>
        </w:r>
        <w:r>
          <w:rPr>
            <w:noProof/>
            <w:webHidden/>
          </w:rPr>
          <w:fldChar w:fldCharType="begin"/>
        </w:r>
        <w:r>
          <w:rPr>
            <w:noProof/>
            <w:webHidden/>
          </w:rPr>
          <w:instrText xml:space="preserve"> PAGEREF _Toc199849804 \h </w:instrText>
        </w:r>
        <w:r>
          <w:rPr>
            <w:noProof/>
            <w:webHidden/>
          </w:rPr>
        </w:r>
        <w:r>
          <w:rPr>
            <w:noProof/>
            <w:webHidden/>
          </w:rPr>
          <w:fldChar w:fldCharType="separate"/>
        </w:r>
        <w:r>
          <w:rPr>
            <w:noProof/>
            <w:webHidden/>
          </w:rPr>
          <w:t>12</w:t>
        </w:r>
        <w:r>
          <w:rPr>
            <w:noProof/>
            <w:webHidden/>
          </w:rPr>
          <w:fldChar w:fldCharType="end"/>
        </w:r>
      </w:hyperlink>
    </w:p>
    <w:p w14:paraId="20A405AF" w14:textId="01E0F54A" w:rsidR="00AF6A6C" w:rsidRDefault="00AF6A6C" w:rsidP="00AF6A6C">
      <w:pPr>
        <w:pStyle w:val="TOC1"/>
        <w:rPr>
          <w:rFonts w:eastAsiaTheme="minorEastAsia" w:cstheme="minorBidi"/>
          <w:noProof/>
          <w:sz w:val="24"/>
          <w:szCs w:val="24"/>
        </w:rPr>
      </w:pPr>
      <w:hyperlink w:anchor="_Toc199849805" w:history="1">
        <w:r w:rsidRPr="00E05E69">
          <w:rPr>
            <w:rStyle w:val="Hyperlink"/>
            <w:noProof/>
          </w:rPr>
          <w:t>4. Contents</w:t>
        </w:r>
        <w:r>
          <w:rPr>
            <w:noProof/>
            <w:webHidden/>
          </w:rPr>
          <w:tab/>
        </w:r>
        <w:r>
          <w:rPr>
            <w:noProof/>
            <w:webHidden/>
          </w:rPr>
          <w:fldChar w:fldCharType="begin"/>
        </w:r>
        <w:r>
          <w:rPr>
            <w:noProof/>
            <w:webHidden/>
          </w:rPr>
          <w:instrText xml:space="preserve"> PAGEREF _Toc199849805 \h </w:instrText>
        </w:r>
        <w:r>
          <w:rPr>
            <w:noProof/>
            <w:webHidden/>
          </w:rPr>
        </w:r>
        <w:r>
          <w:rPr>
            <w:noProof/>
            <w:webHidden/>
          </w:rPr>
          <w:fldChar w:fldCharType="separate"/>
        </w:r>
        <w:r>
          <w:rPr>
            <w:noProof/>
            <w:webHidden/>
          </w:rPr>
          <w:t>14</w:t>
        </w:r>
        <w:r>
          <w:rPr>
            <w:noProof/>
            <w:webHidden/>
          </w:rPr>
          <w:fldChar w:fldCharType="end"/>
        </w:r>
      </w:hyperlink>
    </w:p>
    <w:p w14:paraId="4F7AD7C0" w14:textId="550E30A8" w:rsidR="00AF6A6C" w:rsidRDefault="00AF6A6C">
      <w:pPr>
        <w:pStyle w:val="TOC2"/>
        <w:tabs>
          <w:tab w:val="right" w:leader="dot" w:pos="9350"/>
        </w:tabs>
        <w:rPr>
          <w:rFonts w:eastAsiaTheme="minorEastAsia" w:cstheme="minorBidi"/>
          <w:smallCaps w:val="0"/>
          <w:noProof/>
          <w:sz w:val="24"/>
          <w:szCs w:val="24"/>
        </w:rPr>
      </w:pPr>
      <w:hyperlink w:anchor="_Toc199849806" w:history="1">
        <w:r w:rsidRPr="00E05E69">
          <w:rPr>
            <w:rStyle w:val="Hyperlink"/>
            <w:noProof/>
          </w:rPr>
          <w:t>4.1 Purpose</w:t>
        </w:r>
        <w:r>
          <w:rPr>
            <w:noProof/>
            <w:webHidden/>
          </w:rPr>
          <w:tab/>
        </w:r>
        <w:r>
          <w:rPr>
            <w:noProof/>
            <w:webHidden/>
          </w:rPr>
          <w:fldChar w:fldCharType="begin"/>
        </w:r>
        <w:r>
          <w:rPr>
            <w:noProof/>
            <w:webHidden/>
          </w:rPr>
          <w:instrText xml:space="preserve"> PAGEREF _Toc199849806 \h </w:instrText>
        </w:r>
        <w:r>
          <w:rPr>
            <w:noProof/>
            <w:webHidden/>
          </w:rPr>
        </w:r>
        <w:r>
          <w:rPr>
            <w:noProof/>
            <w:webHidden/>
          </w:rPr>
          <w:fldChar w:fldCharType="separate"/>
        </w:r>
        <w:r>
          <w:rPr>
            <w:noProof/>
            <w:webHidden/>
          </w:rPr>
          <w:t>14</w:t>
        </w:r>
        <w:r>
          <w:rPr>
            <w:noProof/>
            <w:webHidden/>
          </w:rPr>
          <w:fldChar w:fldCharType="end"/>
        </w:r>
      </w:hyperlink>
    </w:p>
    <w:p w14:paraId="36B3BE09" w14:textId="2D006B7F" w:rsidR="00AF6A6C" w:rsidRDefault="00AF6A6C">
      <w:pPr>
        <w:pStyle w:val="TOC2"/>
        <w:tabs>
          <w:tab w:val="right" w:leader="dot" w:pos="9350"/>
        </w:tabs>
        <w:rPr>
          <w:rFonts w:eastAsiaTheme="minorEastAsia" w:cstheme="minorBidi"/>
          <w:smallCaps w:val="0"/>
          <w:noProof/>
          <w:sz w:val="24"/>
          <w:szCs w:val="24"/>
        </w:rPr>
      </w:pPr>
      <w:hyperlink w:anchor="_Toc199849807" w:history="1">
        <w:r w:rsidRPr="00E05E69">
          <w:rPr>
            <w:rStyle w:val="Hyperlink"/>
            <w:noProof/>
            <w:shd w:val="clear" w:color="auto" w:fill="FFFFFF"/>
          </w:rPr>
          <w:t>4.2 Name Value Pairs of Data</w:t>
        </w:r>
        <w:r>
          <w:rPr>
            <w:noProof/>
            <w:webHidden/>
          </w:rPr>
          <w:tab/>
        </w:r>
        <w:r>
          <w:rPr>
            <w:noProof/>
            <w:webHidden/>
          </w:rPr>
          <w:fldChar w:fldCharType="begin"/>
        </w:r>
        <w:r>
          <w:rPr>
            <w:noProof/>
            <w:webHidden/>
          </w:rPr>
          <w:instrText xml:space="preserve"> PAGEREF _Toc199849807 \h </w:instrText>
        </w:r>
        <w:r>
          <w:rPr>
            <w:noProof/>
            <w:webHidden/>
          </w:rPr>
        </w:r>
        <w:r>
          <w:rPr>
            <w:noProof/>
            <w:webHidden/>
          </w:rPr>
          <w:fldChar w:fldCharType="separate"/>
        </w:r>
        <w:r>
          <w:rPr>
            <w:noProof/>
            <w:webHidden/>
          </w:rPr>
          <w:t>14</w:t>
        </w:r>
        <w:r>
          <w:rPr>
            <w:noProof/>
            <w:webHidden/>
          </w:rPr>
          <w:fldChar w:fldCharType="end"/>
        </w:r>
      </w:hyperlink>
    </w:p>
    <w:p w14:paraId="288E3E94" w14:textId="2A3B0B99" w:rsidR="00AF6A6C" w:rsidRDefault="00AF6A6C">
      <w:pPr>
        <w:pStyle w:val="TOC2"/>
        <w:tabs>
          <w:tab w:val="right" w:leader="dot" w:pos="9350"/>
        </w:tabs>
        <w:rPr>
          <w:rFonts w:eastAsiaTheme="minorEastAsia" w:cstheme="minorBidi"/>
          <w:smallCaps w:val="0"/>
          <w:noProof/>
          <w:sz w:val="24"/>
          <w:szCs w:val="24"/>
        </w:rPr>
      </w:pPr>
      <w:hyperlink w:anchor="_Toc199849808" w:history="1">
        <w:r w:rsidRPr="00E05E69">
          <w:rPr>
            <w:rStyle w:val="Hyperlink"/>
            <w:noProof/>
          </w:rPr>
          <w:t>4.3 Message Flows and Experience</w:t>
        </w:r>
        <w:r>
          <w:rPr>
            <w:noProof/>
            <w:webHidden/>
          </w:rPr>
          <w:tab/>
        </w:r>
        <w:r>
          <w:rPr>
            <w:noProof/>
            <w:webHidden/>
          </w:rPr>
          <w:fldChar w:fldCharType="begin"/>
        </w:r>
        <w:r>
          <w:rPr>
            <w:noProof/>
            <w:webHidden/>
          </w:rPr>
          <w:instrText xml:space="preserve"> PAGEREF _Toc199849808 \h </w:instrText>
        </w:r>
        <w:r>
          <w:rPr>
            <w:noProof/>
            <w:webHidden/>
          </w:rPr>
        </w:r>
        <w:r>
          <w:rPr>
            <w:noProof/>
            <w:webHidden/>
          </w:rPr>
          <w:fldChar w:fldCharType="separate"/>
        </w:r>
        <w:r>
          <w:rPr>
            <w:noProof/>
            <w:webHidden/>
          </w:rPr>
          <w:t>17</w:t>
        </w:r>
        <w:r>
          <w:rPr>
            <w:noProof/>
            <w:webHidden/>
          </w:rPr>
          <w:fldChar w:fldCharType="end"/>
        </w:r>
      </w:hyperlink>
    </w:p>
    <w:p w14:paraId="74038F66" w14:textId="38A2CB9E" w:rsidR="00AF6A6C" w:rsidRDefault="00AF6A6C">
      <w:pPr>
        <w:pStyle w:val="TOC2"/>
        <w:tabs>
          <w:tab w:val="right" w:leader="dot" w:pos="9350"/>
        </w:tabs>
        <w:rPr>
          <w:rFonts w:eastAsiaTheme="minorEastAsia" w:cstheme="minorBidi"/>
          <w:smallCaps w:val="0"/>
          <w:noProof/>
          <w:sz w:val="24"/>
          <w:szCs w:val="24"/>
        </w:rPr>
      </w:pPr>
      <w:hyperlink w:anchor="_Toc199849809" w:history="1">
        <w:r w:rsidRPr="00E05E69">
          <w:rPr>
            <w:rStyle w:val="Hyperlink"/>
            <w:noProof/>
          </w:rPr>
          <w:t>4.4 Verifier Authentication</w:t>
        </w:r>
        <w:r>
          <w:rPr>
            <w:noProof/>
            <w:webHidden/>
          </w:rPr>
          <w:tab/>
        </w:r>
        <w:r>
          <w:rPr>
            <w:noProof/>
            <w:webHidden/>
          </w:rPr>
          <w:fldChar w:fldCharType="begin"/>
        </w:r>
        <w:r>
          <w:rPr>
            <w:noProof/>
            <w:webHidden/>
          </w:rPr>
          <w:instrText xml:space="preserve"> PAGEREF _Toc199849809 \h </w:instrText>
        </w:r>
        <w:r>
          <w:rPr>
            <w:noProof/>
            <w:webHidden/>
          </w:rPr>
        </w:r>
        <w:r>
          <w:rPr>
            <w:noProof/>
            <w:webHidden/>
          </w:rPr>
          <w:fldChar w:fldCharType="separate"/>
        </w:r>
        <w:r>
          <w:rPr>
            <w:noProof/>
            <w:webHidden/>
          </w:rPr>
          <w:t>17</w:t>
        </w:r>
        <w:r>
          <w:rPr>
            <w:noProof/>
            <w:webHidden/>
          </w:rPr>
          <w:fldChar w:fldCharType="end"/>
        </w:r>
      </w:hyperlink>
    </w:p>
    <w:p w14:paraId="47A141E0" w14:textId="7F23EEB1" w:rsidR="00AF6A6C" w:rsidRDefault="00AF6A6C">
      <w:pPr>
        <w:pStyle w:val="TOC2"/>
        <w:tabs>
          <w:tab w:val="right" w:leader="dot" w:pos="9350"/>
        </w:tabs>
        <w:rPr>
          <w:rFonts w:eastAsiaTheme="minorEastAsia" w:cstheme="minorBidi"/>
          <w:smallCaps w:val="0"/>
          <w:noProof/>
          <w:sz w:val="24"/>
          <w:szCs w:val="24"/>
        </w:rPr>
      </w:pPr>
      <w:hyperlink w:anchor="_Toc199849810" w:history="1">
        <w:r w:rsidRPr="00E05E69">
          <w:rPr>
            <w:rStyle w:val="Hyperlink"/>
            <w:noProof/>
          </w:rPr>
          <w:t>4.5 Consent</w:t>
        </w:r>
        <w:r>
          <w:rPr>
            <w:noProof/>
            <w:webHidden/>
          </w:rPr>
          <w:tab/>
        </w:r>
        <w:r>
          <w:rPr>
            <w:noProof/>
            <w:webHidden/>
          </w:rPr>
          <w:fldChar w:fldCharType="begin"/>
        </w:r>
        <w:r>
          <w:rPr>
            <w:noProof/>
            <w:webHidden/>
          </w:rPr>
          <w:instrText xml:space="preserve"> PAGEREF _Toc199849810 \h </w:instrText>
        </w:r>
        <w:r>
          <w:rPr>
            <w:noProof/>
            <w:webHidden/>
          </w:rPr>
        </w:r>
        <w:r>
          <w:rPr>
            <w:noProof/>
            <w:webHidden/>
          </w:rPr>
          <w:fldChar w:fldCharType="separate"/>
        </w:r>
        <w:r>
          <w:rPr>
            <w:noProof/>
            <w:webHidden/>
          </w:rPr>
          <w:t>18</w:t>
        </w:r>
        <w:r>
          <w:rPr>
            <w:noProof/>
            <w:webHidden/>
          </w:rPr>
          <w:fldChar w:fldCharType="end"/>
        </w:r>
      </w:hyperlink>
    </w:p>
    <w:p w14:paraId="106917F4" w14:textId="425CF1D6" w:rsidR="00AF6A6C" w:rsidRDefault="00AF6A6C">
      <w:pPr>
        <w:pStyle w:val="TOC2"/>
        <w:tabs>
          <w:tab w:val="right" w:leader="dot" w:pos="9350"/>
        </w:tabs>
        <w:rPr>
          <w:rFonts w:eastAsiaTheme="minorEastAsia" w:cstheme="minorBidi"/>
          <w:smallCaps w:val="0"/>
          <w:noProof/>
          <w:sz w:val="24"/>
          <w:szCs w:val="24"/>
        </w:rPr>
      </w:pPr>
      <w:hyperlink w:anchor="_Toc199849811" w:history="1">
        <w:r w:rsidRPr="00E05E69">
          <w:rPr>
            <w:rStyle w:val="Hyperlink"/>
            <w:noProof/>
          </w:rPr>
          <w:t>4.6 Response to Verifier</w:t>
        </w:r>
        <w:r>
          <w:rPr>
            <w:noProof/>
            <w:webHidden/>
          </w:rPr>
          <w:tab/>
        </w:r>
        <w:r>
          <w:rPr>
            <w:noProof/>
            <w:webHidden/>
          </w:rPr>
          <w:fldChar w:fldCharType="begin"/>
        </w:r>
        <w:r>
          <w:rPr>
            <w:noProof/>
            <w:webHidden/>
          </w:rPr>
          <w:instrText xml:space="preserve"> PAGEREF _Toc199849811 \h </w:instrText>
        </w:r>
        <w:r>
          <w:rPr>
            <w:noProof/>
            <w:webHidden/>
          </w:rPr>
        </w:r>
        <w:r>
          <w:rPr>
            <w:noProof/>
            <w:webHidden/>
          </w:rPr>
          <w:fldChar w:fldCharType="separate"/>
        </w:r>
        <w:r>
          <w:rPr>
            <w:noProof/>
            <w:webHidden/>
          </w:rPr>
          <w:t>18</w:t>
        </w:r>
        <w:r>
          <w:rPr>
            <w:noProof/>
            <w:webHidden/>
          </w:rPr>
          <w:fldChar w:fldCharType="end"/>
        </w:r>
      </w:hyperlink>
    </w:p>
    <w:p w14:paraId="2AC89C7F" w14:textId="2A823D3B" w:rsidR="00AF6A6C" w:rsidRDefault="00AF6A6C" w:rsidP="00AF6A6C">
      <w:pPr>
        <w:pStyle w:val="TOC1"/>
        <w:rPr>
          <w:rFonts w:eastAsiaTheme="minorEastAsia" w:cstheme="minorBidi"/>
          <w:noProof/>
          <w:sz w:val="24"/>
          <w:szCs w:val="24"/>
        </w:rPr>
      </w:pPr>
      <w:hyperlink w:anchor="_Toc199849812" w:history="1">
        <w:r w:rsidRPr="00213518">
          <w:rPr>
            <w:rStyle w:val="Hyperlink"/>
            <w:noProof/>
          </w:rPr>
          <w:t>5. References</w:t>
        </w:r>
        <w:r w:rsidRPr="00213518">
          <w:rPr>
            <w:noProof/>
            <w:webHidden/>
          </w:rPr>
          <w:tab/>
        </w:r>
        <w:r w:rsidRPr="00213518">
          <w:rPr>
            <w:noProof/>
            <w:webHidden/>
          </w:rPr>
          <w:fldChar w:fldCharType="begin"/>
        </w:r>
        <w:r w:rsidRPr="00213518">
          <w:rPr>
            <w:noProof/>
            <w:webHidden/>
          </w:rPr>
          <w:instrText xml:space="preserve"> PAGEREF _Toc199849812 \h </w:instrText>
        </w:r>
        <w:r w:rsidRPr="00213518">
          <w:rPr>
            <w:noProof/>
            <w:webHidden/>
          </w:rPr>
        </w:r>
        <w:r w:rsidRPr="00213518">
          <w:rPr>
            <w:noProof/>
            <w:webHidden/>
          </w:rPr>
          <w:fldChar w:fldCharType="separate"/>
        </w:r>
        <w:r w:rsidRPr="00213518">
          <w:rPr>
            <w:noProof/>
            <w:webHidden/>
          </w:rPr>
          <w:t>20</w:t>
        </w:r>
        <w:r w:rsidRPr="00213518">
          <w:rPr>
            <w:noProof/>
            <w:webHidden/>
          </w:rPr>
          <w:fldChar w:fldCharType="end"/>
        </w:r>
      </w:hyperlink>
    </w:p>
    <w:p w14:paraId="286A2CFB" w14:textId="6D287818" w:rsidR="003853C5" w:rsidRDefault="001E5347" w:rsidP="003853C5">
      <w:pPr>
        <w:rPr>
          <w:rFonts w:cs="Arial"/>
          <w:b/>
          <w:bCs/>
          <w:szCs w:val="22"/>
        </w:rPr>
      </w:pPr>
      <w:r>
        <w:rPr>
          <w:rFonts w:cs="Arial"/>
          <w:b/>
          <w:bCs/>
          <w:szCs w:val="22"/>
        </w:rPr>
        <w:fldChar w:fldCharType="end"/>
      </w:r>
    </w:p>
    <w:p w14:paraId="673F7464" w14:textId="77777777" w:rsidR="003853C5" w:rsidRDefault="003853C5" w:rsidP="003853C5">
      <w:pPr>
        <w:rPr>
          <w:rFonts w:cs="Arial"/>
          <w:b/>
          <w:bCs/>
          <w:szCs w:val="22"/>
        </w:rPr>
      </w:pPr>
    </w:p>
    <w:p w14:paraId="0E1076C7" w14:textId="77777777" w:rsidR="003853C5" w:rsidRDefault="003853C5" w:rsidP="003853C5">
      <w:pPr>
        <w:rPr>
          <w:rFonts w:cs="Arial"/>
          <w:b/>
          <w:bCs/>
          <w:szCs w:val="22"/>
        </w:rPr>
      </w:pPr>
    </w:p>
    <w:p w14:paraId="034EA64C" w14:textId="77777777" w:rsidR="003853C5" w:rsidRDefault="003853C5" w:rsidP="003853C5">
      <w:pPr>
        <w:rPr>
          <w:rFonts w:cs="Arial"/>
          <w:b/>
          <w:bCs/>
          <w:szCs w:val="22"/>
        </w:rPr>
      </w:pPr>
    </w:p>
    <w:p w14:paraId="095AD0BD" w14:textId="77777777" w:rsidR="003853C5" w:rsidRDefault="003853C5" w:rsidP="003853C5">
      <w:pPr>
        <w:rPr>
          <w:rFonts w:cs="Arial"/>
          <w:b/>
          <w:bCs/>
          <w:szCs w:val="22"/>
        </w:rPr>
      </w:pPr>
    </w:p>
    <w:p w14:paraId="257AFA37" w14:textId="77777777" w:rsidR="003853C5" w:rsidRDefault="003853C5" w:rsidP="003853C5">
      <w:pPr>
        <w:rPr>
          <w:rFonts w:cs="Arial"/>
          <w:b/>
          <w:bCs/>
          <w:szCs w:val="22"/>
        </w:rPr>
      </w:pPr>
    </w:p>
    <w:p w14:paraId="4CF361EA" w14:textId="77777777" w:rsidR="003853C5" w:rsidRDefault="003853C5" w:rsidP="003853C5">
      <w:pPr>
        <w:rPr>
          <w:rFonts w:cs="Arial"/>
          <w:b/>
          <w:bCs/>
          <w:szCs w:val="22"/>
        </w:rPr>
      </w:pPr>
    </w:p>
    <w:p w14:paraId="12D16CD1" w14:textId="77777777" w:rsidR="003853C5" w:rsidRDefault="003853C5" w:rsidP="003853C5">
      <w:pPr>
        <w:rPr>
          <w:rFonts w:cs="Arial"/>
          <w:b/>
          <w:bCs/>
          <w:szCs w:val="22"/>
        </w:rPr>
      </w:pPr>
    </w:p>
    <w:p w14:paraId="78DCAB47" w14:textId="77777777" w:rsidR="003853C5" w:rsidRDefault="003853C5" w:rsidP="003853C5">
      <w:pPr>
        <w:rPr>
          <w:rFonts w:cs="Arial"/>
          <w:b/>
          <w:bCs/>
          <w:szCs w:val="22"/>
        </w:rPr>
      </w:pPr>
    </w:p>
    <w:p w14:paraId="592C0601" w14:textId="77777777" w:rsidR="003853C5" w:rsidRDefault="003853C5" w:rsidP="003853C5">
      <w:pPr>
        <w:rPr>
          <w:rFonts w:cs="Arial"/>
          <w:b/>
          <w:bCs/>
          <w:szCs w:val="22"/>
        </w:rPr>
      </w:pPr>
    </w:p>
    <w:p w14:paraId="5107B4CF" w14:textId="14D73BC3" w:rsidR="003853C5" w:rsidRDefault="00AF6A6C" w:rsidP="003853C5">
      <w:pPr>
        <w:rPr>
          <w:rFonts w:cs="Arial"/>
          <w:b/>
          <w:bCs/>
          <w:szCs w:val="22"/>
        </w:rPr>
      </w:pPr>
      <w:r>
        <w:rPr>
          <w:rFonts w:cs="Arial"/>
          <w:b/>
          <w:bCs/>
          <w:szCs w:val="22"/>
        </w:rPr>
        <w:lastRenderedPageBreak/>
        <w:t>Tables</w:t>
      </w:r>
    </w:p>
    <w:p w14:paraId="32F9347D" w14:textId="3E3C0C4C" w:rsidR="00320BD1" w:rsidRPr="00213518" w:rsidRDefault="00AF6A6C">
      <w:pPr>
        <w:pStyle w:val="TableofFigures"/>
        <w:tabs>
          <w:tab w:val="right" w:leader="dot" w:pos="9350"/>
        </w:tabs>
        <w:rPr>
          <w:rFonts w:asciiTheme="minorHAnsi" w:eastAsiaTheme="minorEastAsia" w:hAnsiTheme="minorHAnsi"/>
          <w:noProof/>
          <w:sz w:val="24"/>
        </w:rPr>
      </w:pPr>
      <w:r w:rsidRPr="00213518">
        <w:rPr>
          <w:rFonts w:cs="Arial"/>
          <w:b/>
          <w:bCs/>
          <w:szCs w:val="22"/>
        </w:rPr>
        <w:fldChar w:fldCharType="begin"/>
      </w:r>
      <w:r w:rsidRPr="00213518">
        <w:rPr>
          <w:rFonts w:cs="Arial"/>
          <w:b/>
          <w:bCs/>
          <w:szCs w:val="22"/>
        </w:rPr>
        <w:instrText xml:space="preserve"> TOC \h \z \c "Table" </w:instrText>
      </w:r>
      <w:r w:rsidRPr="00213518">
        <w:rPr>
          <w:rFonts w:cs="Arial"/>
          <w:b/>
          <w:bCs/>
          <w:szCs w:val="22"/>
        </w:rPr>
        <w:fldChar w:fldCharType="separate"/>
      </w:r>
      <w:hyperlink w:anchor="_Toc201046699" w:history="1">
        <w:r w:rsidR="00320BD1" w:rsidRPr="00213518">
          <w:rPr>
            <w:rStyle w:val="Hyperlink"/>
            <w:noProof/>
          </w:rPr>
          <w:t>Table 1. Name Value Pairs for Query</w:t>
        </w:r>
        <w:r w:rsidR="00320BD1" w:rsidRPr="00213518">
          <w:rPr>
            <w:noProof/>
            <w:webHidden/>
          </w:rPr>
          <w:tab/>
        </w:r>
        <w:r w:rsidR="00320BD1" w:rsidRPr="00213518">
          <w:rPr>
            <w:noProof/>
            <w:webHidden/>
          </w:rPr>
          <w:fldChar w:fldCharType="begin"/>
        </w:r>
        <w:r w:rsidR="00320BD1" w:rsidRPr="00213518">
          <w:rPr>
            <w:noProof/>
            <w:webHidden/>
          </w:rPr>
          <w:instrText xml:space="preserve"> PAGEREF _Toc201046699 \h </w:instrText>
        </w:r>
        <w:r w:rsidR="00320BD1" w:rsidRPr="00213518">
          <w:rPr>
            <w:noProof/>
            <w:webHidden/>
          </w:rPr>
        </w:r>
        <w:r w:rsidR="00320BD1" w:rsidRPr="00213518">
          <w:rPr>
            <w:noProof/>
            <w:webHidden/>
          </w:rPr>
          <w:fldChar w:fldCharType="separate"/>
        </w:r>
        <w:r w:rsidR="00320BD1" w:rsidRPr="00213518">
          <w:rPr>
            <w:noProof/>
            <w:webHidden/>
          </w:rPr>
          <w:t>14</w:t>
        </w:r>
        <w:r w:rsidR="00320BD1" w:rsidRPr="00213518">
          <w:rPr>
            <w:noProof/>
            <w:webHidden/>
          </w:rPr>
          <w:fldChar w:fldCharType="end"/>
        </w:r>
      </w:hyperlink>
    </w:p>
    <w:p w14:paraId="1D5F665F" w14:textId="2FCB1BAB" w:rsidR="00320BD1" w:rsidRPr="00213518" w:rsidRDefault="00320BD1">
      <w:pPr>
        <w:pStyle w:val="TableofFigures"/>
        <w:tabs>
          <w:tab w:val="right" w:leader="dot" w:pos="9350"/>
        </w:tabs>
        <w:rPr>
          <w:rFonts w:asciiTheme="minorHAnsi" w:eastAsiaTheme="minorEastAsia" w:hAnsiTheme="minorHAnsi"/>
          <w:noProof/>
          <w:sz w:val="24"/>
        </w:rPr>
      </w:pPr>
      <w:hyperlink w:anchor="_Toc201046700" w:history="1">
        <w:r w:rsidRPr="00213518">
          <w:rPr>
            <w:rStyle w:val="Hyperlink"/>
            <w:noProof/>
          </w:rPr>
          <w:t>Table 2. Possible list of purposes</w:t>
        </w:r>
        <w:r w:rsidRPr="00213518">
          <w:rPr>
            <w:noProof/>
            <w:webHidden/>
          </w:rPr>
          <w:tab/>
        </w:r>
        <w:r w:rsidRPr="00213518">
          <w:rPr>
            <w:noProof/>
            <w:webHidden/>
          </w:rPr>
          <w:fldChar w:fldCharType="begin"/>
        </w:r>
        <w:r w:rsidRPr="00213518">
          <w:rPr>
            <w:noProof/>
            <w:webHidden/>
          </w:rPr>
          <w:instrText xml:space="preserve"> PAGEREF _Toc201046700 \h </w:instrText>
        </w:r>
        <w:r w:rsidRPr="00213518">
          <w:rPr>
            <w:noProof/>
            <w:webHidden/>
          </w:rPr>
        </w:r>
        <w:r w:rsidRPr="00213518">
          <w:rPr>
            <w:noProof/>
            <w:webHidden/>
          </w:rPr>
          <w:fldChar w:fldCharType="separate"/>
        </w:r>
        <w:r w:rsidRPr="00213518">
          <w:rPr>
            <w:noProof/>
            <w:webHidden/>
          </w:rPr>
          <w:t>15</w:t>
        </w:r>
        <w:r w:rsidRPr="00213518">
          <w:rPr>
            <w:noProof/>
            <w:webHidden/>
          </w:rPr>
          <w:fldChar w:fldCharType="end"/>
        </w:r>
      </w:hyperlink>
    </w:p>
    <w:p w14:paraId="6FE6FE82" w14:textId="4C29FB4E" w:rsidR="00320BD1" w:rsidRPr="00213518" w:rsidRDefault="00320BD1">
      <w:pPr>
        <w:pStyle w:val="TableofFigures"/>
        <w:tabs>
          <w:tab w:val="right" w:leader="dot" w:pos="9350"/>
        </w:tabs>
        <w:rPr>
          <w:rFonts w:asciiTheme="minorHAnsi" w:eastAsiaTheme="minorEastAsia" w:hAnsiTheme="minorHAnsi"/>
          <w:noProof/>
          <w:sz w:val="24"/>
        </w:rPr>
      </w:pPr>
      <w:hyperlink w:anchor="_Toc201046701" w:history="1">
        <w:r w:rsidRPr="00213518">
          <w:rPr>
            <w:rStyle w:val="Hyperlink"/>
            <w:noProof/>
          </w:rPr>
          <w:t>Table 3. Name Value pairs for response to query</w:t>
        </w:r>
        <w:r w:rsidRPr="00213518">
          <w:rPr>
            <w:noProof/>
            <w:webHidden/>
          </w:rPr>
          <w:tab/>
        </w:r>
        <w:r w:rsidRPr="00213518">
          <w:rPr>
            <w:noProof/>
            <w:webHidden/>
          </w:rPr>
          <w:fldChar w:fldCharType="begin"/>
        </w:r>
        <w:r w:rsidRPr="00213518">
          <w:rPr>
            <w:noProof/>
            <w:webHidden/>
          </w:rPr>
          <w:instrText xml:space="preserve"> PAGEREF _Toc201046701 \h </w:instrText>
        </w:r>
        <w:r w:rsidRPr="00213518">
          <w:rPr>
            <w:noProof/>
            <w:webHidden/>
          </w:rPr>
        </w:r>
        <w:r w:rsidRPr="00213518">
          <w:rPr>
            <w:noProof/>
            <w:webHidden/>
          </w:rPr>
          <w:fldChar w:fldCharType="separate"/>
        </w:r>
        <w:r w:rsidRPr="00213518">
          <w:rPr>
            <w:noProof/>
            <w:webHidden/>
          </w:rPr>
          <w:t>18</w:t>
        </w:r>
        <w:r w:rsidRPr="00213518">
          <w:rPr>
            <w:noProof/>
            <w:webHidden/>
          </w:rPr>
          <w:fldChar w:fldCharType="end"/>
        </w:r>
      </w:hyperlink>
    </w:p>
    <w:p w14:paraId="55690EB0" w14:textId="0BBEC3AE" w:rsidR="00AF6A6C" w:rsidRDefault="00AF6A6C" w:rsidP="003853C5">
      <w:pPr>
        <w:rPr>
          <w:rFonts w:cs="Arial"/>
          <w:b/>
          <w:bCs/>
          <w:szCs w:val="22"/>
        </w:rPr>
      </w:pPr>
      <w:r w:rsidRPr="00213518">
        <w:rPr>
          <w:rFonts w:cs="Arial"/>
          <w:b/>
          <w:bCs/>
          <w:szCs w:val="22"/>
        </w:rPr>
        <w:fldChar w:fldCharType="end"/>
      </w:r>
    </w:p>
    <w:p w14:paraId="17C68B48" w14:textId="77777777" w:rsidR="003853C5" w:rsidRDefault="003853C5" w:rsidP="003853C5">
      <w:pPr>
        <w:rPr>
          <w:rFonts w:cs="Arial"/>
          <w:b/>
          <w:bCs/>
          <w:szCs w:val="22"/>
        </w:rPr>
      </w:pPr>
    </w:p>
    <w:p w14:paraId="66612621" w14:textId="77777777" w:rsidR="003853C5" w:rsidRDefault="003853C5" w:rsidP="003853C5">
      <w:pPr>
        <w:rPr>
          <w:rFonts w:cs="Arial"/>
          <w:b/>
          <w:bCs/>
          <w:szCs w:val="22"/>
        </w:rPr>
      </w:pPr>
    </w:p>
    <w:p w14:paraId="0E615A6B" w14:textId="77777777" w:rsidR="003853C5" w:rsidRDefault="003853C5" w:rsidP="003853C5">
      <w:pPr>
        <w:rPr>
          <w:rFonts w:cs="Arial"/>
          <w:b/>
          <w:bCs/>
          <w:szCs w:val="22"/>
        </w:rPr>
      </w:pPr>
    </w:p>
    <w:p w14:paraId="08AD3A00" w14:textId="77777777" w:rsidR="003853C5" w:rsidRDefault="003853C5" w:rsidP="003853C5">
      <w:pPr>
        <w:rPr>
          <w:rFonts w:cs="Arial"/>
          <w:b/>
          <w:bCs/>
          <w:szCs w:val="22"/>
        </w:rPr>
      </w:pPr>
    </w:p>
    <w:p w14:paraId="492BA1A0" w14:textId="77777777" w:rsidR="003853C5" w:rsidRDefault="003853C5" w:rsidP="003853C5">
      <w:pPr>
        <w:rPr>
          <w:rFonts w:cs="Arial"/>
          <w:b/>
          <w:bCs/>
          <w:szCs w:val="22"/>
        </w:rPr>
      </w:pPr>
    </w:p>
    <w:p w14:paraId="35CC735F" w14:textId="77777777" w:rsidR="003853C5" w:rsidRDefault="003853C5" w:rsidP="003853C5">
      <w:pPr>
        <w:rPr>
          <w:rFonts w:cs="Arial"/>
          <w:b/>
          <w:bCs/>
          <w:szCs w:val="22"/>
        </w:rPr>
      </w:pPr>
    </w:p>
    <w:p w14:paraId="7246F286" w14:textId="77777777" w:rsidR="003853C5" w:rsidRDefault="003853C5" w:rsidP="003853C5">
      <w:pPr>
        <w:rPr>
          <w:rFonts w:cs="Arial"/>
          <w:b/>
          <w:bCs/>
          <w:szCs w:val="22"/>
        </w:rPr>
      </w:pPr>
    </w:p>
    <w:p w14:paraId="04EE13DB" w14:textId="77777777" w:rsidR="003853C5" w:rsidRDefault="003853C5" w:rsidP="003853C5">
      <w:pPr>
        <w:rPr>
          <w:rFonts w:cs="Arial"/>
          <w:b/>
          <w:bCs/>
          <w:szCs w:val="22"/>
        </w:rPr>
      </w:pPr>
    </w:p>
    <w:p w14:paraId="0CD080DE" w14:textId="77777777" w:rsidR="003853C5" w:rsidRDefault="003853C5" w:rsidP="003853C5">
      <w:pPr>
        <w:rPr>
          <w:rFonts w:cs="Arial"/>
          <w:b/>
          <w:bCs/>
          <w:szCs w:val="22"/>
        </w:rPr>
      </w:pPr>
    </w:p>
    <w:p w14:paraId="4B70194E" w14:textId="00FECFA8" w:rsidR="009348C9" w:rsidRDefault="009348C9">
      <w:pPr>
        <w:rPr>
          <w:rFonts w:cs="Arial"/>
          <w:b/>
          <w:bCs/>
          <w:szCs w:val="22"/>
        </w:rPr>
      </w:pPr>
      <w:r>
        <w:rPr>
          <w:rFonts w:cs="Arial"/>
          <w:b/>
          <w:bCs/>
          <w:szCs w:val="22"/>
        </w:rPr>
        <w:br w:type="page"/>
      </w:r>
    </w:p>
    <w:p w14:paraId="706F762A" w14:textId="1764A3E9" w:rsidR="00985DAF" w:rsidRPr="00AC41D8" w:rsidRDefault="00985DAF" w:rsidP="00985DAF">
      <w:pPr>
        <w:pStyle w:val="Heading1"/>
      </w:pPr>
      <w:r>
        <w:rPr>
          <w:noProof/>
        </w:rPr>
        <w:lastRenderedPageBreak/>
        <mc:AlternateContent>
          <mc:Choice Requires="wps">
            <w:drawing>
              <wp:anchor distT="0" distB="0" distL="114300" distR="114300" simplePos="0" relativeHeight="251683840" behindDoc="0" locked="0" layoutInCell="1" allowOverlap="1" wp14:anchorId="7F152B68" wp14:editId="6A2F2240">
                <wp:simplePos x="0" y="0"/>
                <wp:positionH relativeFrom="column">
                  <wp:posOffset>-59690</wp:posOffset>
                </wp:positionH>
                <wp:positionV relativeFrom="paragraph">
                  <wp:posOffset>336412</wp:posOffset>
                </wp:positionV>
                <wp:extent cx="5943600" cy="0"/>
                <wp:effectExtent l="0" t="0" r="12700" b="12700"/>
                <wp:wrapNone/>
                <wp:docPr id="274838489" name="Straight Connector 6"/>
                <wp:cNvGraphicFramePr/>
                <a:graphic xmlns:a="http://schemas.openxmlformats.org/drawingml/2006/main">
                  <a:graphicData uri="http://schemas.microsoft.com/office/word/2010/wordprocessingShape">
                    <wps:wsp>
                      <wps:cNvCnPr/>
                      <wps:spPr>
                        <a:xfrm>
                          <a:off x="0" y="0"/>
                          <a:ext cx="59436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F557ACC" id="Straight Connector 6" o:spid="_x0000_s1026" style="position:absolute;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7pt,26.5pt" to="463.3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" strokecolor="black [3213]" strokeweight=".5pt">
                <v:stroke joinstyle="miter"/>
              </v:line>
            </w:pict>
          </mc:Fallback>
        </mc:AlternateContent>
      </w:r>
      <w:r w:rsidRPr="001E5347">
        <w:t xml:space="preserve">1. </w:t>
      </w:r>
      <w:r>
        <w:t>Goals</w:t>
      </w:r>
    </w:p>
    <w:p w14:paraId="793117A9" w14:textId="68AD77E7" w:rsidR="00923262" w:rsidRDefault="00923262" w:rsidP="00923262">
      <w:r>
        <w:t xml:space="preserve">This is the verifier subset of the identifier ecosystem’s </w:t>
      </w:r>
      <w:r w:rsidRPr="00213518">
        <w:t xml:space="preserve">goals stated </w:t>
      </w:r>
      <w:r w:rsidR="006247A9" w:rsidRPr="00213518">
        <w:t>existing standards</w:t>
      </w:r>
      <w:r w:rsidRPr="00213518">
        <w:t xml:space="preserve">. This </w:t>
      </w:r>
      <w:r w:rsidR="006247A9" w:rsidRPr="00213518">
        <w:t xml:space="preserve">recommendation </w:t>
      </w:r>
      <w:r w:rsidRPr="00213518">
        <w:t>specifically addresses the needs of a human Holder of a wallet to get the information that is needed to make an informed choice to share data. This document addresses only the digital interaction and not local signage, which would also need to be accessible to the wallet holder. (Kantara PEMC 2024)</w:t>
      </w:r>
      <w:r w:rsidR="006247A9" w:rsidRPr="00213518">
        <w:t xml:space="preserve"> Some considerations for this document include:</w:t>
      </w:r>
    </w:p>
    <w:p w14:paraId="6B65944B" w14:textId="77777777" w:rsidR="00923262" w:rsidRDefault="00923262" w:rsidP="00923262">
      <w:pPr>
        <w:pStyle w:val="ListParagraph"/>
        <w:numPr>
          <w:ilvl w:val="0"/>
          <w:numId w:val="10"/>
        </w:numPr>
      </w:pPr>
      <w:r>
        <w:t>The only use cases addressed here are where the Verifier initiates the Query to a device in the holder’s possession. Either the device or a wallet app on the device will be able to accept the query and respond appropriately.</w:t>
      </w:r>
    </w:p>
    <w:p w14:paraId="32F702A6" w14:textId="77777777" w:rsidR="00923262" w:rsidRDefault="00923262" w:rsidP="00923262">
      <w:pPr>
        <w:pStyle w:val="ListParagraph"/>
        <w:numPr>
          <w:ilvl w:val="0"/>
          <w:numId w:val="10"/>
        </w:numPr>
      </w:pPr>
      <w:r>
        <w:t>Functional for</w:t>
      </w:r>
      <w:r w:rsidRPr="00923262">
        <w:rPr>
          <w:u w:val="single"/>
        </w:rPr>
        <w:t xml:space="preserve"> all subjects</w:t>
      </w:r>
      <w:r>
        <w:t xml:space="preserve"> with digital credentials that are needed for their day-to-day transactions, </w:t>
      </w:r>
      <w:r w:rsidRPr="00923262">
        <w:rPr>
          <w:u w:val="single"/>
        </w:rPr>
        <w:t>with no exceptions</w:t>
      </w:r>
      <w:r>
        <w:t>.</w:t>
      </w:r>
    </w:p>
    <w:p w14:paraId="492D6874" w14:textId="77777777" w:rsidR="00923262" w:rsidRDefault="00923262" w:rsidP="00923262">
      <w:pPr>
        <w:pStyle w:val="ListParagraph"/>
        <w:numPr>
          <w:ilvl w:val="0"/>
          <w:numId w:val="10"/>
        </w:numPr>
      </w:pPr>
      <w:r>
        <w:t>If the subject needs a delegate to get necessary access, the wallet and verifier will accommodate multiple subjects or holders for a single device.</w:t>
      </w:r>
    </w:p>
    <w:p w14:paraId="6E0D1549" w14:textId="77777777" w:rsidR="00923262" w:rsidRDefault="00923262" w:rsidP="00923262">
      <w:pPr>
        <w:pStyle w:val="ListParagraph"/>
        <w:numPr>
          <w:ilvl w:val="0"/>
          <w:numId w:val="10"/>
        </w:numPr>
      </w:pPr>
      <w:r>
        <w:t>Works for first responders like medical technicians or disaster recovery operations where internet connectivity is not available.</w:t>
      </w:r>
    </w:p>
    <w:p w14:paraId="06F687FC" w14:textId="32076078" w:rsidR="00923262" w:rsidRDefault="00923262" w:rsidP="00923262">
      <w:pPr>
        <w:pStyle w:val="ListParagraph"/>
        <w:numPr>
          <w:ilvl w:val="0"/>
          <w:numId w:val="10"/>
        </w:numPr>
      </w:pPr>
      <w:r>
        <w:t>Audit and fraud detection is built into basic functionality.</w:t>
      </w:r>
    </w:p>
    <w:p w14:paraId="3ACB88C4" w14:textId="5CF09A7E" w:rsidR="00923262" w:rsidRDefault="00923262" w:rsidP="00923262">
      <w:pPr>
        <w:pStyle w:val="ListParagraph"/>
        <w:numPr>
          <w:ilvl w:val="0"/>
          <w:numId w:val="10"/>
        </w:numPr>
      </w:pPr>
      <w:r>
        <w:t>A Query can be generated by a simple device in</w:t>
      </w:r>
      <w:r w:rsidR="006247A9" w:rsidRPr="00213518">
        <w:t>, for example,</w:t>
      </w:r>
      <w:r w:rsidRPr="00213518">
        <w:t xml:space="preserve"> a</w:t>
      </w:r>
      <w:r>
        <w:t xml:space="preserve"> small shop with </w:t>
      </w:r>
      <w:proofErr w:type="gramStart"/>
      <w:r>
        <w:t>all of</w:t>
      </w:r>
      <w:proofErr w:type="gramEnd"/>
      <w:r>
        <w:t xml:space="preserve"> the information required by the shop to complete the transaction. This should include payment as well as age verification, for example. An internet connection is not required to complete the transaction for any normal use case.</w:t>
      </w:r>
    </w:p>
    <w:p w14:paraId="2D4AA637" w14:textId="77777777" w:rsidR="00923262" w:rsidRDefault="00923262" w:rsidP="00923262">
      <w:pPr>
        <w:pStyle w:val="ListParagraph"/>
        <w:numPr>
          <w:ilvl w:val="0"/>
          <w:numId w:val="10"/>
        </w:numPr>
      </w:pPr>
      <w:r>
        <w:t>This query will help small verifiers to show compliance with privacy standards like the Kantara Privacy Enhanced Mobile Credentials (PEMC 2024).</w:t>
      </w:r>
    </w:p>
    <w:p w14:paraId="78A9007D" w14:textId="01FBA78B" w:rsidR="00F0340C" w:rsidRDefault="00923262" w:rsidP="009348C9">
      <w:pPr>
        <w:pStyle w:val="ListParagraph"/>
        <w:numPr>
          <w:ilvl w:val="0"/>
          <w:numId w:val="10"/>
        </w:numPr>
      </w:pPr>
      <w:r>
        <w:t xml:space="preserve">Show use cases where a delegate is needed to release a subject’s data where the subject </w:t>
      </w:r>
      <w:proofErr w:type="gramStart"/>
      <w:r>
        <w:t>is not able to</w:t>
      </w:r>
      <w:proofErr w:type="gramEnd"/>
      <w:r>
        <w:t xml:space="preserve"> make the response on their own.</w:t>
      </w:r>
    </w:p>
    <w:p w14:paraId="29D35D8C" w14:textId="77777777" w:rsidR="00F0340C" w:rsidRDefault="00F0340C" w:rsidP="009348C9">
      <w:pPr>
        <w:pStyle w:val="Heading1"/>
      </w:pPr>
    </w:p>
    <w:p w14:paraId="63B1085B" w14:textId="0B9E763D" w:rsidR="00F0340C" w:rsidRDefault="00F0340C">
      <w:pPr>
        <w:rPr>
          <w:rFonts w:eastAsiaTheme="majorEastAsia" w:cs="Arial"/>
          <w:b/>
          <w:bCs/>
          <w:color w:val="000000" w:themeColor="text1"/>
          <w:sz w:val="32"/>
          <w:szCs w:val="32"/>
        </w:rPr>
      </w:pPr>
      <w:r>
        <w:br w:type="page"/>
      </w:r>
    </w:p>
    <w:bookmarkStart w:id="0" w:name="_Toc193282413"/>
    <w:bookmarkStart w:id="1" w:name="_Toc193282414"/>
    <w:bookmarkStart w:id="2" w:name="_Toc199849799"/>
    <w:p w14:paraId="5A10232D" w14:textId="0791340D" w:rsidR="00985DAF" w:rsidRPr="00AC41D8" w:rsidRDefault="00985DAF" w:rsidP="00985DAF">
      <w:pPr>
        <w:pStyle w:val="Heading1"/>
      </w:pPr>
      <w:r>
        <w:rPr>
          <w:noProof/>
        </w:rPr>
        <w:lastRenderedPageBreak/>
        <mc:AlternateContent>
          <mc:Choice Requires="wps">
            <w:drawing>
              <wp:anchor distT="0" distB="0" distL="114300" distR="114300" simplePos="0" relativeHeight="251685888" behindDoc="0" locked="0" layoutInCell="1" allowOverlap="1" wp14:anchorId="38225C13" wp14:editId="19331FDE">
                <wp:simplePos x="0" y="0"/>
                <wp:positionH relativeFrom="column">
                  <wp:posOffset>-59690</wp:posOffset>
                </wp:positionH>
                <wp:positionV relativeFrom="paragraph">
                  <wp:posOffset>336412</wp:posOffset>
                </wp:positionV>
                <wp:extent cx="5943600" cy="0"/>
                <wp:effectExtent l="0" t="0" r="12700" b="12700"/>
                <wp:wrapNone/>
                <wp:docPr id="1232694831" name="Straight Connector 6"/>
                <wp:cNvGraphicFramePr/>
                <a:graphic xmlns:a="http://schemas.openxmlformats.org/drawingml/2006/main">
                  <a:graphicData uri="http://schemas.microsoft.com/office/word/2010/wordprocessingShape">
                    <wps:wsp>
                      <wps:cNvCnPr/>
                      <wps:spPr>
                        <a:xfrm>
                          <a:off x="0" y="0"/>
                          <a:ext cx="59436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10B02AF" id="Straight Connector 6" o:spid="_x0000_s1026" style="position:absolute;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7pt,26.5pt" to="463.3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" strokecolor="black [3213]" strokeweight=".5pt">
                <v:stroke joinstyle="miter"/>
              </v:line>
            </w:pict>
          </mc:Fallback>
        </mc:AlternateContent>
      </w:r>
      <w:r>
        <w:t>2</w:t>
      </w:r>
      <w:r w:rsidRPr="001E5347">
        <w:t xml:space="preserve">. </w:t>
      </w:r>
      <w:bookmarkEnd w:id="0"/>
      <w:r>
        <w:t xml:space="preserve">Problem to be Solved </w:t>
      </w:r>
    </w:p>
    <w:p w14:paraId="3FFABF63" w14:textId="01FDE5F5" w:rsidR="00923262" w:rsidRPr="00923262" w:rsidRDefault="00F11611" w:rsidP="00923262">
      <w:pPr>
        <w:pStyle w:val="Heading2"/>
      </w:pPr>
      <w:r>
        <w:rPr>
          <w:noProof/>
        </w:rPr>
        <mc:AlternateContent>
          <mc:Choice Requires="wps">
            <w:drawing>
              <wp:anchor distT="0" distB="0" distL="114300" distR="114300" simplePos="0" relativeHeight="251673600" behindDoc="0" locked="0" layoutInCell="1" allowOverlap="1" wp14:anchorId="5525E252" wp14:editId="31AE1309">
                <wp:simplePos x="0" y="0"/>
                <wp:positionH relativeFrom="column">
                  <wp:posOffset>2854960</wp:posOffset>
                </wp:positionH>
                <wp:positionV relativeFrom="paragraph">
                  <wp:posOffset>3394075</wp:posOffset>
                </wp:positionV>
                <wp:extent cx="2969260" cy="635"/>
                <wp:effectExtent l="0" t="0" r="2540" b="12065"/>
                <wp:wrapSquare wrapText="bothSides"/>
                <wp:docPr id="1424009733" name="Text Box 1"/>
                <wp:cNvGraphicFramePr/>
                <a:graphic xmlns:a="http://schemas.openxmlformats.org/drawingml/2006/main">
                  <a:graphicData uri="http://schemas.microsoft.com/office/word/2010/wordprocessingShape">
                    <wps:wsp>
                      <wps:cNvSpPr txBox="1"/>
                      <wps:spPr>
                        <a:xfrm>
                          <a:off x="0" y="0"/>
                          <a:ext cx="2969260" cy="635"/>
                        </a:xfrm>
                        <a:prstGeom prst="rect">
                          <a:avLst/>
                        </a:prstGeom>
                        <a:solidFill>
                          <a:prstClr val="white"/>
                        </a:solidFill>
                        <a:ln>
                          <a:noFill/>
                        </a:ln>
                      </wps:spPr>
                      <wps:txbx>
                        <w:txbxContent>
                          <w:p w14:paraId="60CA20C3" w14:textId="1C30BFF5" w:rsidR="00F11611" w:rsidRPr="00F11611" w:rsidRDefault="00F11611" w:rsidP="00F11611">
                            <w:pPr>
                              <w:pStyle w:val="Caption"/>
                              <w:rPr>
                                <w:rFonts w:ascii="Aptos" w:eastAsia="Times New Roman" w:hAnsi="Aptos"/>
                                <w:b/>
                                <w:noProof/>
                                <w:color w:val="2C3E50"/>
                                <w:sz w:val="26"/>
                              </w:rPr>
                            </w:pPr>
                            <w:r w:rsidRPr="00BB34A9">
                              <w:rPr>
                                <w:color w:val="2C3E50"/>
                              </w:rPr>
                              <w:t xml:space="preserve">Figure </w:t>
                            </w:r>
                            <w:r w:rsidRPr="00BB34A9">
                              <w:rPr>
                                <w:color w:val="2C3E50"/>
                              </w:rPr>
                              <w:fldChar w:fldCharType="begin"/>
                            </w:r>
                            <w:r w:rsidRPr="00BB34A9">
                              <w:rPr>
                                <w:color w:val="2C3E50"/>
                              </w:rPr>
                              <w:instrText xml:space="preserve"> SEQ Figure \* ARABIC </w:instrText>
                            </w:r>
                            <w:r w:rsidRPr="00BB34A9">
                              <w:rPr>
                                <w:color w:val="2C3E50"/>
                              </w:rPr>
                              <w:fldChar w:fldCharType="separate"/>
                            </w:r>
                            <w:r w:rsidR="00F171E5" w:rsidRPr="00BB34A9">
                              <w:rPr>
                                <w:noProof/>
                                <w:color w:val="2C3E50"/>
                              </w:rPr>
                              <w:t>1</w:t>
                            </w:r>
                            <w:r w:rsidRPr="00BB34A9">
                              <w:rPr>
                                <w:color w:val="2C3E50"/>
                              </w:rPr>
                              <w:fldChar w:fldCharType="end"/>
                            </w:r>
                            <w:r w:rsidRPr="00BB34A9">
                              <w:rPr>
                                <w:color w:val="2C3E50"/>
                              </w:rPr>
                              <w:t xml:space="preserve">. </w:t>
                            </w:r>
                            <w:r w:rsidR="00F171E5" w:rsidRPr="00BB34A9">
                              <w:rPr>
                                <w:color w:val="2C3E50"/>
                              </w:rPr>
                              <w:t>Wallet</w:t>
                            </w:r>
                            <w:r w:rsidR="00F171E5">
                              <w:rPr>
                                <w:color w:val="2C3E50"/>
                              </w:rPr>
                              <w:t xml:space="preserve"> Boundaries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525E252" id="_x0000_t202" coordsize="21600,21600" o:spt="202" path="m,l,21600r21600,l21600,xe">
                <v:stroke joinstyle="miter"/>
                <v:path gradientshapeok="t" o:connecttype="rect"/>
              </v:shapetype>
              <v:shape id="Text Box 1" o:spid="_x0000_s1026" type="#_x0000_t202" style="position:absolute;margin-left:224.8pt;margin-top:267.25pt;width:233.8pt;height:.0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" stroked="f">
                <v:textbox style="mso-fit-shape-to-text:t" inset="0,0,0,0">
                  <w:txbxContent>
                    <w:p w14:paraId="60CA20C3" w14:textId="1C30BFF5" w:rsidR="00F11611" w:rsidRPr="00F11611" w:rsidRDefault="00F11611" w:rsidP="00F11611">
                      <w:pPr>
                        <w:pStyle w:val="Caption"/>
                        <w:rPr>
                          <w:rFonts w:ascii="Aptos" w:eastAsia="Times New Roman" w:hAnsi="Aptos"/>
                          <w:b/>
                          <w:noProof/>
                          <w:color w:val="2C3E50"/>
                          <w:sz w:val="26"/>
                        </w:rPr>
                      </w:pPr>
                      <w:r w:rsidRPr="00BB34A9">
                        <w:rPr>
                          <w:color w:val="2C3E50"/>
                        </w:rPr>
                        <w:t xml:space="preserve">Figure </w:t>
                      </w:r>
                      <w:r w:rsidRPr="00BB34A9">
                        <w:rPr>
                          <w:color w:val="2C3E50"/>
                        </w:rPr>
                        <w:fldChar w:fldCharType="begin"/>
                      </w:r>
                      <w:r w:rsidRPr="00BB34A9">
                        <w:rPr>
                          <w:color w:val="2C3E50"/>
                        </w:rPr>
                        <w:instrText xml:space="preserve"> SEQ Figure \* ARABIC </w:instrText>
                      </w:r>
                      <w:r w:rsidRPr="00BB34A9">
                        <w:rPr>
                          <w:color w:val="2C3E50"/>
                        </w:rPr>
                        <w:fldChar w:fldCharType="separate"/>
                      </w:r>
                      <w:r w:rsidR="00F171E5" w:rsidRPr="00BB34A9">
                        <w:rPr>
                          <w:noProof/>
                          <w:color w:val="2C3E50"/>
                        </w:rPr>
                        <w:t>1</w:t>
                      </w:r>
                      <w:r w:rsidRPr="00BB34A9">
                        <w:rPr>
                          <w:color w:val="2C3E50"/>
                        </w:rPr>
                        <w:fldChar w:fldCharType="end"/>
                      </w:r>
                      <w:r w:rsidRPr="00BB34A9">
                        <w:rPr>
                          <w:color w:val="2C3E50"/>
                        </w:rPr>
                        <w:t xml:space="preserve">. </w:t>
                      </w:r>
                      <w:r w:rsidR="00F171E5" w:rsidRPr="00BB34A9">
                        <w:rPr>
                          <w:color w:val="2C3E50"/>
                        </w:rPr>
                        <w:t>Wallet</w:t>
                      </w:r>
                      <w:r w:rsidR="00F171E5">
                        <w:rPr>
                          <w:color w:val="2C3E50"/>
                        </w:rPr>
                        <w:t xml:space="preserve"> Boundaries</w:t>
                      </w:r>
                    </w:p>
                  </w:txbxContent>
                </v:textbox>
                <w10:wrap type="square"/>
              </v:shape>
            </w:pict>
          </mc:Fallback>
        </mc:AlternateContent>
      </w:r>
      <w:r w:rsidRPr="00D430FC">
        <w:rPr>
          <w:rFonts w:ascii="Aptos" w:eastAsia="Times New Roman" w:hAnsi="Aptos"/>
          <w:noProof/>
          <w:color w:val="000000"/>
        </w:rPr>
        <w:drawing>
          <wp:anchor distT="0" distB="0" distL="114300" distR="114300" simplePos="0" relativeHeight="251671552" behindDoc="0" locked="0" layoutInCell="1" allowOverlap="1" wp14:anchorId="36A3A9B6" wp14:editId="171C53FB">
            <wp:simplePos x="0" y="0"/>
            <wp:positionH relativeFrom="margin">
              <wp:posOffset>2853055</wp:posOffset>
            </wp:positionH>
            <wp:positionV relativeFrom="paragraph">
              <wp:posOffset>118745</wp:posOffset>
            </wp:positionV>
            <wp:extent cx="2971800" cy="3218688"/>
            <wp:effectExtent l="0" t="0" r="0" b="0"/>
            <wp:wrapSquare wrapText="bothSides"/>
            <wp:docPr id="133686533" name="Picture 1" descr="A diagram of a device wall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86533" name="Picture 1" descr="A diagram of a device wallet&#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971800" cy="3218688"/>
                    </a:xfrm>
                    <a:prstGeom prst="rect">
                      <a:avLst/>
                    </a:prstGeom>
                    <a:noFill/>
                    <a:ln>
                      <a:noFill/>
                    </a:ln>
                  </pic:spPr>
                </pic:pic>
              </a:graphicData>
            </a:graphic>
            <wp14:sizeRelH relativeFrom="page">
              <wp14:pctWidth>0</wp14:pctWidth>
            </wp14:sizeRelH>
            <wp14:sizeRelV relativeFrom="page">
              <wp14:pctHeight>0</wp14:pctHeight>
            </wp14:sizeRelV>
          </wp:anchor>
        </w:drawing>
      </w:r>
      <w:r>
        <w:t>2</w:t>
      </w:r>
      <w:r w:rsidR="00923262" w:rsidRPr="00923262">
        <w:t xml:space="preserve">.1 </w:t>
      </w:r>
      <w:bookmarkEnd w:id="1"/>
      <w:r w:rsidR="00923262" w:rsidRPr="00923262">
        <w:t>At the Wallet</w:t>
      </w:r>
      <w:bookmarkEnd w:id="2"/>
    </w:p>
    <w:p w14:paraId="2E7020D6" w14:textId="307F77F3" w:rsidR="00F11611" w:rsidRPr="006F55FB" w:rsidRDefault="00F11611" w:rsidP="00F11611">
      <w:r>
        <w:t>The user agent (which will be called the Wallet below) runs on a mobile device that enables a Holder to acquire credentials from Issuers and protect them with a Trusted Execution Environment (TEE) that may, or may not, be an integral part of the Device that hosts the Wallet</w:t>
      </w:r>
      <w:r w:rsidRPr="00BB34A9">
        <w:t>. Figure 1</w:t>
      </w:r>
      <w:r>
        <w:t xml:space="preserve"> shows the Privacy Boundaries that need to be defined, centered around the Wallet, to protect the private data of the subject. The Holder needs to be in control whenever data moves across boundaries. The Wallet, running on the user device, is within all four boundaries and so should only allow data to cross any boundary with the holder’s consent. That means that any personal data transfer will be under the direct control of the holder’s wallet. The data that stays within the Wallet (the green boundaries) is under the control of the Holder. Credential data is sourced from the Issuer and acquired by the Wallet (the orange boundary) when </w:t>
      </w:r>
      <w:r w:rsidRPr="006F55FB">
        <w:t xml:space="preserve">acceptable by the </w:t>
      </w:r>
      <w:r w:rsidR="006F55FB" w:rsidRPr="006F55FB">
        <w:t>H</w:t>
      </w:r>
      <w:r w:rsidRPr="006F55FB">
        <w:t>older where it is protected using the Trusted Execution Environment (TEE). Any data sent out to the Verifier (the red boundary) must be approved by the Holder before it leaves the Wallet.</w:t>
      </w:r>
    </w:p>
    <w:p w14:paraId="1EA8861D" w14:textId="1F491277" w:rsidR="00F11611" w:rsidRDefault="00F11611" w:rsidP="00F11611">
      <w:r w:rsidRPr="006F55FB">
        <w:t xml:space="preserve">The Wallet knows nothing about the Verifier before the query is received. </w:t>
      </w:r>
      <w:proofErr w:type="gramStart"/>
      <w:r w:rsidRPr="006F55FB">
        <w:t>So</w:t>
      </w:r>
      <w:proofErr w:type="gramEnd"/>
      <w:r w:rsidRPr="006F55FB">
        <w:t xml:space="preserve"> the query must provide trust context to the </w:t>
      </w:r>
      <w:r w:rsidR="006F55FB" w:rsidRPr="006F55FB">
        <w:t>W</w:t>
      </w:r>
      <w:r w:rsidRPr="006F55FB">
        <w:t>allet so that it can display a trust</w:t>
      </w:r>
      <w:r>
        <w:t xml:space="preserve"> assurance that the user can understand. Presumably, the trust context would include a signature and certificate of some sort together with a Trustmark appropriate to the trust context. It is also possible that some trust can be inferred from the physical context of the Verifier.</w:t>
      </w:r>
    </w:p>
    <w:p w14:paraId="422DCE3E" w14:textId="6F87FAFA" w:rsidR="00F11611" w:rsidRPr="00421718" w:rsidRDefault="00F11611" w:rsidP="00F11611">
      <w:r>
        <w:lastRenderedPageBreak/>
        <w:t>When the user indicates consent to process the request</w:t>
      </w:r>
      <w:r w:rsidR="00120C8F">
        <w:t>,</w:t>
      </w:r>
      <w:r>
        <w:t xml:space="preserve"> then the first step of trust establishment is completed. In the simplest case, the presentation response from the holder to the verifier will allow the completion of trust establishment. </w:t>
      </w:r>
      <w:r w:rsidRPr="00421718">
        <w:t>If the user does not consent to share information with the verifier, then trust is not established</w:t>
      </w:r>
      <w:r w:rsidR="005D64EC" w:rsidRPr="00421718">
        <w:t>,</w:t>
      </w:r>
      <w:r w:rsidRPr="00421718">
        <w:t xml:space="preserve"> and other solutions may be offered to the user by the device.</w:t>
      </w:r>
    </w:p>
    <w:p w14:paraId="724DF3D7" w14:textId="77777777" w:rsidR="00F11611" w:rsidRPr="00421718" w:rsidRDefault="00F11611" w:rsidP="00F11611">
      <w:r w:rsidRPr="00421718">
        <w:t>If a wallet sends a response and the verifier rejects that presentation response, the verifier knows that the device is listening and may be able to continue the interchange by sending information to the holder’s wallet to allow a different response; for example, if the holder has a different credential that might work.</w:t>
      </w:r>
    </w:p>
    <w:p w14:paraId="77AC45DE" w14:textId="77777777" w:rsidR="00942DA6" w:rsidRDefault="00F11611" w:rsidP="00942DA6">
      <w:r w:rsidRPr="00421718">
        <w:t xml:space="preserve">The query is sent to the holder’s device, which selects the appropriate wallet to process the request. If the device cannot find a wallet, it may be able to help the holder locate an appropriate solution.  For example, applications in a central app store that can process the PCQ: query could be recommended to the user. </w:t>
      </w:r>
      <w:proofErr w:type="gramStart"/>
      <w:r w:rsidRPr="00421718">
        <w:t>The communications</w:t>
      </w:r>
      <w:proofErr w:type="gramEnd"/>
      <w:r w:rsidRPr="00421718">
        <w:t xml:space="preserve"> can be as simple as a query/response or could evolve into a long-term trust relationship.</w:t>
      </w:r>
    </w:p>
    <w:p w14:paraId="76F761C5" w14:textId="48EA0FD9" w:rsidR="00093C34" w:rsidRPr="00093C34" w:rsidRDefault="00C27E1C" w:rsidP="00093C34">
      <w:pPr>
        <w:pStyle w:val="Heading2"/>
      </w:pPr>
      <w:bookmarkStart w:id="3" w:name="_Toc193282421"/>
      <w:bookmarkStart w:id="4" w:name="_Toc199849800"/>
      <w:r w:rsidRPr="00985DAF">
        <w:t xml:space="preserve">2.2 </w:t>
      </w:r>
      <w:bookmarkEnd w:id="3"/>
      <w:r w:rsidRPr="00985DAF">
        <w:t>At the Verifier</w:t>
      </w:r>
      <w:bookmarkEnd w:id="4"/>
    </w:p>
    <w:p w14:paraId="28BDCBA2" w14:textId="77777777" w:rsidR="00C27E1C" w:rsidRDefault="00942DA6" w:rsidP="00093C34">
      <w:pPr>
        <w:rPr>
          <w:rFonts w:eastAsiaTheme="majorEastAsia"/>
        </w:rPr>
      </w:pPr>
      <w:r w:rsidRPr="001F6DAA">
        <w:t xml:space="preserve">This section is not part of this recommendation but only offers guidance on how the subject data is processed once it is received by the Verifier for the purposes expressed in the query. It is insufficient to just provide </w:t>
      </w:r>
      <w:r w:rsidRPr="00421718">
        <w:t>the subject’s private information to the verifier, but it must be associated with the purpose</w:t>
      </w:r>
      <w:r w:rsidR="00C27E1C" w:rsidRPr="00421718">
        <w:t>,</w:t>
      </w:r>
      <w:r w:rsidRPr="00421718">
        <w:t xml:space="preserve"> which is described as the context by (Helen Nissenbaum, 2009). This means that within the Verifier there must be boundaries </w:t>
      </w:r>
      <w:r w:rsidR="00C27E1C" w:rsidRPr="00421718">
        <w:t>that</w:t>
      </w:r>
      <w:r w:rsidRPr="00421718">
        <w:t xml:space="preserve"> data must not cross. First, the data is passed from the Wallet to the Verifier, where there can be some data </w:t>
      </w:r>
      <w:r w:rsidR="00C27E1C" w:rsidRPr="00421718">
        <w:t>that</w:t>
      </w:r>
      <w:r w:rsidRPr="00421718">
        <w:t xml:space="preserve"> is used only for the business purpose that the user wants to accomplish, and other data </w:t>
      </w:r>
      <w:r w:rsidR="00C27E1C" w:rsidRPr="00421718">
        <w:t>that</w:t>
      </w:r>
      <w:r w:rsidRPr="00421718">
        <w:t xml:space="preserve"> can be used for marketing or for validation by external partners of the Verifier. Included in external partners are the Issuer of the credential as well as other</w:t>
      </w:r>
      <w:r w:rsidRPr="001F6DAA">
        <w:t xml:space="preserve"> assurance checks like credit bureaus. As indicated by the path from the external partners, control of the data is not limited to the Verifier as so could be used for purposes the user never anticipated.   As shown</w:t>
      </w:r>
      <w:r w:rsidR="00C27E1C">
        <w:t xml:space="preserve"> in</w:t>
      </w:r>
      <w:r w:rsidRPr="001F6DAA">
        <w:t xml:space="preserve"> </w:t>
      </w:r>
      <w:commentRangeStart w:id="5"/>
      <w:r w:rsidR="00C27E1C" w:rsidRPr="00E40C68">
        <w:t>figure 2</w:t>
      </w:r>
      <w:commentRangeEnd w:id="5"/>
      <w:r w:rsidR="00C27E1C">
        <w:rPr>
          <w:rStyle w:val="CommentReference"/>
          <w:kern w:val="0"/>
          <w14:ligatures w14:val="none"/>
        </w:rPr>
        <w:commentReference w:id="5"/>
      </w:r>
      <w:r w:rsidRPr="001F6DAA">
        <w:t>, there are data boundaries that the verifier needs to respect with the data in their possession.</w:t>
      </w:r>
    </w:p>
    <w:p w14:paraId="7B02F3A9" w14:textId="7D637B18" w:rsidR="00F171E5" w:rsidRDefault="00942DA6" w:rsidP="00F171E5">
      <w:pPr>
        <w:keepNext/>
      </w:pPr>
      <w:r w:rsidRPr="001F6DAA">
        <w:lastRenderedPageBreak/>
        <w:t xml:space="preserve">Once in the Verifier’s possession, it is still bound by the purpose and duration information provided to the holder in the query. The binding provided in the response message will apply to </w:t>
      </w:r>
    </w:p>
    <w:p w14:paraId="3B4AA550" w14:textId="6C7631E4" w:rsidR="00F171E5" w:rsidRDefault="00F171E5" w:rsidP="00F171E5">
      <w:pPr>
        <w:pStyle w:val="Caption"/>
      </w:pPr>
      <w:r>
        <w:rPr>
          <w:noProof/>
        </w:rPr>
        <w:drawing>
          <wp:anchor distT="0" distB="0" distL="114300" distR="114300" simplePos="0" relativeHeight="251693056" behindDoc="0" locked="0" layoutInCell="1" allowOverlap="1" wp14:anchorId="1F592319" wp14:editId="5D506B67">
            <wp:simplePos x="0" y="0"/>
            <wp:positionH relativeFrom="column">
              <wp:posOffset>3228975</wp:posOffset>
            </wp:positionH>
            <wp:positionV relativeFrom="paragraph">
              <wp:posOffset>3175</wp:posOffset>
            </wp:positionV>
            <wp:extent cx="2743200" cy="2918460"/>
            <wp:effectExtent l="0" t="0" r="0" b="0"/>
            <wp:wrapSquare wrapText="bothSides"/>
            <wp:docPr id="1888125245" name="Picture 12"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125245" name="Picture 12" descr="A diagram of a company&#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43200" cy="2918460"/>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Figure </w:t>
      </w:r>
      <w:fldSimple w:instr=" SEQ Figure \* ARABIC ">
        <w:r>
          <w:rPr>
            <w:noProof/>
          </w:rPr>
          <w:t>2</w:t>
        </w:r>
      </w:fldSimple>
      <w:r>
        <w:t xml:space="preserve"> Verifier Boundaries</w:t>
      </w:r>
    </w:p>
    <w:p w14:paraId="30C8DC48" w14:textId="2C43D24C" w:rsidR="00942DA6" w:rsidRPr="00C27E1C" w:rsidRDefault="00942DA6" w:rsidP="00093C34">
      <w:pPr>
        <w:rPr>
          <w:rFonts w:eastAsiaTheme="majorEastAsia"/>
        </w:rPr>
      </w:pPr>
      <w:r w:rsidRPr="001F6DAA">
        <w:t xml:space="preserve">the data in possession of the verifier and in possession of any third-party service used by the verifier. The binding is shown as a single box labeled “Verifier.” The purpose may additionally allow for the </w:t>
      </w:r>
      <w:r w:rsidRPr="00421718">
        <w:t>passing of the subject data to other entities to fulfill the purpose</w:t>
      </w:r>
      <w:r w:rsidR="00C27E1C" w:rsidRPr="00421718">
        <w:t>,</w:t>
      </w:r>
      <w:r w:rsidRPr="00421718">
        <w:t xml:space="preserve"> shown here as the orange boundary. The other</w:t>
      </w:r>
      <w:r w:rsidRPr="001F6DAA">
        <w:t xml:space="preserve"> security boundaries (shown in red) are more problematic. </w:t>
      </w:r>
    </w:p>
    <w:p w14:paraId="24B779D2" w14:textId="40E76D60" w:rsidR="00942DA6" w:rsidRPr="00421718" w:rsidRDefault="00F171E5" w:rsidP="00942DA6">
      <w:pPr>
        <w:rPr>
          <w:rFonts w:ascii="Times New Roman" w:hAnsi="Times New Roman"/>
        </w:rPr>
      </w:pPr>
      <w:r>
        <w:rPr>
          <w:noProof/>
        </w:rPr>
        <mc:AlternateContent>
          <mc:Choice Requires="wps">
            <w:drawing>
              <wp:anchor distT="0" distB="0" distL="114300" distR="114300" simplePos="0" relativeHeight="251677696" behindDoc="0" locked="0" layoutInCell="1" allowOverlap="1" wp14:anchorId="71524487" wp14:editId="718C0A7D">
                <wp:simplePos x="0" y="0"/>
                <wp:positionH relativeFrom="column">
                  <wp:posOffset>3181350</wp:posOffset>
                </wp:positionH>
                <wp:positionV relativeFrom="page">
                  <wp:posOffset>4495800</wp:posOffset>
                </wp:positionV>
                <wp:extent cx="2840355" cy="258445"/>
                <wp:effectExtent l="0" t="0" r="0" b="8255"/>
                <wp:wrapSquare wrapText="bothSides"/>
                <wp:docPr id="677256848" name="Text Box 1"/>
                <wp:cNvGraphicFramePr/>
                <a:graphic xmlns:a="http://schemas.openxmlformats.org/drawingml/2006/main">
                  <a:graphicData uri="http://schemas.microsoft.com/office/word/2010/wordprocessingShape">
                    <wps:wsp>
                      <wps:cNvSpPr txBox="1"/>
                      <wps:spPr>
                        <a:xfrm>
                          <a:off x="0" y="0"/>
                          <a:ext cx="2840355" cy="258445"/>
                        </a:xfrm>
                        <a:prstGeom prst="rect">
                          <a:avLst/>
                        </a:prstGeom>
                        <a:solidFill>
                          <a:prstClr val="white"/>
                        </a:solidFill>
                        <a:ln>
                          <a:noFill/>
                        </a:ln>
                      </wps:spPr>
                      <wps:txbx>
                        <w:txbxContent>
                          <w:p w14:paraId="75EB0451" w14:textId="5F858F75" w:rsidR="00C27E1C" w:rsidRPr="00C27E1C" w:rsidRDefault="00C27E1C" w:rsidP="00C27E1C">
                            <w:pPr>
                              <w:pStyle w:val="Caption"/>
                              <w:rPr>
                                <w:color w:val="2C3E50"/>
                                <w:sz w:val="22"/>
                              </w:rPr>
                            </w:pPr>
                            <w:r w:rsidRPr="00421718">
                              <w:rPr>
                                <w:color w:val="2C3E50"/>
                              </w:rPr>
                              <w:t xml:space="preserve">Figure </w:t>
                            </w:r>
                            <w:r w:rsidR="00F171E5" w:rsidRPr="00421718">
                              <w:rPr>
                                <w:color w:val="2C3E50"/>
                              </w:rPr>
                              <w:t>2</w:t>
                            </w:r>
                            <w:r w:rsidRPr="00421718">
                              <w:rPr>
                                <w:color w:val="2C3E50"/>
                              </w:rPr>
                              <w:t xml:space="preserve">. </w:t>
                            </w:r>
                            <w:r w:rsidR="00F171E5" w:rsidRPr="00421718">
                              <w:rPr>
                                <w:color w:val="2C3E50"/>
                              </w:rPr>
                              <w:t>Verifier</w:t>
                            </w:r>
                            <w:r w:rsidR="00F171E5">
                              <w:rPr>
                                <w:color w:val="2C3E50"/>
                              </w:rPr>
                              <w:t xml:space="preserve"> Boundaries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1524487" id="_x0000_s1027" type="#_x0000_t202" style="position:absolute;margin-left:250.5pt;margin-top:354pt;width:223.65pt;height:20.35pt;z-index:251677696;visibility:visible;mso-wrap-style:square;mso-width-percent:0;mso-wrap-distance-left:9pt;mso-wrap-distance-top:0;mso-wrap-distance-right:9pt;mso-wrap-distance-bottom:0;mso-position-horizontal:absolute;mso-position-horizontal-relative:text;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" stroked="f">
                <v:textbox style="mso-fit-shape-to-text:t" inset="0,0,0,0">
                  <w:txbxContent>
                    <w:p w14:paraId="75EB0451" w14:textId="5F858F75" w:rsidR="00C27E1C" w:rsidRPr="00C27E1C" w:rsidRDefault="00C27E1C" w:rsidP="00C27E1C">
                      <w:pPr>
                        <w:pStyle w:val="Caption"/>
                        <w:rPr>
                          <w:color w:val="2C3E50"/>
                          <w:sz w:val="22"/>
                        </w:rPr>
                      </w:pPr>
                      <w:r w:rsidRPr="00421718">
                        <w:rPr>
                          <w:color w:val="2C3E50"/>
                        </w:rPr>
                        <w:t xml:space="preserve">Figure </w:t>
                      </w:r>
                      <w:r w:rsidR="00F171E5" w:rsidRPr="00421718">
                        <w:rPr>
                          <w:color w:val="2C3E50"/>
                        </w:rPr>
                        <w:t>2</w:t>
                      </w:r>
                      <w:r w:rsidRPr="00421718">
                        <w:rPr>
                          <w:color w:val="2C3E50"/>
                        </w:rPr>
                        <w:t xml:space="preserve">. </w:t>
                      </w:r>
                      <w:r w:rsidR="00F171E5" w:rsidRPr="00421718">
                        <w:rPr>
                          <w:color w:val="2C3E50"/>
                        </w:rPr>
                        <w:t>Verifier</w:t>
                      </w:r>
                      <w:r w:rsidR="00F171E5">
                        <w:rPr>
                          <w:color w:val="2C3E50"/>
                        </w:rPr>
                        <w:t xml:space="preserve"> Boundaries</w:t>
                      </w:r>
                    </w:p>
                  </w:txbxContent>
                </v:textbox>
                <w10:wrap type="square" anchory="page"/>
              </v:shape>
            </w:pict>
          </mc:Fallback>
        </mc:AlternateContent>
      </w:r>
      <w:r w:rsidR="00942DA6" w:rsidRPr="001F6DAA">
        <w:t xml:space="preserve">When Verifiers want to be able to send future marketing information </w:t>
      </w:r>
      <w:r w:rsidR="00942DA6" w:rsidRPr="00421718">
        <w:t>based on the interest shown by sharing information</w:t>
      </w:r>
      <w:r w:rsidR="00C27E1C" w:rsidRPr="00421718">
        <w:t>,</w:t>
      </w:r>
      <w:r w:rsidR="00942DA6" w:rsidRPr="00421718">
        <w:t xml:space="preserve"> which includes </w:t>
      </w:r>
      <w:r w:rsidR="00C27E1C" w:rsidRPr="00421718">
        <w:t xml:space="preserve">an </w:t>
      </w:r>
      <w:r w:rsidR="00942DA6" w:rsidRPr="00421718">
        <w:t>email or phone number with the Verifier in the first place. Any such request should require an option to include (opt-in) such permission, rather than the need for the user to opt</w:t>
      </w:r>
      <w:r w:rsidR="00C27E1C" w:rsidRPr="00421718">
        <w:t xml:space="preserve"> </w:t>
      </w:r>
      <w:r w:rsidR="00942DA6" w:rsidRPr="00421718">
        <w:t>out of such sharing. </w:t>
      </w:r>
    </w:p>
    <w:p w14:paraId="2DC92197" w14:textId="44D1E950" w:rsidR="00942DA6" w:rsidRPr="001F6DAA" w:rsidRDefault="00942DA6" w:rsidP="00942DA6">
      <w:pPr>
        <w:rPr>
          <w:rFonts w:ascii="Times New Roman" w:hAnsi="Times New Roman"/>
        </w:rPr>
      </w:pPr>
      <w:r w:rsidRPr="00421718">
        <w:t>Even more problematic is the sharing of the subject’s information with external partners, especially when such sharing is required to establish trust</w:t>
      </w:r>
      <w:r w:rsidRPr="001F6DAA">
        <w:t xml:space="preserve"> between the subject and the verifier. It is this step that often results in the subject’s information leaking out to any site that can sell this information. Such leakage can be deliberate, or accidental. When inadvertent (accidental) sharing occurs, it is incumbent on the verifier to let the subject (or delegate) know when this occurs. This section is based on content from the</w:t>
      </w:r>
      <w:commentRangeStart w:id="6"/>
      <w:r w:rsidRPr="001F6DAA">
        <w:t xml:space="preserve"> (Kantara PEMC 2024) “Recommendations for Privacy Enhancing Mobile Credentials”</w:t>
      </w:r>
      <w:r w:rsidRPr="001F6DAA">
        <w:rPr>
          <w:color w:val="A61C00"/>
        </w:rPr>
        <w:t xml:space="preserve"> </w:t>
      </w:r>
      <w:r w:rsidRPr="001370F7">
        <w:t xml:space="preserve">and the Kantara </w:t>
      </w:r>
      <w:r w:rsidRPr="00361E13">
        <w:t>ANCR (Anchored Notice and Consent Receipt)</w:t>
      </w:r>
      <w:r w:rsidR="00C27E1C" w:rsidRPr="00C27E1C">
        <w:rPr>
          <w:highlight w:val="yellow"/>
        </w:rPr>
        <w:t>.</w:t>
      </w:r>
      <w:commentRangeEnd w:id="6"/>
      <w:r w:rsidR="00C27E1C">
        <w:rPr>
          <w:rStyle w:val="CommentReference"/>
          <w:kern w:val="0"/>
          <w14:ligatures w14:val="none"/>
        </w:rPr>
        <w:commentReference w:id="6"/>
      </w:r>
    </w:p>
    <w:p w14:paraId="0C152ED5" w14:textId="77777777" w:rsidR="00F11611" w:rsidRPr="00F11611" w:rsidRDefault="00F11611" w:rsidP="00F11611"/>
    <w:p w14:paraId="64EA756B" w14:textId="60E99A6D" w:rsidR="00F0340C" w:rsidRPr="00C27E1C" w:rsidRDefault="00F0340C">
      <w:r>
        <w:br w:type="page"/>
      </w:r>
    </w:p>
    <w:p w14:paraId="0CC0AC47" w14:textId="41450A35" w:rsidR="00985DAF" w:rsidRPr="00AC41D8" w:rsidRDefault="00985DAF" w:rsidP="00985DAF">
      <w:pPr>
        <w:pStyle w:val="Heading1"/>
      </w:pPr>
      <w:r>
        <w:rPr>
          <w:noProof/>
        </w:rPr>
        <w:lastRenderedPageBreak/>
        <mc:AlternateContent>
          <mc:Choice Requires="wps">
            <w:drawing>
              <wp:anchor distT="0" distB="0" distL="114300" distR="114300" simplePos="0" relativeHeight="251687936" behindDoc="0" locked="0" layoutInCell="1" allowOverlap="1" wp14:anchorId="569DE4CD" wp14:editId="025F717B">
                <wp:simplePos x="0" y="0"/>
                <wp:positionH relativeFrom="column">
                  <wp:posOffset>-59690</wp:posOffset>
                </wp:positionH>
                <wp:positionV relativeFrom="paragraph">
                  <wp:posOffset>336412</wp:posOffset>
                </wp:positionV>
                <wp:extent cx="5943600" cy="0"/>
                <wp:effectExtent l="0" t="0" r="12700" b="12700"/>
                <wp:wrapNone/>
                <wp:docPr id="354518030" name="Straight Connector 6"/>
                <wp:cNvGraphicFramePr/>
                <a:graphic xmlns:a="http://schemas.openxmlformats.org/drawingml/2006/main">
                  <a:graphicData uri="http://schemas.microsoft.com/office/word/2010/wordprocessingShape">
                    <wps:wsp>
                      <wps:cNvCnPr/>
                      <wps:spPr>
                        <a:xfrm>
                          <a:off x="0" y="0"/>
                          <a:ext cx="59436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D98E85C" id="Straight Connector 6" o:spid="_x0000_s1026" style="position:absolute;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7pt,26.5pt" to="463.3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" strokecolor="black [3213]" strokeweight=".5pt">
                <v:stroke joinstyle="miter"/>
              </v:line>
            </w:pict>
          </mc:Fallback>
        </mc:AlternateContent>
      </w:r>
      <w:r>
        <w:t>3</w:t>
      </w:r>
      <w:r w:rsidRPr="001E5347">
        <w:t xml:space="preserve">. </w:t>
      </w:r>
      <w:r>
        <w:t xml:space="preserve">Context </w:t>
      </w:r>
    </w:p>
    <w:p w14:paraId="1FA870ED" w14:textId="68DDA08D" w:rsidR="00167E8F" w:rsidRPr="00421718" w:rsidRDefault="00167E8F" w:rsidP="00167E8F">
      <w:r w:rsidRPr="00421718">
        <w:t xml:space="preserve">Efforts exist to standardize the way that applications running on user devices can communicate. For example, the </w:t>
      </w:r>
      <w:r w:rsidR="000A045B" w:rsidRPr="00421718">
        <w:rPr>
          <w:rFonts w:cs="Arial"/>
          <w:szCs w:val="22"/>
        </w:rPr>
        <w:t xml:space="preserve">“Web Platform and App Platform Layering / Interactions” </w:t>
      </w:r>
      <w:r w:rsidRPr="00421718">
        <w:t>(</w:t>
      </w:r>
      <w:proofErr w:type="spellStart"/>
      <w:r w:rsidRPr="00421718">
        <w:t>Cappalli</w:t>
      </w:r>
      <w:proofErr w:type="spellEnd"/>
      <w:r w:rsidRPr="00421718">
        <w:t xml:space="preserve"> 2024) is working</w:t>
      </w:r>
      <w:r>
        <w:t xml:space="preserve"> on a way for the browser to route a request </w:t>
      </w:r>
      <w:r w:rsidRPr="00421718">
        <w:t>to an appropriate wallet application to process the query string. What is missing is the means for a verifier to create a query request that can be captured by Near-Field Communication (NFC) or Bluetooth Low Energy (BLE) and route that request to an appropriate wallet application</w:t>
      </w:r>
      <w:r w:rsidR="00120C8F" w:rsidRPr="00421718">
        <w:t>,</w:t>
      </w:r>
      <w:r w:rsidRPr="00421718">
        <w:t xml:space="preserve"> including any application that needs to be started to accept the request. This document addresses that requirement as well as the broader requirement to give the user the information needed to make an informed consent decision. It is suggested that device operating systems use this technique to direct requests coming into those (and similar) radio channels.</w:t>
      </w:r>
    </w:p>
    <w:p w14:paraId="1C00E780" w14:textId="3A5DF69F" w:rsidR="00167E8F" w:rsidRPr="00421718" w:rsidRDefault="00167E8F" w:rsidP="00167E8F">
      <w:r w:rsidRPr="00421718">
        <w:t xml:space="preserve">This document is dependent on the Kantara Report on Digital Identifier Inclusion (Kantara RIUP 2024). The term “Holder” is the controller of the Wallet. The subject of a credential in the Wallet might be the holder or some natural person who has delegated responsibility to the holder and the wallet. To be inclusive in </w:t>
      </w:r>
      <w:proofErr w:type="gramStart"/>
      <w:r w:rsidRPr="00421718">
        <w:t>all of</w:t>
      </w:r>
      <w:proofErr w:type="gramEnd"/>
      <w:r w:rsidRPr="00421718">
        <w:t xml:space="preserve"> the times and places where an existing hardcopy document has been used, the following list of use cases should be addressed:</w:t>
      </w:r>
    </w:p>
    <w:p w14:paraId="69BDE434" w14:textId="77777777" w:rsidR="00167E8F" w:rsidRPr="00421718" w:rsidRDefault="00167E8F" w:rsidP="00167E8F">
      <w:pPr>
        <w:pStyle w:val="ListParagraph"/>
        <w:numPr>
          <w:ilvl w:val="0"/>
          <w:numId w:val="13"/>
        </w:numPr>
      </w:pPr>
      <w:r w:rsidRPr="00421718">
        <w:t>The holder is trying to get access to transportation for themselves and a dependent child.</w:t>
      </w:r>
    </w:p>
    <w:p w14:paraId="34E87C67" w14:textId="0E75C4CD" w:rsidR="00167E8F" w:rsidRPr="00421718" w:rsidRDefault="00167E8F" w:rsidP="00167E8F">
      <w:pPr>
        <w:pStyle w:val="ListParagraph"/>
        <w:numPr>
          <w:ilvl w:val="0"/>
          <w:numId w:val="13"/>
        </w:numPr>
      </w:pPr>
      <w:r w:rsidRPr="00421718">
        <w:t>The holder is trying to get assistance in the aftermath of a disaster, where the internet is not available when the assistance is needed.</w:t>
      </w:r>
    </w:p>
    <w:p w14:paraId="55F94944" w14:textId="7674F7D0" w:rsidR="00167E8F" w:rsidRPr="00421718" w:rsidRDefault="00167E8F" w:rsidP="00167E8F">
      <w:pPr>
        <w:pStyle w:val="ListParagraph"/>
        <w:numPr>
          <w:ilvl w:val="0"/>
          <w:numId w:val="13"/>
        </w:numPr>
      </w:pPr>
      <w:r w:rsidRPr="00421718">
        <w:t>An officer of the government on foot is asking for identification for permission to access a location, or even for proof of right to be in a particular location. How can the holder know that this officer has the right to request this proof?</w:t>
      </w:r>
    </w:p>
    <w:p w14:paraId="577CAB57" w14:textId="77777777" w:rsidR="00167E8F" w:rsidRPr="00421718" w:rsidRDefault="00167E8F" w:rsidP="00167E8F">
      <w:pPr>
        <w:pStyle w:val="ListParagraph"/>
        <w:numPr>
          <w:ilvl w:val="0"/>
          <w:numId w:val="13"/>
        </w:numPr>
      </w:pPr>
      <w:r w:rsidRPr="00421718">
        <w:t>A migrant is asking for access to an administrative law judge to prove that they are eligible for asylum.</w:t>
      </w:r>
    </w:p>
    <w:p w14:paraId="64C60930" w14:textId="4CACC514" w:rsidR="00167E8F" w:rsidRDefault="00167E8F" w:rsidP="00167E8F">
      <w:pPr>
        <w:pStyle w:val="ListParagraph"/>
        <w:numPr>
          <w:ilvl w:val="0"/>
          <w:numId w:val="13"/>
        </w:numPr>
      </w:pPr>
      <w:r w:rsidRPr="00421718">
        <w:t>A non-ambulatory resident of a nursing home needs to grant pe</w:t>
      </w:r>
      <w:r>
        <w:t xml:space="preserve">rmission for </w:t>
      </w:r>
      <w:r w:rsidRPr="00167E8F">
        <w:rPr>
          <w:highlight w:val="yellow"/>
        </w:rPr>
        <w:t>a</w:t>
      </w:r>
      <w:r>
        <w:t xml:space="preserve"> procedure to be performed.</w:t>
      </w:r>
    </w:p>
    <w:p w14:paraId="1C5B5573" w14:textId="77777777" w:rsidR="00167E8F" w:rsidRDefault="00167E8F" w:rsidP="00167E8F">
      <w:pPr>
        <w:pStyle w:val="ListParagraph"/>
        <w:numPr>
          <w:ilvl w:val="0"/>
          <w:numId w:val="13"/>
        </w:numPr>
      </w:pPr>
      <w:r>
        <w:t>A non-citizen parent is registering a dependent child for school or health care.</w:t>
      </w:r>
    </w:p>
    <w:p w14:paraId="76E9DC8A" w14:textId="77777777" w:rsidR="00167E8F" w:rsidRDefault="00167E8F" w:rsidP="00167E8F">
      <w:r>
        <w:t>This list is aspirational and not all of them might be addressed in the earliest implementations but must be considered in any approved architecture for wallets.</w:t>
      </w:r>
    </w:p>
    <w:p w14:paraId="4569B239" w14:textId="600C8CC6" w:rsidR="004D159B" w:rsidRDefault="00AF049D" w:rsidP="001E5347">
      <w:pPr>
        <w:pStyle w:val="Heading2"/>
      </w:pPr>
      <w:bookmarkStart w:id="7" w:name="_Toc199849802"/>
      <w:r>
        <w:lastRenderedPageBreak/>
        <w:t>3</w:t>
      </w:r>
      <w:r w:rsidR="001E5347" w:rsidRPr="001E5347">
        <w:t>.1</w:t>
      </w:r>
      <w:r w:rsidR="007B0EC0" w:rsidRPr="001E5347">
        <w:t xml:space="preserve"> </w:t>
      </w:r>
      <w:r>
        <w:t>Complexities</w:t>
      </w:r>
      <w:bookmarkEnd w:id="7"/>
    </w:p>
    <w:p w14:paraId="351B34BE" w14:textId="4515295A" w:rsidR="00AF049D" w:rsidRPr="00703DA2" w:rsidRDefault="00AF049D" w:rsidP="00AF049D">
      <w:r w:rsidRPr="00703DA2">
        <w:t>There are situations where multiple purposes can be requested</w:t>
      </w:r>
      <w:r w:rsidR="00120C8F" w:rsidRPr="00120C8F">
        <w:rPr>
          <w:highlight w:val="yellow"/>
        </w:rPr>
        <w:t>,</w:t>
      </w:r>
      <w:r w:rsidRPr="00703DA2">
        <w:t xml:space="preserve"> resulting in multiple credentials in very different formats</w:t>
      </w:r>
      <w:r w:rsidR="00120C8F">
        <w:t>,</w:t>
      </w:r>
      <w:r w:rsidRPr="00703DA2">
        <w:t xml:space="preserve"> which might be processed in different code bodies in the verifier.</w:t>
      </w:r>
    </w:p>
    <w:p w14:paraId="3634E1DF" w14:textId="6FC31E0F" w:rsidR="009348C9" w:rsidRDefault="00AF049D" w:rsidP="00AF049D">
      <w:r w:rsidRPr="00703DA2">
        <w:t>Encryption of messages has been proposed to improve security and privacy. This means that the message may need to be decrypted before it can be determined if the message is to be addressed by one or more different functions that are not part of the receiving function. Encryption of a query could lead to denial-of-service attacks against the receiver of the message because of the extra processing load on the user's device.</w:t>
      </w:r>
    </w:p>
    <w:p w14:paraId="62FEB53B" w14:textId="16E05857" w:rsidR="00AF049D" w:rsidRDefault="00AF049D" w:rsidP="00AF049D">
      <w:pPr>
        <w:pStyle w:val="Heading2"/>
      </w:pPr>
      <w:bookmarkStart w:id="8" w:name="_Toc199849803"/>
      <w:r>
        <w:t>3</w:t>
      </w:r>
      <w:r w:rsidRPr="001E5347">
        <w:t>.</w:t>
      </w:r>
      <w:r>
        <w:t>2</w:t>
      </w:r>
      <w:r w:rsidRPr="001E5347">
        <w:t xml:space="preserve"> </w:t>
      </w:r>
      <w:r>
        <w:t>User Experience</w:t>
      </w:r>
      <w:bookmarkEnd w:id="8"/>
    </w:p>
    <w:p w14:paraId="272535E0" w14:textId="77777777" w:rsidR="00AF049D" w:rsidRPr="00703DA2" w:rsidRDefault="00AF049D" w:rsidP="00AF049D">
      <w:r w:rsidRPr="00703DA2">
        <w:t>Success for this proposal will be an ecosystem for verifiers and subjects of credentials that is an improvement over what can be achieved today with a leather wallet containing cards issued with a variety of credentials that the holder needs in their normal activity of the day. The success of digital representations of credentials will only be possible if the holders and verifiers are satisfied with the results. Good experiences are already evident at many airports in the US. The major change needed is the presence of readers (like a kiosk or transaction terminal) at small merchants, door delivery personnel, and other locations that holders experience multiple times a day. Another verifier that specifically addresses inclusion would be a safety-net service that needs to provide continuity of care or de-duplication of services. In every case, the holder must have all the information needed to make an informed decision to grant access to the requested subject data.</w:t>
      </w:r>
    </w:p>
    <w:p w14:paraId="1189D7AA" w14:textId="07649DAC" w:rsidR="00AF049D" w:rsidRPr="0003079A" w:rsidRDefault="00AF049D" w:rsidP="00AF049D">
      <w:pPr>
        <w:pStyle w:val="Heading2"/>
      </w:pPr>
      <w:bookmarkStart w:id="9" w:name="_Toc199849804"/>
      <w:r>
        <w:t>3.</w:t>
      </w:r>
      <w:r w:rsidRPr="0003079A">
        <w:t>3 Delegate Use Cases</w:t>
      </w:r>
      <w:bookmarkEnd w:id="9"/>
    </w:p>
    <w:p w14:paraId="2AA11EE4" w14:textId="597F5907" w:rsidR="00AF049D" w:rsidRPr="0003079A" w:rsidRDefault="00AF049D" w:rsidP="00AF049D">
      <w:commentRangeStart w:id="10"/>
      <w:r w:rsidRPr="0003079A">
        <w:t>Create delegated digital credential content such that the holder may access any resource that the subject wishes to delegate, either short-term or long-term.</w:t>
      </w:r>
      <w:commentRangeEnd w:id="10"/>
      <w:r w:rsidR="00F85635" w:rsidRPr="0003079A">
        <w:rPr>
          <w:rStyle w:val="CommentReference"/>
          <w:kern w:val="0"/>
          <w14:ligatures w14:val="none"/>
        </w:rPr>
        <w:commentReference w:id="10"/>
      </w:r>
    </w:p>
    <w:p w14:paraId="022AD70A" w14:textId="63C48927" w:rsidR="00AF049D" w:rsidRPr="0003079A" w:rsidRDefault="00AF049D" w:rsidP="00AF049D">
      <w:r w:rsidRPr="0003079A">
        <w:t xml:space="preserve">To be inclusive any solution must be able to accommodate any natural person that </w:t>
      </w:r>
      <w:proofErr w:type="gramStart"/>
      <w:r w:rsidRPr="0003079A">
        <w:t>is not capable of using</w:t>
      </w:r>
      <w:proofErr w:type="gramEnd"/>
      <w:r w:rsidRPr="0003079A">
        <w:t xml:space="preserve"> common</w:t>
      </w:r>
      <w:r>
        <w:t xml:space="preserve"> mobile digital user devices, like </w:t>
      </w:r>
      <w:r w:rsidRPr="0003079A">
        <w:t>smartphones</w:t>
      </w:r>
      <w:r w:rsidR="000A045B" w:rsidRPr="0003079A">
        <w:t xml:space="preserve"> for example:</w:t>
      </w:r>
    </w:p>
    <w:p w14:paraId="408855AD" w14:textId="34E68D15" w:rsidR="00AF049D" w:rsidRDefault="00AF049D" w:rsidP="00AF049D">
      <w:pPr>
        <w:pStyle w:val="ListParagraph"/>
        <w:numPr>
          <w:ilvl w:val="0"/>
          <w:numId w:val="15"/>
        </w:numPr>
      </w:pPr>
      <w:commentRangeStart w:id="11"/>
      <w:r w:rsidRPr="0003079A">
        <w:t>Comatose</w:t>
      </w:r>
      <w:r w:rsidR="000A045B" w:rsidRPr="0003079A">
        <w:t xml:space="preserve"> patient</w:t>
      </w:r>
      <w:r w:rsidRPr="0003079A">
        <w:t>, severely impaired, or young child (Cognitively unable to</w:t>
      </w:r>
      <w:r>
        <w:t xml:space="preserve"> Consent)</w:t>
      </w:r>
    </w:p>
    <w:p w14:paraId="494BACC9" w14:textId="77777777" w:rsidR="00AF049D" w:rsidRDefault="00AF049D" w:rsidP="00AF049D">
      <w:pPr>
        <w:pStyle w:val="ListParagraph"/>
        <w:numPr>
          <w:ilvl w:val="0"/>
          <w:numId w:val="15"/>
        </w:numPr>
      </w:pPr>
      <w:r>
        <w:t>Language issues (Communications limitations to give informed consent)</w:t>
      </w:r>
    </w:p>
    <w:p w14:paraId="77306AD1" w14:textId="77777777" w:rsidR="00AF049D" w:rsidRDefault="00AF049D" w:rsidP="00AF049D">
      <w:pPr>
        <w:pStyle w:val="ListParagraph"/>
        <w:numPr>
          <w:ilvl w:val="0"/>
          <w:numId w:val="15"/>
        </w:numPr>
      </w:pPr>
      <w:r>
        <w:lastRenderedPageBreak/>
        <w:t>Elderly parent that needs assistance (has become dependent but can delegate consent)</w:t>
      </w:r>
    </w:p>
    <w:p w14:paraId="6976093A" w14:textId="0A2714E0" w:rsidR="00F0340C" w:rsidRDefault="00AF049D" w:rsidP="00AF049D">
      <w:pPr>
        <w:pStyle w:val="ListParagraph"/>
        <w:numPr>
          <w:ilvl w:val="0"/>
          <w:numId w:val="15"/>
        </w:numPr>
      </w:pPr>
      <w:r>
        <w:t>Other emergency use cases like natural disasters such as natural disasters Hurricane Helene that struck North Carolina unexpectedly in December 2024.</w:t>
      </w:r>
      <w:commentRangeEnd w:id="11"/>
      <w:r>
        <w:rPr>
          <w:rStyle w:val="CommentReference"/>
          <w:kern w:val="0"/>
          <w14:ligatures w14:val="none"/>
        </w:rPr>
        <w:commentReference w:id="11"/>
      </w:r>
      <w:r w:rsidR="00F0340C">
        <w:br w:type="page"/>
      </w:r>
    </w:p>
    <w:bookmarkStart w:id="12" w:name="_Toc199849806"/>
    <w:p w14:paraId="31ECE2E1" w14:textId="46387B8C" w:rsidR="00985DAF" w:rsidRPr="00AC41D8" w:rsidRDefault="00985DAF" w:rsidP="00985DAF">
      <w:pPr>
        <w:pStyle w:val="Heading1"/>
      </w:pPr>
      <w:r>
        <w:rPr>
          <w:noProof/>
        </w:rPr>
        <w:lastRenderedPageBreak/>
        <mc:AlternateContent>
          <mc:Choice Requires="wps">
            <w:drawing>
              <wp:anchor distT="0" distB="0" distL="114300" distR="114300" simplePos="0" relativeHeight="251689984" behindDoc="0" locked="0" layoutInCell="1" allowOverlap="1" wp14:anchorId="67C8A6EE" wp14:editId="17B8E675">
                <wp:simplePos x="0" y="0"/>
                <wp:positionH relativeFrom="column">
                  <wp:posOffset>-59690</wp:posOffset>
                </wp:positionH>
                <wp:positionV relativeFrom="paragraph">
                  <wp:posOffset>336412</wp:posOffset>
                </wp:positionV>
                <wp:extent cx="5943600" cy="0"/>
                <wp:effectExtent l="0" t="0" r="12700" b="12700"/>
                <wp:wrapNone/>
                <wp:docPr id="259987552" name="Straight Connector 6"/>
                <wp:cNvGraphicFramePr/>
                <a:graphic xmlns:a="http://schemas.openxmlformats.org/drawingml/2006/main">
                  <a:graphicData uri="http://schemas.microsoft.com/office/word/2010/wordprocessingShape">
                    <wps:wsp>
                      <wps:cNvCnPr/>
                      <wps:spPr>
                        <a:xfrm>
                          <a:off x="0" y="0"/>
                          <a:ext cx="59436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10D4562" id="Straight Connector 6" o:spid="_x0000_s1026" style="position:absolute;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7pt,26.5pt" to="463.3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" strokecolor="black [3213]" strokeweight=".5pt">
                <v:stroke joinstyle="miter"/>
              </v:line>
            </w:pict>
          </mc:Fallback>
        </mc:AlternateContent>
      </w:r>
      <w:r>
        <w:t>4</w:t>
      </w:r>
      <w:r w:rsidRPr="001E5347">
        <w:t xml:space="preserve">. </w:t>
      </w:r>
      <w:r>
        <w:t xml:space="preserve">Contents </w:t>
      </w:r>
    </w:p>
    <w:p w14:paraId="213AC6F7" w14:textId="6C227982" w:rsidR="00AF049D" w:rsidRDefault="00AF049D" w:rsidP="00AF049D">
      <w:pPr>
        <w:pStyle w:val="Heading2"/>
      </w:pPr>
      <w:r>
        <w:t>4</w:t>
      </w:r>
      <w:r w:rsidRPr="00881E9B">
        <w:t xml:space="preserve">.1 </w:t>
      </w:r>
      <w:r>
        <w:t>Purpose</w:t>
      </w:r>
      <w:bookmarkEnd w:id="12"/>
    </w:p>
    <w:p w14:paraId="035B29AC" w14:textId="77777777" w:rsidR="00691582" w:rsidRDefault="00691582" w:rsidP="00691582">
      <w:r w:rsidRPr="008A23B2">
        <w:t>The purpose is designed</w:t>
      </w:r>
      <w:r>
        <w:t xml:space="preserve"> to meet the desires of the verifier which includes compliance with local privacy requirements. The following wording is taken from the EU GDPR but should satisfy most jurisdictions. The EU website describes when data processing is allowed:  “Data Protection under the GDPR” </w:t>
      </w:r>
      <w:hyperlink r:id="rId21" w:history="1">
        <w:r>
          <w:rPr>
            <w:rStyle w:val="Hyperlink"/>
            <w:rFonts w:ascii="Aptos" w:eastAsiaTheme="majorEastAsia" w:hAnsi="Aptos"/>
            <w:color w:val="1155CC"/>
          </w:rPr>
          <w:t>https://europa.eu/youreurope/business/dealing-with-customers/data-protection/data-protection-gdpr/index_en.htm</w:t>
        </w:r>
      </w:hyperlink>
    </w:p>
    <w:p w14:paraId="5B5A5405" w14:textId="77777777" w:rsidR="00691582" w:rsidRDefault="00691582" w:rsidP="00691582">
      <w:r>
        <w:t>EU data protection rules mean the data controller (aka verifier) should process data fairly and lawfully, for a “</w:t>
      </w:r>
      <w:r>
        <w:rPr>
          <w:b/>
          <w:bCs/>
        </w:rPr>
        <w:t>specified and legitimate purpose”</w:t>
      </w:r>
      <w:r>
        <w:t xml:space="preserve"> and only process “</w:t>
      </w:r>
      <w:r>
        <w:rPr>
          <w:b/>
          <w:bCs/>
        </w:rPr>
        <w:t>the data necessary to fulfill this purpose”.</w:t>
      </w:r>
    </w:p>
    <w:p w14:paraId="335627EC" w14:textId="22ED6A57" w:rsidR="00691582" w:rsidRDefault="00691582" w:rsidP="00691582">
      <w:pPr>
        <w:rPr>
          <w:rFonts w:cs="Arial"/>
          <w:szCs w:val="22"/>
          <w:shd w:val="clear" w:color="auto" w:fill="FFFFFF"/>
        </w:rPr>
      </w:pPr>
      <w:r>
        <w:t>The other source of compliance information comes from the (ACM 2018) Code of Ethics and Professional Conduct section 1.6</w:t>
      </w:r>
      <w:r w:rsidRPr="00691582">
        <w:rPr>
          <w:highlight w:val="yellow"/>
        </w:rPr>
        <w:t>,</w:t>
      </w:r>
      <w:r>
        <w:t xml:space="preserve"> which requires </w:t>
      </w:r>
      <w:r w:rsidRPr="00691582">
        <w:rPr>
          <w:rFonts w:cs="Arial"/>
          <w:szCs w:val="22"/>
        </w:rPr>
        <w:t>“</w:t>
      </w:r>
      <w:r w:rsidRPr="00691582">
        <w:rPr>
          <w:rFonts w:cs="Arial"/>
          <w:szCs w:val="22"/>
          <w:shd w:val="clear" w:color="auto" w:fill="FFFFFF"/>
        </w:rPr>
        <w:t xml:space="preserve">Only the minimum amount of personal information necessary should be collected in a system. The retention and disposal periods for that information should be clearly defined, enforced, and communicated to data subjects. Personal information gathered for a specific purpose should not be used for other purposes without the person's consent. Merged data collections can compromise privacy features present in the original </w:t>
      </w:r>
      <w:proofErr w:type="gramStart"/>
      <w:r w:rsidRPr="00691582">
        <w:rPr>
          <w:rFonts w:cs="Arial"/>
          <w:szCs w:val="22"/>
          <w:shd w:val="clear" w:color="auto" w:fill="FFFFFF"/>
        </w:rPr>
        <w:t>collections.”</w:t>
      </w:r>
      <w:proofErr w:type="gramEnd"/>
    </w:p>
    <w:p w14:paraId="22C11DE7" w14:textId="2AD4ECBE" w:rsidR="00691582" w:rsidRDefault="00691582" w:rsidP="00691582">
      <w:pPr>
        <w:pStyle w:val="Heading2"/>
        <w:rPr>
          <w:rFonts w:ascii="Verdana" w:hAnsi="Verdana"/>
          <w:sz w:val="21"/>
          <w:szCs w:val="21"/>
          <w:shd w:val="clear" w:color="auto" w:fill="FFFFFF"/>
        </w:rPr>
      </w:pPr>
      <w:bookmarkStart w:id="13" w:name="_Toc199849807"/>
      <w:r>
        <w:rPr>
          <w:shd w:val="clear" w:color="auto" w:fill="FFFFFF"/>
        </w:rPr>
        <w:t>4.2 Name Value Pairs of Data</w:t>
      </w:r>
      <w:bookmarkEnd w:id="13"/>
    </w:p>
    <w:p w14:paraId="16E15A36" w14:textId="762D694A" w:rsidR="007B0EC0" w:rsidRDefault="0024403C" w:rsidP="00D8765C">
      <w:pPr>
        <w:pStyle w:val="ListParagraph"/>
        <w:ind w:left="0"/>
      </w:pPr>
      <w:r>
        <w:t>Table lists the name value pairs of an Inclusive Purpose Consent Query.</w:t>
      </w:r>
    </w:p>
    <w:p w14:paraId="057AC3E0" w14:textId="77777777" w:rsidR="007B0EC0" w:rsidRDefault="007B0EC0" w:rsidP="00D8765C">
      <w:pPr>
        <w:pStyle w:val="ListParagraph"/>
        <w:ind w:left="0"/>
      </w:pPr>
    </w:p>
    <w:p w14:paraId="3C574279" w14:textId="0F3AC1ED" w:rsidR="00691582" w:rsidRDefault="00691582" w:rsidP="00691582">
      <w:pPr>
        <w:pStyle w:val="Caption"/>
        <w:keepNext/>
      </w:pPr>
      <w:bookmarkStart w:id="14" w:name="_Toc201046699"/>
      <w:r w:rsidRPr="008A23B2">
        <w:lastRenderedPageBreak/>
        <w:t xml:space="preserve">Table </w:t>
      </w:r>
      <w:fldSimple w:instr=" SEQ Table \* ARABIC ">
        <w:r w:rsidR="007A5BD4" w:rsidRPr="008A23B2">
          <w:rPr>
            <w:noProof/>
          </w:rPr>
          <w:t>1</w:t>
        </w:r>
      </w:fldSimple>
      <w:r w:rsidRPr="008A23B2">
        <w:t xml:space="preserve">. </w:t>
      </w:r>
      <w:r w:rsidR="00F171E5" w:rsidRPr="008A23B2">
        <w:t>Name</w:t>
      </w:r>
      <w:r w:rsidR="00F171E5">
        <w:t xml:space="preserve"> Value Pairs for Query</w:t>
      </w:r>
      <w:bookmarkEnd w:id="14"/>
    </w:p>
    <w:tbl>
      <w:tblPr>
        <w:tblW w:w="0" w:type="auto"/>
        <w:tblCellMar>
          <w:top w:w="15" w:type="dxa"/>
          <w:left w:w="15" w:type="dxa"/>
          <w:bottom w:w="15" w:type="dxa"/>
          <w:right w:w="15" w:type="dxa"/>
        </w:tblCellMar>
        <w:tblLook w:val="04A0" w:firstRow="1" w:lastRow="0" w:firstColumn="1" w:lastColumn="0" w:noHBand="0" w:noVBand="1"/>
      </w:tblPr>
      <w:tblGrid>
        <w:gridCol w:w="939"/>
        <w:gridCol w:w="583"/>
        <w:gridCol w:w="1807"/>
        <w:gridCol w:w="6031"/>
      </w:tblGrid>
      <w:tr w:rsidR="00691582" w:rsidRPr="00691582" w14:paraId="10E38D8F" w14:textId="77777777" w:rsidTr="00691582">
        <w:trPr>
          <w:tblHeader/>
        </w:trPr>
        <w:tc>
          <w:tcPr>
            <w:tcW w:w="0" w:type="auto"/>
            <w:tcBorders>
              <w:bottom w:val="single" w:sz="4" w:space="0" w:color="auto"/>
            </w:tcBorders>
            <w:tcMar>
              <w:top w:w="0" w:type="dxa"/>
              <w:left w:w="108" w:type="dxa"/>
              <w:bottom w:w="0" w:type="dxa"/>
              <w:right w:w="108" w:type="dxa"/>
            </w:tcMar>
            <w:hideMark/>
          </w:tcPr>
          <w:p w14:paraId="53CD7464" w14:textId="77777777" w:rsidR="00691582" w:rsidRPr="00691582" w:rsidRDefault="00691582" w:rsidP="00350258">
            <w:pPr>
              <w:pStyle w:val="NormalWeb"/>
              <w:spacing w:after="160"/>
              <w:rPr>
                <w:rFonts w:ascii="Arial" w:hAnsi="Arial" w:cs="Arial"/>
                <w:b/>
                <w:bCs/>
                <w:sz w:val="20"/>
                <w:szCs w:val="20"/>
              </w:rPr>
            </w:pPr>
            <w:r w:rsidRPr="00691582">
              <w:rPr>
                <w:rFonts w:ascii="Arial" w:hAnsi="Arial" w:cs="Arial"/>
                <w:sz w:val="20"/>
                <w:szCs w:val="20"/>
              </w:rPr>
              <w:t>Name</w:t>
            </w:r>
          </w:p>
        </w:tc>
        <w:tc>
          <w:tcPr>
            <w:tcW w:w="0" w:type="auto"/>
            <w:tcBorders>
              <w:bottom w:val="single" w:sz="4" w:space="0" w:color="auto"/>
            </w:tcBorders>
            <w:tcMar>
              <w:top w:w="0" w:type="dxa"/>
              <w:left w:w="108" w:type="dxa"/>
              <w:bottom w:w="0" w:type="dxa"/>
              <w:right w:w="108" w:type="dxa"/>
            </w:tcMar>
            <w:hideMark/>
          </w:tcPr>
          <w:p w14:paraId="0BF71106" w14:textId="77777777" w:rsidR="00691582" w:rsidRPr="00691582" w:rsidRDefault="00691582" w:rsidP="00350258">
            <w:pPr>
              <w:pStyle w:val="NormalWeb"/>
              <w:spacing w:after="160"/>
              <w:rPr>
                <w:rFonts w:ascii="Arial" w:hAnsi="Arial" w:cs="Arial"/>
                <w:b/>
                <w:bCs/>
                <w:sz w:val="20"/>
                <w:szCs w:val="20"/>
              </w:rPr>
            </w:pPr>
            <w:r w:rsidRPr="00691582">
              <w:rPr>
                <w:rFonts w:ascii="Arial" w:hAnsi="Arial" w:cs="Arial"/>
                <w:sz w:val="20"/>
                <w:szCs w:val="20"/>
              </w:rPr>
              <w:t>Req</w:t>
            </w:r>
          </w:p>
        </w:tc>
        <w:tc>
          <w:tcPr>
            <w:tcW w:w="0" w:type="auto"/>
            <w:tcBorders>
              <w:bottom w:val="single" w:sz="4" w:space="0" w:color="auto"/>
            </w:tcBorders>
            <w:tcMar>
              <w:top w:w="0" w:type="dxa"/>
              <w:left w:w="108" w:type="dxa"/>
              <w:bottom w:w="0" w:type="dxa"/>
              <w:right w:w="108" w:type="dxa"/>
            </w:tcMar>
            <w:hideMark/>
          </w:tcPr>
          <w:p w14:paraId="2054D951" w14:textId="77777777" w:rsidR="00691582" w:rsidRPr="00691582" w:rsidRDefault="00691582" w:rsidP="00350258">
            <w:pPr>
              <w:pStyle w:val="NormalWeb"/>
              <w:spacing w:after="160"/>
              <w:rPr>
                <w:rFonts w:ascii="Arial" w:hAnsi="Arial" w:cs="Arial"/>
                <w:b/>
                <w:bCs/>
                <w:sz w:val="20"/>
                <w:szCs w:val="20"/>
              </w:rPr>
            </w:pPr>
            <w:r w:rsidRPr="00691582">
              <w:rPr>
                <w:rFonts w:ascii="Arial" w:hAnsi="Arial" w:cs="Arial"/>
                <w:sz w:val="20"/>
                <w:szCs w:val="20"/>
              </w:rPr>
              <w:t>Value</w:t>
            </w:r>
          </w:p>
        </w:tc>
        <w:tc>
          <w:tcPr>
            <w:tcW w:w="0" w:type="auto"/>
            <w:tcBorders>
              <w:bottom w:val="single" w:sz="4" w:space="0" w:color="auto"/>
            </w:tcBorders>
            <w:tcMar>
              <w:top w:w="0" w:type="dxa"/>
              <w:left w:w="108" w:type="dxa"/>
              <w:bottom w:w="0" w:type="dxa"/>
              <w:right w:w="108" w:type="dxa"/>
            </w:tcMar>
            <w:hideMark/>
          </w:tcPr>
          <w:p w14:paraId="7221AC80" w14:textId="77777777" w:rsidR="00691582" w:rsidRPr="00691582" w:rsidRDefault="00691582" w:rsidP="00350258">
            <w:pPr>
              <w:pStyle w:val="NormalWeb"/>
              <w:spacing w:after="160"/>
              <w:rPr>
                <w:rFonts w:ascii="Arial" w:hAnsi="Arial" w:cs="Arial"/>
                <w:b/>
                <w:bCs/>
                <w:sz w:val="20"/>
                <w:szCs w:val="20"/>
              </w:rPr>
            </w:pPr>
            <w:r w:rsidRPr="00691582">
              <w:rPr>
                <w:rFonts w:ascii="Arial" w:hAnsi="Arial" w:cs="Arial"/>
                <w:sz w:val="20"/>
                <w:szCs w:val="20"/>
              </w:rPr>
              <w:t>Notes</w:t>
            </w:r>
          </w:p>
        </w:tc>
      </w:tr>
      <w:tr w:rsidR="00691582" w:rsidRPr="00691582" w14:paraId="687462E9" w14:textId="77777777" w:rsidTr="00691582">
        <w:trPr>
          <w:tblHeader/>
        </w:trPr>
        <w:tc>
          <w:tcPr>
            <w:tcW w:w="0" w:type="auto"/>
            <w:tcBorders>
              <w:top w:val="single" w:sz="4" w:space="0" w:color="auto"/>
              <w:bottom w:val="single" w:sz="4" w:space="0" w:color="auto"/>
            </w:tcBorders>
            <w:tcMar>
              <w:top w:w="0" w:type="dxa"/>
              <w:left w:w="108" w:type="dxa"/>
              <w:bottom w:w="0" w:type="dxa"/>
              <w:right w:w="108" w:type="dxa"/>
            </w:tcMar>
            <w:hideMark/>
          </w:tcPr>
          <w:p w14:paraId="04BA5F60" w14:textId="77777777" w:rsidR="00691582" w:rsidRPr="00691582" w:rsidRDefault="00691582" w:rsidP="00350258">
            <w:pPr>
              <w:pStyle w:val="NormalWeb"/>
              <w:spacing w:after="160"/>
              <w:rPr>
                <w:rFonts w:ascii="Arial" w:hAnsi="Arial" w:cs="Arial"/>
                <w:b/>
                <w:bCs/>
                <w:sz w:val="20"/>
                <w:szCs w:val="20"/>
              </w:rPr>
            </w:pPr>
            <w:proofErr w:type="spellStart"/>
            <w:r w:rsidRPr="00691582">
              <w:rPr>
                <w:rFonts w:ascii="Arial" w:hAnsi="Arial" w:cs="Arial"/>
                <w:sz w:val="20"/>
                <w:szCs w:val="20"/>
              </w:rPr>
              <w:t>ver:nam</w:t>
            </w:r>
            <w:proofErr w:type="spellEnd"/>
          </w:p>
        </w:tc>
        <w:tc>
          <w:tcPr>
            <w:tcW w:w="0" w:type="auto"/>
            <w:tcBorders>
              <w:top w:val="single" w:sz="4" w:space="0" w:color="auto"/>
              <w:bottom w:val="single" w:sz="4" w:space="0" w:color="auto"/>
            </w:tcBorders>
            <w:tcMar>
              <w:top w:w="0" w:type="dxa"/>
              <w:left w:w="108" w:type="dxa"/>
              <w:bottom w:w="0" w:type="dxa"/>
              <w:right w:w="108" w:type="dxa"/>
            </w:tcMar>
            <w:hideMark/>
          </w:tcPr>
          <w:p w14:paraId="7CE990BB" w14:textId="77777777" w:rsidR="00691582" w:rsidRPr="00691582" w:rsidRDefault="00691582" w:rsidP="00350258">
            <w:pPr>
              <w:pStyle w:val="NormalWeb"/>
              <w:spacing w:after="160"/>
              <w:rPr>
                <w:rFonts w:ascii="Arial" w:hAnsi="Arial" w:cs="Arial"/>
                <w:b/>
                <w:bCs/>
                <w:sz w:val="20"/>
                <w:szCs w:val="20"/>
              </w:rPr>
            </w:pPr>
            <w:r w:rsidRPr="00691582">
              <w:rPr>
                <w:rFonts w:ascii="Arial" w:hAnsi="Arial" w:cs="Arial"/>
                <w:sz w:val="20"/>
                <w:szCs w:val="20"/>
              </w:rPr>
              <w:t>R</w:t>
            </w:r>
          </w:p>
        </w:tc>
        <w:tc>
          <w:tcPr>
            <w:tcW w:w="0" w:type="auto"/>
            <w:tcBorders>
              <w:top w:val="single" w:sz="4" w:space="0" w:color="auto"/>
              <w:bottom w:val="single" w:sz="4" w:space="0" w:color="auto"/>
            </w:tcBorders>
            <w:tcMar>
              <w:top w:w="0" w:type="dxa"/>
              <w:left w:w="108" w:type="dxa"/>
              <w:bottom w:w="0" w:type="dxa"/>
              <w:right w:w="108" w:type="dxa"/>
            </w:tcMar>
            <w:hideMark/>
          </w:tcPr>
          <w:p w14:paraId="2762523E" w14:textId="77777777" w:rsidR="00691582" w:rsidRPr="00691582" w:rsidRDefault="00691582" w:rsidP="00350258">
            <w:pPr>
              <w:pStyle w:val="NormalWeb"/>
              <w:spacing w:after="160"/>
              <w:rPr>
                <w:rFonts w:ascii="Arial" w:hAnsi="Arial" w:cs="Arial"/>
                <w:b/>
                <w:bCs/>
                <w:sz w:val="20"/>
                <w:szCs w:val="20"/>
              </w:rPr>
            </w:pPr>
            <w:r w:rsidRPr="00691582">
              <w:rPr>
                <w:rFonts w:ascii="Arial" w:hAnsi="Arial" w:cs="Arial"/>
                <w:sz w:val="20"/>
                <w:szCs w:val="20"/>
              </w:rPr>
              <w:t>Name of the verifier</w:t>
            </w:r>
          </w:p>
        </w:tc>
        <w:tc>
          <w:tcPr>
            <w:tcW w:w="0" w:type="auto"/>
            <w:tcBorders>
              <w:top w:val="single" w:sz="4" w:space="0" w:color="auto"/>
              <w:bottom w:val="single" w:sz="4" w:space="0" w:color="auto"/>
            </w:tcBorders>
            <w:tcMar>
              <w:top w:w="0" w:type="dxa"/>
              <w:left w:w="108" w:type="dxa"/>
              <w:bottom w:w="0" w:type="dxa"/>
              <w:right w:w="108" w:type="dxa"/>
            </w:tcMar>
            <w:hideMark/>
          </w:tcPr>
          <w:p w14:paraId="01F9D531" w14:textId="77777777" w:rsidR="00691582" w:rsidRPr="00691582" w:rsidRDefault="00691582" w:rsidP="00350258">
            <w:pPr>
              <w:pStyle w:val="NormalWeb"/>
              <w:spacing w:after="160"/>
              <w:rPr>
                <w:rFonts w:ascii="Arial" w:hAnsi="Arial" w:cs="Arial"/>
                <w:b/>
                <w:bCs/>
                <w:sz w:val="20"/>
                <w:szCs w:val="20"/>
              </w:rPr>
            </w:pPr>
            <w:r w:rsidRPr="00691582">
              <w:rPr>
                <w:rFonts w:ascii="Arial" w:hAnsi="Arial" w:cs="Arial"/>
                <w:sz w:val="20"/>
                <w:szCs w:val="20"/>
              </w:rPr>
              <w:t>Note that this will be in the localization of the verifier – if more than one alphabet is used, it should all be in one string (trademark) - an array of string</w:t>
            </w:r>
          </w:p>
        </w:tc>
      </w:tr>
      <w:tr w:rsidR="00691582" w:rsidRPr="00691582" w14:paraId="4A7FD9AE" w14:textId="77777777" w:rsidTr="00691582">
        <w:trPr>
          <w:tblHeader/>
        </w:trPr>
        <w:tc>
          <w:tcPr>
            <w:tcW w:w="0" w:type="auto"/>
            <w:tcBorders>
              <w:top w:val="single" w:sz="4" w:space="0" w:color="auto"/>
              <w:bottom w:val="single" w:sz="4" w:space="0" w:color="auto"/>
            </w:tcBorders>
            <w:tcMar>
              <w:top w:w="0" w:type="dxa"/>
              <w:left w:w="108" w:type="dxa"/>
              <w:bottom w:w="0" w:type="dxa"/>
              <w:right w:w="108" w:type="dxa"/>
            </w:tcMar>
            <w:hideMark/>
          </w:tcPr>
          <w:p w14:paraId="540361A2" w14:textId="77777777" w:rsidR="00691582" w:rsidRPr="00691582" w:rsidRDefault="00691582" w:rsidP="00350258">
            <w:pPr>
              <w:pStyle w:val="NormalWeb"/>
              <w:spacing w:after="160"/>
              <w:rPr>
                <w:rFonts w:ascii="Arial" w:hAnsi="Arial" w:cs="Arial"/>
                <w:b/>
                <w:bCs/>
                <w:sz w:val="20"/>
                <w:szCs w:val="20"/>
              </w:rPr>
            </w:pPr>
            <w:proofErr w:type="spellStart"/>
            <w:r w:rsidRPr="00691582">
              <w:rPr>
                <w:rFonts w:ascii="Arial" w:hAnsi="Arial" w:cs="Arial"/>
                <w:sz w:val="20"/>
                <w:szCs w:val="20"/>
              </w:rPr>
              <w:t>ver:net</w:t>
            </w:r>
            <w:proofErr w:type="spellEnd"/>
          </w:p>
        </w:tc>
        <w:tc>
          <w:tcPr>
            <w:tcW w:w="0" w:type="auto"/>
            <w:tcBorders>
              <w:top w:val="single" w:sz="4" w:space="0" w:color="auto"/>
              <w:bottom w:val="single" w:sz="4" w:space="0" w:color="auto"/>
            </w:tcBorders>
            <w:tcMar>
              <w:top w:w="0" w:type="dxa"/>
              <w:left w:w="108" w:type="dxa"/>
              <w:bottom w:w="0" w:type="dxa"/>
              <w:right w:w="108" w:type="dxa"/>
            </w:tcMar>
            <w:hideMark/>
          </w:tcPr>
          <w:p w14:paraId="20C55E4B" w14:textId="77777777" w:rsidR="00691582" w:rsidRPr="00691582" w:rsidRDefault="00691582" w:rsidP="00350258">
            <w:pPr>
              <w:pStyle w:val="NormalWeb"/>
              <w:spacing w:after="160"/>
              <w:rPr>
                <w:rFonts w:ascii="Arial" w:hAnsi="Arial" w:cs="Arial"/>
                <w:b/>
                <w:bCs/>
                <w:sz w:val="20"/>
                <w:szCs w:val="20"/>
              </w:rPr>
            </w:pPr>
            <w:r w:rsidRPr="00691582">
              <w:rPr>
                <w:rFonts w:ascii="Arial" w:hAnsi="Arial" w:cs="Arial"/>
                <w:sz w:val="20"/>
                <w:szCs w:val="20"/>
              </w:rPr>
              <w:t>O</w:t>
            </w:r>
          </w:p>
        </w:tc>
        <w:tc>
          <w:tcPr>
            <w:tcW w:w="0" w:type="auto"/>
            <w:tcBorders>
              <w:top w:val="single" w:sz="4" w:space="0" w:color="auto"/>
              <w:bottom w:val="single" w:sz="4" w:space="0" w:color="auto"/>
            </w:tcBorders>
            <w:tcMar>
              <w:top w:w="0" w:type="dxa"/>
              <w:left w:w="108" w:type="dxa"/>
              <w:bottom w:w="0" w:type="dxa"/>
              <w:right w:w="108" w:type="dxa"/>
            </w:tcMar>
            <w:hideMark/>
          </w:tcPr>
          <w:p w14:paraId="4EBF1FF0" w14:textId="77777777" w:rsidR="00691582" w:rsidRPr="00691582" w:rsidRDefault="00691582" w:rsidP="00350258">
            <w:pPr>
              <w:pStyle w:val="NormalWeb"/>
              <w:spacing w:after="160"/>
              <w:rPr>
                <w:rFonts w:ascii="Arial" w:hAnsi="Arial" w:cs="Arial"/>
                <w:b/>
                <w:bCs/>
                <w:sz w:val="20"/>
                <w:szCs w:val="20"/>
              </w:rPr>
            </w:pPr>
            <w:r w:rsidRPr="00691582">
              <w:rPr>
                <w:rFonts w:ascii="Arial" w:hAnsi="Arial" w:cs="Arial"/>
                <w:sz w:val="20"/>
                <w:szCs w:val="20"/>
              </w:rPr>
              <w:t>net ID of the verifier</w:t>
            </w:r>
          </w:p>
        </w:tc>
        <w:tc>
          <w:tcPr>
            <w:tcW w:w="0" w:type="auto"/>
            <w:tcBorders>
              <w:top w:val="single" w:sz="4" w:space="0" w:color="auto"/>
              <w:bottom w:val="single" w:sz="4" w:space="0" w:color="auto"/>
            </w:tcBorders>
            <w:tcMar>
              <w:top w:w="0" w:type="dxa"/>
              <w:left w:w="108" w:type="dxa"/>
              <w:bottom w:w="0" w:type="dxa"/>
              <w:right w:w="108" w:type="dxa"/>
            </w:tcMar>
            <w:hideMark/>
          </w:tcPr>
          <w:p w14:paraId="153918FA" w14:textId="77777777" w:rsidR="00691582" w:rsidRPr="00691582" w:rsidRDefault="00691582" w:rsidP="00350258">
            <w:pPr>
              <w:pStyle w:val="NormalWeb"/>
              <w:spacing w:after="160"/>
              <w:rPr>
                <w:rFonts w:ascii="Arial" w:hAnsi="Arial" w:cs="Arial"/>
                <w:b/>
                <w:bCs/>
                <w:sz w:val="20"/>
                <w:szCs w:val="20"/>
              </w:rPr>
            </w:pPr>
            <w:r w:rsidRPr="00691582">
              <w:rPr>
                <w:rFonts w:ascii="Arial" w:hAnsi="Arial" w:cs="Arial"/>
                <w:sz w:val="20"/>
                <w:szCs w:val="20"/>
              </w:rPr>
              <w:t>The network address of the data processor URI, DOI, DID, etc.</w:t>
            </w:r>
          </w:p>
        </w:tc>
      </w:tr>
      <w:tr w:rsidR="00691582" w:rsidRPr="00691582" w14:paraId="55A8371F" w14:textId="77777777" w:rsidTr="00691582">
        <w:trPr>
          <w:tblHeader/>
        </w:trPr>
        <w:tc>
          <w:tcPr>
            <w:tcW w:w="0" w:type="auto"/>
            <w:tcBorders>
              <w:top w:val="single" w:sz="4" w:space="0" w:color="auto"/>
              <w:bottom w:val="single" w:sz="4" w:space="0" w:color="auto"/>
            </w:tcBorders>
            <w:tcMar>
              <w:top w:w="0" w:type="dxa"/>
              <w:left w:w="108" w:type="dxa"/>
              <w:bottom w:w="0" w:type="dxa"/>
              <w:right w:w="108" w:type="dxa"/>
            </w:tcMar>
            <w:hideMark/>
          </w:tcPr>
          <w:p w14:paraId="25CEBE28" w14:textId="77777777" w:rsidR="00691582" w:rsidRPr="00691582" w:rsidRDefault="00691582" w:rsidP="00350258">
            <w:pPr>
              <w:pStyle w:val="NormalWeb"/>
              <w:spacing w:after="160"/>
              <w:rPr>
                <w:rFonts w:ascii="Arial" w:hAnsi="Arial" w:cs="Arial"/>
                <w:b/>
                <w:bCs/>
                <w:sz w:val="20"/>
                <w:szCs w:val="20"/>
              </w:rPr>
            </w:pPr>
            <w:proofErr w:type="spellStart"/>
            <w:r w:rsidRPr="00691582">
              <w:rPr>
                <w:rFonts w:ascii="Arial" w:hAnsi="Arial" w:cs="Arial"/>
                <w:sz w:val="20"/>
                <w:szCs w:val="20"/>
              </w:rPr>
              <w:t>ver:pro</w:t>
            </w:r>
            <w:proofErr w:type="spellEnd"/>
          </w:p>
        </w:tc>
        <w:tc>
          <w:tcPr>
            <w:tcW w:w="0" w:type="auto"/>
            <w:tcBorders>
              <w:top w:val="single" w:sz="4" w:space="0" w:color="auto"/>
              <w:bottom w:val="single" w:sz="4" w:space="0" w:color="auto"/>
            </w:tcBorders>
            <w:tcMar>
              <w:top w:w="0" w:type="dxa"/>
              <w:left w:w="108" w:type="dxa"/>
              <w:bottom w:w="0" w:type="dxa"/>
              <w:right w:w="108" w:type="dxa"/>
            </w:tcMar>
            <w:hideMark/>
          </w:tcPr>
          <w:p w14:paraId="0761C520" w14:textId="77777777" w:rsidR="00691582" w:rsidRPr="00691582" w:rsidRDefault="00691582" w:rsidP="00350258">
            <w:pPr>
              <w:pStyle w:val="NormalWeb"/>
              <w:spacing w:after="160"/>
              <w:rPr>
                <w:rFonts w:ascii="Arial" w:hAnsi="Arial" w:cs="Arial"/>
                <w:b/>
                <w:bCs/>
                <w:sz w:val="20"/>
                <w:szCs w:val="20"/>
              </w:rPr>
            </w:pPr>
            <w:r w:rsidRPr="00691582">
              <w:rPr>
                <w:rFonts w:ascii="Arial" w:hAnsi="Arial" w:cs="Arial"/>
                <w:sz w:val="20"/>
                <w:szCs w:val="20"/>
              </w:rPr>
              <w:t>O</w:t>
            </w:r>
          </w:p>
        </w:tc>
        <w:tc>
          <w:tcPr>
            <w:tcW w:w="0" w:type="auto"/>
            <w:tcBorders>
              <w:top w:val="single" w:sz="4" w:space="0" w:color="auto"/>
              <w:bottom w:val="single" w:sz="4" w:space="0" w:color="auto"/>
            </w:tcBorders>
            <w:tcMar>
              <w:top w:w="0" w:type="dxa"/>
              <w:left w:w="108" w:type="dxa"/>
              <w:bottom w:w="0" w:type="dxa"/>
              <w:right w:w="108" w:type="dxa"/>
            </w:tcMar>
            <w:hideMark/>
          </w:tcPr>
          <w:p w14:paraId="4CD3FFC4" w14:textId="77777777" w:rsidR="00691582" w:rsidRPr="00691582" w:rsidRDefault="00691582" w:rsidP="00350258">
            <w:pPr>
              <w:pStyle w:val="NormalWeb"/>
              <w:spacing w:after="160"/>
              <w:rPr>
                <w:rFonts w:ascii="Arial" w:hAnsi="Arial" w:cs="Arial"/>
                <w:b/>
                <w:bCs/>
                <w:sz w:val="20"/>
                <w:szCs w:val="20"/>
              </w:rPr>
            </w:pPr>
            <w:r w:rsidRPr="00691582">
              <w:rPr>
                <w:rFonts w:ascii="Arial" w:hAnsi="Arial" w:cs="Arial"/>
                <w:sz w:val="20"/>
                <w:szCs w:val="20"/>
              </w:rPr>
              <w:t>Name of processor</w:t>
            </w:r>
          </w:p>
        </w:tc>
        <w:tc>
          <w:tcPr>
            <w:tcW w:w="0" w:type="auto"/>
            <w:tcBorders>
              <w:top w:val="single" w:sz="4" w:space="0" w:color="auto"/>
              <w:bottom w:val="single" w:sz="4" w:space="0" w:color="auto"/>
            </w:tcBorders>
            <w:tcMar>
              <w:top w:w="0" w:type="dxa"/>
              <w:left w:w="108" w:type="dxa"/>
              <w:bottom w:w="0" w:type="dxa"/>
              <w:right w:w="108" w:type="dxa"/>
            </w:tcMar>
            <w:hideMark/>
          </w:tcPr>
          <w:p w14:paraId="7C07E34F" w14:textId="77777777" w:rsidR="00691582" w:rsidRPr="00691582" w:rsidRDefault="00691582" w:rsidP="00350258">
            <w:pPr>
              <w:pStyle w:val="NormalWeb"/>
              <w:spacing w:after="160"/>
              <w:rPr>
                <w:rFonts w:ascii="Arial" w:hAnsi="Arial" w:cs="Arial"/>
                <w:b/>
                <w:bCs/>
                <w:sz w:val="20"/>
                <w:szCs w:val="20"/>
              </w:rPr>
            </w:pPr>
            <w:r w:rsidRPr="00691582">
              <w:rPr>
                <w:rFonts w:ascii="Arial" w:hAnsi="Arial" w:cs="Arial"/>
                <w:sz w:val="20"/>
                <w:szCs w:val="20"/>
              </w:rPr>
              <w:t>for example, square province POS device</w:t>
            </w:r>
          </w:p>
        </w:tc>
      </w:tr>
      <w:tr w:rsidR="00691582" w:rsidRPr="00691582" w14:paraId="6A951BAB" w14:textId="77777777" w:rsidTr="00691582">
        <w:trPr>
          <w:tblHeader/>
        </w:trPr>
        <w:tc>
          <w:tcPr>
            <w:tcW w:w="0" w:type="auto"/>
            <w:tcBorders>
              <w:top w:val="single" w:sz="4" w:space="0" w:color="auto"/>
              <w:bottom w:val="single" w:sz="4" w:space="0" w:color="auto"/>
            </w:tcBorders>
            <w:tcMar>
              <w:top w:w="0" w:type="dxa"/>
              <w:left w:w="108" w:type="dxa"/>
              <w:bottom w:w="0" w:type="dxa"/>
              <w:right w:w="108" w:type="dxa"/>
            </w:tcMar>
            <w:hideMark/>
          </w:tcPr>
          <w:p w14:paraId="31578FFB" w14:textId="77777777" w:rsidR="00691582" w:rsidRPr="00691582" w:rsidRDefault="00691582" w:rsidP="00350258">
            <w:pPr>
              <w:pStyle w:val="NormalWeb"/>
              <w:spacing w:after="160"/>
              <w:rPr>
                <w:rFonts w:ascii="Arial" w:hAnsi="Arial" w:cs="Arial"/>
                <w:b/>
                <w:bCs/>
                <w:sz w:val="20"/>
                <w:szCs w:val="20"/>
              </w:rPr>
            </w:pPr>
            <w:proofErr w:type="spellStart"/>
            <w:r w:rsidRPr="00691582">
              <w:rPr>
                <w:rFonts w:ascii="Arial" w:hAnsi="Arial" w:cs="Arial"/>
                <w:sz w:val="20"/>
                <w:szCs w:val="20"/>
              </w:rPr>
              <w:t>ver:vid</w:t>
            </w:r>
            <w:proofErr w:type="spellEnd"/>
          </w:p>
        </w:tc>
        <w:tc>
          <w:tcPr>
            <w:tcW w:w="0" w:type="auto"/>
            <w:tcBorders>
              <w:top w:val="single" w:sz="4" w:space="0" w:color="auto"/>
              <w:bottom w:val="single" w:sz="4" w:space="0" w:color="auto"/>
            </w:tcBorders>
            <w:tcMar>
              <w:top w:w="0" w:type="dxa"/>
              <w:left w:w="108" w:type="dxa"/>
              <w:bottom w:w="0" w:type="dxa"/>
              <w:right w:w="108" w:type="dxa"/>
            </w:tcMar>
            <w:hideMark/>
          </w:tcPr>
          <w:p w14:paraId="073B635C" w14:textId="77777777" w:rsidR="00691582" w:rsidRPr="00691582" w:rsidRDefault="00691582" w:rsidP="00350258">
            <w:pPr>
              <w:pStyle w:val="NormalWeb"/>
              <w:spacing w:after="160"/>
              <w:rPr>
                <w:rFonts w:ascii="Arial" w:hAnsi="Arial" w:cs="Arial"/>
                <w:b/>
                <w:bCs/>
                <w:sz w:val="20"/>
                <w:szCs w:val="20"/>
              </w:rPr>
            </w:pPr>
            <w:r w:rsidRPr="00691582">
              <w:rPr>
                <w:rFonts w:ascii="Arial" w:hAnsi="Arial" w:cs="Arial"/>
                <w:sz w:val="20"/>
                <w:szCs w:val="20"/>
              </w:rPr>
              <w:t>O</w:t>
            </w:r>
          </w:p>
        </w:tc>
        <w:tc>
          <w:tcPr>
            <w:tcW w:w="0" w:type="auto"/>
            <w:tcBorders>
              <w:top w:val="single" w:sz="4" w:space="0" w:color="auto"/>
              <w:bottom w:val="single" w:sz="4" w:space="0" w:color="auto"/>
            </w:tcBorders>
            <w:tcMar>
              <w:top w:w="0" w:type="dxa"/>
              <w:left w:w="108" w:type="dxa"/>
              <w:bottom w:w="0" w:type="dxa"/>
              <w:right w:w="108" w:type="dxa"/>
            </w:tcMar>
            <w:hideMark/>
          </w:tcPr>
          <w:p w14:paraId="0C5F655D" w14:textId="77777777" w:rsidR="00691582" w:rsidRPr="00691582" w:rsidRDefault="00691582" w:rsidP="00350258">
            <w:pPr>
              <w:pStyle w:val="NormalWeb"/>
              <w:spacing w:after="160"/>
              <w:rPr>
                <w:rFonts w:ascii="Arial" w:hAnsi="Arial" w:cs="Arial"/>
                <w:b/>
                <w:bCs/>
                <w:sz w:val="20"/>
                <w:szCs w:val="20"/>
              </w:rPr>
            </w:pPr>
            <w:r w:rsidRPr="00691582">
              <w:rPr>
                <w:rFonts w:ascii="Arial" w:hAnsi="Arial" w:cs="Arial"/>
                <w:sz w:val="20"/>
                <w:szCs w:val="20"/>
              </w:rPr>
              <w:t>ID of person </w:t>
            </w:r>
          </w:p>
        </w:tc>
        <w:tc>
          <w:tcPr>
            <w:tcW w:w="0" w:type="auto"/>
            <w:tcBorders>
              <w:top w:val="single" w:sz="4" w:space="0" w:color="auto"/>
              <w:bottom w:val="single" w:sz="4" w:space="0" w:color="auto"/>
            </w:tcBorders>
            <w:tcMar>
              <w:top w:w="0" w:type="dxa"/>
              <w:left w:w="108" w:type="dxa"/>
              <w:bottom w:w="0" w:type="dxa"/>
              <w:right w:w="108" w:type="dxa"/>
            </w:tcMar>
            <w:hideMark/>
          </w:tcPr>
          <w:p w14:paraId="42C06951" w14:textId="77777777" w:rsidR="00691582" w:rsidRPr="00691582" w:rsidRDefault="00691582" w:rsidP="00350258">
            <w:pPr>
              <w:pStyle w:val="NormalWeb"/>
              <w:spacing w:after="160"/>
              <w:rPr>
                <w:rFonts w:ascii="Arial" w:hAnsi="Arial" w:cs="Arial"/>
                <w:b/>
                <w:bCs/>
                <w:sz w:val="20"/>
                <w:szCs w:val="20"/>
              </w:rPr>
            </w:pPr>
            <w:r w:rsidRPr="00691582">
              <w:rPr>
                <w:rFonts w:ascii="Arial" w:hAnsi="Arial" w:cs="Arial"/>
                <w:sz w:val="20"/>
                <w:szCs w:val="20"/>
              </w:rPr>
              <w:t>an employee or badge number and may include if gov’t official or authority</w:t>
            </w:r>
          </w:p>
        </w:tc>
      </w:tr>
      <w:tr w:rsidR="00691582" w:rsidRPr="00691582" w14:paraId="27EE0815" w14:textId="77777777" w:rsidTr="00691582">
        <w:trPr>
          <w:tblHeader/>
        </w:trPr>
        <w:tc>
          <w:tcPr>
            <w:tcW w:w="0" w:type="auto"/>
            <w:tcBorders>
              <w:top w:val="single" w:sz="4" w:space="0" w:color="auto"/>
              <w:bottom w:val="single" w:sz="4" w:space="0" w:color="auto"/>
            </w:tcBorders>
            <w:tcMar>
              <w:top w:w="0" w:type="dxa"/>
              <w:left w:w="108" w:type="dxa"/>
              <w:bottom w:w="0" w:type="dxa"/>
              <w:right w:w="108" w:type="dxa"/>
            </w:tcMar>
            <w:hideMark/>
          </w:tcPr>
          <w:p w14:paraId="755367C1" w14:textId="77777777" w:rsidR="00691582" w:rsidRPr="00691582" w:rsidRDefault="00691582" w:rsidP="00350258">
            <w:pPr>
              <w:pStyle w:val="NormalWeb"/>
              <w:spacing w:after="160"/>
              <w:rPr>
                <w:rFonts w:ascii="Arial" w:hAnsi="Arial" w:cs="Arial"/>
                <w:b/>
                <w:bCs/>
                <w:sz w:val="20"/>
                <w:szCs w:val="20"/>
              </w:rPr>
            </w:pPr>
            <w:r w:rsidRPr="00691582">
              <w:rPr>
                <w:rFonts w:ascii="Arial" w:hAnsi="Arial" w:cs="Arial"/>
                <w:sz w:val="20"/>
                <w:szCs w:val="20"/>
              </w:rPr>
              <w:t>rec</w:t>
            </w:r>
          </w:p>
        </w:tc>
        <w:tc>
          <w:tcPr>
            <w:tcW w:w="0" w:type="auto"/>
            <w:tcBorders>
              <w:top w:val="single" w:sz="4" w:space="0" w:color="auto"/>
              <w:bottom w:val="single" w:sz="4" w:space="0" w:color="auto"/>
            </w:tcBorders>
            <w:tcMar>
              <w:top w:w="0" w:type="dxa"/>
              <w:left w:w="108" w:type="dxa"/>
              <w:bottom w:w="0" w:type="dxa"/>
              <w:right w:w="108" w:type="dxa"/>
            </w:tcMar>
            <w:hideMark/>
          </w:tcPr>
          <w:p w14:paraId="1BC041E3" w14:textId="77777777" w:rsidR="00691582" w:rsidRPr="00691582" w:rsidRDefault="00691582" w:rsidP="00350258">
            <w:pPr>
              <w:pStyle w:val="NormalWeb"/>
              <w:spacing w:after="160"/>
              <w:rPr>
                <w:rFonts w:ascii="Arial" w:hAnsi="Arial" w:cs="Arial"/>
                <w:b/>
                <w:bCs/>
                <w:sz w:val="20"/>
                <w:szCs w:val="20"/>
              </w:rPr>
            </w:pPr>
            <w:r w:rsidRPr="00691582">
              <w:rPr>
                <w:rFonts w:ascii="Arial" w:hAnsi="Arial" w:cs="Arial"/>
                <w:sz w:val="20"/>
                <w:szCs w:val="20"/>
              </w:rPr>
              <w:t>D</w:t>
            </w:r>
          </w:p>
        </w:tc>
        <w:tc>
          <w:tcPr>
            <w:tcW w:w="0" w:type="auto"/>
            <w:tcBorders>
              <w:top w:val="single" w:sz="4" w:space="0" w:color="auto"/>
              <w:bottom w:val="single" w:sz="4" w:space="0" w:color="auto"/>
            </w:tcBorders>
            <w:tcMar>
              <w:top w:w="0" w:type="dxa"/>
              <w:left w:w="108" w:type="dxa"/>
              <w:bottom w:w="0" w:type="dxa"/>
              <w:right w:w="108" w:type="dxa"/>
            </w:tcMar>
            <w:hideMark/>
          </w:tcPr>
          <w:p w14:paraId="39AC7529" w14:textId="77777777" w:rsidR="00691582" w:rsidRPr="00691582" w:rsidRDefault="00691582" w:rsidP="00350258">
            <w:pPr>
              <w:pStyle w:val="NormalWeb"/>
              <w:spacing w:after="160"/>
              <w:rPr>
                <w:rFonts w:ascii="Arial" w:hAnsi="Arial" w:cs="Arial"/>
                <w:b/>
                <w:bCs/>
                <w:sz w:val="20"/>
                <w:szCs w:val="20"/>
              </w:rPr>
            </w:pPr>
            <w:r w:rsidRPr="00691582">
              <w:rPr>
                <w:rFonts w:ascii="Arial" w:hAnsi="Arial" w:cs="Arial"/>
                <w:sz w:val="20"/>
                <w:szCs w:val="20"/>
              </w:rPr>
              <w:t>Record number</w:t>
            </w:r>
          </w:p>
        </w:tc>
        <w:tc>
          <w:tcPr>
            <w:tcW w:w="0" w:type="auto"/>
            <w:tcBorders>
              <w:top w:val="single" w:sz="4" w:space="0" w:color="auto"/>
              <w:bottom w:val="single" w:sz="4" w:space="0" w:color="auto"/>
            </w:tcBorders>
            <w:tcMar>
              <w:top w:w="0" w:type="dxa"/>
              <w:left w:w="108" w:type="dxa"/>
              <w:bottom w:w="0" w:type="dxa"/>
              <w:right w:w="108" w:type="dxa"/>
            </w:tcMar>
            <w:hideMark/>
          </w:tcPr>
          <w:p w14:paraId="28177B9D" w14:textId="77777777" w:rsidR="00691582" w:rsidRPr="00691582" w:rsidRDefault="00691582" w:rsidP="00350258">
            <w:pPr>
              <w:pStyle w:val="NormalWeb"/>
              <w:spacing w:after="160"/>
              <w:rPr>
                <w:rFonts w:ascii="Arial" w:hAnsi="Arial" w:cs="Arial"/>
                <w:b/>
                <w:bCs/>
                <w:sz w:val="20"/>
                <w:szCs w:val="20"/>
              </w:rPr>
            </w:pPr>
            <w:r w:rsidRPr="00691582">
              <w:rPr>
                <w:rFonts w:ascii="Arial" w:hAnsi="Arial" w:cs="Arial"/>
                <w:sz w:val="20"/>
                <w:szCs w:val="20"/>
              </w:rPr>
              <w:t>Required if data will be retained</w:t>
            </w:r>
          </w:p>
        </w:tc>
      </w:tr>
      <w:tr w:rsidR="00691582" w:rsidRPr="00691582" w14:paraId="57646300" w14:textId="77777777" w:rsidTr="00691582">
        <w:trPr>
          <w:tblHeader/>
        </w:trPr>
        <w:tc>
          <w:tcPr>
            <w:tcW w:w="0" w:type="auto"/>
            <w:tcBorders>
              <w:top w:val="single" w:sz="4" w:space="0" w:color="auto"/>
              <w:bottom w:val="single" w:sz="4" w:space="0" w:color="auto"/>
            </w:tcBorders>
            <w:tcMar>
              <w:top w:w="0" w:type="dxa"/>
              <w:left w:w="108" w:type="dxa"/>
              <w:bottom w:w="0" w:type="dxa"/>
              <w:right w:w="108" w:type="dxa"/>
            </w:tcMar>
            <w:hideMark/>
          </w:tcPr>
          <w:p w14:paraId="71B8E37E" w14:textId="77777777" w:rsidR="00691582" w:rsidRPr="00691582" w:rsidRDefault="00691582" w:rsidP="00350258">
            <w:pPr>
              <w:pStyle w:val="NormalWeb"/>
              <w:spacing w:after="160"/>
              <w:rPr>
                <w:rFonts w:ascii="Arial" w:hAnsi="Arial" w:cs="Arial"/>
                <w:b/>
                <w:bCs/>
                <w:sz w:val="20"/>
                <w:szCs w:val="20"/>
              </w:rPr>
            </w:pPr>
            <w:proofErr w:type="spellStart"/>
            <w:r w:rsidRPr="00691582">
              <w:rPr>
                <w:rFonts w:ascii="Arial" w:hAnsi="Arial" w:cs="Arial"/>
                <w:sz w:val="20"/>
                <w:szCs w:val="20"/>
              </w:rPr>
              <w:t>ver:ctd</w:t>
            </w:r>
            <w:proofErr w:type="spellEnd"/>
          </w:p>
        </w:tc>
        <w:tc>
          <w:tcPr>
            <w:tcW w:w="0" w:type="auto"/>
            <w:tcBorders>
              <w:top w:val="single" w:sz="4" w:space="0" w:color="auto"/>
              <w:bottom w:val="single" w:sz="4" w:space="0" w:color="auto"/>
            </w:tcBorders>
            <w:tcMar>
              <w:top w:w="0" w:type="dxa"/>
              <w:left w:w="108" w:type="dxa"/>
              <w:bottom w:w="0" w:type="dxa"/>
              <w:right w:w="108" w:type="dxa"/>
            </w:tcMar>
            <w:hideMark/>
          </w:tcPr>
          <w:p w14:paraId="5CFC5F1E" w14:textId="77777777" w:rsidR="00691582" w:rsidRPr="00691582" w:rsidRDefault="00691582" w:rsidP="00350258">
            <w:pPr>
              <w:pStyle w:val="NormalWeb"/>
              <w:spacing w:after="160"/>
              <w:rPr>
                <w:rFonts w:ascii="Arial" w:hAnsi="Arial" w:cs="Arial"/>
                <w:b/>
                <w:bCs/>
                <w:sz w:val="20"/>
                <w:szCs w:val="20"/>
              </w:rPr>
            </w:pPr>
            <w:r w:rsidRPr="00691582">
              <w:rPr>
                <w:rFonts w:ascii="Arial" w:hAnsi="Arial" w:cs="Arial"/>
                <w:sz w:val="20"/>
                <w:szCs w:val="20"/>
              </w:rPr>
              <w:t>D</w:t>
            </w:r>
          </w:p>
        </w:tc>
        <w:tc>
          <w:tcPr>
            <w:tcW w:w="0" w:type="auto"/>
            <w:tcBorders>
              <w:top w:val="single" w:sz="4" w:space="0" w:color="auto"/>
              <w:bottom w:val="single" w:sz="4" w:space="0" w:color="auto"/>
            </w:tcBorders>
            <w:tcMar>
              <w:top w:w="0" w:type="dxa"/>
              <w:left w:w="108" w:type="dxa"/>
              <w:bottom w:w="0" w:type="dxa"/>
              <w:right w:w="108" w:type="dxa"/>
            </w:tcMar>
            <w:hideMark/>
          </w:tcPr>
          <w:p w14:paraId="58D9F5F6" w14:textId="77777777" w:rsidR="00691582" w:rsidRPr="00691582" w:rsidRDefault="00691582" w:rsidP="00350258">
            <w:pPr>
              <w:pStyle w:val="NormalWeb"/>
              <w:spacing w:after="160"/>
              <w:rPr>
                <w:rFonts w:ascii="Arial" w:hAnsi="Arial" w:cs="Arial"/>
                <w:b/>
                <w:bCs/>
                <w:sz w:val="20"/>
                <w:szCs w:val="20"/>
              </w:rPr>
            </w:pPr>
            <w:r w:rsidRPr="00691582">
              <w:rPr>
                <w:rFonts w:ascii="Arial" w:hAnsi="Arial" w:cs="Arial"/>
                <w:sz w:val="20"/>
                <w:szCs w:val="20"/>
              </w:rPr>
              <w:t>Contact of processor</w:t>
            </w:r>
          </w:p>
        </w:tc>
        <w:tc>
          <w:tcPr>
            <w:tcW w:w="0" w:type="auto"/>
            <w:tcBorders>
              <w:top w:val="single" w:sz="4" w:space="0" w:color="auto"/>
              <w:bottom w:val="single" w:sz="4" w:space="0" w:color="auto"/>
            </w:tcBorders>
            <w:tcMar>
              <w:top w:w="0" w:type="dxa"/>
              <w:left w:w="108" w:type="dxa"/>
              <w:bottom w:w="0" w:type="dxa"/>
              <w:right w:w="108" w:type="dxa"/>
            </w:tcMar>
            <w:hideMark/>
          </w:tcPr>
          <w:p w14:paraId="3CBDC612" w14:textId="77777777" w:rsidR="00691582" w:rsidRPr="00691582" w:rsidRDefault="00691582" w:rsidP="00350258">
            <w:pPr>
              <w:pStyle w:val="NormalWeb"/>
              <w:spacing w:after="160"/>
              <w:rPr>
                <w:rFonts w:ascii="Arial" w:hAnsi="Arial" w:cs="Arial"/>
                <w:b/>
                <w:bCs/>
                <w:sz w:val="20"/>
                <w:szCs w:val="20"/>
              </w:rPr>
            </w:pPr>
            <w:r w:rsidRPr="00691582">
              <w:rPr>
                <w:rFonts w:ascii="Arial" w:hAnsi="Arial" w:cs="Arial"/>
                <w:sz w:val="20"/>
                <w:szCs w:val="20"/>
              </w:rPr>
              <w:t>Required if data will be retained</w:t>
            </w:r>
          </w:p>
        </w:tc>
      </w:tr>
      <w:tr w:rsidR="00691582" w:rsidRPr="00691582" w14:paraId="218CF213" w14:textId="77777777" w:rsidTr="00691582">
        <w:trPr>
          <w:tblHeader/>
        </w:trPr>
        <w:tc>
          <w:tcPr>
            <w:tcW w:w="0" w:type="auto"/>
            <w:tcBorders>
              <w:top w:val="single" w:sz="4" w:space="0" w:color="auto"/>
              <w:bottom w:val="single" w:sz="4" w:space="0" w:color="auto"/>
            </w:tcBorders>
            <w:tcMar>
              <w:top w:w="0" w:type="dxa"/>
              <w:left w:w="108" w:type="dxa"/>
              <w:bottom w:w="0" w:type="dxa"/>
              <w:right w:w="108" w:type="dxa"/>
            </w:tcMar>
            <w:hideMark/>
          </w:tcPr>
          <w:p w14:paraId="4136D543" w14:textId="77777777" w:rsidR="00691582" w:rsidRPr="00691582" w:rsidRDefault="00691582" w:rsidP="00350258">
            <w:pPr>
              <w:pStyle w:val="NormalWeb"/>
              <w:spacing w:after="160"/>
              <w:rPr>
                <w:rFonts w:ascii="Arial" w:hAnsi="Arial" w:cs="Arial"/>
                <w:b/>
                <w:bCs/>
                <w:sz w:val="20"/>
                <w:szCs w:val="20"/>
              </w:rPr>
            </w:pPr>
            <w:r w:rsidRPr="00691582">
              <w:rPr>
                <w:rFonts w:ascii="Arial" w:hAnsi="Arial" w:cs="Arial"/>
                <w:sz w:val="20"/>
                <w:szCs w:val="20"/>
              </w:rPr>
              <w:t>nonce</w:t>
            </w:r>
          </w:p>
        </w:tc>
        <w:tc>
          <w:tcPr>
            <w:tcW w:w="0" w:type="auto"/>
            <w:tcBorders>
              <w:top w:val="single" w:sz="4" w:space="0" w:color="auto"/>
              <w:bottom w:val="single" w:sz="4" w:space="0" w:color="auto"/>
            </w:tcBorders>
            <w:tcMar>
              <w:top w:w="0" w:type="dxa"/>
              <w:left w:w="108" w:type="dxa"/>
              <w:bottom w:w="0" w:type="dxa"/>
              <w:right w:w="108" w:type="dxa"/>
            </w:tcMar>
            <w:hideMark/>
          </w:tcPr>
          <w:p w14:paraId="6FA03225" w14:textId="77777777" w:rsidR="00691582" w:rsidRPr="00691582" w:rsidRDefault="00691582" w:rsidP="00350258">
            <w:pPr>
              <w:pStyle w:val="NormalWeb"/>
              <w:spacing w:after="160"/>
              <w:rPr>
                <w:rFonts w:ascii="Arial" w:hAnsi="Arial" w:cs="Arial"/>
                <w:b/>
                <w:bCs/>
                <w:sz w:val="20"/>
                <w:szCs w:val="20"/>
              </w:rPr>
            </w:pPr>
            <w:r w:rsidRPr="00691582">
              <w:rPr>
                <w:rFonts w:ascii="Arial" w:hAnsi="Arial" w:cs="Arial"/>
                <w:sz w:val="20"/>
                <w:szCs w:val="20"/>
              </w:rPr>
              <w:t>O</w:t>
            </w:r>
          </w:p>
        </w:tc>
        <w:tc>
          <w:tcPr>
            <w:tcW w:w="0" w:type="auto"/>
            <w:tcBorders>
              <w:top w:val="single" w:sz="4" w:space="0" w:color="auto"/>
              <w:bottom w:val="single" w:sz="4" w:space="0" w:color="auto"/>
            </w:tcBorders>
            <w:tcMar>
              <w:top w:w="0" w:type="dxa"/>
              <w:left w:w="108" w:type="dxa"/>
              <w:bottom w:w="0" w:type="dxa"/>
              <w:right w:w="108" w:type="dxa"/>
            </w:tcMar>
            <w:hideMark/>
          </w:tcPr>
          <w:p w14:paraId="6FB0A83B" w14:textId="77777777" w:rsidR="00691582" w:rsidRPr="00691582" w:rsidRDefault="00691582" w:rsidP="00350258">
            <w:pPr>
              <w:pStyle w:val="NormalWeb"/>
              <w:spacing w:after="160"/>
              <w:rPr>
                <w:rFonts w:ascii="Arial" w:hAnsi="Arial" w:cs="Arial"/>
                <w:b/>
                <w:bCs/>
                <w:sz w:val="20"/>
                <w:szCs w:val="20"/>
              </w:rPr>
            </w:pPr>
            <w:r w:rsidRPr="00691582">
              <w:rPr>
                <w:rFonts w:ascii="Arial" w:hAnsi="Arial" w:cs="Arial"/>
                <w:sz w:val="20"/>
                <w:szCs w:val="20"/>
              </w:rPr>
              <w:t>Establish session</w:t>
            </w:r>
          </w:p>
        </w:tc>
        <w:tc>
          <w:tcPr>
            <w:tcW w:w="0" w:type="auto"/>
            <w:tcBorders>
              <w:top w:val="single" w:sz="4" w:space="0" w:color="auto"/>
              <w:bottom w:val="single" w:sz="4" w:space="0" w:color="auto"/>
            </w:tcBorders>
            <w:tcMar>
              <w:top w:w="0" w:type="dxa"/>
              <w:left w:w="108" w:type="dxa"/>
              <w:bottom w:w="0" w:type="dxa"/>
              <w:right w:w="108" w:type="dxa"/>
            </w:tcMar>
            <w:hideMark/>
          </w:tcPr>
          <w:p w14:paraId="6732C3C3" w14:textId="77777777" w:rsidR="00691582" w:rsidRPr="00691582" w:rsidRDefault="00691582" w:rsidP="00350258">
            <w:pPr>
              <w:pStyle w:val="NormalWeb"/>
              <w:spacing w:after="160"/>
              <w:rPr>
                <w:rFonts w:ascii="Arial" w:hAnsi="Arial" w:cs="Arial"/>
                <w:b/>
                <w:bCs/>
                <w:sz w:val="20"/>
                <w:szCs w:val="20"/>
              </w:rPr>
            </w:pPr>
            <w:proofErr w:type="spellStart"/>
            <w:r w:rsidRPr="00691582">
              <w:rPr>
                <w:rFonts w:ascii="Arial" w:hAnsi="Arial" w:cs="Arial"/>
                <w:sz w:val="20"/>
                <w:szCs w:val="20"/>
              </w:rPr>
              <w:t>eg</w:t>
            </w:r>
            <w:proofErr w:type="spellEnd"/>
            <w:r w:rsidRPr="00691582">
              <w:rPr>
                <w:rFonts w:ascii="Arial" w:hAnsi="Arial" w:cs="Arial"/>
                <w:sz w:val="20"/>
                <w:szCs w:val="20"/>
              </w:rPr>
              <w:t xml:space="preserve"> EPOCH time</w:t>
            </w:r>
          </w:p>
        </w:tc>
      </w:tr>
      <w:tr w:rsidR="00691582" w:rsidRPr="00691582" w14:paraId="176D589D" w14:textId="77777777" w:rsidTr="00691582">
        <w:trPr>
          <w:tblHeader/>
        </w:trPr>
        <w:tc>
          <w:tcPr>
            <w:tcW w:w="0" w:type="auto"/>
            <w:tcBorders>
              <w:top w:val="single" w:sz="4" w:space="0" w:color="auto"/>
              <w:bottom w:val="single" w:sz="4" w:space="0" w:color="auto"/>
            </w:tcBorders>
            <w:tcMar>
              <w:top w:w="0" w:type="dxa"/>
              <w:left w:w="108" w:type="dxa"/>
              <w:bottom w:w="0" w:type="dxa"/>
              <w:right w:w="108" w:type="dxa"/>
            </w:tcMar>
            <w:hideMark/>
          </w:tcPr>
          <w:p w14:paraId="372F7B66" w14:textId="77777777" w:rsidR="00691582" w:rsidRPr="00691582" w:rsidRDefault="00691582" w:rsidP="00350258">
            <w:pPr>
              <w:pStyle w:val="NormalWeb"/>
              <w:spacing w:after="160"/>
              <w:rPr>
                <w:rFonts w:ascii="Arial" w:hAnsi="Arial" w:cs="Arial"/>
                <w:b/>
                <w:bCs/>
                <w:sz w:val="20"/>
                <w:szCs w:val="20"/>
              </w:rPr>
            </w:pPr>
            <w:r w:rsidRPr="00691582">
              <w:rPr>
                <w:rFonts w:ascii="Arial" w:hAnsi="Arial" w:cs="Arial"/>
                <w:sz w:val="20"/>
                <w:szCs w:val="20"/>
              </w:rPr>
              <w:t>date</w:t>
            </w:r>
          </w:p>
        </w:tc>
        <w:tc>
          <w:tcPr>
            <w:tcW w:w="0" w:type="auto"/>
            <w:tcBorders>
              <w:top w:val="single" w:sz="4" w:space="0" w:color="auto"/>
              <w:bottom w:val="single" w:sz="4" w:space="0" w:color="auto"/>
            </w:tcBorders>
            <w:tcMar>
              <w:top w:w="0" w:type="dxa"/>
              <w:left w:w="108" w:type="dxa"/>
              <w:bottom w:w="0" w:type="dxa"/>
              <w:right w:w="108" w:type="dxa"/>
            </w:tcMar>
            <w:hideMark/>
          </w:tcPr>
          <w:p w14:paraId="339DD03F" w14:textId="77777777" w:rsidR="00691582" w:rsidRPr="00691582" w:rsidRDefault="00691582" w:rsidP="00350258">
            <w:pPr>
              <w:pStyle w:val="NormalWeb"/>
              <w:spacing w:after="160"/>
              <w:rPr>
                <w:rFonts w:ascii="Arial" w:hAnsi="Arial" w:cs="Arial"/>
                <w:b/>
                <w:bCs/>
                <w:sz w:val="20"/>
                <w:szCs w:val="20"/>
              </w:rPr>
            </w:pPr>
            <w:r w:rsidRPr="00691582">
              <w:rPr>
                <w:rFonts w:ascii="Arial" w:hAnsi="Arial" w:cs="Arial"/>
                <w:sz w:val="20"/>
                <w:szCs w:val="20"/>
              </w:rPr>
              <w:t>O </w:t>
            </w:r>
          </w:p>
        </w:tc>
        <w:tc>
          <w:tcPr>
            <w:tcW w:w="0" w:type="auto"/>
            <w:tcBorders>
              <w:top w:val="single" w:sz="4" w:space="0" w:color="auto"/>
              <w:bottom w:val="single" w:sz="4" w:space="0" w:color="auto"/>
            </w:tcBorders>
            <w:tcMar>
              <w:top w:w="0" w:type="dxa"/>
              <w:left w:w="108" w:type="dxa"/>
              <w:bottom w:w="0" w:type="dxa"/>
              <w:right w:w="108" w:type="dxa"/>
            </w:tcMar>
            <w:hideMark/>
          </w:tcPr>
          <w:p w14:paraId="484AD2B5" w14:textId="77777777" w:rsidR="00691582" w:rsidRPr="00691582" w:rsidRDefault="00691582" w:rsidP="00350258">
            <w:pPr>
              <w:pStyle w:val="NormalWeb"/>
              <w:spacing w:after="160"/>
              <w:rPr>
                <w:rFonts w:ascii="Arial" w:hAnsi="Arial" w:cs="Arial"/>
                <w:b/>
                <w:bCs/>
                <w:sz w:val="20"/>
                <w:szCs w:val="20"/>
              </w:rPr>
            </w:pPr>
            <w:r w:rsidRPr="00691582">
              <w:rPr>
                <w:rFonts w:ascii="Arial" w:hAnsi="Arial" w:cs="Arial"/>
                <w:sz w:val="20"/>
                <w:szCs w:val="20"/>
              </w:rPr>
              <w:t>Date request created</w:t>
            </w:r>
          </w:p>
        </w:tc>
        <w:tc>
          <w:tcPr>
            <w:tcW w:w="0" w:type="auto"/>
            <w:tcBorders>
              <w:top w:val="single" w:sz="4" w:space="0" w:color="auto"/>
              <w:bottom w:val="single" w:sz="4" w:space="0" w:color="auto"/>
            </w:tcBorders>
            <w:tcMar>
              <w:top w:w="0" w:type="dxa"/>
              <w:left w:w="108" w:type="dxa"/>
              <w:bottom w:w="0" w:type="dxa"/>
              <w:right w:w="108" w:type="dxa"/>
            </w:tcMar>
            <w:hideMark/>
          </w:tcPr>
          <w:p w14:paraId="79825114" w14:textId="77777777" w:rsidR="00691582" w:rsidRPr="00691582" w:rsidRDefault="00691582" w:rsidP="00350258">
            <w:pPr>
              <w:pStyle w:val="NormalWeb"/>
              <w:spacing w:after="160"/>
              <w:rPr>
                <w:rFonts w:ascii="Arial" w:hAnsi="Arial" w:cs="Arial"/>
                <w:b/>
                <w:bCs/>
                <w:sz w:val="20"/>
                <w:szCs w:val="20"/>
              </w:rPr>
            </w:pPr>
            <w:r w:rsidRPr="00691582">
              <w:rPr>
                <w:rFonts w:ascii="Arial" w:hAnsi="Arial" w:cs="Arial"/>
                <w:sz w:val="20"/>
                <w:szCs w:val="20"/>
              </w:rPr>
              <w:t>EPOCH time</w:t>
            </w:r>
          </w:p>
        </w:tc>
      </w:tr>
      <w:tr w:rsidR="00691582" w:rsidRPr="00691582" w14:paraId="29063DE5" w14:textId="77777777" w:rsidTr="00691582">
        <w:trPr>
          <w:tblHeader/>
        </w:trPr>
        <w:tc>
          <w:tcPr>
            <w:tcW w:w="0" w:type="auto"/>
            <w:tcBorders>
              <w:top w:val="single" w:sz="4" w:space="0" w:color="auto"/>
              <w:bottom w:val="single" w:sz="4" w:space="0" w:color="auto"/>
            </w:tcBorders>
            <w:tcMar>
              <w:top w:w="0" w:type="dxa"/>
              <w:left w:w="108" w:type="dxa"/>
              <w:bottom w:w="0" w:type="dxa"/>
              <w:right w:w="108" w:type="dxa"/>
            </w:tcMar>
            <w:hideMark/>
          </w:tcPr>
          <w:p w14:paraId="58ED4B89" w14:textId="77777777" w:rsidR="00691582" w:rsidRPr="00691582" w:rsidRDefault="00691582" w:rsidP="00350258">
            <w:pPr>
              <w:pStyle w:val="NormalWeb"/>
              <w:spacing w:after="160"/>
              <w:rPr>
                <w:rFonts w:ascii="Arial" w:hAnsi="Arial" w:cs="Arial"/>
                <w:b/>
                <w:bCs/>
                <w:sz w:val="20"/>
                <w:szCs w:val="20"/>
              </w:rPr>
            </w:pPr>
            <w:proofErr w:type="spellStart"/>
            <w:r w:rsidRPr="00691582">
              <w:rPr>
                <w:rFonts w:ascii="Arial" w:hAnsi="Arial" w:cs="Arial"/>
                <w:sz w:val="20"/>
                <w:szCs w:val="20"/>
              </w:rPr>
              <w:t>jur</w:t>
            </w:r>
            <w:proofErr w:type="spellEnd"/>
          </w:p>
        </w:tc>
        <w:tc>
          <w:tcPr>
            <w:tcW w:w="0" w:type="auto"/>
            <w:tcBorders>
              <w:top w:val="single" w:sz="4" w:space="0" w:color="auto"/>
              <w:bottom w:val="single" w:sz="4" w:space="0" w:color="auto"/>
            </w:tcBorders>
            <w:tcMar>
              <w:top w:w="0" w:type="dxa"/>
              <w:left w:w="108" w:type="dxa"/>
              <w:bottom w:w="0" w:type="dxa"/>
              <w:right w:w="108" w:type="dxa"/>
            </w:tcMar>
            <w:hideMark/>
          </w:tcPr>
          <w:p w14:paraId="2277B212" w14:textId="77777777" w:rsidR="00691582" w:rsidRPr="00691582" w:rsidRDefault="00691582" w:rsidP="00350258">
            <w:pPr>
              <w:pStyle w:val="NormalWeb"/>
              <w:spacing w:after="160"/>
              <w:rPr>
                <w:rFonts w:ascii="Arial" w:hAnsi="Arial" w:cs="Arial"/>
                <w:b/>
                <w:bCs/>
                <w:sz w:val="20"/>
                <w:szCs w:val="20"/>
              </w:rPr>
            </w:pPr>
            <w:r w:rsidRPr="00691582">
              <w:rPr>
                <w:rFonts w:ascii="Arial" w:hAnsi="Arial" w:cs="Arial"/>
                <w:sz w:val="20"/>
                <w:szCs w:val="20"/>
              </w:rPr>
              <w:t>R</w:t>
            </w:r>
          </w:p>
        </w:tc>
        <w:tc>
          <w:tcPr>
            <w:tcW w:w="0" w:type="auto"/>
            <w:tcBorders>
              <w:top w:val="single" w:sz="4" w:space="0" w:color="auto"/>
              <w:bottom w:val="single" w:sz="4" w:space="0" w:color="auto"/>
            </w:tcBorders>
            <w:tcMar>
              <w:top w:w="0" w:type="dxa"/>
              <w:left w:w="108" w:type="dxa"/>
              <w:bottom w:w="0" w:type="dxa"/>
              <w:right w:w="108" w:type="dxa"/>
            </w:tcMar>
            <w:hideMark/>
          </w:tcPr>
          <w:p w14:paraId="64F71435" w14:textId="77777777" w:rsidR="00691582" w:rsidRPr="00691582" w:rsidRDefault="00691582" w:rsidP="00350258">
            <w:pPr>
              <w:pStyle w:val="NormalWeb"/>
              <w:spacing w:after="160"/>
              <w:rPr>
                <w:rFonts w:ascii="Arial" w:hAnsi="Arial" w:cs="Arial"/>
                <w:b/>
                <w:bCs/>
                <w:sz w:val="20"/>
                <w:szCs w:val="20"/>
              </w:rPr>
            </w:pPr>
            <w:r w:rsidRPr="00691582">
              <w:rPr>
                <w:rFonts w:ascii="Arial" w:hAnsi="Arial" w:cs="Arial"/>
                <w:sz w:val="20"/>
                <w:szCs w:val="20"/>
              </w:rPr>
              <w:t>Jurisdiction</w:t>
            </w:r>
          </w:p>
        </w:tc>
        <w:tc>
          <w:tcPr>
            <w:tcW w:w="0" w:type="auto"/>
            <w:tcBorders>
              <w:top w:val="single" w:sz="4" w:space="0" w:color="auto"/>
              <w:bottom w:val="single" w:sz="4" w:space="0" w:color="auto"/>
            </w:tcBorders>
            <w:tcMar>
              <w:top w:w="0" w:type="dxa"/>
              <w:left w:w="108" w:type="dxa"/>
              <w:bottom w:w="0" w:type="dxa"/>
              <w:right w:w="108" w:type="dxa"/>
            </w:tcMar>
            <w:hideMark/>
          </w:tcPr>
          <w:p w14:paraId="75CF33E1" w14:textId="77777777" w:rsidR="00691582" w:rsidRPr="00691582" w:rsidRDefault="00691582" w:rsidP="00350258">
            <w:pPr>
              <w:pStyle w:val="NormalWeb"/>
              <w:spacing w:after="160"/>
              <w:rPr>
                <w:rFonts w:ascii="Arial" w:hAnsi="Arial" w:cs="Arial"/>
                <w:b/>
                <w:bCs/>
                <w:sz w:val="20"/>
                <w:szCs w:val="20"/>
              </w:rPr>
            </w:pPr>
            <w:r w:rsidRPr="00691582">
              <w:rPr>
                <w:rFonts w:ascii="Arial" w:hAnsi="Arial" w:cs="Arial"/>
                <w:sz w:val="20"/>
                <w:szCs w:val="20"/>
              </w:rPr>
              <w:t>EU US.CA of the verifier</w:t>
            </w:r>
          </w:p>
        </w:tc>
      </w:tr>
      <w:tr w:rsidR="00691582" w:rsidRPr="00691582" w14:paraId="783464CB" w14:textId="77777777" w:rsidTr="00691582">
        <w:trPr>
          <w:tblHeader/>
        </w:trPr>
        <w:tc>
          <w:tcPr>
            <w:tcW w:w="0" w:type="auto"/>
            <w:tcBorders>
              <w:top w:val="single" w:sz="4" w:space="0" w:color="auto"/>
              <w:bottom w:val="single" w:sz="4" w:space="0" w:color="auto"/>
            </w:tcBorders>
            <w:tcMar>
              <w:top w:w="0" w:type="dxa"/>
              <w:left w:w="108" w:type="dxa"/>
              <w:bottom w:w="0" w:type="dxa"/>
              <w:right w:w="108" w:type="dxa"/>
            </w:tcMar>
            <w:hideMark/>
          </w:tcPr>
          <w:p w14:paraId="6F81371B" w14:textId="77777777" w:rsidR="00691582" w:rsidRPr="00691582" w:rsidRDefault="00691582" w:rsidP="00350258">
            <w:pPr>
              <w:pStyle w:val="NormalWeb"/>
              <w:spacing w:after="160"/>
              <w:rPr>
                <w:rFonts w:ascii="Arial" w:hAnsi="Arial" w:cs="Arial"/>
                <w:b/>
                <w:bCs/>
                <w:sz w:val="20"/>
                <w:szCs w:val="20"/>
              </w:rPr>
            </w:pPr>
            <w:r w:rsidRPr="00691582">
              <w:rPr>
                <w:rFonts w:ascii="Arial" w:hAnsi="Arial" w:cs="Arial"/>
                <w:sz w:val="20"/>
                <w:szCs w:val="20"/>
              </w:rPr>
              <w:t>trust</w:t>
            </w:r>
          </w:p>
        </w:tc>
        <w:tc>
          <w:tcPr>
            <w:tcW w:w="0" w:type="auto"/>
            <w:tcBorders>
              <w:top w:val="single" w:sz="4" w:space="0" w:color="auto"/>
              <w:bottom w:val="single" w:sz="4" w:space="0" w:color="auto"/>
            </w:tcBorders>
            <w:tcMar>
              <w:top w:w="0" w:type="dxa"/>
              <w:left w:w="108" w:type="dxa"/>
              <w:bottom w:w="0" w:type="dxa"/>
              <w:right w:w="108" w:type="dxa"/>
            </w:tcMar>
            <w:hideMark/>
          </w:tcPr>
          <w:p w14:paraId="4B2BFA7F" w14:textId="77777777" w:rsidR="00691582" w:rsidRPr="00691582" w:rsidRDefault="00691582" w:rsidP="00350258">
            <w:pPr>
              <w:pStyle w:val="NormalWeb"/>
              <w:spacing w:after="160"/>
              <w:rPr>
                <w:rFonts w:ascii="Arial" w:hAnsi="Arial" w:cs="Arial"/>
                <w:b/>
                <w:bCs/>
                <w:sz w:val="20"/>
                <w:szCs w:val="20"/>
              </w:rPr>
            </w:pPr>
            <w:r w:rsidRPr="00691582">
              <w:rPr>
                <w:rFonts w:ascii="Arial" w:hAnsi="Arial" w:cs="Arial"/>
                <w:sz w:val="20"/>
                <w:szCs w:val="20"/>
              </w:rPr>
              <w:t>O</w:t>
            </w:r>
          </w:p>
        </w:tc>
        <w:tc>
          <w:tcPr>
            <w:tcW w:w="0" w:type="auto"/>
            <w:tcBorders>
              <w:top w:val="single" w:sz="4" w:space="0" w:color="auto"/>
              <w:bottom w:val="single" w:sz="4" w:space="0" w:color="auto"/>
            </w:tcBorders>
            <w:tcMar>
              <w:top w:w="0" w:type="dxa"/>
              <w:left w:w="108" w:type="dxa"/>
              <w:bottom w:w="0" w:type="dxa"/>
              <w:right w:w="108" w:type="dxa"/>
            </w:tcMar>
            <w:hideMark/>
          </w:tcPr>
          <w:p w14:paraId="7135C55B" w14:textId="77777777" w:rsidR="00691582" w:rsidRPr="00691582" w:rsidRDefault="00691582" w:rsidP="00350258">
            <w:pPr>
              <w:pStyle w:val="NormalWeb"/>
              <w:spacing w:after="160"/>
              <w:rPr>
                <w:rFonts w:ascii="Arial" w:hAnsi="Arial" w:cs="Arial"/>
                <w:b/>
                <w:bCs/>
                <w:sz w:val="20"/>
                <w:szCs w:val="20"/>
              </w:rPr>
            </w:pPr>
            <w:r w:rsidRPr="00691582">
              <w:rPr>
                <w:rFonts w:ascii="Arial" w:hAnsi="Arial" w:cs="Arial"/>
                <w:sz w:val="20"/>
                <w:szCs w:val="20"/>
              </w:rPr>
              <w:t>What framework?</w:t>
            </w:r>
          </w:p>
        </w:tc>
        <w:tc>
          <w:tcPr>
            <w:tcW w:w="0" w:type="auto"/>
            <w:tcBorders>
              <w:top w:val="single" w:sz="4" w:space="0" w:color="auto"/>
              <w:bottom w:val="single" w:sz="4" w:space="0" w:color="auto"/>
            </w:tcBorders>
            <w:tcMar>
              <w:top w:w="0" w:type="dxa"/>
              <w:left w:w="108" w:type="dxa"/>
              <w:bottom w:w="0" w:type="dxa"/>
              <w:right w:w="108" w:type="dxa"/>
            </w:tcMar>
            <w:hideMark/>
          </w:tcPr>
          <w:p w14:paraId="36E1317D" w14:textId="77777777" w:rsidR="00691582" w:rsidRPr="00691582" w:rsidRDefault="00691582" w:rsidP="00350258">
            <w:pPr>
              <w:pStyle w:val="NormalWeb"/>
              <w:spacing w:after="160"/>
              <w:rPr>
                <w:rFonts w:ascii="Arial" w:hAnsi="Arial" w:cs="Arial"/>
                <w:b/>
                <w:bCs/>
                <w:sz w:val="20"/>
                <w:szCs w:val="20"/>
              </w:rPr>
            </w:pPr>
            <w:r w:rsidRPr="00691582">
              <w:rPr>
                <w:rFonts w:ascii="Arial" w:hAnsi="Arial" w:cs="Arial"/>
                <w:sz w:val="20"/>
                <w:szCs w:val="20"/>
              </w:rPr>
              <w:t xml:space="preserve">of the verifier </w:t>
            </w:r>
            <w:proofErr w:type="spellStart"/>
            <w:r w:rsidRPr="00691582">
              <w:rPr>
                <w:rFonts w:ascii="Arial" w:hAnsi="Arial" w:cs="Arial"/>
                <w:sz w:val="20"/>
                <w:szCs w:val="20"/>
              </w:rPr>
              <w:t>eg</w:t>
            </w:r>
            <w:proofErr w:type="spellEnd"/>
            <w:r w:rsidRPr="00691582">
              <w:rPr>
                <w:rFonts w:ascii="Arial" w:hAnsi="Arial" w:cs="Arial"/>
                <w:sz w:val="20"/>
                <w:szCs w:val="20"/>
              </w:rPr>
              <w:t xml:space="preserve"> </w:t>
            </w:r>
            <w:proofErr w:type="spellStart"/>
            <w:r w:rsidRPr="00691582">
              <w:rPr>
                <w:rFonts w:ascii="Arial" w:hAnsi="Arial" w:cs="Arial"/>
                <w:sz w:val="20"/>
                <w:szCs w:val="20"/>
              </w:rPr>
              <w:t>eIDAS</w:t>
            </w:r>
            <w:proofErr w:type="spellEnd"/>
            <w:r w:rsidRPr="00691582">
              <w:rPr>
                <w:rFonts w:ascii="Arial" w:hAnsi="Arial" w:cs="Arial"/>
                <w:sz w:val="20"/>
                <w:szCs w:val="20"/>
              </w:rPr>
              <w:t>, HIPAA, SEC</w:t>
            </w:r>
          </w:p>
        </w:tc>
      </w:tr>
      <w:tr w:rsidR="00691582" w:rsidRPr="00691582" w14:paraId="4316CD13" w14:textId="77777777" w:rsidTr="00691582">
        <w:trPr>
          <w:tblHeader/>
        </w:trPr>
        <w:tc>
          <w:tcPr>
            <w:tcW w:w="0" w:type="auto"/>
            <w:tcBorders>
              <w:top w:val="single" w:sz="4" w:space="0" w:color="auto"/>
              <w:bottom w:val="single" w:sz="4" w:space="0" w:color="auto"/>
            </w:tcBorders>
            <w:tcMar>
              <w:top w:w="0" w:type="dxa"/>
              <w:left w:w="108" w:type="dxa"/>
              <w:bottom w:w="0" w:type="dxa"/>
              <w:right w:w="108" w:type="dxa"/>
            </w:tcMar>
            <w:hideMark/>
          </w:tcPr>
          <w:p w14:paraId="0D0BBE87" w14:textId="77777777" w:rsidR="00691582" w:rsidRPr="00691582" w:rsidRDefault="00691582" w:rsidP="00350258">
            <w:pPr>
              <w:pStyle w:val="NormalWeb"/>
              <w:spacing w:after="160"/>
              <w:rPr>
                <w:rFonts w:ascii="Arial" w:hAnsi="Arial" w:cs="Arial"/>
                <w:b/>
                <w:bCs/>
                <w:sz w:val="20"/>
                <w:szCs w:val="20"/>
              </w:rPr>
            </w:pPr>
            <w:proofErr w:type="spellStart"/>
            <w:r w:rsidRPr="00691582">
              <w:rPr>
                <w:rFonts w:ascii="Arial" w:hAnsi="Arial" w:cs="Arial"/>
                <w:sz w:val="20"/>
                <w:szCs w:val="20"/>
              </w:rPr>
              <w:t>pur:pcd</w:t>
            </w:r>
            <w:proofErr w:type="spellEnd"/>
          </w:p>
        </w:tc>
        <w:tc>
          <w:tcPr>
            <w:tcW w:w="0" w:type="auto"/>
            <w:tcBorders>
              <w:top w:val="single" w:sz="4" w:space="0" w:color="auto"/>
              <w:bottom w:val="single" w:sz="4" w:space="0" w:color="auto"/>
            </w:tcBorders>
            <w:tcMar>
              <w:top w:w="0" w:type="dxa"/>
              <w:left w:w="108" w:type="dxa"/>
              <w:bottom w:w="0" w:type="dxa"/>
              <w:right w:w="108" w:type="dxa"/>
            </w:tcMar>
            <w:hideMark/>
          </w:tcPr>
          <w:p w14:paraId="16990169" w14:textId="77777777" w:rsidR="00691582" w:rsidRPr="00691582" w:rsidRDefault="00691582" w:rsidP="00350258">
            <w:pPr>
              <w:pStyle w:val="NormalWeb"/>
              <w:spacing w:after="160"/>
              <w:rPr>
                <w:rFonts w:ascii="Arial" w:hAnsi="Arial" w:cs="Arial"/>
                <w:b/>
                <w:bCs/>
                <w:sz w:val="20"/>
                <w:szCs w:val="20"/>
              </w:rPr>
            </w:pPr>
            <w:r w:rsidRPr="00691582">
              <w:rPr>
                <w:rFonts w:ascii="Arial" w:hAnsi="Arial" w:cs="Arial"/>
                <w:sz w:val="20"/>
                <w:szCs w:val="20"/>
              </w:rPr>
              <w:t>1</w:t>
            </w:r>
          </w:p>
        </w:tc>
        <w:tc>
          <w:tcPr>
            <w:tcW w:w="0" w:type="auto"/>
            <w:tcBorders>
              <w:top w:val="single" w:sz="4" w:space="0" w:color="auto"/>
              <w:bottom w:val="single" w:sz="4" w:space="0" w:color="auto"/>
            </w:tcBorders>
            <w:tcMar>
              <w:top w:w="0" w:type="dxa"/>
              <w:left w:w="108" w:type="dxa"/>
              <w:bottom w:w="0" w:type="dxa"/>
              <w:right w:w="108" w:type="dxa"/>
            </w:tcMar>
            <w:hideMark/>
          </w:tcPr>
          <w:p w14:paraId="06D7CDBF" w14:textId="77777777" w:rsidR="00691582" w:rsidRPr="00691582" w:rsidRDefault="00691582" w:rsidP="00350258">
            <w:pPr>
              <w:pStyle w:val="NormalWeb"/>
              <w:spacing w:after="160"/>
              <w:rPr>
                <w:rFonts w:ascii="Arial" w:hAnsi="Arial" w:cs="Arial"/>
                <w:b/>
                <w:bCs/>
                <w:sz w:val="20"/>
                <w:szCs w:val="20"/>
              </w:rPr>
            </w:pPr>
            <w:r w:rsidRPr="00691582">
              <w:rPr>
                <w:rFonts w:ascii="Arial" w:hAnsi="Arial" w:cs="Arial"/>
                <w:sz w:val="20"/>
                <w:szCs w:val="20"/>
              </w:rPr>
              <w:t>Purpose code</w:t>
            </w:r>
          </w:p>
        </w:tc>
        <w:tc>
          <w:tcPr>
            <w:tcW w:w="0" w:type="auto"/>
            <w:tcBorders>
              <w:top w:val="single" w:sz="4" w:space="0" w:color="auto"/>
              <w:bottom w:val="single" w:sz="4" w:space="0" w:color="auto"/>
            </w:tcBorders>
            <w:tcMar>
              <w:top w:w="0" w:type="dxa"/>
              <w:left w:w="108" w:type="dxa"/>
              <w:bottom w:w="0" w:type="dxa"/>
              <w:right w:w="108" w:type="dxa"/>
            </w:tcMar>
            <w:hideMark/>
          </w:tcPr>
          <w:p w14:paraId="1FFCDF7F" w14:textId="77777777" w:rsidR="00691582" w:rsidRPr="00691582" w:rsidRDefault="00691582" w:rsidP="00350258">
            <w:pPr>
              <w:pStyle w:val="NormalWeb"/>
              <w:spacing w:after="160"/>
              <w:rPr>
                <w:rFonts w:ascii="Arial" w:hAnsi="Arial" w:cs="Arial"/>
                <w:b/>
                <w:bCs/>
                <w:sz w:val="20"/>
                <w:szCs w:val="20"/>
              </w:rPr>
            </w:pPr>
            <w:r w:rsidRPr="00691582">
              <w:rPr>
                <w:rFonts w:ascii="Arial" w:hAnsi="Arial" w:cs="Arial"/>
                <w:sz w:val="20"/>
                <w:szCs w:val="20"/>
              </w:rPr>
              <w:t>See table below </w:t>
            </w:r>
          </w:p>
        </w:tc>
      </w:tr>
      <w:tr w:rsidR="00691582" w:rsidRPr="00691582" w14:paraId="2E34294C" w14:textId="77777777" w:rsidTr="00691582">
        <w:trPr>
          <w:tblHeader/>
        </w:trPr>
        <w:tc>
          <w:tcPr>
            <w:tcW w:w="0" w:type="auto"/>
            <w:tcBorders>
              <w:top w:val="single" w:sz="4" w:space="0" w:color="auto"/>
              <w:bottom w:val="single" w:sz="4" w:space="0" w:color="auto"/>
            </w:tcBorders>
            <w:tcMar>
              <w:top w:w="0" w:type="dxa"/>
              <w:left w:w="108" w:type="dxa"/>
              <w:bottom w:w="0" w:type="dxa"/>
              <w:right w:w="108" w:type="dxa"/>
            </w:tcMar>
            <w:hideMark/>
          </w:tcPr>
          <w:p w14:paraId="5CC625BF" w14:textId="77777777" w:rsidR="00691582" w:rsidRPr="00691582" w:rsidRDefault="00691582" w:rsidP="00350258">
            <w:pPr>
              <w:pStyle w:val="NormalWeb"/>
              <w:spacing w:after="160"/>
              <w:rPr>
                <w:rFonts w:ascii="Arial" w:hAnsi="Arial" w:cs="Arial"/>
                <w:b/>
                <w:bCs/>
                <w:sz w:val="20"/>
                <w:szCs w:val="20"/>
              </w:rPr>
            </w:pPr>
            <w:proofErr w:type="spellStart"/>
            <w:r w:rsidRPr="00691582">
              <w:rPr>
                <w:rFonts w:ascii="Arial" w:hAnsi="Arial" w:cs="Arial"/>
                <w:sz w:val="20"/>
                <w:szCs w:val="20"/>
              </w:rPr>
              <w:t>pur:typ</w:t>
            </w:r>
            <w:proofErr w:type="spellEnd"/>
          </w:p>
        </w:tc>
        <w:tc>
          <w:tcPr>
            <w:tcW w:w="0" w:type="auto"/>
            <w:tcBorders>
              <w:top w:val="single" w:sz="4" w:space="0" w:color="auto"/>
              <w:bottom w:val="single" w:sz="4" w:space="0" w:color="auto"/>
            </w:tcBorders>
            <w:tcMar>
              <w:top w:w="0" w:type="dxa"/>
              <w:left w:w="108" w:type="dxa"/>
              <w:bottom w:w="0" w:type="dxa"/>
              <w:right w:w="108" w:type="dxa"/>
            </w:tcMar>
            <w:hideMark/>
          </w:tcPr>
          <w:p w14:paraId="38A2F40B" w14:textId="77777777" w:rsidR="00691582" w:rsidRPr="00691582" w:rsidRDefault="00691582" w:rsidP="00350258">
            <w:pPr>
              <w:pStyle w:val="NormalWeb"/>
              <w:spacing w:after="160"/>
              <w:rPr>
                <w:rFonts w:ascii="Arial" w:hAnsi="Arial" w:cs="Arial"/>
                <w:b/>
                <w:bCs/>
                <w:sz w:val="20"/>
                <w:szCs w:val="20"/>
              </w:rPr>
            </w:pPr>
            <w:r w:rsidRPr="00691582">
              <w:rPr>
                <w:rFonts w:ascii="Arial" w:hAnsi="Arial" w:cs="Arial"/>
                <w:sz w:val="20"/>
                <w:szCs w:val="20"/>
              </w:rPr>
              <w:t>D</w:t>
            </w:r>
          </w:p>
        </w:tc>
        <w:tc>
          <w:tcPr>
            <w:tcW w:w="0" w:type="auto"/>
            <w:tcBorders>
              <w:top w:val="single" w:sz="4" w:space="0" w:color="auto"/>
              <w:bottom w:val="single" w:sz="4" w:space="0" w:color="auto"/>
            </w:tcBorders>
            <w:tcMar>
              <w:top w:w="0" w:type="dxa"/>
              <w:left w:w="108" w:type="dxa"/>
              <w:bottom w:w="0" w:type="dxa"/>
              <w:right w:w="108" w:type="dxa"/>
            </w:tcMar>
            <w:hideMark/>
          </w:tcPr>
          <w:p w14:paraId="5E7913CD" w14:textId="77777777" w:rsidR="00691582" w:rsidRPr="00691582" w:rsidRDefault="00691582" w:rsidP="00350258">
            <w:pPr>
              <w:pStyle w:val="NormalWeb"/>
              <w:spacing w:after="160"/>
              <w:rPr>
                <w:rFonts w:ascii="Arial" w:hAnsi="Arial" w:cs="Arial"/>
                <w:b/>
                <w:bCs/>
                <w:sz w:val="20"/>
                <w:szCs w:val="20"/>
              </w:rPr>
            </w:pPr>
            <w:r w:rsidRPr="00691582">
              <w:rPr>
                <w:rFonts w:ascii="Arial" w:hAnsi="Arial" w:cs="Arial"/>
                <w:sz w:val="20"/>
                <w:szCs w:val="20"/>
              </w:rPr>
              <w:t>URI of purpose</w:t>
            </w:r>
          </w:p>
        </w:tc>
        <w:tc>
          <w:tcPr>
            <w:tcW w:w="0" w:type="auto"/>
            <w:tcBorders>
              <w:top w:val="single" w:sz="4" w:space="0" w:color="auto"/>
              <w:bottom w:val="single" w:sz="4" w:space="0" w:color="auto"/>
            </w:tcBorders>
            <w:tcMar>
              <w:top w:w="0" w:type="dxa"/>
              <w:left w:w="108" w:type="dxa"/>
              <w:bottom w:w="0" w:type="dxa"/>
              <w:right w:w="108" w:type="dxa"/>
            </w:tcMar>
            <w:hideMark/>
          </w:tcPr>
          <w:p w14:paraId="65F97616" w14:textId="77777777" w:rsidR="00691582" w:rsidRPr="00691582" w:rsidRDefault="00691582" w:rsidP="00350258">
            <w:pPr>
              <w:pStyle w:val="NormalWeb"/>
              <w:spacing w:after="160"/>
              <w:rPr>
                <w:rFonts w:ascii="Arial" w:hAnsi="Arial" w:cs="Arial"/>
                <w:b/>
                <w:bCs/>
                <w:sz w:val="20"/>
                <w:szCs w:val="20"/>
              </w:rPr>
            </w:pPr>
            <w:r w:rsidRPr="00691582">
              <w:rPr>
                <w:rFonts w:ascii="Arial" w:hAnsi="Arial" w:cs="Arial"/>
                <w:sz w:val="20"/>
                <w:szCs w:val="20"/>
              </w:rPr>
              <w:t>Required if code = X</w:t>
            </w:r>
          </w:p>
        </w:tc>
      </w:tr>
      <w:tr w:rsidR="00691582" w:rsidRPr="00691582" w14:paraId="6DD49A7D" w14:textId="77777777" w:rsidTr="00691582">
        <w:trPr>
          <w:tblHeader/>
        </w:trPr>
        <w:tc>
          <w:tcPr>
            <w:tcW w:w="0" w:type="auto"/>
            <w:tcBorders>
              <w:top w:val="single" w:sz="4" w:space="0" w:color="auto"/>
              <w:bottom w:val="single" w:sz="4" w:space="0" w:color="auto"/>
            </w:tcBorders>
            <w:tcMar>
              <w:top w:w="0" w:type="dxa"/>
              <w:left w:w="108" w:type="dxa"/>
              <w:bottom w:w="0" w:type="dxa"/>
              <w:right w:w="108" w:type="dxa"/>
            </w:tcMar>
            <w:hideMark/>
          </w:tcPr>
          <w:p w14:paraId="22211364" w14:textId="77777777" w:rsidR="00691582" w:rsidRPr="00691582" w:rsidRDefault="00691582" w:rsidP="00350258">
            <w:pPr>
              <w:pStyle w:val="NormalWeb"/>
              <w:spacing w:after="160"/>
              <w:rPr>
                <w:rFonts w:ascii="Arial" w:hAnsi="Arial" w:cs="Arial"/>
                <w:b/>
                <w:bCs/>
                <w:sz w:val="20"/>
                <w:szCs w:val="20"/>
              </w:rPr>
            </w:pPr>
            <w:proofErr w:type="spellStart"/>
            <w:r w:rsidRPr="00691582">
              <w:rPr>
                <w:rFonts w:ascii="Arial" w:hAnsi="Arial" w:cs="Arial"/>
                <w:sz w:val="20"/>
                <w:szCs w:val="20"/>
              </w:rPr>
              <w:t>pur:exp</w:t>
            </w:r>
            <w:proofErr w:type="spellEnd"/>
          </w:p>
        </w:tc>
        <w:tc>
          <w:tcPr>
            <w:tcW w:w="0" w:type="auto"/>
            <w:tcBorders>
              <w:top w:val="single" w:sz="4" w:space="0" w:color="auto"/>
              <w:bottom w:val="single" w:sz="4" w:space="0" w:color="auto"/>
            </w:tcBorders>
            <w:tcMar>
              <w:top w:w="0" w:type="dxa"/>
              <w:left w:w="108" w:type="dxa"/>
              <w:bottom w:w="0" w:type="dxa"/>
              <w:right w:w="108" w:type="dxa"/>
            </w:tcMar>
            <w:hideMark/>
          </w:tcPr>
          <w:p w14:paraId="69F1A171" w14:textId="77777777" w:rsidR="00691582" w:rsidRPr="00691582" w:rsidRDefault="00691582" w:rsidP="00350258">
            <w:pPr>
              <w:pStyle w:val="NormalWeb"/>
              <w:spacing w:after="160"/>
              <w:rPr>
                <w:rFonts w:ascii="Arial" w:hAnsi="Arial" w:cs="Arial"/>
                <w:b/>
                <w:bCs/>
                <w:sz w:val="20"/>
                <w:szCs w:val="20"/>
              </w:rPr>
            </w:pPr>
            <w:r w:rsidRPr="00691582">
              <w:rPr>
                <w:rFonts w:ascii="Arial" w:hAnsi="Arial" w:cs="Arial"/>
                <w:sz w:val="20"/>
                <w:szCs w:val="20"/>
              </w:rPr>
              <w:t>O</w:t>
            </w:r>
          </w:p>
        </w:tc>
        <w:tc>
          <w:tcPr>
            <w:tcW w:w="0" w:type="auto"/>
            <w:tcBorders>
              <w:top w:val="single" w:sz="4" w:space="0" w:color="auto"/>
              <w:bottom w:val="single" w:sz="4" w:space="0" w:color="auto"/>
            </w:tcBorders>
            <w:tcMar>
              <w:top w:w="0" w:type="dxa"/>
              <w:left w:w="108" w:type="dxa"/>
              <w:bottom w:w="0" w:type="dxa"/>
              <w:right w:w="108" w:type="dxa"/>
            </w:tcMar>
            <w:hideMark/>
          </w:tcPr>
          <w:p w14:paraId="75CB5C24" w14:textId="77777777" w:rsidR="00691582" w:rsidRPr="00691582" w:rsidRDefault="00691582" w:rsidP="00350258">
            <w:pPr>
              <w:pStyle w:val="NormalWeb"/>
              <w:spacing w:after="160"/>
              <w:rPr>
                <w:rFonts w:ascii="Arial" w:hAnsi="Arial" w:cs="Arial"/>
                <w:b/>
                <w:bCs/>
                <w:sz w:val="20"/>
                <w:szCs w:val="20"/>
              </w:rPr>
            </w:pPr>
            <w:r w:rsidRPr="00691582">
              <w:rPr>
                <w:rFonts w:ascii="Arial" w:hAnsi="Arial" w:cs="Arial"/>
                <w:sz w:val="20"/>
                <w:szCs w:val="20"/>
              </w:rPr>
              <w:t>Epoch date of retention</w:t>
            </w:r>
          </w:p>
        </w:tc>
        <w:tc>
          <w:tcPr>
            <w:tcW w:w="0" w:type="auto"/>
            <w:tcBorders>
              <w:top w:val="single" w:sz="4" w:space="0" w:color="auto"/>
              <w:bottom w:val="single" w:sz="4" w:space="0" w:color="auto"/>
            </w:tcBorders>
            <w:tcMar>
              <w:top w:w="0" w:type="dxa"/>
              <w:left w:w="108" w:type="dxa"/>
              <w:bottom w:w="0" w:type="dxa"/>
              <w:right w:w="108" w:type="dxa"/>
            </w:tcMar>
            <w:hideMark/>
          </w:tcPr>
          <w:p w14:paraId="159AC718" w14:textId="77777777" w:rsidR="00691582" w:rsidRPr="00691582" w:rsidRDefault="00691582" w:rsidP="00350258">
            <w:pPr>
              <w:pStyle w:val="NormalWeb"/>
              <w:spacing w:after="160"/>
              <w:rPr>
                <w:rFonts w:ascii="Arial" w:hAnsi="Arial" w:cs="Arial"/>
                <w:b/>
                <w:bCs/>
                <w:sz w:val="20"/>
                <w:szCs w:val="20"/>
              </w:rPr>
            </w:pPr>
            <w:r w:rsidRPr="00691582">
              <w:rPr>
                <w:rFonts w:ascii="Arial" w:hAnsi="Arial" w:cs="Arial"/>
                <w:sz w:val="20"/>
                <w:szCs w:val="20"/>
              </w:rPr>
              <w:t xml:space="preserve">If more than 24 hours after the current date for any purpose, the rec and </w:t>
            </w:r>
            <w:proofErr w:type="spellStart"/>
            <w:r w:rsidRPr="00691582">
              <w:rPr>
                <w:rFonts w:ascii="Arial" w:hAnsi="Arial" w:cs="Arial"/>
                <w:sz w:val="20"/>
                <w:szCs w:val="20"/>
              </w:rPr>
              <w:t>ctd</w:t>
            </w:r>
            <w:proofErr w:type="spellEnd"/>
            <w:r w:rsidRPr="00691582">
              <w:rPr>
                <w:rFonts w:ascii="Arial" w:hAnsi="Arial" w:cs="Arial"/>
                <w:sz w:val="20"/>
                <w:szCs w:val="20"/>
              </w:rPr>
              <w:t xml:space="preserve"> are required.</w:t>
            </w:r>
          </w:p>
        </w:tc>
      </w:tr>
      <w:tr w:rsidR="00691582" w:rsidRPr="00691582" w14:paraId="2CF972ED" w14:textId="77777777" w:rsidTr="00691582">
        <w:trPr>
          <w:tblHeader/>
        </w:trPr>
        <w:tc>
          <w:tcPr>
            <w:tcW w:w="0" w:type="auto"/>
            <w:tcBorders>
              <w:top w:val="single" w:sz="4" w:space="0" w:color="auto"/>
              <w:bottom w:val="single" w:sz="4" w:space="0" w:color="auto"/>
            </w:tcBorders>
            <w:tcMar>
              <w:top w:w="0" w:type="dxa"/>
              <w:left w:w="108" w:type="dxa"/>
              <w:bottom w:w="0" w:type="dxa"/>
              <w:right w:w="108" w:type="dxa"/>
            </w:tcMar>
            <w:hideMark/>
          </w:tcPr>
          <w:p w14:paraId="1037A526" w14:textId="77777777" w:rsidR="00691582" w:rsidRPr="00691582" w:rsidRDefault="00691582" w:rsidP="00350258">
            <w:pPr>
              <w:pStyle w:val="NormalWeb"/>
              <w:spacing w:after="160"/>
              <w:rPr>
                <w:rFonts w:ascii="Arial" w:hAnsi="Arial" w:cs="Arial"/>
                <w:b/>
                <w:bCs/>
                <w:sz w:val="20"/>
                <w:szCs w:val="20"/>
              </w:rPr>
            </w:pPr>
            <w:proofErr w:type="spellStart"/>
            <w:r w:rsidRPr="00691582">
              <w:rPr>
                <w:rFonts w:ascii="Arial" w:hAnsi="Arial" w:cs="Arial"/>
                <w:sz w:val="20"/>
                <w:szCs w:val="20"/>
              </w:rPr>
              <w:t>pur:dat</w:t>
            </w:r>
            <w:proofErr w:type="spellEnd"/>
          </w:p>
        </w:tc>
        <w:tc>
          <w:tcPr>
            <w:tcW w:w="0" w:type="auto"/>
            <w:tcBorders>
              <w:top w:val="single" w:sz="4" w:space="0" w:color="auto"/>
              <w:bottom w:val="single" w:sz="4" w:space="0" w:color="auto"/>
            </w:tcBorders>
            <w:tcMar>
              <w:top w:w="0" w:type="dxa"/>
              <w:left w:w="108" w:type="dxa"/>
              <w:bottom w:w="0" w:type="dxa"/>
              <w:right w:w="108" w:type="dxa"/>
            </w:tcMar>
            <w:hideMark/>
          </w:tcPr>
          <w:p w14:paraId="41C76052" w14:textId="77777777" w:rsidR="00691582" w:rsidRPr="00691582" w:rsidRDefault="00691582" w:rsidP="00350258">
            <w:pPr>
              <w:pStyle w:val="NormalWeb"/>
              <w:spacing w:after="160"/>
              <w:rPr>
                <w:rFonts w:ascii="Arial" w:hAnsi="Arial" w:cs="Arial"/>
                <w:b/>
                <w:bCs/>
                <w:sz w:val="20"/>
                <w:szCs w:val="20"/>
              </w:rPr>
            </w:pPr>
            <w:r w:rsidRPr="00691582">
              <w:rPr>
                <w:rFonts w:ascii="Arial" w:hAnsi="Arial" w:cs="Arial"/>
                <w:sz w:val="20"/>
                <w:szCs w:val="20"/>
              </w:rPr>
              <w:t>O</w:t>
            </w:r>
          </w:p>
        </w:tc>
        <w:tc>
          <w:tcPr>
            <w:tcW w:w="0" w:type="auto"/>
            <w:tcBorders>
              <w:top w:val="single" w:sz="4" w:space="0" w:color="auto"/>
              <w:bottom w:val="single" w:sz="4" w:space="0" w:color="auto"/>
            </w:tcBorders>
            <w:tcMar>
              <w:top w:w="0" w:type="dxa"/>
              <w:left w:w="108" w:type="dxa"/>
              <w:bottom w:w="0" w:type="dxa"/>
              <w:right w:w="108" w:type="dxa"/>
            </w:tcMar>
            <w:hideMark/>
          </w:tcPr>
          <w:p w14:paraId="18C70880" w14:textId="77777777" w:rsidR="00691582" w:rsidRPr="00691582" w:rsidRDefault="00691582" w:rsidP="00350258">
            <w:pPr>
              <w:pStyle w:val="NormalWeb"/>
              <w:spacing w:after="160"/>
              <w:rPr>
                <w:rFonts w:ascii="Arial" w:hAnsi="Arial" w:cs="Arial"/>
                <w:b/>
                <w:bCs/>
                <w:sz w:val="20"/>
                <w:szCs w:val="20"/>
              </w:rPr>
            </w:pPr>
            <w:r w:rsidRPr="00691582">
              <w:rPr>
                <w:rFonts w:ascii="Arial" w:hAnsi="Arial" w:cs="Arial"/>
                <w:sz w:val="20"/>
                <w:szCs w:val="20"/>
              </w:rPr>
              <w:t>Data elements </w:t>
            </w:r>
          </w:p>
        </w:tc>
        <w:tc>
          <w:tcPr>
            <w:tcW w:w="0" w:type="auto"/>
            <w:tcBorders>
              <w:top w:val="single" w:sz="4" w:space="0" w:color="auto"/>
              <w:bottom w:val="single" w:sz="4" w:space="0" w:color="auto"/>
            </w:tcBorders>
            <w:tcMar>
              <w:top w:w="0" w:type="dxa"/>
              <w:left w:w="108" w:type="dxa"/>
              <w:bottom w:w="0" w:type="dxa"/>
              <w:right w:w="108" w:type="dxa"/>
            </w:tcMar>
            <w:hideMark/>
          </w:tcPr>
          <w:p w14:paraId="269DE0C1" w14:textId="77777777" w:rsidR="00691582" w:rsidRPr="00691582" w:rsidRDefault="00691582" w:rsidP="00350258">
            <w:pPr>
              <w:pStyle w:val="NormalWeb"/>
              <w:spacing w:after="160"/>
              <w:rPr>
                <w:rFonts w:ascii="Arial" w:hAnsi="Arial" w:cs="Arial"/>
                <w:b/>
                <w:bCs/>
                <w:sz w:val="20"/>
                <w:szCs w:val="20"/>
              </w:rPr>
            </w:pPr>
            <w:r w:rsidRPr="00691582">
              <w:rPr>
                <w:rFonts w:ascii="Arial" w:hAnsi="Arial" w:cs="Arial"/>
                <w:sz w:val="20"/>
                <w:szCs w:val="20"/>
              </w:rPr>
              <w:t>Any specific data elements required by the verifier. The goal is that this field is </w:t>
            </w:r>
          </w:p>
          <w:p w14:paraId="11C4262E" w14:textId="77777777" w:rsidR="00691582" w:rsidRPr="00691582" w:rsidRDefault="00691582" w:rsidP="00350258">
            <w:pPr>
              <w:pStyle w:val="NormalWeb"/>
              <w:spacing w:after="160"/>
              <w:rPr>
                <w:rFonts w:ascii="Arial" w:hAnsi="Arial" w:cs="Arial"/>
                <w:b/>
                <w:bCs/>
                <w:sz w:val="20"/>
                <w:szCs w:val="20"/>
              </w:rPr>
            </w:pPr>
            <w:r w:rsidRPr="00691582">
              <w:rPr>
                <w:rFonts w:ascii="Arial" w:hAnsi="Arial" w:cs="Arial"/>
                <w:sz w:val="20"/>
                <w:szCs w:val="20"/>
              </w:rPr>
              <w:t>empty.</w:t>
            </w:r>
          </w:p>
        </w:tc>
      </w:tr>
      <w:tr w:rsidR="00691582" w:rsidRPr="00691582" w14:paraId="4E19A76D" w14:textId="77777777" w:rsidTr="00691582">
        <w:tc>
          <w:tcPr>
            <w:tcW w:w="0" w:type="auto"/>
            <w:tcBorders>
              <w:top w:val="single" w:sz="4" w:space="0" w:color="auto"/>
              <w:bottom w:val="single" w:sz="4" w:space="0" w:color="auto"/>
            </w:tcBorders>
            <w:tcMar>
              <w:top w:w="0" w:type="dxa"/>
              <w:left w:w="108" w:type="dxa"/>
              <w:bottom w:w="0" w:type="dxa"/>
              <w:right w:w="108" w:type="dxa"/>
            </w:tcMar>
            <w:hideMark/>
          </w:tcPr>
          <w:p w14:paraId="78BABB1F" w14:textId="77777777" w:rsidR="00691582" w:rsidRPr="00691582" w:rsidRDefault="00691582" w:rsidP="00350258">
            <w:pPr>
              <w:pStyle w:val="NormalWeb"/>
              <w:spacing w:after="160"/>
              <w:rPr>
                <w:rFonts w:ascii="Arial" w:hAnsi="Arial" w:cs="Arial"/>
                <w:sz w:val="20"/>
                <w:szCs w:val="20"/>
              </w:rPr>
            </w:pPr>
            <w:proofErr w:type="spellStart"/>
            <w:r w:rsidRPr="00691582">
              <w:rPr>
                <w:rFonts w:ascii="Arial" w:hAnsi="Arial" w:cs="Arial"/>
                <w:sz w:val="20"/>
                <w:szCs w:val="20"/>
              </w:rPr>
              <w:t>ath</w:t>
            </w:r>
            <w:proofErr w:type="spellEnd"/>
          </w:p>
        </w:tc>
        <w:tc>
          <w:tcPr>
            <w:tcW w:w="0" w:type="auto"/>
            <w:tcBorders>
              <w:top w:val="single" w:sz="4" w:space="0" w:color="auto"/>
              <w:bottom w:val="single" w:sz="4" w:space="0" w:color="auto"/>
            </w:tcBorders>
            <w:tcMar>
              <w:top w:w="0" w:type="dxa"/>
              <w:left w:w="108" w:type="dxa"/>
              <w:bottom w:w="0" w:type="dxa"/>
              <w:right w:w="108" w:type="dxa"/>
            </w:tcMar>
            <w:hideMark/>
          </w:tcPr>
          <w:p w14:paraId="2EA989FA" w14:textId="77777777" w:rsidR="00691582" w:rsidRPr="00691582" w:rsidRDefault="00691582" w:rsidP="00350258">
            <w:pPr>
              <w:pStyle w:val="NormalWeb"/>
              <w:spacing w:after="160"/>
              <w:rPr>
                <w:rFonts w:ascii="Arial" w:hAnsi="Arial" w:cs="Arial"/>
                <w:sz w:val="20"/>
                <w:szCs w:val="20"/>
              </w:rPr>
            </w:pPr>
            <w:r w:rsidRPr="00691582">
              <w:rPr>
                <w:rFonts w:ascii="Arial" w:hAnsi="Arial" w:cs="Arial"/>
                <w:sz w:val="20"/>
                <w:szCs w:val="20"/>
              </w:rPr>
              <w:t>O</w:t>
            </w:r>
          </w:p>
        </w:tc>
        <w:tc>
          <w:tcPr>
            <w:tcW w:w="0" w:type="auto"/>
            <w:tcBorders>
              <w:top w:val="single" w:sz="4" w:space="0" w:color="auto"/>
              <w:bottom w:val="single" w:sz="4" w:space="0" w:color="auto"/>
            </w:tcBorders>
            <w:tcMar>
              <w:top w:w="0" w:type="dxa"/>
              <w:left w:w="108" w:type="dxa"/>
              <w:bottom w:w="0" w:type="dxa"/>
              <w:right w:w="108" w:type="dxa"/>
            </w:tcMar>
            <w:hideMark/>
          </w:tcPr>
          <w:p w14:paraId="391EFD15" w14:textId="77777777" w:rsidR="00691582" w:rsidRPr="00691582" w:rsidRDefault="00691582" w:rsidP="00350258">
            <w:pPr>
              <w:pStyle w:val="NormalWeb"/>
              <w:spacing w:after="160"/>
              <w:rPr>
                <w:rFonts w:ascii="Arial" w:hAnsi="Arial" w:cs="Arial"/>
                <w:sz w:val="20"/>
                <w:szCs w:val="20"/>
              </w:rPr>
            </w:pPr>
            <w:r w:rsidRPr="00691582">
              <w:rPr>
                <w:rFonts w:ascii="Arial" w:hAnsi="Arial" w:cs="Arial"/>
                <w:sz w:val="20"/>
                <w:szCs w:val="20"/>
              </w:rPr>
              <w:t>Authentication factors</w:t>
            </w:r>
          </w:p>
        </w:tc>
        <w:tc>
          <w:tcPr>
            <w:tcW w:w="0" w:type="auto"/>
            <w:tcBorders>
              <w:top w:val="single" w:sz="4" w:space="0" w:color="auto"/>
              <w:bottom w:val="single" w:sz="4" w:space="0" w:color="auto"/>
            </w:tcBorders>
            <w:tcMar>
              <w:top w:w="0" w:type="dxa"/>
              <w:left w:w="108" w:type="dxa"/>
              <w:bottom w:w="0" w:type="dxa"/>
              <w:right w:w="108" w:type="dxa"/>
            </w:tcMar>
            <w:hideMark/>
          </w:tcPr>
          <w:p w14:paraId="74DFF07B" w14:textId="77777777" w:rsidR="00691582" w:rsidRPr="00691582" w:rsidRDefault="00691582" w:rsidP="00350258">
            <w:pPr>
              <w:pStyle w:val="NormalWeb"/>
              <w:spacing w:after="160"/>
              <w:rPr>
                <w:rFonts w:ascii="Arial" w:hAnsi="Arial" w:cs="Arial"/>
                <w:sz w:val="20"/>
                <w:szCs w:val="20"/>
              </w:rPr>
            </w:pPr>
            <w:r w:rsidRPr="00691582">
              <w:rPr>
                <w:rFonts w:ascii="Arial" w:hAnsi="Arial" w:cs="Arial"/>
                <w:sz w:val="20"/>
                <w:szCs w:val="20"/>
              </w:rPr>
              <w:t>Any additional requirement for the wallet to provide, such as proof of presence or liveness</w:t>
            </w:r>
          </w:p>
        </w:tc>
      </w:tr>
      <w:tr w:rsidR="00691582" w:rsidRPr="00691582" w14:paraId="613763DC" w14:textId="77777777" w:rsidTr="00691582">
        <w:tc>
          <w:tcPr>
            <w:tcW w:w="0" w:type="auto"/>
            <w:tcBorders>
              <w:top w:val="single" w:sz="4" w:space="0" w:color="auto"/>
              <w:bottom w:val="single" w:sz="4" w:space="0" w:color="auto"/>
            </w:tcBorders>
            <w:tcMar>
              <w:top w:w="0" w:type="dxa"/>
              <w:left w:w="108" w:type="dxa"/>
              <w:bottom w:w="0" w:type="dxa"/>
              <w:right w:w="108" w:type="dxa"/>
            </w:tcMar>
            <w:hideMark/>
          </w:tcPr>
          <w:p w14:paraId="4938ED78" w14:textId="77777777" w:rsidR="00691582" w:rsidRPr="00691582" w:rsidRDefault="00691582" w:rsidP="00350258">
            <w:pPr>
              <w:pStyle w:val="NormalWeb"/>
              <w:spacing w:after="160"/>
              <w:rPr>
                <w:rFonts w:ascii="Arial" w:hAnsi="Arial" w:cs="Arial"/>
                <w:sz w:val="20"/>
                <w:szCs w:val="20"/>
              </w:rPr>
            </w:pPr>
            <w:r w:rsidRPr="00691582">
              <w:rPr>
                <w:rFonts w:ascii="Arial" w:hAnsi="Arial" w:cs="Arial"/>
                <w:sz w:val="20"/>
                <w:szCs w:val="20"/>
              </w:rPr>
              <w:t>acc</w:t>
            </w:r>
          </w:p>
        </w:tc>
        <w:tc>
          <w:tcPr>
            <w:tcW w:w="0" w:type="auto"/>
            <w:tcBorders>
              <w:top w:val="single" w:sz="4" w:space="0" w:color="auto"/>
              <w:bottom w:val="single" w:sz="4" w:space="0" w:color="auto"/>
            </w:tcBorders>
            <w:tcMar>
              <w:top w:w="0" w:type="dxa"/>
              <w:left w:w="108" w:type="dxa"/>
              <w:bottom w:w="0" w:type="dxa"/>
              <w:right w:w="108" w:type="dxa"/>
            </w:tcMar>
            <w:hideMark/>
          </w:tcPr>
          <w:p w14:paraId="27FAEB83" w14:textId="77777777" w:rsidR="00691582" w:rsidRPr="00691582" w:rsidRDefault="00691582" w:rsidP="00350258">
            <w:pPr>
              <w:pStyle w:val="NormalWeb"/>
              <w:spacing w:after="160"/>
              <w:rPr>
                <w:rFonts w:ascii="Arial" w:hAnsi="Arial" w:cs="Arial"/>
                <w:sz w:val="20"/>
                <w:szCs w:val="20"/>
              </w:rPr>
            </w:pPr>
            <w:r w:rsidRPr="00691582">
              <w:rPr>
                <w:rFonts w:ascii="Arial" w:hAnsi="Arial" w:cs="Arial"/>
                <w:sz w:val="20"/>
                <w:szCs w:val="20"/>
              </w:rPr>
              <w:t>O</w:t>
            </w:r>
          </w:p>
        </w:tc>
        <w:tc>
          <w:tcPr>
            <w:tcW w:w="0" w:type="auto"/>
            <w:tcBorders>
              <w:top w:val="single" w:sz="4" w:space="0" w:color="auto"/>
              <w:bottom w:val="single" w:sz="4" w:space="0" w:color="auto"/>
            </w:tcBorders>
            <w:tcMar>
              <w:top w:w="0" w:type="dxa"/>
              <w:left w:w="108" w:type="dxa"/>
              <w:bottom w:w="0" w:type="dxa"/>
              <w:right w:w="108" w:type="dxa"/>
            </w:tcMar>
            <w:hideMark/>
          </w:tcPr>
          <w:p w14:paraId="6029CF0A" w14:textId="77777777" w:rsidR="00691582" w:rsidRPr="00691582" w:rsidRDefault="00691582" w:rsidP="00350258">
            <w:pPr>
              <w:pStyle w:val="NormalWeb"/>
              <w:spacing w:after="160"/>
              <w:rPr>
                <w:rFonts w:ascii="Arial" w:hAnsi="Arial" w:cs="Arial"/>
                <w:sz w:val="20"/>
                <w:szCs w:val="20"/>
              </w:rPr>
            </w:pPr>
            <w:r w:rsidRPr="00691582">
              <w:rPr>
                <w:rFonts w:ascii="Arial" w:hAnsi="Arial" w:cs="Arial"/>
                <w:sz w:val="20"/>
                <w:szCs w:val="20"/>
              </w:rPr>
              <w:t>Accepted protocols</w:t>
            </w:r>
          </w:p>
        </w:tc>
        <w:tc>
          <w:tcPr>
            <w:tcW w:w="0" w:type="auto"/>
            <w:tcBorders>
              <w:top w:val="single" w:sz="4" w:space="0" w:color="auto"/>
              <w:bottom w:val="single" w:sz="4" w:space="0" w:color="auto"/>
            </w:tcBorders>
            <w:tcMar>
              <w:top w:w="0" w:type="dxa"/>
              <w:left w:w="108" w:type="dxa"/>
              <w:bottom w:w="0" w:type="dxa"/>
              <w:right w:w="108" w:type="dxa"/>
            </w:tcMar>
            <w:hideMark/>
          </w:tcPr>
          <w:p w14:paraId="3EF8934A" w14:textId="77777777" w:rsidR="00691582" w:rsidRPr="00691582" w:rsidRDefault="00691582" w:rsidP="00350258">
            <w:pPr>
              <w:pStyle w:val="NormalWeb"/>
              <w:spacing w:after="160"/>
              <w:rPr>
                <w:rFonts w:ascii="Arial" w:hAnsi="Arial" w:cs="Arial"/>
                <w:sz w:val="20"/>
                <w:szCs w:val="20"/>
              </w:rPr>
            </w:pPr>
            <w:r w:rsidRPr="00691582">
              <w:rPr>
                <w:rFonts w:ascii="Arial" w:hAnsi="Arial" w:cs="Arial"/>
                <w:sz w:val="20"/>
                <w:szCs w:val="20"/>
              </w:rPr>
              <w:t>Let the verifier give the device and wallet hints about what protocols will be acceptable to the verifier.</w:t>
            </w:r>
          </w:p>
        </w:tc>
      </w:tr>
      <w:tr w:rsidR="00691582" w:rsidRPr="00691582" w14:paraId="6B785E1E" w14:textId="77777777" w:rsidTr="00691582">
        <w:tc>
          <w:tcPr>
            <w:tcW w:w="0" w:type="auto"/>
            <w:tcBorders>
              <w:top w:val="single" w:sz="4" w:space="0" w:color="auto"/>
              <w:bottom w:val="single" w:sz="4" w:space="0" w:color="auto"/>
            </w:tcBorders>
            <w:tcMar>
              <w:top w:w="0" w:type="dxa"/>
              <w:left w:w="108" w:type="dxa"/>
              <w:bottom w:w="0" w:type="dxa"/>
              <w:right w:w="108" w:type="dxa"/>
            </w:tcMar>
            <w:hideMark/>
          </w:tcPr>
          <w:p w14:paraId="24FED0EE" w14:textId="77777777" w:rsidR="00691582" w:rsidRPr="00691582" w:rsidRDefault="00691582" w:rsidP="00350258">
            <w:pPr>
              <w:pStyle w:val="NormalWeb"/>
              <w:spacing w:after="160"/>
              <w:rPr>
                <w:rFonts w:ascii="Arial" w:hAnsi="Arial" w:cs="Arial"/>
                <w:sz w:val="20"/>
                <w:szCs w:val="20"/>
              </w:rPr>
            </w:pPr>
            <w:r w:rsidRPr="00691582">
              <w:rPr>
                <w:rFonts w:ascii="Arial" w:hAnsi="Arial" w:cs="Arial"/>
                <w:sz w:val="20"/>
                <w:szCs w:val="20"/>
              </w:rPr>
              <w:t>trans</w:t>
            </w:r>
          </w:p>
        </w:tc>
        <w:tc>
          <w:tcPr>
            <w:tcW w:w="0" w:type="auto"/>
            <w:tcBorders>
              <w:top w:val="single" w:sz="4" w:space="0" w:color="auto"/>
              <w:bottom w:val="single" w:sz="4" w:space="0" w:color="auto"/>
            </w:tcBorders>
            <w:tcMar>
              <w:top w:w="0" w:type="dxa"/>
              <w:left w:w="108" w:type="dxa"/>
              <w:bottom w:w="0" w:type="dxa"/>
              <w:right w:w="108" w:type="dxa"/>
            </w:tcMar>
            <w:hideMark/>
          </w:tcPr>
          <w:p w14:paraId="5EA2046A" w14:textId="77777777" w:rsidR="00691582" w:rsidRPr="00691582" w:rsidRDefault="00691582" w:rsidP="00350258">
            <w:pPr>
              <w:pStyle w:val="NormalWeb"/>
              <w:spacing w:after="160"/>
              <w:rPr>
                <w:rFonts w:ascii="Arial" w:hAnsi="Arial" w:cs="Arial"/>
                <w:sz w:val="20"/>
                <w:szCs w:val="20"/>
              </w:rPr>
            </w:pPr>
            <w:r w:rsidRPr="00691582">
              <w:rPr>
                <w:rFonts w:ascii="Arial" w:hAnsi="Arial" w:cs="Arial"/>
                <w:sz w:val="20"/>
                <w:szCs w:val="20"/>
              </w:rPr>
              <w:t>R</w:t>
            </w:r>
          </w:p>
        </w:tc>
        <w:tc>
          <w:tcPr>
            <w:tcW w:w="0" w:type="auto"/>
            <w:tcBorders>
              <w:top w:val="single" w:sz="4" w:space="0" w:color="auto"/>
              <w:bottom w:val="single" w:sz="4" w:space="0" w:color="auto"/>
            </w:tcBorders>
            <w:tcMar>
              <w:top w:w="0" w:type="dxa"/>
              <w:left w:w="108" w:type="dxa"/>
              <w:bottom w:w="0" w:type="dxa"/>
              <w:right w:w="108" w:type="dxa"/>
            </w:tcMar>
            <w:hideMark/>
          </w:tcPr>
          <w:p w14:paraId="08903B11" w14:textId="77777777" w:rsidR="00691582" w:rsidRPr="00691582" w:rsidRDefault="00691582" w:rsidP="00350258">
            <w:pPr>
              <w:pStyle w:val="NormalWeb"/>
              <w:spacing w:after="160"/>
              <w:rPr>
                <w:rFonts w:ascii="Arial" w:hAnsi="Arial" w:cs="Arial"/>
                <w:sz w:val="20"/>
                <w:szCs w:val="20"/>
              </w:rPr>
            </w:pPr>
            <w:r w:rsidRPr="00691582">
              <w:rPr>
                <w:rFonts w:ascii="Arial" w:hAnsi="Arial" w:cs="Arial"/>
                <w:sz w:val="20"/>
                <w:szCs w:val="20"/>
              </w:rPr>
              <w:t>Transparency </w:t>
            </w:r>
          </w:p>
        </w:tc>
        <w:tc>
          <w:tcPr>
            <w:tcW w:w="0" w:type="auto"/>
            <w:tcBorders>
              <w:top w:val="single" w:sz="4" w:space="0" w:color="auto"/>
              <w:bottom w:val="single" w:sz="4" w:space="0" w:color="auto"/>
            </w:tcBorders>
            <w:tcMar>
              <w:top w:w="0" w:type="dxa"/>
              <w:left w:w="108" w:type="dxa"/>
              <w:bottom w:w="0" w:type="dxa"/>
              <w:right w:w="108" w:type="dxa"/>
            </w:tcMar>
            <w:hideMark/>
          </w:tcPr>
          <w:p w14:paraId="2036A583" w14:textId="77777777" w:rsidR="00691582" w:rsidRPr="00691582" w:rsidRDefault="00691582" w:rsidP="00350258">
            <w:pPr>
              <w:pStyle w:val="NormalWeb"/>
              <w:spacing w:after="160"/>
              <w:rPr>
                <w:rFonts w:ascii="Arial" w:hAnsi="Arial" w:cs="Arial"/>
                <w:sz w:val="20"/>
                <w:szCs w:val="20"/>
              </w:rPr>
            </w:pPr>
            <w:r w:rsidRPr="00691582">
              <w:rPr>
                <w:rFonts w:ascii="Arial" w:hAnsi="Arial" w:cs="Arial"/>
                <w:sz w:val="20"/>
                <w:szCs w:val="20"/>
              </w:rPr>
              <w:t>A formal statement of the Verifier’s terms and conditions.</w:t>
            </w:r>
          </w:p>
        </w:tc>
      </w:tr>
    </w:tbl>
    <w:p w14:paraId="79BAB94C" w14:textId="77777777" w:rsidR="00691582" w:rsidRPr="004D0D6C" w:rsidRDefault="00691582" w:rsidP="00691582">
      <w:r w:rsidRPr="004D0D6C">
        <w:lastRenderedPageBreak/>
        <w:t>Requirements are: Required, Optional, and Dependent on other contents of the data or at least one entry is required.</w:t>
      </w:r>
    </w:p>
    <w:p w14:paraId="0B6383E9" w14:textId="77777777" w:rsidR="00691582" w:rsidRPr="004D0D6C" w:rsidRDefault="00691582" w:rsidP="00691582">
      <w:r w:rsidRPr="004D0D6C">
        <w:t>Authentication may be indicated in the “</w:t>
      </w:r>
      <w:proofErr w:type="spellStart"/>
      <w:r w:rsidRPr="004D0D6C">
        <w:t>ath</w:t>
      </w:r>
      <w:proofErr w:type="spellEnd"/>
      <w:r w:rsidRPr="004D0D6C">
        <w:t>” code if performed by the wallet, or by a Biometric purpose so that the authentication can be performed by the verifier.</w:t>
      </w:r>
    </w:p>
    <w:p w14:paraId="03C83952" w14:textId="77777777" w:rsidR="00691582" w:rsidRPr="008A23B2" w:rsidRDefault="00691582" w:rsidP="00691582">
      <w:r w:rsidRPr="004D0D6C">
        <w:t xml:space="preserve">The expiration date (exp) is the last time the data may be retained.  Note that subsequent accesses may result in a new consent from the user for the same data that the user has provided previously. The consent applies to the purpose so that a biometric authentication factor may have a short retention period (less than one day) in which case that data is not considered </w:t>
      </w:r>
      <w:r w:rsidRPr="008A23B2">
        <w:t>to be retained by the verifier.</w:t>
      </w:r>
    </w:p>
    <w:p w14:paraId="648B5FB6" w14:textId="7E53A497" w:rsidR="00691582" w:rsidRDefault="00691582" w:rsidP="00691582">
      <w:pPr>
        <w:pStyle w:val="Caption"/>
        <w:keepNext/>
      </w:pPr>
      <w:bookmarkStart w:id="15" w:name="_Toc201046700"/>
      <w:r w:rsidRPr="008A23B2">
        <w:t xml:space="preserve">Table </w:t>
      </w:r>
      <w:fldSimple w:instr=" SEQ Table \* ARABIC ">
        <w:r w:rsidR="007A5BD4" w:rsidRPr="008A23B2">
          <w:rPr>
            <w:noProof/>
          </w:rPr>
          <w:t>2</w:t>
        </w:r>
      </w:fldSimple>
      <w:r w:rsidRPr="008A23B2">
        <w:t xml:space="preserve">. </w:t>
      </w:r>
      <w:r w:rsidR="00F171E5" w:rsidRPr="008A23B2">
        <w:t>Possible</w:t>
      </w:r>
      <w:r w:rsidR="00F171E5">
        <w:t xml:space="preserve"> list of purposes</w:t>
      </w:r>
      <w:bookmarkEnd w:id="15"/>
    </w:p>
    <w:tbl>
      <w:tblPr>
        <w:tblW w:w="0" w:type="auto"/>
        <w:tblCellMar>
          <w:top w:w="15" w:type="dxa"/>
          <w:left w:w="15" w:type="dxa"/>
          <w:bottom w:w="15" w:type="dxa"/>
          <w:right w:w="15" w:type="dxa"/>
        </w:tblCellMar>
        <w:tblLook w:val="04A0" w:firstRow="1" w:lastRow="0" w:firstColumn="1" w:lastColumn="0" w:noHBand="0" w:noVBand="1"/>
      </w:tblPr>
      <w:tblGrid>
        <w:gridCol w:w="1495"/>
        <w:gridCol w:w="3198"/>
        <w:gridCol w:w="4315"/>
      </w:tblGrid>
      <w:tr w:rsidR="00691582" w:rsidRPr="008A23B2" w14:paraId="522F6A62" w14:textId="77777777" w:rsidTr="00691582">
        <w:tc>
          <w:tcPr>
            <w:tcW w:w="0" w:type="auto"/>
            <w:tcBorders>
              <w:bottom w:val="single" w:sz="4" w:space="0" w:color="auto"/>
            </w:tcBorders>
            <w:tcMar>
              <w:top w:w="0" w:type="dxa"/>
              <w:left w:w="108" w:type="dxa"/>
              <w:bottom w:w="0" w:type="dxa"/>
              <w:right w:w="108" w:type="dxa"/>
            </w:tcMar>
            <w:hideMark/>
          </w:tcPr>
          <w:p w14:paraId="545E7741" w14:textId="77777777" w:rsidR="00691582" w:rsidRPr="008A23B2" w:rsidRDefault="00691582" w:rsidP="00350258">
            <w:pPr>
              <w:pStyle w:val="NormalWeb"/>
              <w:spacing w:after="160"/>
              <w:rPr>
                <w:rFonts w:ascii="Arial" w:hAnsi="Arial" w:cs="Arial"/>
                <w:sz w:val="20"/>
                <w:szCs w:val="20"/>
              </w:rPr>
            </w:pPr>
            <w:r w:rsidRPr="008A23B2">
              <w:rPr>
                <w:rFonts w:ascii="Arial" w:hAnsi="Arial" w:cs="Arial"/>
                <w:sz w:val="20"/>
                <w:szCs w:val="20"/>
              </w:rPr>
              <w:t>Purpose Code</w:t>
            </w:r>
          </w:p>
        </w:tc>
        <w:tc>
          <w:tcPr>
            <w:tcW w:w="3198" w:type="dxa"/>
            <w:tcBorders>
              <w:bottom w:val="single" w:sz="4" w:space="0" w:color="auto"/>
            </w:tcBorders>
            <w:tcMar>
              <w:top w:w="0" w:type="dxa"/>
              <w:left w:w="108" w:type="dxa"/>
              <w:bottom w:w="0" w:type="dxa"/>
              <w:right w:w="108" w:type="dxa"/>
            </w:tcMar>
            <w:hideMark/>
          </w:tcPr>
          <w:p w14:paraId="4711E975" w14:textId="77777777" w:rsidR="00691582" w:rsidRPr="008A23B2" w:rsidRDefault="00691582" w:rsidP="00350258">
            <w:pPr>
              <w:pStyle w:val="NormalWeb"/>
              <w:spacing w:after="160"/>
              <w:rPr>
                <w:rFonts w:ascii="Arial" w:hAnsi="Arial" w:cs="Arial"/>
                <w:sz w:val="20"/>
                <w:szCs w:val="20"/>
              </w:rPr>
            </w:pPr>
            <w:r w:rsidRPr="008A23B2">
              <w:rPr>
                <w:rFonts w:ascii="Arial" w:hAnsi="Arial" w:cs="Arial"/>
                <w:sz w:val="20"/>
                <w:szCs w:val="20"/>
              </w:rPr>
              <w:t>Name</w:t>
            </w:r>
          </w:p>
        </w:tc>
        <w:tc>
          <w:tcPr>
            <w:tcW w:w="4315" w:type="dxa"/>
            <w:tcBorders>
              <w:bottom w:val="single" w:sz="4" w:space="0" w:color="auto"/>
            </w:tcBorders>
            <w:tcMar>
              <w:top w:w="0" w:type="dxa"/>
              <w:left w:w="108" w:type="dxa"/>
              <w:bottom w:w="0" w:type="dxa"/>
              <w:right w:w="108" w:type="dxa"/>
            </w:tcMar>
            <w:hideMark/>
          </w:tcPr>
          <w:p w14:paraId="1535F61D" w14:textId="77777777" w:rsidR="00691582" w:rsidRPr="008A23B2" w:rsidRDefault="00691582" w:rsidP="00350258">
            <w:pPr>
              <w:pStyle w:val="NormalWeb"/>
              <w:spacing w:after="160"/>
              <w:rPr>
                <w:rFonts w:ascii="Arial" w:hAnsi="Arial" w:cs="Arial"/>
                <w:sz w:val="20"/>
                <w:szCs w:val="20"/>
              </w:rPr>
            </w:pPr>
            <w:r w:rsidRPr="008A23B2">
              <w:rPr>
                <w:rFonts w:ascii="Arial" w:hAnsi="Arial" w:cs="Arial"/>
                <w:sz w:val="20"/>
                <w:szCs w:val="20"/>
              </w:rPr>
              <w:t>Notes</w:t>
            </w:r>
          </w:p>
        </w:tc>
      </w:tr>
      <w:tr w:rsidR="00691582" w:rsidRPr="008A23B2" w14:paraId="77B552A0" w14:textId="77777777" w:rsidTr="00691582">
        <w:tc>
          <w:tcPr>
            <w:tcW w:w="0" w:type="auto"/>
            <w:tcBorders>
              <w:top w:val="single" w:sz="4" w:space="0" w:color="auto"/>
              <w:bottom w:val="single" w:sz="4" w:space="0" w:color="auto"/>
            </w:tcBorders>
            <w:tcMar>
              <w:top w:w="0" w:type="dxa"/>
              <w:left w:w="108" w:type="dxa"/>
              <w:bottom w:w="0" w:type="dxa"/>
              <w:right w:w="108" w:type="dxa"/>
            </w:tcMar>
            <w:hideMark/>
          </w:tcPr>
          <w:p w14:paraId="0011261F" w14:textId="77777777" w:rsidR="00691582" w:rsidRPr="008A23B2" w:rsidRDefault="00691582" w:rsidP="00350258">
            <w:pPr>
              <w:pStyle w:val="NormalWeb"/>
              <w:spacing w:after="160"/>
              <w:rPr>
                <w:rFonts w:ascii="Arial" w:hAnsi="Arial" w:cs="Arial"/>
                <w:sz w:val="20"/>
                <w:szCs w:val="20"/>
              </w:rPr>
            </w:pPr>
            <w:r w:rsidRPr="008A23B2">
              <w:rPr>
                <w:rFonts w:ascii="Arial" w:hAnsi="Arial" w:cs="Arial"/>
                <w:sz w:val="20"/>
                <w:szCs w:val="20"/>
              </w:rPr>
              <w:t>A</w:t>
            </w:r>
          </w:p>
        </w:tc>
        <w:tc>
          <w:tcPr>
            <w:tcW w:w="3198" w:type="dxa"/>
            <w:tcBorders>
              <w:top w:val="single" w:sz="4" w:space="0" w:color="auto"/>
              <w:bottom w:val="single" w:sz="4" w:space="0" w:color="auto"/>
            </w:tcBorders>
            <w:tcMar>
              <w:top w:w="0" w:type="dxa"/>
              <w:left w:w="108" w:type="dxa"/>
              <w:bottom w:w="0" w:type="dxa"/>
              <w:right w:w="108" w:type="dxa"/>
            </w:tcMar>
            <w:hideMark/>
          </w:tcPr>
          <w:p w14:paraId="2CF011AF" w14:textId="77777777" w:rsidR="00691582" w:rsidRPr="008A23B2" w:rsidRDefault="00691582" w:rsidP="00350258">
            <w:pPr>
              <w:pStyle w:val="NormalWeb"/>
              <w:spacing w:after="160"/>
              <w:rPr>
                <w:rFonts w:ascii="Arial" w:hAnsi="Arial" w:cs="Arial"/>
                <w:sz w:val="20"/>
                <w:szCs w:val="20"/>
              </w:rPr>
            </w:pPr>
            <w:r w:rsidRPr="008A23B2">
              <w:rPr>
                <w:rFonts w:ascii="Arial" w:hAnsi="Arial" w:cs="Arial"/>
                <w:sz w:val="20"/>
                <w:szCs w:val="20"/>
              </w:rPr>
              <w:t>Age restriction for purchase or access</w:t>
            </w:r>
          </w:p>
        </w:tc>
        <w:tc>
          <w:tcPr>
            <w:tcW w:w="4315" w:type="dxa"/>
            <w:tcBorders>
              <w:top w:val="single" w:sz="4" w:space="0" w:color="auto"/>
              <w:bottom w:val="single" w:sz="4" w:space="0" w:color="auto"/>
            </w:tcBorders>
            <w:tcMar>
              <w:top w:w="0" w:type="dxa"/>
              <w:left w:w="108" w:type="dxa"/>
              <w:bottom w:w="0" w:type="dxa"/>
              <w:right w:w="108" w:type="dxa"/>
            </w:tcMar>
            <w:hideMark/>
          </w:tcPr>
          <w:p w14:paraId="10E336AD" w14:textId="77777777" w:rsidR="00691582" w:rsidRPr="008A23B2" w:rsidRDefault="00691582" w:rsidP="00350258">
            <w:pPr>
              <w:pStyle w:val="NormalWeb"/>
              <w:spacing w:after="160"/>
              <w:rPr>
                <w:rFonts w:ascii="Arial" w:hAnsi="Arial" w:cs="Arial"/>
                <w:sz w:val="20"/>
                <w:szCs w:val="20"/>
              </w:rPr>
            </w:pPr>
            <w:r w:rsidRPr="008A23B2">
              <w:rPr>
                <w:rFonts w:ascii="Arial" w:hAnsi="Arial" w:cs="Arial"/>
                <w:sz w:val="20"/>
                <w:szCs w:val="20"/>
              </w:rPr>
              <w:t>Followed by one or more integers, 13 18 21</w:t>
            </w:r>
          </w:p>
        </w:tc>
      </w:tr>
      <w:tr w:rsidR="00691582" w:rsidRPr="008A23B2" w14:paraId="75CA1346" w14:textId="77777777" w:rsidTr="00691582">
        <w:tc>
          <w:tcPr>
            <w:tcW w:w="0" w:type="auto"/>
            <w:tcBorders>
              <w:top w:val="single" w:sz="4" w:space="0" w:color="auto"/>
              <w:bottom w:val="single" w:sz="4" w:space="0" w:color="auto"/>
            </w:tcBorders>
            <w:tcMar>
              <w:top w:w="0" w:type="dxa"/>
              <w:left w:w="108" w:type="dxa"/>
              <w:bottom w:w="0" w:type="dxa"/>
              <w:right w:w="108" w:type="dxa"/>
            </w:tcMar>
            <w:hideMark/>
          </w:tcPr>
          <w:p w14:paraId="022FC4C8" w14:textId="77777777" w:rsidR="00691582" w:rsidRPr="008A23B2" w:rsidRDefault="00691582" w:rsidP="00350258">
            <w:pPr>
              <w:pStyle w:val="NormalWeb"/>
              <w:spacing w:after="160"/>
              <w:rPr>
                <w:rFonts w:ascii="Arial" w:hAnsi="Arial" w:cs="Arial"/>
                <w:sz w:val="20"/>
                <w:szCs w:val="20"/>
              </w:rPr>
            </w:pPr>
            <w:r w:rsidRPr="008A23B2">
              <w:rPr>
                <w:rFonts w:ascii="Arial" w:hAnsi="Arial" w:cs="Arial"/>
                <w:sz w:val="20"/>
                <w:szCs w:val="20"/>
              </w:rPr>
              <w:t>D</w:t>
            </w:r>
          </w:p>
        </w:tc>
        <w:tc>
          <w:tcPr>
            <w:tcW w:w="3198" w:type="dxa"/>
            <w:tcBorders>
              <w:top w:val="single" w:sz="4" w:space="0" w:color="auto"/>
              <w:bottom w:val="single" w:sz="4" w:space="0" w:color="auto"/>
            </w:tcBorders>
            <w:tcMar>
              <w:top w:w="0" w:type="dxa"/>
              <w:left w:w="108" w:type="dxa"/>
              <w:bottom w:w="0" w:type="dxa"/>
              <w:right w:w="108" w:type="dxa"/>
            </w:tcMar>
            <w:hideMark/>
          </w:tcPr>
          <w:p w14:paraId="7D9CDB7C" w14:textId="77777777" w:rsidR="00691582" w:rsidRPr="008A23B2" w:rsidRDefault="00691582" w:rsidP="00350258">
            <w:pPr>
              <w:pStyle w:val="NormalWeb"/>
              <w:spacing w:after="160"/>
              <w:rPr>
                <w:rFonts w:ascii="Arial" w:hAnsi="Arial" w:cs="Arial"/>
                <w:sz w:val="20"/>
                <w:szCs w:val="20"/>
              </w:rPr>
            </w:pPr>
            <w:r w:rsidRPr="008A23B2">
              <w:rPr>
                <w:rFonts w:ascii="Arial" w:hAnsi="Arial" w:cs="Arial"/>
                <w:sz w:val="20"/>
                <w:szCs w:val="20"/>
              </w:rPr>
              <w:t>Driver’s License</w:t>
            </w:r>
          </w:p>
        </w:tc>
        <w:tc>
          <w:tcPr>
            <w:tcW w:w="4315" w:type="dxa"/>
            <w:tcBorders>
              <w:top w:val="single" w:sz="4" w:space="0" w:color="auto"/>
              <w:bottom w:val="single" w:sz="4" w:space="0" w:color="auto"/>
            </w:tcBorders>
            <w:tcMar>
              <w:top w:w="0" w:type="dxa"/>
              <w:left w:w="108" w:type="dxa"/>
              <w:bottom w:w="0" w:type="dxa"/>
              <w:right w:w="108" w:type="dxa"/>
            </w:tcMar>
            <w:hideMark/>
          </w:tcPr>
          <w:p w14:paraId="059D120C" w14:textId="77777777" w:rsidR="00691582" w:rsidRPr="008A23B2" w:rsidRDefault="00691582" w:rsidP="00350258">
            <w:pPr>
              <w:pStyle w:val="NormalWeb"/>
              <w:spacing w:after="160"/>
              <w:rPr>
                <w:rFonts w:ascii="Arial" w:hAnsi="Arial" w:cs="Arial"/>
                <w:sz w:val="20"/>
                <w:szCs w:val="20"/>
              </w:rPr>
            </w:pPr>
            <w:r w:rsidRPr="008A23B2">
              <w:rPr>
                <w:rFonts w:ascii="Arial" w:hAnsi="Arial" w:cs="Arial"/>
                <w:sz w:val="20"/>
                <w:szCs w:val="20"/>
              </w:rPr>
              <w:t>Data needed for a license to drive</w:t>
            </w:r>
          </w:p>
        </w:tc>
      </w:tr>
      <w:tr w:rsidR="00691582" w:rsidRPr="008A23B2" w14:paraId="0D2570E8" w14:textId="77777777" w:rsidTr="00691582">
        <w:tc>
          <w:tcPr>
            <w:tcW w:w="0" w:type="auto"/>
            <w:tcBorders>
              <w:top w:val="single" w:sz="4" w:space="0" w:color="auto"/>
              <w:bottom w:val="single" w:sz="4" w:space="0" w:color="auto"/>
            </w:tcBorders>
            <w:tcMar>
              <w:top w:w="0" w:type="dxa"/>
              <w:left w:w="108" w:type="dxa"/>
              <w:bottom w:w="0" w:type="dxa"/>
              <w:right w:w="108" w:type="dxa"/>
            </w:tcMar>
            <w:hideMark/>
          </w:tcPr>
          <w:p w14:paraId="6452581E" w14:textId="77777777" w:rsidR="00691582" w:rsidRPr="008A23B2" w:rsidRDefault="00691582" w:rsidP="00350258">
            <w:pPr>
              <w:pStyle w:val="NormalWeb"/>
              <w:spacing w:after="160"/>
              <w:rPr>
                <w:rFonts w:ascii="Arial" w:hAnsi="Arial" w:cs="Arial"/>
                <w:sz w:val="20"/>
                <w:szCs w:val="20"/>
              </w:rPr>
            </w:pPr>
            <w:r w:rsidRPr="008A23B2">
              <w:rPr>
                <w:rFonts w:ascii="Arial" w:hAnsi="Arial" w:cs="Arial"/>
                <w:sz w:val="20"/>
                <w:szCs w:val="20"/>
              </w:rPr>
              <w:t>F</w:t>
            </w:r>
          </w:p>
        </w:tc>
        <w:tc>
          <w:tcPr>
            <w:tcW w:w="3198" w:type="dxa"/>
            <w:tcBorders>
              <w:top w:val="single" w:sz="4" w:space="0" w:color="auto"/>
              <w:bottom w:val="single" w:sz="4" w:space="0" w:color="auto"/>
            </w:tcBorders>
            <w:tcMar>
              <w:top w:w="0" w:type="dxa"/>
              <w:left w:w="108" w:type="dxa"/>
              <w:bottom w:w="0" w:type="dxa"/>
              <w:right w:w="108" w:type="dxa"/>
            </w:tcMar>
            <w:hideMark/>
          </w:tcPr>
          <w:p w14:paraId="460B621F" w14:textId="77777777" w:rsidR="00691582" w:rsidRPr="008A23B2" w:rsidRDefault="00691582" w:rsidP="00350258">
            <w:pPr>
              <w:pStyle w:val="NormalWeb"/>
              <w:spacing w:after="160"/>
              <w:rPr>
                <w:rFonts w:ascii="Arial" w:hAnsi="Arial" w:cs="Arial"/>
                <w:sz w:val="20"/>
                <w:szCs w:val="20"/>
              </w:rPr>
            </w:pPr>
            <w:r w:rsidRPr="008A23B2">
              <w:rPr>
                <w:rFonts w:ascii="Arial" w:hAnsi="Arial" w:cs="Arial"/>
                <w:sz w:val="20"/>
                <w:szCs w:val="20"/>
              </w:rPr>
              <w:t>Fishing License</w:t>
            </w:r>
          </w:p>
        </w:tc>
        <w:tc>
          <w:tcPr>
            <w:tcW w:w="4315" w:type="dxa"/>
            <w:tcBorders>
              <w:top w:val="single" w:sz="4" w:space="0" w:color="auto"/>
              <w:bottom w:val="single" w:sz="4" w:space="0" w:color="auto"/>
            </w:tcBorders>
            <w:tcMar>
              <w:top w:w="0" w:type="dxa"/>
              <w:left w:w="108" w:type="dxa"/>
              <w:bottom w:w="0" w:type="dxa"/>
              <w:right w:w="108" w:type="dxa"/>
            </w:tcMar>
            <w:hideMark/>
          </w:tcPr>
          <w:p w14:paraId="3DC01654" w14:textId="77777777" w:rsidR="00691582" w:rsidRPr="008A23B2" w:rsidRDefault="00691582" w:rsidP="00350258">
            <w:pPr>
              <w:pStyle w:val="NormalWeb"/>
              <w:spacing w:after="160"/>
              <w:rPr>
                <w:rFonts w:ascii="Arial" w:hAnsi="Arial" w:cs="Arial"/>
                <w:sz w:val="20"/>
                <w:szCs w:val="20"/>
              </w:rPr>
            </w:pPr>
            <w:r w:rsidRPr="008A23B2">
              <w:rPr>
                <w:rFonts w:ascii="Arial" w:hAnsi="Arial" w:cs="Arial"/>
                <w:sz w:val="20"/>
                <w:szCs w:val="20"/>
              </w:rPr>
              <w:t>Data to show fishing or hunting license</w:t>
            </w:r>
          </w:p>
        </w:tc>
      </w:tr>
      <w:tr w:rsidR="00691582" w:rsidRPr="008A23B2" w14:paraId="4D897E68" w14:textId="77777777" w:rsidTr="00691582">
        <w:tc>
          <w:tcPr>
            <w:tcW w:w="0" w:type="auto"/>
            <w:tcBorders>
              <w:top w:val="single" w:sz="4" w:space="0" w:color="auto"/>
              <w:bottom w:val="single" w:sz="4" w:space="0" w:color="auto"/>
            </w:tcBorders>
            <w:tcMar>
              <w:top w:w="0" w:type="dxa"/>
              <w:left w:w="108" w:type="dxa"/>
              <w:bottom w:w="0" w:type="dxa"/>
              <w:right w:w="108" w:type="dxa"/>
            </w:tcMar>
            <w:hideMark/>
          </w:tcPr>
          <w:p w14:paraId="70692655" w14:textId="77777777" w:rsidR="00691582" w:rsidRPr="008A23B2" w:rsidRDefault="00691582" w:rsidP="00350258">
            <w:pPr>
              <w:pStyle w:val="NormalWeb"/>
              <w:spacing w:after="160"/>
              <w:rPr>
                <w:rFonts w:ascii="Arial" w:hAnsi="Arial" w:cs="Arial"/>
                <w:sz w:val="20"/>
                <w:szCs w:val="20"/>
              </w:rPr>
            </w:pPr>
            <w:r w:rsidRPr="008A23B2">
              <w:rPr>
                <w:rFonts w:ascii="Arial" w:hAnsi="Arial" w:cs="Arial"/>
                <w:sz w:val="20"/>
                <w:szCs w:val="20"/>
              </w:rPr>
              <w:t>E</w:t>
            </w:r>
          </w:p>
        </w:tc>
        <w:tc>
          <w:tcPr>
            <w:tcW w:w="3198" w:type="dxa"/>
            <w:tcBorders>
              <w:top w:val="single" w:sz="4" w:space="0" w:color="auto"/>
              <w:bottom w:val="single" w:sz="4" w:space="0" w:color="auto"/>
            </w:tcBorders>
            <w:tcMar>
              <w:top w:w="0" w:type="dxa"/>
              <w:left w:w="108" w:type="dxa"/>
              <w:bottom w:w="0" w:type="dxa"/>
              <w:right w:w="108" w:type="dxa"/>
            </w:tcMar>
            <w:hideMark/>
          </w:tcPr>
          <w:p w14:paraId="0CF0719C" w14:textId="77777777" w:rsidR="00691582" w:rsidRPr="008A23B2" w:rsidRDefault="00691582" w:rsidP="00350258">
            <w:pPr>
              <w:pStyle w:val="NormalWeb"/>
              <w:spacing w:after="160"/>
              <w:rPr>
                <w:rFonts w:ascii="Arial" w:hAnsi="Arial" w:cs="Arial"/>
                <w:sz w:val="20"/>
                <w:szCs w:val="20"/>
              </w:rPr>
            </w:pPr>
            <w:r w:rsidRPr="008A23B2">
              <w:rPr>
                <w:rFonts w:ascii="Arial" w:hAnsi="Arial" w:cs="Arial"/>
                <w:sz w:val="20"/>
                <w:szCs w:val="20"/>
              </w:rPr>
              <w:t>Emergency</w:t>
            </w:r>
          </w:p>
        </w:tc>
        <w:tc>
          <w:tcPr>
            <w:tcW w:w="4315" w:type="dxa"/>
            <w:tcBorders>
              <w:top w:val="single" w:sz="4" w:space="0" w:color="auto"/>
              <w:bottom w:val="single" w:sz="4" w:space="0" w:color="auto"/>
            </w:tcBorders>
            <w:tcMar>
              <w:top w:w="0" w:type="dxa"/>
              <w:left w:w="108" w:type="dxa"/>
              <w:bottom w:w="0" w:type="dxa"/>
              <w:right w:w="108" w:type="dxa"/>
            </w:tcMar>
            <w:hideMark/>
          </w:tcPr>
          <w:p w14:paraId="7F432258" w14:textId="77777777" w:rsidR="00691582" w:rsidRPr="008A23B2" w:rsidRDefault="00691582" w:rsidP="00350258">
            <w:pPr>
              <w:pStyle w:val="NormalWeb"/>
              <w:spacing w:after="160"/>
              <w:rPr>
                <w:rFonts w:ascii="Arial" w:hAnsi="Arial" w:cs="Arial"/>
                <w:sz w:val="20"/>
                <w:szCs w:val="20"/>
              </w:rPr>
            </w:pPr>
            <w:r w:rsidRPr="008A23B2">
              <w:rPr>
                <w:rFonts w:ascii="Arial" w:hAnsi="Arial" w:cs="Arial"/>
                <w:sz w:val="20"/>
                <w:szCs w:val="20"/>
              </w:rPr>
              <w:t>The verifier is a licensed first responder</w:t>
            </w:r>
          </w:p>
        </w:tc>
      </w:tr>
      <w:tr w:rsidR="00691582" w:rsidRPr="008A23B2" w14:paraId="2F11BBB0" w14:textId="77777777" w:rsidTr="00691582">
        <w:tc>
          <w:tcPr>
            <w:tcW w:w="0" w:type="auto"/>
            <w:tcBorders>
              <w:top w:val="single" w:sz="4" w:space="0" w:color="auto"/>
              <w:bottom w:val="single" w:sz="4" w:space="0" w:color="auto"/>
            </w:tcBorders>
            <w:tcMar>
              <w:top w:w="0" w:type="dxa"/>
              <w:left w:w="108" w:type="dxa"/>
              <w:bottom w:w="0" w:type="dxa"/>
              <w:right w:w="108" w:type="dxa"/>
            </w:tcMar>
            <w:hideMark/>
          </w:tcPr>
          <w:p w14:paraId="2EC33FF6" w14:textId="77777777" w:rsidR="00691582" w:rsidRPr="008A23B2" w:rsidRDefault="00691582" w:rsidP="00350258">
            <w:pPr>
              <w:pStyle w:val="NormalWeb"/>
              <w:spacing w:after="160"/>
              <w:rPr>
                <w:rFonts w:ascii="Arial" w:hAnsi="Arial" w:cs="Arial"/>
                <w:sz w:val="20"/>
                <w:szCs w:val="20"/>
              </w:rPr>
            </w:pPr>
            <w:r w:rsidRPr="008A23B2">
              <w:rPr>
                <w:rFonts w:ascii="Arial" w:hAnsi="Arial" w:cs="Arial"/>
                <w:sz w:val="20"/>
                <w:szCs w:val="20"/>
              </w:rPr>
              <w:t>X</w:t>
            </w:r>
          </w:p>
        </w:tc>
        <w:tc>
          <w:tcPr>
            <w:tcW w:w="3198" w:type="dxa"/>
            <w:tcBorders>
              <w:top w:val="single" w:sz="4" w:space="0" w:color="auto"/>
              <w:bottom w:val="single" w:sz="4" w:space="0" w:color="auto"/>
            </w:tcBorders>
            <w:tcMar>
              <w:top w:w="0" w:type="dxa"/>
              <w:left w:w="108" w:type="dxa"/>
              <w:bottom w:w="0" w:type="dxa"/>
              <w:right w:w="108" w:type="dxa"/>
            </w:tcMar>
            <w:hideMark/>
          </w:tcPr>
          <w:p w14:paraId="13799497" w14:textId="77777777" w:rsidR="00691582" w:rsidRPr="008A23B2" w:rsidRDefault="00691582" w:rsidP="00350258">
            <w:pPr>
              <w:pStyle w:val="NormalWeb"/>
              <w:spacing w:after="160"/>
              <w:rPr>
                <w:rFonts w:ascii="Arial" w:hAnsi="Arial" w:cs="Arial"/>
                <w:sz w:val="20"/>
                <w:szCs w:val="20"/>
              </w:rPr>
            </w:pPr>
            <w:r w:rsidRPr="008A23B2">
              <w:rPr>
                <w:rFonts w:ascii="Arial" w:hAnsi="Arial" w:cs="Arial"/>
                <w:sz w:val="20"/>
                <w:szCs w:val="20"/>
              </w:rPr>
              <w:t>The purpose is a URL</w:t>
            </w:r>
          </w:p>
        </w:tc>
        <w:tc>
          <w:tcPr>
            <w:tcW w:w="4315" w:type="dxa"/>
            <w:tcBorders>
              <w:top w:val="single" w:sz="4" w:space="0" w:color="auto"/>
              <w:bottom w:val="single" w:sz="4" w:space="0" w:color="auto"/>
            </w:tcBorders>
            <w:tcMar>
              <w:top w:w="0" w:type="dxa"/>
              <w:left w:w="108" w:type="dxa"/>
              <w:bottom w:w="0" w:type="dxa"/>
              <w:right w:w="108" w:type="dxa"/>
            </w:tcMar>
            <w:hideMark/>
          </w:tcPr>
          <w:p w14:paraId="3A461EA0" w14:textId="77777777" w:rsidR="00691582" w:rsidRPr="008A23B2" w:rsidRDefault="00691582" w:rsidP="00350258">
            <w:pPr>
              <w:pStyle w:val="NormalWeb"/>
              <w:spacing w:after="160"/>
              <w:rPr>
                <w:rFonts w:ascii="Arial" w:hAnsi="Arial" w:cs="Arial"/>
                <w:sz w:val="20"/>
                <w:szCs w:val="20"/>
              </w:rPr>
            </w:pPr>
            <w:r w:rsidRPr="008A23B2">
              <w:rPr>
                <w:rFonts w:ascii="Arial" w:hAnsi="Arial" w:cs="Arial"/>
                <w:sz w:val="20"/>
                <w:szCs w:val="20"/>
              </w:rPr>
              <w:t>This is not for a point-to-point exchange</w:t>
            </w:r>
          </w:p>
        </w:tc>
      </w:tr>
      <w:tr w:rsidR="00691582" w:rsidRPr="008A23B2" w14:paraId="2A72DBD7" w14:textId="77777777" w:rsidTr="00691582">
        <w:tc>
          <w:tcPr>
            <w:tcW w:w="0" w:type="auto"/>
            <w:tcBorders>
              <w:top w:val="single" w:sz="4" w:space="0" w:color="auto"/>
              <w:bottom w:val="single" w:sz="4" w:space="0" w:color="auto"/>
            </w:tcBorders>
            <w:tcMar>
              <w:top w:w="0" w:type="dxa"/>
              <w:left w:w="108" w:type="dxa"/>
              <w:bottom w:w="0" w:type="dxa"/>
              <w:right w:w="108" w:type="dxa"/>
            </w:tcMar>
            <w:hideMark/>
          </w:tcPr>
          <w:p w14:paraId="565A276D" w14:textId="77777777" w:rsidR="00691582" w:rsidRPr="008A23B2" w:rsidRDefault="00691582" w:rsidP="00350258">
            <w:pPr>
              <w:pStyle w:val="NormalWeb"/>
              <w:spacing w:after="160"/>
              <w:rPr>
                <w:rFonts w:ascii="Arial" w:hAnsi="Arial" w:cs="Arial"/>
                <w:sz w:val="20"/>
                <w:szCs w:val="20"/>
              </w:rPr>
            </w:pPr>
            <w:r w:rsidRPr="008A23B2">
              <w:rPr>
                <w:rFonts w:ascii="Arial" w:hAnsi="Arial" w:cs="Arial"/>
                <w:sz w:val="20"/>
                <w:szCs w:val="20"/>
              </w:rPr>
              <w:t>V</w:t>
            </w:r>
          </w:p>
        </w:tc>
        <w:tc>
          <w:tcPr>
            <w:tcW w:w="3198" w:type="dxa"/>
            <w:tcBorders>
              <w:top w:val="single" w:sz="4" w:space="0" w:color="auto"/>
              <w:bottom w:val="single" w:sz="4" w:space="0" w:color="auto"/>
            </w:tcBorders>
            <w:tcMar>
              <w:top w:w="0" w:type="dxa"/>
              <w:left w:w="108" w:type="dxa"/>
              <w:bottom w:w="0" w:type="dxa"/>
              <w:right w:w="108" w:type="dxa"/>
            </w:tcMar>
            <w:hideMark/>
          </w:tcPr>
          <w:p w14:paraId="5BA76E4B" w14:textId="77777777" w:rsidR="00691582" w:rsidRPr="008A23B2" w:rsidRDefault="00691582" w:rsidP="00350258">
            <w:pPr>
              <w:pStyle w:val="NormalWeb"/>
              <w:spacing w:after="160"/>
              <w:rPr>
                <w:rFonts w:ascii="Arial" w:hAnsi="Arial" w:cs="Arial"/>
                <w:sz w:val="20"/>
                <w:szCs w:val="20"/>
              </w:rPr>
            </w:pPr>
            <w:r w:rsidRPr="008A23B2">
              <w:rPr>
                <w:rFonts w:ascii="Arial" w:hAnsi="Arial" w:cs="Arial"/>
                <w:sz w:val="20"/>
                <w:szCs w:val="20"/>
              </w:rPr>
              <w:t>Visa or similar</w:t>
            </w:r>
          </w:p>
        </w:tc>
        <w:tc>
          <w:tcPr>
            <w:tcW w:w="4315" w:type="dxa"/>
            <w:tcBorders>
              <w:top w:val="single" w:sz="4" w:space="0" w:color="auto"/>
              <w:bottom w:val="single" w:sz="4" w:space="0" w:color="auto"/>
            </w:tcBorders>
            <w:tcMar>
              <w:top w:w="0" w:type="dxa"/>
              <w:left w:w="108" w:type="dxa"/>
              <w:bottom w:w="0" w:type="dxa"/>
              <w:right w:w="108" w:type="dxa"/>
            </w:tcMar>
            <w:hideMark/>
          </w:tcPr>
          <w:p w14:paraId="413F0A17" w14:textId="77777777" w:rsidR="00691582" w:rsidRPr="008A23B2" w:rsidRDefault="00691582" w:rsidP="00350258">
            <w:pPr>
              <w:pStyle w:val="NormalWeb"/>
              <w:spacing w:after="160"/>
              <w:rPr>
                <w:rFonts w:ascii="Arial" w:hAnsi="Arial" w:cs="Arial"/>
                <w:sz w:val="20"/>
                <w:szCs w:val="20"/>
              </w:rPr>
            </w:pPr>
            <w:r w:rsidRPr="008A23B2">
              <w:rPr>
                <w:rFonts w:ascii="Arial" w:hAnsi="Arial" w:cs="Arial"/>
                <w:sz w:val="20"/>
                <w:szCs w:val="20"/>
              </w:rPr>
              <w:t>Proof of permission to be in a country</w:t>
            </w:r>
          </w:p>
        </w:tc>
      </w:tr>
      <w:tr w:rsidR="00691582" w:rsidRPr="008A23B2" w14:paraId="3D50C61D" w14:textId="77777777" w:rsidTr="00691582">
        <w:tc>
          <w:tcPr>
            <w:tcW w:w="0" w:type="auto"/>
            <w:tcBorders>
              <w:top w:val="single" w:sz="4" w:space="0" w:color="auto"/>
              <w:bottom w:val="single" w:sz="4" w:space="0" w:color="auto"/>
            </w:tcBorders>
            <w:tcMar>
              <w:top w:w="0" w:type="dxa"/>
              <w:left w:w="108" w:type="dxa"/>
              <w:bottom w:w="0" w:type="dxa"/>
              <w:right w:w="108" w:type="dxa"/>
            </w:tcMar>
            <w:hideMark/>
          </w:tcPr>
          <w:p w14:paraId="13688586" w14:textId="77777777" w:rsidR="00691582" w:rsidRPr="008A23B2" w:rsidRDefault="00691582" w:rsidP="00350258">
            <w:pPr>
              <w:pStyle w:val="NormalWeb"/>
              <w:spacing w:after="160"/>
              <w:rPr>
                <w:rFonts w:ascii="Arial" w:hAnsi="Arial" w:cs="Arial"/>
                <w:sz w:val="20"/>
                <w:szCs w:val="20"/>
              </w:rPr>
            </w:pPr>
            <w:r w:rsidRPr="008A23B2">
              <w:rPr>
                <w:rFonts w:ascii="Arial" w:hAnsi="Arial" w:cs="Arial"/>
                <w:sz w:val="20"/>
                <w:szCs w:val="20"/>
              </w:rPr>
              <w:t>B</w:t>
            </w:r>
          </w:p>
        </w:tc>
        <w:tc>
          <w:tcPr>
            <w:tcW w:w="3198" w:type="dxa"/>
            <w:tcBorders>
              <w:top w:val="single" w:sz="4" w:space="0" w:color="auto"/>
              <w:bottom w:val="single" w:sz="4" w:space="0" w:color="auto"/>
            </w:tcBorders>
            <w:tcMar>
              <w:top w:w="0" w:type="dxa"/>
              <w:left w:w="108" w:type="dxa"/>
              <w:bottom w:w="0" w:type="dxa"/>
              <w:right w:w="108" w:type="dxa"/>
            </w:tcMar>
            <w:hideMark/>
          </w:tcPr>
          <w:p w14:paraId="2BD724EC" w14:textId="77777777" w:rsidR="00691582" w:rsidRPr="008A23B2" w:rsidRDefault="00691582" w:rsidP="00350258">
            <w:pPr>
              <w:pStyle w:val="NormalWeb"/>
              <w:spacing w:after="160"/>
              <w:rPr>
                <w:rFonts w:ascii="Arial" w:hAnsi="Arial" w:cs="Arial"/>
                <w:sz w:val="20"/>
                <w:szCs w:val="20"/>
              </w:rPr>
            </w:pPr>
            <w:r w:rsidRPr="008A23B2">
              <w:rPr>
                <w:rFonts w:ascii="Arial" w:hAnsi="Arial" w:cs="Arial"/>
                <w:sz w:val="20"/>
                <w:szCs w:val="20"/>
              </w:rPr>
              <w:t>Biometric data</w:t>
            </w:r>
          </w:p>
        </w:tc>
        <w:tc>
          <w:tcPr>
            <w:tcW w:w="4315" w:type="dxa"/>
            <w:tcBorders>
              <w:top w:val="single" w:sz="4" w:space="0" w:color="auto"/>
              <w:bottom w:val="single" w:sz="4" w:space="0" w:color="auto"/>
            </w:tcBorders>
            <w:tcMar>
              <w:top w:w="0" w:type="dxa"/>
              <w:left w:w="108" w:type="dxa"/>
              <w:bottom w:w="0" w:type="dxa"/>
              <w:right w:w="108" w:type="dxa"/>
            </w:tcMar>
            <w:hideMark/>
          </w:tcPr>
          <w:p w14:paraId="77B030E5" w14:textId="77777777" w:rsidR="00691582" w:rsidRPr="008A23B2" w:rsidRDefault="00691582" w:rsidP="00350258">
            <w:pPr>
              <w:pStyle w:val="NormalWeb"/>
              <w:spacing w:after="160"/>
              <w:rPr>
                <w:rFonts w:ascii="Arial" w:hAnsi="Arial" w:cs="Arial"/>
                <w:sz w:val="20"/>
                <w:szCs w:val="20"/>
              </w:rPr>
            </w:pPr>
            <w:r w:rsidRPr="008A23B2">
              <w:rPr>
                <w:rFonts w:ascii="Arial" w:hAnsi="Arial" w:cs="Arial"/>
                <w:sz w:val="20"/>
                <w:szCs w:val="20"/>
              </w:rPr>
              <w:t>An authentication factor</w:t>
            </w:r>
          </w:p>
        </w:tc>
      </w:tr>
      <w:tr w:rsidR="00691582" w:rsidRPr="008A23B2" w14:paraId="25C6D57A" w14:textId="77777777" w:rsidTr="00691582">
        <w:tc>
          <w:tcPr>
            <w:tcW w:w="0" w:type="auto"/>
            <w:tcBorders>
              <w:top w:val="single" w:sz="4" w:space="0" w:color="auto"/>
              <w:bottom w:val="single" w:sz="4" w:space="0" w:color="auto"/>
            </w:tcBorders>
            <w:tcMar>
              <w:top w:w="0" w:type="dxa"/>
              <w:left w:w="108" w:type="dxa"/>
              <w:bottom w:w="0" w:type="dxa"/>
              <w:right w:w="108" w:type="dxa"/>
            </w:tcMar>
            <w:hideMark/>
          </w:tcPr>
          <w:p w14:paraId="5ECD2937" w14:textId="77777777" w:rsidR="00691582" w:rsidRPr="008A23B2" w:rsidRDefault="00691582" w:rsidP="00350258">
            <w:pPr>
              <w:pStyle w:val="NormalWeb"/>
              <w:spacing w:after="160"/>
              <w:rPr>
                <w:rFonts w:ascii="Arial" w:hAnsi="Arial" w:cs="Arial"/>
                <w:sz w:val="20"/>
                <w:szCs w:val="20"/>
              </w:rPr>
            </w:pPr>
            <w:r w:rsidRPr="008A23B2">
              <w:rPr>
                <w:rFonts w:ascii="Arial" w:hAnsi="Arial" w:cs="Arial"/>
                <w:sz w:val="20"/>
                <w:szCs w:val="20"/>
              </w:rPr>
              <w:t>W</w:t>
            </w:r>
          </w:p>
        </w:tc>
        <w:tc>
          <w:tcPr>
            <w:tcW w:w="3198" w:type="dxa"/>
            <w:tcBorders>
              <w:top w:val="single" w:sz="4" w:space="0" w:color="auto"/>
              <w:bottom w:val="single" w:sz="4" w:space="0" w:color="auto"/>
            </w:tcBorders>
            <w:tcMar>
              <w:top w:w="0" w:type="dxa"/>
              <w:left w:w="108" w:type="dxa"/>
              <w:bottom w:w="0" w:type="dxa"/>
              <w:right w:w="108" w:type="dxa"/>
            </w:tcMar>
            <w:hideMark/>
          </w:tcPr>
          <w:p w14:paraId="7FB30548" w14:textId="77777777" w:rsidR="00691582" w:rsidRPr="008A23B2" w:rsidRDefault="00691582" w:rsidP="00350258">
            <w:pPr>
              <w:pStyle w:val="NormalWeb"/>
              <w:spacing w:after="160"/>
              <w:rPr>
                <w:rFonts w:ascii="Arial" w:hAnsi="Arial" w:cs="Arial"/>
                <w:sz w:val="20"/>
                <w:szCs w:val="20"/>
              </w:rPr>
            </w:pPr>
            <w:r w:rsidRPr="008A23B2">
              <w:rPr>
                <w:rFonts w:ascii="Arial" w:hAnsi="Arial" w:cs="Arial"/>
                <w:sz w:val="20"/>
                <w:szCs w:val="20"/>
              </w:rPr>
              <w:t>Right to work</w:t>
            </w:r>
          </w:p>
        </w:tc>
        <w:tc>
          <w:tcPr>
            <w:tcW w:w="4315" w:type="dxa"/>
            <w:tcBorders>
              <w:top w:val="single" w:sz="4" w:space="0" w:color="auto"/>
              <w:bottom w:val="single" w:sz="4" w:space="0" w:color="auto"/>
            </w:tcBorders>
            <w:tcMar>
              <w:top w:w="0" w:type="dxa"/>
              <w:left w:w="108" w:type="dxa"/>
              <w:bottom w:w="0" w:type="dxa"/>
              <w:right w:w="108" w:type="dxa"/>
            </w:tcMar>
            <w:hideMark/>
          </w:tcPr>
          <w:p w14:paraId="11DEA75A" w14:textId="77777777" w:rsidR="00691582" w:rsidRPr="008A23B2" w:rsidRDefault="00691582" w:rsidP="00350258">
            <w:pPr>
              <w:pStyle w:val="NormalWeb"/>
              <w:spacing w:after="160"/>
              <w:rPr>
                <w:rFonts w:ascii="Arial" w:hAnsi="Arial" w:cs="Arial"/>
                <w:sz w:val="20"/>
                <w:szCs w:val="20"/>
              </w:rPr>
            </w:pPr>
            <w:r w:rsidRPr="008A23B2">
              <w:rPr>
                <w:rFonts w:ascii="Arial" w:hAnsi="Arial" w:cs="Arial"/>
                <w:sz w:val="20"/>
                <w:szCs w:val="20"/>
              </w:rPr>
              <w:t>Maybe from many different creds.</w:t>
            </w:r>
          </w:p>
        </w:tc>
      </w:tr>
      <w:tr w:rsidR="00691582" w:rsidRPr="008A23B2" w14:paraId="1D9C0194" w14:textId="77777777" w:rsidTr="00691582">
        <w:tc>
          <w:tcPr>
            <w:tcW w:w="0" w:type="auto"/>
            <w:tcBorders>
              <w:top w:val="single" w:sz="4" w:space="0" w:color="auto"/>
              <w:bottom w:val="single" w:sz="4" w:space="0" w:color="auto"/>
            </w:tcBorders>
            <w:tcMar>
              <w:top w:w="0" w:type="dxa"/>
              <w:left w:w="108" w:type="dxa"/>
              <w:bottom w:w="0" w:type="dxa"/>
              <w:right w:w="108" w:type="dxa"/>
            </w:tcMar>
            <w:hideMark/>
          </w:tcPr>
          <w:p w14:paraId="57F8827C" w14:textId="77777777" w:rsidR="00691582" w:rsidRPr="008A23B2" w:rsidRDefault="00691582" w:rsidP="00350258">
            <w:pPr>
              <w:pStyle w:val="NormalWeb"/>
              <w:spacing w:after="160"/>
              <w:rPr>
                <w:rFonts w:ascii="Arial" w:hAnsi="Arial" w:cs="Arial"/>
                <w:sz w:val="20"/>
                <w:szCs w:val="20"/>
              </w:rPr>
            </w:pPr>
            <w:r w:rsidRPr="008A23B2">
              <w:rPr>
                <w:rFonts w:ascii="Arial" w:hAnsi="Arial" w:cs="Arial"/>
                <w:sz w:val="20"/>
                <w:szCs w:val="20"/>
              </w:rPr>
              <w:t>P</w:t>
            </w:r>
          </w:p>
        </w:tc>
        <w:tc>
          <w:tcPr>
            <w:tcW w:w="3198" w:type="dxa"/>
            <w:tcBorders>
              <w:top w:val="single" w:sz="4" w:space="0" w:color="auto"/>
              <w:bottom w:val="single" w:sz="4" w:space="0" w:color="auto"/>
            </w:tcBorders>
            <w:tcMar>
              <w:top w:w="0" w:type="dxa"/>
              <w:left w:w="108" w:type="dxa"/>
              <w:bottom w:w="0" w:type="dxa"/>
              <w:right w:w="108" w:type="dxa"/>
            </w:tcMar>
            <w:hideMark/>
          </w:tcPr>
          <w:p w14:paraId="73B2AEBA" w14:textId="77777777" w:rsidR="00691582" w:rsidRPr="008A23B2" w:rsidRDefault="00691582" w:rsidP="00350258">
            <w:pPr>
              <w:pStyle w:val="NormalWeb"/>
              <w:spacing w:after="160"/>
              <w:rPr>
                <w:rFonts w:ascii="Arial" w:hAnsi="Arial" w:cs="Arial"/>
                <w:sz w:val="20"/>
                <w:szCs w:val="20"/>
              </w:rPr>
            </w:pPr>
            <w:r w:rsidRPr="008A23B2">
              <w:rPr>
                <w:rFonts w:ascii="Arial" w:hAnsi="Arial" w:cs="Arial"/>
                <w:sz w:val="20"/>
                <w:szCs w:val="20"/>
              </w:rPr>
              <w:t>Payment required</w:t>
            </w:r>
          </w:p>
        </w:tc>
        <w:tc>
          <w:tcPr>
            <w:tcW w:w="4315" w:type="dxa"/>
            <w:tcBorders>
              <w:top w:val="single" w:sz="4" w:space="0" w:color="auto"/>
              <w:bottom w:val="single" w:sz="4" w:space="0" w:color="auto"/>
            </w:tcBorders>
            <w:tcMar>
              <w:top w:w="0" w:type="dxa"/>
              <w:left w:w="108" w:type="dxa"/>
              <w:bottom w:w="0" w:type="dxa"/>
              <w:right w:w="108" w:type="dxa"/>
            </w:tcMar>
            <w:hideMark/>
          </w:tcPr>
          <w:p w14:paraId="28E6140D" w14:textId="77777777" w:rsidR="00691582" w:rsidRPr="008A23B2" w:rsidRDefault="00691582" w:rsidP="00350258">
            <w:pPr>
              <w:pStyle w:val="NormalWeb"/>
              <w:spacing w:after="160"/>
              <w:rPr>
                <w:rFonts w:ascii="Arial" w:hAnsi="Arial" w:cs="Arial"/>
                <w:sz w:val="20"/>
                <w:szCs w:val="20"/>
              </w:rPr>
            </w:pPr>
            <w:r w:rsidRPr="008A23B2">
              <w:rPr>
                <w:rFonts w:ascii="Arial" w:hAnsi="Arial" w:cs="Arial"/>
                <w:sz w:val="20"/>
                <w:szCs w:val="20"/>
              </w:rPr>
              <w:t>May be followed by a currency code</w:t>
            </w:r>
          </w:p>
        </w:tc>
      </w:tr>
      <w:tr w:rsidR="00691582" w:rsidRPr="008A23B2" w14:paraId="43BF8276" w14:textId="77777777" w:rsidTr="00691582">
        <w:tc>
          <w:tcPr>
            <w:tcW w:w="0" w:type="auto"/>
            <w:tcBorders>
              <w:top w:val="single" w:sz="4" w:space="0" w:color="auto"/>
              <w:bottom w:val="single" w:sz="4" w:space="0" w:color="auto"/>
            </w:tcBorders>
            <w:tcMar>
              <w:top w:w="0" w:type="dxa"/>
              <w:left w:w="108" w:type="dxa"/>
              <w:bottom w:w="0" w:type="dxa"/>
              <w:right w:w="108" w:type="dxa"/>
            </w:tcMar>
            <w:hideMark/>
          </w:tcPr>
          <w:p w14:paraId="04F54FDA" w14:textId="77777777" w:rsidR="00691582" w:rsidRPr="008A23B2" w:rsidRDefault="00691582" w:rsidP="00350258">
            <w:pPr>
              <w:pStyle w:val="NormalWeb"/>
              <w:spacing w:after="160"/>
              <w:rPr>
                <w:rFonts w:ascii="Arial" w:hAnsi="Arial" w:cs="Arial"/>
                <w:sz w:val="20"/>
                <w:szCs w:val="20"/>
              </w:rPr>
            </w:pPr>
            <w:r w:rsidRPr="008A23B2">
              <w:rPr>
                <w:rFonts w:ascii="Arial" w:hAnsi="Arial" w:cs="Arial"/>
                <w:sz w:val="20"/>
                <w:szCs w:val="20"/>
              </w:rPr>
              <w:t>L</w:t>
            </w:r>
          </w:p>
        </w:tc>
        <w:tc>
          <w:tcPr>
            <w:tcW w:w="3198" w:type="dxa"/>
            <w:tcBorders>
              <w:top w:val="single" w:sz="4" w:space="0" w:color="auto"/>
              <w:bottom w:val="single" w:sz="4" w:space="0" w:color="auto"/>
            </w:tcBorders>
            <w:tcMar>
              <w:top w:w="0" w:type="dxa"/>
              <w:left w:w="108" w:type="dxa"/>
              <w:bottom w:w="0" w:type="dxa"/>
              <w:right w:w="108" w:type="dxa"/>
            </w:tcMar>
            <w:hideMark/>
          </w:tcPr>
          <w:p w14:paraId="520523CE" w14:textId="77777777" w:rsidR="00691582" w:rsidRPr="008A23B2" w:rsidRDefault="00691582" w:rsidP="00350258">
            <w:pPr>
              <w:pStyle w:val="NormalWeb"/>
              <w:spacing w:after="160"/>
              <w:rPr>
                <w:rFonts w:ascii="Arial" w:hAnsi="Arial" w:cs="Arial"/>
                <w:sz w:val="20"/>
                <w:szCs w:val="20"/>
              </w:rPr>
            </w:pPr>
            <w:r w:rsidRPr="008A23B2">
              <w:rPr>
                <w:rFonts w:ascii="Arial" w:hAnsi="Arial" w:cs="Arial"/>
                <w:sz w:val="20"/>
                <w:szCs w:val="20"/>
              </w:rPr>
              <w:t>Asylum request</w:t>
            </w:r>
          </w:p>
        </w:tc>
        <w:tc>
          <w:tcPr>
            <w:tcW w:w="4315" w:type="dxa"/>
            <w:tcBorders>
              <w:top w:val="single" w:sz="4" w:space="0" w:color="auto"/>
              <w:bottom w:val="single" w:sz="4" w:space="0" w:color="auto"/>
            </w:tcBorders>
            <w:tcMar>
              <w:top w:w="0" w:type="dxa"/>
              <w:left w:w="108" w:type="dxa"/>
              <w:bottom w:w="0" w:type="dxa"/>
              <w:right w:w="108" w:type="dxa"/>
            </w:tcMar>
            <w:hideMark/>
          </w:tcPr>
          <w:p w14:paraId="2A3B65DC" w14:textId="77777777" w:rsidR="00691582" w:rsidRPr="008A23B2" w:rsidRDefault="00691582" w:rsidP="00350258">
            <w:pPr>
              <w:pStyle w:val="NormalWeb"/>
              <w:spacing w:after="160"/>
              <w:rPr>
                <w:rFonts w:ascii="Arial" w:hAnsi="Arial" w:cs="Arial"/>
                <w:sz w:val="20"/>
                <w:szCs w:val="20"/>
              </w:rPr>
            </w:pPr>
            <w:r w:rsidRPr="008A23B2">
              <w:rPr>
                <w:rFonts w:ascii="Arial" w:hAnsi="Arial" w:cs="Arial"/>
                <w:sz w:val="20"/>
                <w:szCs w:val="20"/>
              </w:rPr>
              <w:t>From an application for any credential</w:t>
            </w:r>
          </w:p>
        </w:tc>
      </w:tr>
    </w:tbl>
    <w:p w14:paraId="0FF98061" w14:textId="77777777" w:rsidR="00732624" w:rsidRPr="008A23B2" w:rsidRDefault="00732624" w:rsidP="00732624"/>
    <w:p w14:paraId="29401677" w14:textId="30CEFE2B" w:rsidR="00691582" w:rsidRPr="008A23B2" w:rsidRDefault="00691582" w:rsidP="00732624">
      <w:r w:rsidRPr="008A23B2">
        <w:t>An example of an overall JWS definition that could follow this structure (before it is minified and compressed):</w:t>
      </w:r>
    </w:p>
    <w:p w14:paraId="159DFC4D" w14:textId="77777777" w:rsidR="00691582" w:rsidRPr="008A23B2" w:rsidRDefault="00691582" w:rsidP="00691582">
      <w:pPr>
        <w:pStyle w:val="NoSpacing"/>
        <w:rPr>
          <w:rFonts w:ascii="Consolas" w:hAnsi="Consolas"/>
        </w:rPr>
      </w:pPr>
      <w:commentRangeStart w:id="16"/>
      <w:proofErr w:type="gramStart"/>
      <w:r w:rsidRPr="008A23B2">
        <w:rPr>
          <w:rFonts w:ascii="Consolas" w:hAnsi="Consolas"/>
        </w:rPr>
        <w:t>PCQ:{</w:t>
      </w:r>
      <w:proofErr w:type="gramEnd"/>
    </w:p>
    <w:p w14:paraId="68E4C8FF" w14:textId="77777777" w:rsidR="00691582" w:rsidRPr="008A23B2" w:rsidRDefault="00691582" w:rsidP="00691582">
      <w:pPr>
        <w:pStyle w:val="NoSpacing"/>
        <w:rPr>
          <w:rFonts w:ascii="Consolas" w:hAnsi="Consolas"/>
        </w:rPr>
      </w:pPr>
      <w:r w:rsidRPr="008A23B2">
        <w:rPr>
          <w:rFonts w:ascii="Consolas" w:hAnsi="Consolas"/>
        </w:rPr>
        <w:t> "</w:t>
      </w:r>
      <w:proofErr w:type="spellStart"/>
      <w:r w:rsidRPr="008A23B2">
        <w:rPr>
          <w:rFonts w:ascii="Consolas" w:hAnsi="Consolas"/>
        </w:rPr>
        <w:t>ver</w:t>
      </w:r>
      <w:proofErr w:type="spellEnd"/>
      <w:proofErr w:type="gramStart"/>
      <w:r w:rsidRPr="008A23B2">
        <w:rPr>
          <w:rFonts w:ascii="Consolas" w:hAnsi="Consolas"/>
        </w:rPr>
        <w:t>": {</w:t>
      </w:r>
      <w:proofErr w:type="gramEnd"/>
    </w:p>
    <w:p w14:paraId="2BFFD33A" w14:textId="77777777" w:rsidR="00691582" w:rsidRPr="008A23B2" w:rsidRDefault="00691582" w:rsidP="00691582">
      <w:pPr>
        <w:pStyle w:val="NoSpacing"/>
        <w:rPr>
          <w:rFonts w:ascii="Consolas" w:hAnsi="Consolas"/>
        </w:rPr>
      </w:pPr>
      <w:r w:rsidRPr="008A23B2">
        <w:rPr>
          <w:rFonts w:ascii="Consolas" w:hAnsi="Consolas"/>
        </w:rPr>
        <w:t>    "</w:t>
      </w:r>
      <w:proofErr w:type="spellStart"/>
      <w:r w:rsidRPr="008A23B2">
        <w:rPr>
          <w:rFonts w:ascii="Consolas" w:hAnsi="Consolas"/>
        </w:rPr>
        <w:t>nam</w:t>
      </w:r>
      <w:proofErr w:type="spellEnd"/>
      <w:r w:rsidRPr="008A23B2">
        <w:rPr>
          <w:rFonts w:ascii="Consolas" w:hAnsi="Consolas"/>
        </w:rPr>
        <w:t>": "&lt;&lt;Verifier name&gt;&gt;",</w:t>
      </w:r>
    </w:p>
    <w:p w14:paraId="105723D3" w14:textId="77777777" w:rsidR="00691582" w:rsidRPr="008A23B2" w:rsidRDefault="00691582" w:rsidP="00691582">
      <w:pPr>
        <w:pStyle w:val="NoSpacing"/>
        <w:rPr>
          <w:rFonts w:ascii="Consolas" w:hAnsi="Consolas"/>
        </w:rPr>
      </w:pPr>
      <w:r w:rsidRPr="008A23B2">
        <w:rPr>
          <w:rFonts w:ascii="Consolas" w:hAnsi="Consolas"/>
        </w:rPr>
        <w:t>    "</w:t>
      </w:r>
      <w:proofErr w:type="spellStart"/>
      <w:r w:rsidRPr="008A23B2">
        <w:rPr>
          <w:rFonts w:ascii="Consolas" w:hAnsi="Consolas"/>
        </w:rPr>
        <w:t>url</w:t>
      </w:r>
      <w:proofErr w:type="spellEnd"/>
      <w:r w:rsidRPr="008A23B2">
        <w:rPr>
          <w:rFonts w:ascii="Consolas" w:hAnsi="Consolas"/>
        </w:rPr>
        <w:t>": "&lt;&lt;Verifier URL&gt;&gt;",</w:t>
      </w:r>
    </w:p>
    <w:p w14:paraId="7A0621A0" w14:textId="77777777" w:rsidR="00691582" w:rsidRPr="008A23B2" w:rsidRDefault="00691582" w:rsidP="00691582">
      <w:pPr>
        <w:pStyle w:val="NoSpacing"/>
        <w:rPr>
          <w:rFonts w:ascii="Consolas" w:hAnsi="Consolas"/>
        </w:rPr>
      </w:pPr>
      <w:r w:rsidRPr="008A23B2">
        <w:rPr>
          <w:rFonts w:ascii="Consolas" w:hAnsi="Consolas"/>
        </w:rPr>
        <w:t>    "pro": "&lt;&lt;Name of processor&gt;&gt;",</w:t>
      </w:r>
    </w:p>
    <w:p w14:paraId="5844FE5F" w14:textId="77777777" w:rsidR="00691582" w:rsidRPr="008A23B2" w:rsidRDefault="00691582" w:rsidP="00691582">
      <w:pPr>
        <w:pStyle w:val="NoSpacing"/>
        <w:rPr>
          <w:rFonts w:ascii="Consolas" w:hAnsi="Consolas"/>
        </w:rPr>
      </w:pPr>
      <w:r w:rsidRPr="008A23B2">
        <w:rPr>
          <w:rFonts w:ascii="Consolas" w:hAnsi="Consolas"/>
        </w:rPr>
        <w:t>     "vid": "&lt;&lt;ID of person&gt;&gt;",</w:t>
      </w:r>
    </w:p>
    <w:p w14:paraId="69DF571B" w14:textId="77777777" w:rsidR="00691582" w:rsidRPr="008A23B2" w:rsidRDefault="00691582" w:rsidP="00691582">
      <w:pPr>
        <w:pStyle w:val="NoSpacing"/>
        <w:rPr>
          <w:rFonts w:ascii="Consolas" w:hAnsi="Consolas"/>
        </w:rPr>
      </w:pPr>
      <w:r w:rsidRPr="008A23B2">
        <w:rPr>
          <w:rFonts w:ascii="Consolas" w:hAnsi="Consolas"/>
        </w:rPr>
        <w:t>    "</w:t>
      </w:r>
      <w:proofErr w:type="spellStart"/>
      <w:r w:rsidRPr="008A23B2">
        <w:rPr>
          <w:rFonts w:ascii="Consolas" w:hAnsi="Consolas"/>
        </w:rPr>
        <w:t>ctc</w:t>
      </w:r>
      <w:proofErr w:type="spellEnd"/>
      <w:r w:rsidRPr="008A23B2">
        <w:rPr>
          <w:rFonts w:ascii="Consolas" w:hAnsi="Consolas"/>
        </w:rPr>
        <w:t>": "&lt;&lt;Contact https: or mailto:&gt;&gt;"</w:t>
      </w:r>
    </w:p>
    <w:p w14:paraId="381D836C" w14:textId="77777777" w:rsidR="00691582" w:rsidRPr="008A23B2" w:rsidRDefault="00691582" w:rsidP="00691582">
      <w:pPr>
        <w:pStyle w:val="NoSpacing"/>
        <w:rPr>
          <w:rFonts w:ascii="Consolas" w:hAnsi="Consolas"/>
        </w:rPr>
      </w:pPr>
      <w:r w:rsidRPr="008A23B2">
        <w:rPr>
          <w:rFonts w:ascii="Consolas" w:hAnsi="Consolas"/>
        </w:rPr>
        <w:t>  };</w:t>
      </w:r>
    </w:p>
    <w:p w14:paraId="5F478D31" w14:textId="77777777" w:rsidR="00691582" w:rsidRPr="008A23B2" w:rsidRDefault="00691582" w:rsidP="00691582">
      <w:pPr>
        <w:pStyle w:val="NoSpacing"/>
        <w:rPr>
          <w:rFonts w:ascii="Consolas" w:hAnsi="Consolas"/>
        </w:rPr>
      </w:pPr>
      <w:r w:rsidRPr="008A23B2">
        <w:rPr>
          <w:rFonts w:ascii="Consolas" w:hAnsi="Consolas"/>
        </w:rPr>
        <w:lastRenderedPageBreak/>
        <w:t> "rec": "&lt;&lt;record number&gt;&gt;",</w:t>
      </w:r>
    </w:p>
    <w:p w14:paraId="57006B2A" w14:textId="77777777" w:rsidR="00691582" w:rsidRPr="008A23B2" w:rsidRDefault="00691582" w:rsidP="00691582">
      <w:pPr>
        <w:pStyle w:val="NoSpacing"/>
        <w:rPr>
          <w:rFonts w:ascii="Consolas" w:hAnsi="Consolas"/>
        </w:rPr>
      </w:pPr>
      <w:r w:rsidRPr="008A23B2">
        <w:rPr>
          <w:rFonts w:ascii="Consolas" w:hAnsi="Consolas"/>
        </w:rPr>
        <w:t> "</w:t>
      </w:r>
      <w:proofErr w:type="spellStart"/>
      <w:r w:rsidRPr="008A23B2">
        <w:rPr>
          <w:rFonts w:ascii="Consolas" w:hAnsi="Consolas"/>
        </w:rPr>
        <w:t>jur</w:t>
      </w:r>
      <w:proofErr w:type="spellEnd"/>
      <w:r w:rsidRPr="008A23B2">
        <w:rPr>
          <w:rFonts w:ascii="Consolas" w:hAnsi="Consolas"/>
        </w:rPr>
        <w:t>": "&lt;&lt;jurisdiction or trust zone&gt;&gt;",</w:t>
      </w:r>
    </w:p>
    <w:p w14:paraId="461C0658" w14:textId="77777777" w:rsidR="00691582" w:rsidRPr="008A23B2" w:rsidRDefault="00691582" w:rsidP="00691582">
      <w:pPr>
        <w:pStyle w:val="NoSpacing"/>
        <w:rPr>
          <w:rFonts w:ascii="Consolas" w:hAnsi="Consolas"/>
        </w:rPr>
      </w:pPr>
      <w:r w:rsidRPr="008A23B2">
        <w:rPr>
          <w:rFonts w:ascii="Consolas" w:hAnsi="Consolas"/>
        </w:rPr>
        <w:t> "</w:t>
      </w:r>
      <w:proofErr w:type="spellStart"/>
      <w:r w:rsidRPr="008A23B2">
        <w:rPr>
          <w:rFonts w:ascii="Consolas" w:hAnsi="Consolas"/>
        </w:rPr>
        <w:t>ath</w:t>
      </w:r>
      <w:proofErr w:type="spellEnd"/>
      <w:r w:rsidRPr="008A23B2">
        <w:rPr>
          <w:rFonts w:ascii="Consolas" w:hAnsi="Consolas"/>
        </w:rPr>
        <w:t>": "&lt;&lt;other requirements for authentication of user&gt;&gt;",</w:t>
      </w:r>
    </w:p>
    <w:p w14:paraId="3C2C40E0" w14:textId="77777777" w:rsidR="00691582" w:rsidRPr="008A23B2" w:rsidRDefault="00691582" w:rsidP="00691582">
      <w:pPr>
        <w:pStyle w:val="NoSpacing"/>
        <w:rPr>
          <w:rFonts w:ascii="Consolas" w:hAnsi="Consolas"/>
        </w:rPr>
      </w:pPr>
      <w:r w:rsidRPr="008A23B2">
        <w:rPr>
          <w:rFonts w:ascii="Consolas" w:hAnsi="Consolas"/>
        </w:rPr>
        <w:t> "</w:t>
      </w:r>
      <w:proofErr w:type="spellStart"/>
      <w:r w:rsidRPr="008A23B2">
        <w:rPr>
          <w:rFonts w:ascii="Consolas" w:hAnsi="Consolas"/>
        </w:rPr>
        <w:t>pur</w:t>
      </w:r>
      <w:proofErr w:type="spellEnd"/>
      <w:r w:rsidRPr="008A23B2">
        <w:rPr>
          <w:rFonts w:ascii="Consolas" w:hAnsi="Consolas"/>
        </w:rPr>
        <w:t>": [</w:t>
      </w:r>
    </w:p>
    <w:p w14:paraId="08C1A23A" w14:textId="77777777" w:rsidR="00691582" w:rsidRPr="008A23B2" w:rsidRDefault="00691582" w:rsidP="00691582">
      <w:pPr>
        <w:pStyle w:val="NoSpacing"/>
        <w:rPr>
          <w:rFonts w:ascii="Consolas" w:hAnsi="Consolas"/>
        </w:rPr>
      </w:pPr>
      <w:r w:rsidRPr="008A23B2">
        <w:rPr>
          <w:rFonts w:ascii="Consolas" w:hAnsi="Consolas"/>
        </w:rPr>
        <w:t>   "</w:t>
      </w:r>
      <w:proofErr w:type="spellStart"/>
      <w:r w:rsidRPr="008A23B2">
        <w:rPr>
          <w:rFonts w:ascii="Consolas" w:hAnsi="Consolas"/>
        </w:rPr>
        <w:t>pcd</w:t>
      </w:r>
      <w:proofErr w:type="spellEnd"/>
      <w:r w:rsidRPr="008A23B2">
        <w:rPr>
          <w:rFonts w:ascii="Consolas" w:hAnsi="Consolas"/>
        </w:rPr>
        <w:t>": "X",</w:t>
      </w:r>
    </w:p>
    <w:p w14:paraId="07793E2D" w14:textId="77777777" w:rsidR="00691582" w:rsidRPr="008A23B2" w:rsidRDefault="00691582" w:rsidP="00691582">
      <w:pPr>
        <w:pStyle w:val="NoSpacing"/>
        <w:rPr>
          <w:rFonts w:ascii="Consolas" w:hAnsi="Consolas"/>
        </w:rPr>
      </w:pPr>
      <w:r w:rsidRPr="008A23B2">
        <w:rPr>
          <w:rFonts w:ascii="Consolas" w:hAnsi="Consolas"/>
        </w:rPr>
        <w:t>   "</w:t>
      </w:r>
      <w:proofErr w:type="spellStart"/>
      <w:r w:rsidRPr="008A23B2">
        <w:rPr>
          <w:rFonts w:ascii="Consolas" w:hAnsi="Consolas"/>
        </w:rPr>
        <w:t>typ</w:t>
      </w:r>
      <w:proofErr w:type="spellEnd"/>
      <w:r w:rsidRPr="008A23B2">
        <w:rPr>
          <w:rFonts w:ascii="Consolas" w:hAnsi="Consolas"/>
        </w:rPr>
        <w:t>": </w:t>
      </w:r>
    </w:p>
    <w:p w14:paraId="5152F32D" w14:textId="77777777" w:rsidR="00691582" w:rsidRPr="008A23B2" w:rsidRDefault="00691582" w:rsidP="00691582">
      <w:pPr>
        <w:pStyle w:val="NoSpacing"/>
        <w:rPr>
          <w:rFonts w:ascii="Consolas" w:hAnsi="Consolas"/>
        </w:rPr>
      </w:pPr>
      <w:r w:rsidRPr="008A23B2">
        <w:rPr>
          <w:rFonts w:ascii="Consolas" w:hAnsi="Consolas"/>
        </w:rPr>
        <w:t>     "</w:t>
      </w:r>
      <w:hyperlink r:id="rId22" w:anchor="health-card" w:history="1">
        <w:r w:rsidRPr="008A23B2">
          <w:rPr>
            <w:rStyle w:val="Hyperlink"/>
            <w:rFonts w:ascii="Consolas" w:eastAsia="Times New Roman" w:hAnsi="Consolas"/>
          </w:rPr>
          <w:t>https://smarthealth.cards#health-card</w:t>
        </w:r>
      </w:hyperlink>
      <w:r w:rsidRPr="008A23B2">
        <w:rPr>
          <w:rFonts w:ascii="Consolas" w:hAnsi="Consolas"/>
        </w:rPr>
        <w:t>",</w:t>
      </w:r>
    </w:p>
    <w:p w14:paraId="7647F357" w14:textId="77777777" w:rsidR="00691582" w:rsidRPr="008A23B2" w:rsidRDefault="00691582" w:rsidP="00691582">
      <w:pPr>
        <w:pStyle w:val="NoSpacing"/>
        <w:rPr>
          <w:rFonts w:ascii="Consolas" w:hAnsi="Consolas"/>
        </w:rPr>
      </w:pPr>
      <w:r w:rsidRPr="008A23B2">
        <w:rPr>
          <w:rFonts w:ascii="Consolas" w:hAnsi="Consolas"/>
        </w:rPr>
        <w:t>   "exp": 1591037940,</w:t>
      </w:r>
    </w:p>
    <w:p w14:paraId="414F4352" w14:textId="77777777" w:rsidR="00691582" w:rsidRPr="008A23B2" w:rsidRDefault="00691582" w:rsidP="00691582">
      <w:pPr>
        <w:pStyle w:val="NoSpacing"/>
        <w:rPr>
          <w:rFonts w:ascii="Consolas" w:hAnsi="Consolas"/>
        </w:rPr>
      </w:pPr>
      <w:r w:rsidRPr="008A23B2">
        <w:rPr>
          <w:rFonts w:ascii="Consolas" w:hAnsi="Consolas"/>
        </w:rPr>
        <w:t>  ]</w:t>
      </w:r>
    </w:p>
    <w:p w14:paraId="18D67E3A" w14:textId="77777777" w:rsidR="00691582" w:rsidRPr="00EE3BCF" w:rsidRDefault="00691582" w:rsidP="00691582">
      <w:pPr>
        <w:pStyle w:val="NoSpacing"/>
        <w:rPr>
          <w:rFonts w:ascii="Consolas" w:hAnsi="Consolas"/>
        </w:rPr>
      </w:pPr>
      <w:r w:rsidRPr="008A23B2">
        <w:rPr>
          <w:rFonts w:ascii="Consolas" w:hAnsi="Consolas"/>
        </w:rPr>
        <w:t>}</w:t>
      </w:r>
      <w:commentRangeEnd w:id="16"/>
      <w:r w:rsidRPr="008A23B2">
        <w:rPr>
          <w:rStyle w:val="CommentReference"/>
          <w:rFonts w:ascii="Consolas" w:hAnsi="Consolas"/>
        </w:rPr>
        <w:commentReference w:id="16"/>
      </w:r>
    </w:p>
    <w:p w14:paraId="5E22C0FF" w14:textId="57E20D4C" w:rsidR="007B0EC0" w:rsidRDefault="00691582" w:rsidP="00691582">
      <w:pPr>
        <w:pStyle w:val="Heading2"/>
      </w:pPr>
      <w:bookmarkStart w:id="17" w:name="_Toc199849808"/>
      <w:r>
        <w:t>4.3 Message Flows and Experience</w:t>
      </w:r>
      <w:bookmarkEnd w:id="17"/>
    </w:p>
    <w:p w14:paraId="54E7C3CD" w14:textId="2106DE30" w:rsidR="00691582" w:rsidRDefault="00691582" w:rsidP="00691582">
      <w:r w:rsidRPr="004D0D6C">
        <w:t>The query goes from the verifier to the holder’s device</w:t>
      </w:r>
      <w:r w:rsidR="007A5BD4" w:rsidRPr="007A5BD4">
        <w:rPr>
          <w:highlight w:val="yellow"/>
        </w:rPr>
        <w:t>,</w:t>
      </w:r>
      <w:r w:rsidRPr="004D0D6C">
        <w:t xml:space="preserve"> which determines which wallet application (wallet) in the holder's device gets the request. Once th</w:t>
      </w:r>
      <w:r w:rsidR="00732624">
        <w:t>e</w:t>
      </w:r>
      <w:r w:rsidRPr="004D0D6C">
        <w:t xml:space="preserve"> user wallet has the query</w:t>
      </w:r>
      <w:r w:rsidR="007A5BD4" w:rsidRPr="007A5BD4">
        <w:rPr>
          <w:highlight w:val="yellow"/>
        </w:rPr>
        <w:t>,</w:t>
      </w:r>
      <w:r w:rsidRPr="004D0D6C">
        <w:t xml:space="preserve"> it creates a display for the holder’s consent. After the holder’s consent (which might only be for some of the purposes proposed by the verifier, the wallet builds a response to the verifier. The holder experience from the device or browser and the transition to the wallet will be key in user acceptance of this flow.</w:t>
      </w:r>
    </w:p>
    <w:p w14:paraId="35C3D3A0" w14:textId="3840AB6F" w:rsidR="007A5BD4" w:rsidRPr="004D0D6C" w:rsidRDefault="007A5BD4" w:rsidP="007A5BD4">
      <w:pPr>
        <w:pStyle w:val="Heading2"/>
      </w:pPr>
      <w:bookmarkStart w:id="18" w:name="_Toc199849809"/>
      <w:r>
        <w:t>4.4 Verifier Authentication</w:t>
      </w:r>
      <w:bookmarkEnd w:id="18"/>
    </w:p>
    <w:p w14:paraId="6253E725" w14:textId="569CB3D3" w:rsidR="007B0EC0" w:rsidRPr="008A23B2" w:rsidRDefault="007A5BD4" w:rsidP="007A5BD4">
      <w:r w:rsidRPr="00732624">
        <w:t>The wallet should authenticate</w:t>
      </w:r>
      <w:r w:rsidRPr="004D0D6C">
        <w:t xml:space="preserve"> the verifier so that the user is confident about who their counterparty is before sharing their data. This is one way to prevent fraudulent data requests. It is also possible for authentication of the verifier to support non-reputability, allowing wallets to present evidence that they were requested from a data set from a particular verifier. This is useful for reporting abuse of the system and inappropriate request patterns to governing authorities. However, methods to authenticate the verifier will vary significantly based on the protocols used for </w:t>
      </w:r>
      <w:r w:rsidRPr="008A23B2">
        <w:t xml:space="preserve">data sharing. It is recommended that the wallet combines the data from the `acc` field (accepted protocols) along with other request data to properly authenticate the verifier if supported by the protocols. Protocol authors are encouraged to create extensions to their protocols or specific guidelines on the interoperability of this specification and mappings to their own for correct authentication of verifiers </w:t>
      </w:r>
      <w:commentRangeStart w:id="19"/>
      <w:commentRangeStart w:id="20"/>
      <w:r w:rsidRPr="008A23B2">
        <w:t xml:space="preserve">(for example, see </w:t>
      </w:r>
      <w:hyperlink r:id="rId23" w:history="1">
        <w:r w:rsidRPr="008A23B2">
          <w:rPr>
            <w:rStyle w:val="Hyperlink"/>
          </w:rPr>
          <w:t>9.2.4 mDL Reader authentication</w:t>
        </w:r>
      </w:hyperlink>
      <w:r w:rsidRPr="008A23B2">
        <w:t xml:space="preserve"> in ISO/IEC 18013-5:2020)</w:t>
      </w:r>
      <w:commentRangeEnd w:id="19"/>
      <w:r w:rsidR="005D64EC" w:rsidRPr="008A23B2">
        <w:rPr>
          <w:rStyle w:val="CommentReference"/>
          <w:kern w:val="0"/>
          <w14:ligatures w14:val="none"/>
        </w:rPr>
        <w:commentReference w:id="19"/>
      </w:r>
      <w:commentRangeEnd w:id="20"/>
      <w:r w:rsidR="00127C21" w:rsidRPr="008A23B2">
        <w:rPr>
          <w:rStyle w:val="CommentReference"/>
          <w:kern w:val="0"/>
          <w14:ligatures w14:val="none"/>
        </w:rPr>
        <w:commentReference w:id="20"/>
      </w:r>
      <w:r w:rsidRPr="008A23B2">
        <w:t xml:space="preserve">. Implementers of relying party software making the requests should </w:t>
      </w:r>
      <w:r w:rsidRPr="008A23B2">
        <w:lastRenderedPageBreak/>
        <w:t>ensure that the data fields in the request are adequately populated to allow supporting wallets to perform the desired authentication of the verifier.</w:t>
      </w:r>
    </w:p>
    <w:p w14:paraId="2DC78272" w14:textId="659454ED" w:rsidR="007B0EC0" w:rsidRPr="008A23B2" w:rsidRDefault="007A5BD4" w:rsidP="007A5BD4">
      <w:pPr>
        <w:pStyle w:val="Heading2"/>
      </w:pPr>
      <w:bookmarkStart w:id="21" w:name="_Toc199849810"/>
      <w:r w:rsidRPr="008A23B2">
        <w:t>4.5 Consent</w:t>
      </w:r>
      <w:bookmarkEnd w:id="21"/>
    </w:p>
    <w:p w14:paraId="1EDF6AEC" w14:textId="15E40F10" w:rsidR="007A5BD4" w:rsidRPr="008A23B2" w:rsidRDefault="007A5BD4" w:rsidP="007A5BD4">
      <w:r w:rsidRPr="008A23B2">
        <w:t>The response from the wallet will come only when the holder consents to the query message. The following are the considerations by the wallet in making that decision as to what data may be returned to the verifier. Biometric data is one element that needs attention, as the biometric tests may be performed by the wallet, but then the wallet must provide attestation as to its provenance. It is unclear whether privacy is improved by performing the biometric test in the wallet and thus requiring attestation about the wallet, which could result in tracking data about the holder.</w:t>
      </w:r>
    </w:p>
    <w:p w14:paraId="7C1593CF" w14:textId="77777777" w:rsidR="007A5BD4" w:rsidRPr="008A23B2" w:rsidRDefault="007A5BD4" w:rsidP="007A5BD4">
      <w:r w:rsidRPr="008A23B2">
        <w:t>The user experience by which consent is indicated on the device is under the control of the device and may include previous holder settings or be delegated to a wallet user experience based on the request. Consent is required to allow any information to be sent from the Wallet to the Verifier. One possible response is for the device to establish a connection between one of the holder’s wallets and the verifier based on the contents of the query.</w:t>
      </w:r>
    </w:p>
    <w:p w14:paraId="1ED64DE5" w14:textId="76BDDDC4" w:rsidR="007B0EC0" w:rsidRDefault="007A5BD4" w:rsidP="007A5BD4">
      <w:pPr>
        <w:pStyle w:val="Heading2"/>
      </w:pPr>
      <w:bookmarkStart w:id="22" w:name="_Toc199849811"/>
      <w:r w:rsidRPr="008A23B2">
        <w:t>4.6 Response to Verifier</w:t>
      </w:r>
      <w:bookmarkEnd w:id="22"/>
    </w:p>
    <w:p w14:paraId="5A1E427F" w14:textId="5409603F" w:rsidR="007A5BD4" w:rsidRPr="004D0D6C" w:rsidRDefault="007A5BD4" w:rsidP="007A5BD4">
      <w:r w:rsidRPr="004D0D6C">
        <w:t xml:space="preserve">This list includes </w:t>
      </w:r>
      <w:proofErr w:type="gramStart"/>
      <w:r w:rsidRPr="004D0D6C">
        <w:t>all of</w:t>
      </w:r>
      <w:proofErr w:type="gramEnd"/>
      <w:r w:rsidRPr="004D0D6C">
        <w:t xml:space="preserve"> the data sent to the verifier as consent to communicate, possibly with data for similar cases.</w:t>
      </w:r>
      <w:r>
        <w:t xml:space="preserve"> </w:t>
      </w:r>
      <w:r w:rsidRPr="004D0D6C">
        <w:t>Device identifiers that might be included in a wallet attestation:</w:t>
      </w:r>
    </w:p>
    <w:p w14:paraId="55E9F3F4" w14:textId="77777777" w:rsidR="007A5BD4" w:rsidRPr="004D0D6C" w:rsidRDefault="007A5BD4" w:rsidP="007A5BD4">
      <w:pPr>
        <w:pStyle w:val="ListParagraph"/>
        <w:numPr>
          <w:ilvl w:val="0"/>
          <w:numId w:val="18"/>
        </w:numPr>
      </w:pPr>
      <w:proofErr w:type="spellStart"/>
      <w:r w:rsidRPr="004D0D6C">
        <w:t>DeviceUniqueId</w:t>
      </w:r>
      <w:proofErr w:type="spellEnd"/>
      <w:r w:rsidRPr="004D0D6C">
        <w:t xml:space="preserve"> – trackable undesirable</w:t>
      </w:r>
    </w:p>
    <w:p w14:paraId="0B40AE1D" w14:textId="77777777" w:rsidR="007A5BD4" w:rsidRPr="004D0D6C" w:rsidRDefault="007A5BD4" w:rsidP="007A5BD4">
      <w:pPr>
        <w:pStyle w:val="ListParagraph"/>
        <w:numPr>
          <w:ilvl w:val="0"/>
          <w:numId w:val="18"/>
        </w:numPr>
      </w:pPr>
      <w:r w:rsidRPr="004D0D6C">
        <w:t>Shared device indicator (holder not same as subject)</w:t>
      </w:r>
    </w:p>
    <w:p w14:paraId="4B64332D" w14:textId="77777777" w:rsidR="007A5BD4" w:rsidRPr="004D0D6C" w:rsidRDefault="007A5BD4" w:rsidP="007A5BD4">
      <w:pPr>
        <w:pStyle w:val="ListParagraph"/>
        <w:numPr>
          <w:ilvl w:val="0"/>
          <w:numId w:val="18"/>
        </w:numPr>
      </w:pPr>
      <w:r w:rsidRPr="004D0D6C">
        <w:t>Device binding - problematic unless it can be tokenized</w:t>
      </w:r>
    </w:p>
    <w:p w14:paraId="5E0C185E" w14:textId="77777777" w:rsidR="007A5BD4" w:rsidRPr="004D0D6C" w:rsidRDefault="007A5BD4" w:rsidP="007A5BD4">
      <w:pPr>
        <w:pStyle w:val="ListParagraph"/>
        <w:numPr>
          <w:ilvl w:val="0"/>
          <w:numId w:val="18"/>
        </w:numPr>
      </w:pPr>
      <w:proofErr w:type="spellStart"/>
      <w:r w:rsidRPr="004D0D6C">
        <w:t>UserAgent</w:t>
      </w:r>
      <w:proofErr w:type="spellEnd"/>
      <w:r w:rsidRPr="004D0D6C">
        <w:t xml:space="preserve"> / Wallet loadable package ID SBOM, </w:t>
      </w:r>
      <w:proofErr w:type="spellStart"/>
      <w:r w:rsidRPr="004D0D6C">
        <w:t>etc</w:t>
      </w:r>
      <w:proofErr w:type="spellEnd"/>
    </w:p>
    <w:p w14:paraId="110FB1E2" w14:textId="77777777" w:rsidR="007A5BD4" w:rsidRPr="004D0D6C" w:rsidRDefault="007A5BD4" w:rsidP="007A5BD4">
      <w:pPr>
        <w:pStyle w:val="ListParagraph"/>
        <w:numPr>
          <w:ilvl w:val="0"/>
          <w:numId w:val="18"/>
        </w:numPr>
      </w:pPr>
      <w:r w:rsidRPr="004D0D6C">
        <w:t>Wallet app instance ID - trackable unless tokenized</w:t>
      </w:r>
    </w:p>
    <w:p w14:paraId="2227D583" w14:textId="77777777" w:rsidR="007A5BD4" w:rsidRPr="004D0D6C" w:rsidRDefault="007A5BD4" w:rsidP="007A5BD4">
      <w:pPr>
        <w:pStyle w:val="ListParagraph"/>
        <w:numPr>
          <w:ilvl w:val="0"/>
          <w:numId w:val="18"/>
        </w:numPr>
      </w:pPr>
      <w:r w:rsidRPr="004D0D6C">
        <w:t>Model</w:t>
      </w:r>
    </w:p>
    <w:p w14:paraId="6D36D515" w14:textId="77777777" w:rsidR="007A5BD4" w:rsidRPr="004D0D6C" w:rsidRDefault="007A5BD4" w:rsidP="007A5BD4">
      <w:pPr>
        <w:pStyle w:val="ListParagraph"/>
        <w:numPr>
          <w:ilvl w:val="0"/>
          <w:numId w:val="18"/>
        </w:numPr>
      </w:pPr>
      <w:r w:rsidRPr="004D0D6C">
        <w:t>Manufacturer</w:t>
      </w:r>
    </w:p>
    <w:p w14:paraId="6B99864E" w14:textId="77777777" w:rsidR="007A5BD4" w:rsidRPr="004D0D6C" w:rsidRDefault="007A5BD4" w:rsidP="007A5BD4">
      <w:pPr>
        <w:pStyle w:val="ListParagraph"/>
        <w:numPr>
          <w:ilvl w:val="0"/>
          <w:numId w:val="18"/>
        </w:numPr>
      </w:pPr>
      <w:r w:rsidRPr="004D0D6C">
        <w:t>Device Type</w:t>
      </w:r>
    </w:p>
    <w:p w14:paraId="7BC24BF4" w14:textId="77777777" w:rsidR="007A5BD4" w:rsidRPr="004D0D6C" w:rsidRDefault="007A5BD4" w:rsidP="007A5BD4">
      <w:pPr>
        <w:pStyle w:val="ListParagraph"/>
        <w:numPr>
          <w:ilvl w:val="0"/>
          <w:numId w:val="18"/>
        </w:numPr>
      </w:pPr>
      <w:proofErr w:type="spellStart"/>
      <w:r w:rsidRPr="004D0D6C">
        <w:t>AppID</w:t>
      </w:r>
      <w:proofErr w:type="spellEnd"/>
      <w:r w:rsidRPr="004D0D6C">
        <w:t xml:space="preserve"> (from the app store with </w:t>
      </w:r>
      <w:proofErr w:type="gramStart"/>
      <w:r w:rsidRPr="004D0D6C">
        <w:t>version #)</w:t>
      </w:r>
      <w:proofErr w:type="gramEnd"/>
      <w:r w:rsidRPr="004D0D6C">
        <w:t xml:space="preserve"> - not inherently traceable</w:t>
      </w:r>
    </w:p>
    <w:p w14:paraId="67E8C5F3" w14:textId="77777777" w:rsidR="007A5BD4" w:rsidRPr="004D0D6C" w:rsidRDefault="007A5BD4" w:rsidP="007A5BD4">
      <w:pPr>
        <w:pStyle w:val="ListParagraph"/>
        <w:numPr>
          <w:ilvl w:val="0"/>
          <w:numId w:val="18"/>
        </w:numPr>
      </w:pPr>
      <w:r w:rsidRPr="004D0D6C">
        <w:t>Bundle ID (apple &amp; google)</w:t>
      </w:r>
    </w:p>
    <w:p w14:paraId="67FEF449" w14:textId="77777777" w:rsidR="007A5BD4" w:rsidRPr="004D0D6C" w:rsidRDefault="007A5BD4" w:rsidP="007A5BD4">
      <w:pPr>
        <w:pStyle w:val="ListParagraph"/>
        <w:numPr>
          <w:ilvl w:val="0"/>
          <w:numId w:val="18"/>
        </w:numPr>
      </w:pPr>
      <w:r w:rsidRPr="004D0D6C">
        <w:lastRenderedPageBreak/>
        <w:t>Build Number</w:t>
      </w:r>
    </w:p>
    <w:p w14:paraId="3AEE7BC5" w14:textId="06E275E8" w:rsidR="007A5BD4" w:rsidRDefault="0069303A" w:rsidP="007A5BD4">
      <w:pPr>
        <w:pStyle w:val="ListParagraph"/>
        <w:numPr>
          <w:ilvl w:val="0"/>
          <w:numId w:val="18"/>
        </w:numPr>
      </w:pPr>
      <w:r>
        <w:t>To be extended by the use case</w:t>
      </w:r>
    </w:p>
    <w:p w14:paraId="1B758955" w14:textId="17F20DD5" w:rsidR="007A5BD4" w:rsidRPr="008A23B2" w:rsidRDefault="0069303A" w:rsidP="007A5BD4">
      <w:r w:rsidRPr="008A23B2">
        <w:t>Table 3 lists t</w:t>
      </w:r>
      <w:r w:rsidR="00EE312E" w:rsidRPr="008A23B2">
        <w:t>he responses to an Inclusive Purpose Consent Query.</w:t>
      </w:r>
    </w:p>
    <w:p w14:paraId="16F1448F" w14:textId="3CCA2C27" w:rsidR="007A5BD4" w:rsidRDefault="007A5BD4" w:rsidP="007A5BD4">
      <w:pPr>
        <w:pStyle w:val="Caption"/>
        <w:keepNext/>
      </w:pPr>
      <w:bookmarkStart w:id="23" w:name="_Toc201046701"/>
      <w:r w:rsidRPr="008A23B2">
        <w:t xml:space="preserve">Table </w:t>
      </w:r>
      <w:fldSimple w:instr=" SEQ Table \* ARABIC ">
        <w:r w:rsidRPr="008A23B2">
          <w:rPr>
            <w:noProof/>
          </w:rPr>
          <w:t>3</w:t>
        </w:r>
      </w:fldSimple>
      <w:r w:rsidRPr="008A23B2">
        <w:t xml:space="preserve">. </w:t>
      </w:r>
      <w:r w:rsidR="00F171E5" w:rsidRPr="008A23B2">
        <w:t>Name</w:t>
      </w:r>
      <w:r w:rsidR="00F171E5">
        <w:t xml:space="preserve"> Value pairs for response to query</w:t>
      </w:r>
      <w:bookmarkEnd w:id="23"/>
    </w:p>
    <w:tbl>
      <w:tblPr>
        <w:tblW w:w="0" w:type="auto"/>
        <w:tblCellMar>
          <w:top w:w="15" w:type="dxa"/>
          <w:left w:w="15" w:type="dxa"/>
          <w:bottom w:w="15" w:type="dxa"/>
          <w:right w:w="15" w:type="dxa"/>
        </w:tblCellMar>
        <w:tblLook w:val="04A0" w:firstRow="1" w:lastRow="0" w:firstColumn="1" w:lastColumn="0" w:noHBand="0" w:noVBand="1"/>
      </w:tblPr>
      <w:tblGrid>
        <w:gridCol w:w="873"/>
        <w:gridCol w:w="583"/>
        <w:gridCol w:w="1908"/>
        <w:gridCol w:w="5996"/>
      </w:tblGrid>
      <w:tr w:rsidR="007A5BD4" w:rsidRPr="007A5BD4" w14:paraId="1B144EE4" w14:textId="77777777" w:rsidTr="007A5BD4">
        <w:trPr>
          <w:tblHeader/>
        </w:trPr>
        <w:tc>
          <w:tcPr>
            <w:tcW w:w="0" w:type="auto"/>
            <w:tcBorders>
              <w:bottom w:val="single" w:sz="4" w:space="0" w:color="auto"/>
            </w:tcBorders>
            <w:tcMar>
              <w:top w:w="0" w:type="dxa"/>
              <w:left w:w="108" w:type="dxa"/>
              <w:bottom w:w="0" w:type="dxa"/>
              <w:right w:w="108" w:type="dxa"/>
            </w:tcMar>
            <w:hideMark/>
          </w:tcPr>
          <w:p w14:paraId="0AC09B42" w14:textId="77777777" w:rsidR="007A5BD4" w:rsidRPr="007A5BD4" w:rsidRDefault="007A5BD4" w:rsidP="00350258">
            <w:pPr>
              <w:pStyle w:val="NormalWeb"/>
              <w:spacing w:after="160"/>
              <w:rPr>
                <w:rFonts w:ascii="Arial" w:hAnsi="Arial" w:cs="Arial"/>
                <w:b/>
                <w:bCs/>
                <w:sz w:val="20"/>
                <w:szCs w:val="20"/>
              </w:rPr>
            </w:pPr>
            <w:r w:rsidRPr="007A5BD4">
              <w:rPr>
                <w:rFonts w:ascii="Arial" w:hAnsi="Arial" w:cs="Arial"/>
                <w:sz w:val="20"/>
                <w:szCs w:val="20"/>
              </w:rPr>
              <w:t>Name</w:t>
            </w:r>
          </w:p>
        </w:tc>
        <w:tc>
          <w:tcPr>
            <w:tcW w:w="0" w:type="auto"/>
            <w:tcBorders>
              <w:bottom w:val="single" w:sz="4" w:space="0" w:color="auto"/>
            </w:tcBorders>
            <w:tcMar>
              <w:top w:w="0" w:type="dxa"/>
              <w:left w:w="108" w:type="dxa"/>
              <w:bottom w:w="0" w:type="dxa"/>
              <w:right w:w="108" w:type="dxa"/>
            </w:tcMar>
            <w:hideMark/>
          </w:tcPr>
          <w:p w14:paraId="1A10E1A9" w14:textId="77777777" w:rsidR="007A5BD4" w:rsidRPr="007A5BD4" w:rsidRDefault="007A5BD4" w:rsidP="00350258">
            <w:pPr>
              <w:pStyle w:val="NormalWeb"/>
              <w:spacing w:after="160"/>
              <w:rPr>
                <w:rFonts w:ascii="Arial" w:hAnsi="Arial" w:cs="Arial"/>
                <w:b/>
                <w:bCs/>
                <w:sz w:val="20"/>
                <w:szCs w:val="20"/>
              </w:rPr>
            </w:pPr>
            <w:r w:rsidRPr="007A5BD4">
              <w:rPr>
                <w:rFonts w:ascii="Arial" w:hAnsi="Arial" w:cs="Arial"/>
                <w:sz w:val="20"/>
                <w:szCs w:val="20"/>
              </w:rPr>
              <w:t>Req</w:t>
            </w:r>
          </w:p>
        </w:tc>
        <w:tc>
          <w:tcPr>
            <w:tcW w:w="0" w:type="auto"/>
            <w:tcBorders>
              <w:bottom w:val="single" w:sz="4" w:space="0" w:color="auto"/>
            </w:tcBorders>
            <w:tcMar>
              <w:top w:w="0" w:type="dxa"/>
              <w:left w:w="108" w:type="dxa"/>
              <w:bottom w:w="0" w:type="dxa"/>
              <w:right w:w="108" w:type="dxa"/>
            </w:tcMar>
            <w:hideMark/>
          </w:tcPr>
          <w:p w14:paraId="14ADCA18" w14:textId="77777777" w:rsidR="007A5BD4" w:rsidRPr="007A5BD4" w:rsidRDefault="007A5BD4" w:rsidP="00350258">
            <w:pPr>
              <w:pStyle w:val="NormalWeb"/>
              <w:spacing w:after="160"/>
              <w:rPr>
                <w:rFonts w:ascii="Arial" w:hAnsi="Arial" w:cs="Arial"/>
                <w:b/>
                <w:bCs/>
                <w:sz w:val="20"/>
                <w:szCs w:val="20"/>
              </w:rPr>
            </w:pPr>
            <w:r w:rsidRPr="007A5BD4">
              <w:rPr>
                <w:rFonts w:ascii="Arial" w:hAnsi="Arial" w:cs="Arial"/>
                <w:sz w:val="20"/>
                <w:szCs w:val="20"/>
              </w:rPr>
              <w:t>Value</w:t>
            </w:r>
          </w:p>
        </w:tc>
        <w:tc>
          <w:tcPr>
            <w:tcW w:w="0" w:type="auto"/>
            <w:tcBorders>
              <w:bottom w:val="single" w:sz="4" w:space="0" w:color="auto"/>
            </w:tcBorders>
            <w:tcMar>
              <w:top w:w="0" w:type="dxa"/>
              <w:left w:w="108" w:type="dxa"/>
              <w:bottom w:w="0" w:type="dxa"/>
              <w:right w:w="108" w:type="dxa"/>
            </w:tcMar>
            <w:hideMark/>
          </w:tcPr>
          <w:p w14:paraId="6A2EA8F2" w14:textId="77777777" w:rsidR="007A5BD4" w:rsidRPr="007A5BD4" w:rsidRDefault="007A5BD4" w:rsidP="00350258">
            <w:pPr>
              <w:pStyle w:val="NormalWeb"/>
              <w:spacing w:after="160"/>
              <w:rPr>
                <w:rFonts w:ascii="Arial" w:hAnsi="Arial" w:cs="Arial"/>
                <w:b/>
                <w:bCs/>
                <w:sz w:val="20"/>
                <w:szCs w:val="20"/>
              </w:rPr>
            </w:pPr>
            <w:r w:rsidRPr="007A5BD4">
              <w:rPr>
                <w:rFonts w:ascii="Arial" w:hAnsi="Arial" w:cs="Arial"/>
                <w:sz w:val="20"/>
                <w:szCs w:val="20"/>
              </w:rPr>
              <w:t>Notes</w:t>
            </w:r>
          </w:p>
        </w:tc>
      </w:tr>
      <w:tr w:rsidR="007A5BD4" w:rsidRPr="007A5BD4" w14:paraId="28382051" w14:textId="77777777" w:rsidTr="007A5BD4">
        <w:trPr>
          <w:tblHeader/>
        </w:trPr>
        <w:tc>
          <w:tcPr>
            <w:tcW w:w="0" w:type="auto"/>
            <w:tcBorders>
              <w:top w:val="single" w:sz="4" w:space="0" w:color="auto"/>
              <w:bottom w:val="single" w:sz="4" w:space="0" w:color="auto"/>
            </w:tcBorders>
            <w:tcMar>
              <w:top w:w="0" w:type="dxa"/>
              <w:left w:w="108" w:type="dxa"/>
              <w:bottom w:w="0" w:type="dxa"/>
              <w:right w:w="108" w:type="dxa"/>
            </w:tcMar>
            <w:hideMark/>
          </w:tcPr>
          <w:p w14:paraId="752347C8" w14:textId="77777777" w:rsidR="007A5BD4" w:rsidRPr="007A5BD4" w:rsidRDefault="007A5BD4" w:rsidP="00350258">
            <w:pPr>
              <w:pStyle w:val="NormalWeb"/>
              <w:spacing w:after="160"/>
              <w:rPr>
                <w:rFonts w:ascii="Arial" w:hAnsi="Arial" w:cs="Arial"/>
                <w:b/>
                <w:bCs/>
                <w:sz w:val="20"/>
                <w:szCs w:val="20"/>
              </w:rPr>
            </w:pPr>
            <w:proofErr w:type="spellStart"/>
            <w:r w:rsidRPr="007A5BD4">
              <w:rPr>
                <w:rFonts w:ascii="Arial" w:hAnsi="Arial" w:cs="Arial"/>
                <w:sz w:val="20"/>
                <w:szCs w:val="20"/>
              </w:rPr>
              <w:t>dev:ref</w:t>
            </w:r>
            <w:proofErr w:type="spellEnd"/>
          </w:p>
        </w:tc>
        <w:tc>
          <w:tcPr>
            <w:tcW w:w="0" w:type="auto"/>
            <w:tcBorders>
              <w:top w:val="single" w:sz="4" w:space="0" w:color="auto"/>
              <w:bottom w:val="single" w:sz="4" w:space="0" w:color="auto"/>
            </w:tcBorders>
            <w:tcMar>
              <w:top w:w="0" w:type="dxa"/>
              <w:left w:w="108" w:type="dxa"/>
              <w:bottom w:w="0" w:type="dxa"/>
              <w:right w:w="108" w:type="dxa"/>
            </w:tcMar>
            <w:hideMark/>
          </w:tcPr>
          <w:p w14:paraId="6585C462" w14:textId="77777777" w:rsidR="007A5BD4" w:rsidRPr="007A5BD4" w:rsidRDefault="007A5BD4" w:rsidP="00350258">
            <w:pPr>
              <w:pStyle w:val="NormalWeb"/>
              <w:spacing w:after="160"/>
              <w:rPr>
                <w:rFonts w:ascii="Arial" w:hAnsi="Arial" w:cs="Arial"/>
                <w:b/>
                <w:bCs/>
                <w:sz w:val="20"/>
                <w:szCs w:val="20"/>
              </w:rPr>
            </w:pPr>
            <w:r w:rsidRPr="007A5BD4">
              <w:rPr>
                <w:rFonts w:ascii="Arial" w:hAnsi="Arial" w:cs="Arial"/>
                <w:sz w:val="20"/>
                <w:szCs w:val="20"/>
              </w:rPr>
              <w:t>R</w:t>
            </w:r>
          </w:p>
        </w:tc>
        <w:tc>
          <w:tcPr>
            <w:tcW w:w="0" w:type="auto"/>
            <w:tcBorders>
              <w:top w:val="single" w:sz="4" w:space="0" w:color="auto"/>
              <w:bottom w:val="single" w:sz="4" w:space="0" w:color="auto"/>
            </w:tcBorders>
            <w:tcMar>
              <w:top w:w="0" w:type="dxa"/>
              <w:left w:w="108" w:type="dxa"/>
              <w:bottom w:w="0" w:type="dxa"/>
              <w:right w:w="108" w:type="dxa"/>
            </w:tcMar>
            <w:hideMark/>
          </w:tcPr>
          <w:p w14:paraId="57CBBFB0" w14:textId="77777777" w:rsidR="007A5BD4" w:rsidRPr="007A5BD4" w:rsidRDefault="007A5BD4" w:rsidP="00350258">
            <w:pPr>
              <w:pStyle w:val="NormalWeb"/>
              <w:spacing w:after="160"/>
              <w:rPr>
                <w:rFonts w:ascii="Arial" w:hAnsi="Arial" w:cs="Arial"/>
                <w:b/>
                <w:bCs/>
                <w:sz w:val="20"/>
                <w:szCs w:val="20"/>
              </w:rPr>
            </w:pPr>
            <w:r w:rsidRPr="007A5BD4">
              <w:rPr>
                <w:rFonts w:ascii="Arial" w:hAnsi="Arial" w:cs="Arial"/>
                <w:sz w:val="20"/>
                <w:szCs w:val="20"/>
              </w:rPr>
              <w:t>Name of the provider</w:t>
            </w:r>
          </w:p>
        </w:tc>
        <w:tc>
          <w:tcPr>
            <w:tcW w:w="0" w:type="auto"/>
            <w:tcBorders>
              <w:top w:val="single" w:sz="4" w:space="0" w:color="auto"/>
              <w:bottom w:val="single" w:sz="4" w:space="0" w:color="auto"/>
            </w:tcBorders>
            <w:tcMar>
              <w:top w:w="0" w:type="dxa"/>
              <w:left w:w="108" w:type="dxa"/>
              <w:bottom w:w="0" w:type="dxa"/>
              <w:right w:w="108" w:type="dxa"/>
            </w:tcMar>
            <w:hideMark/>
          </w:tcPr>
          <w:p w14:paraId="3E85A5D8" w14:textId="77777777" w:rsidR="007A5BD4" w:rsidRPr="007A5BD4" w:rsidRDefault="007A5BD4" w:rsidP="00350258">
            <w:pPr>
              <w:pStyle w:val="NormalWeb"/>
              <w:spacing w:after="160"/>
              <w:rPr>
                <w:rFonts w:ascii="Arial" w:hAnsi="Arial" w:cs="Arial"/>
                <w:b/>
                <w:bCs/>
                <w:sz w:val="20"/>
                <w:szCs w:val="20"/>
              </w:rPr>
            </w:pPr>
            <w:r w:rsidRPr="007A5BD4">
              <w:rPr>
                <w:rFonts w:ascii="Arial" w:hAnsi="Arial" w:cs="Arial"/>
                <w:sz w:val="20"/>
                <w:szCs w:val="20"/>
              </w:rPr>
              <w:t>Typically, the o/s id and version</w:t>
            </w:r>
          </w:p>
        </w:tc>
      </w:tr>
      <w:tr w:rsidR="007A5BD4" w:rsidRPr="007A5BD4" w14:paraId="0A72DA5F" w14:textId="77777777" w:rsidTr="007A5BD4">
        <w:trPr>
          <w:tblHeader/>
        </w:trPr>
        <w:tc>
          <w:tcPr>
            <w:tcW w:w="0" w:type="auto"/>
            <w:tcBorders>
              <w:top w:val="single" w:sz="4" w:space="0" w:color="auto"/>
              <w:bottom w:val="single" w:sz="4" w:space="0" w:color="auto"/>
            </w:tcBorders>
            <w:tcMar>
              <w:top w:w="0" w:type="dxa"/>
              <w:left w:w="108" w:type="dxa"/>
              <w:bottom w:w="0" w:type="dxa"/>
              <w:right w:w="108" w:type="dxa"/>
            </w:tcMar>
            <w:hideMark/>
          </w:tcPr>
          <w:p w14:paraId="0C3C9CE5" w14:textId="77777777" w:rsidR="007A5BD4" w:rsidRPr="007A5BD4" w:rsidRDefault="007A5BD4" w:rsidP="00350258">
            <w:pPr>
              <w:pStyle w:val="NormalWeb"/>
              <w:spacing w:after="160"/>
              <w:rPr>
                <w:rFonts w:ascii="Arial" w:hAnsi="Arial" w:cs="Arial"/>
                <w:b/>
                <w:bCs/>
                <w:sz w:val="20"/>
                <w:szCs w:val="20"/>
              </w:rPr>
            </w:pPr>
            <w:proofErr w:type="spellStart"/>
            <w:r w:rsidRPr="007A5BD4">
              <w:rPr>
                <w:rFonts w:ascii="Arial" w:hAnsi="Arial" w:cs="Arial"/>
                <w:sz w:val="20"/>
                <w:szCs w:val="20"/>
              </w:rPr>
              <w:t>dev:net</w:t>
            </w:r>
            <w:proofErr w:type="spellEnd"/>
          </w:p>
        </w:tc>
        <w:tc>
          <w:tcPr>
            <w:tcW w:w="0" w:type="auto"/>
            <w:tcBorders>
              <w:top w:val="single" w:sz="4" w:space="0" w:color="auto"/>
              <w:bottom w:val="single" w:sz="4" w:space="0" w:color="auto"/>
            </w:tcBorders>
            <w:tcMar>
              <w:top w:w="0" w:type="dxa"/>
              <w:left w:w="108" w:type="dxa"/>
              <w:bottom w:w="0" w:type="dxa"/>
              <w:right w:w="108" w:type="dxa"/>
            </w:tcMar>
            <w:hideMark/>
          </w:tcPr>
          <w:p w14:paraId="0C5BAC06" w14:textId="77777777" w:rsidR="007A5BD4" w:rsidRPr="007A5BD4" w:rsidRDefault="007A5BD4" w:rsidP="00350258">
            <w:pPr>
              <w:pStyle w:val="NormalWeb"/>
              <w:spacing w:after="160"/>
              <w:rPr>
                <w:rFonts w:ascii="Arial" w:hAnsi="Arial" w:cs="Arial"/>
                <w:b/>
                <w:bCs/>
                <w:sz w:val="20"/>
                <w:szCs w:val="20"/>
              </w:rPr>
            </w:pPr>
            <w:r w:rsidRPr="007A5BD4">
              <w:rPr>
                <w:rFonts w:ascii="Arial" w:hAnsi="Arial" w:cs="Arial"/>
                <w:sz w:val="20"/>
                <w:szCs w:val="20"/>
              </w:rPr>
              <w:t>O</w:t>
            </w:r>
          </w:p>
        </w:tc>
        <w:tc>
          <w:tcPr>
            <w:tcW w:w="0" w:type="auto"/>
            <w:tcBorders>
              <w:top w:val="single" w:sz="4" w:space="0" w:color="auto"/>
              <w:bottom w:val="single" w:sz="4" w:space="0" w:color="auto"/>
            </w:tcBorders>
            <w:tcMar>
              <w:top w:w="0" w:type="dxa"/>
              <w:left w:w="108" w:type="dxa"/>
              <w:bottom w:w="0" w:type="dxa"/>
              <w:right w:w="108" w:type="dxa"/>
            </w:tcMar>
            <w:hideMark/>
          </w:tcPr>
          <w:p w14:paraId="33E329D0" w14:textId="77777777" w:rsidR="007A5BD4" w:rsidRPr="007A5BD4" w:rsidRDefault="007A5BD4" w:rsidP="00350258">
            <w:pPr>
              <w:pStyle w:val="NormalWeb"/>
              <w:spacing w:after="160"/>
              <w:rPr>
                <w:rFonts w:ascii="Arial" w:hAnsi="Arial" w:cs="Arial"/>
                <w:b/>
                <w:bCs/>
                <w:sz w:val="20"/>
                <w:szCs w:val="20"/>
              </w:rPr>
            </w:pPr>
            <w:r w:rsidRPr="007A5BD4">
              <w:rPr>
                <w:rFonts w:ascii="Arial" w:hAnsi="Arial" w:cs="Arial"/>
                <w:sz w:val="20"/>
                <w:szCs w:val="20"/>
              </w:rPr>
              <w:t>net ID of the wallet</w:t>
            </w:r>
          </w:p>
        </w:tc>
        <w:tc>
          <w:tcPr>
            <w:tcW w:w="0" w:type="auto"/>
            <w:tcBorders>
              <w:top w:val="single" w:sz="4" w:space="0" w:color="auto"/>
              <w:bottom w:val="single" w:sz="4" w:space="0" w:color="auto"/>
            </w:tcBorders>
            <w:tcMar>
              <w:top w:w="0" w:type="dxa"/>
              <w:left w:w="108" w:type="dxa"/>
              <w:bottom w:w="0" w:type="dxa"/>
              <w:right w:w="108" w:type="dxa"/>
            </w:tcMar>
            <w:hideMark/>
          </w:tcPr>
          <w:p w14:paraId="2CC7DCEA" w14:textId="77777777" w:rsidR="007A5BD4" w:rsidRPr="007A5BD4" w:rsidRDefault="007A5BD4" w:rsidP="00350258">
            <w:pPr>
              <w:pStyle w:val="NormalWeb"/>
              <w:spacing w:after="160"/>
              <w:rPr>
                <w:rFonts w:ascii="Arial" w:hAnsi="Arial" w:cs="Arial"/>
                <w:b/>
                <w:bCs/>
                <w:sz w:val="20"/>
                <w:szCs w:val="20"/>
              </w:rPr>
            </w:pPr>
            <w:r w:rsidRPr="007A5BD4">
              <w:rPr>
                <w:rFonts w:ascii="Arial" w:hAnsi="Arial" w:cs="Arial"/>
                <w:sz w:val="20"/>
                <w:szCs w:val="20"/>
              </w:rPr>
              <w:t>The way to access the user wallet app, if missing the device could not find an app that could respond to the request</w:t>
            </w:r>
          </w:p>
        </w:tc>
      </w:tr>
      <w:tr w:rsidR="007A5BD4" w:rsidRPr="007A5BD4" w14:paraId="4AB88080" w14:textId="77777777" w:rsidTr="007A5BD4">
        <w:trPr>
          <w:tblHeader/>
        </w:trPr>
        <w:tc>
          <w:tcPr>
            <w:tcW w:w="0" w:type="auto"/>
            <w:tcBorders>
              <w:top w:val="single" w:sz="4" w:space="0" w:color="auto"/>
              <w:bottom w:val="single" w:sz="4" w:space="0" w:color="auto"/>
            </w:tcBorders>
            <w:tcMar>
              <w:top w:w="0" w:type="dxa"/>
              <w:left w:w="108" w:type="dxa"/>
              <w:bottom w:w="0" w:type="dxa"/>
              <w:right w:w="108" w:type="dxa"/>
            </w:tcMar>
            <w:hideMark/>
          </w:tcPr>
          <w:p w14:paraId="73302E6C" w14:textId="77777777" w:rsidR="007A5BD4" w:rsidRPr="007A5BD4" w:rsidRDefault="007A5BD4" w:rsidP="00350258">
            <w:pPr>
              <w:pStyle w:val="NormalWeb"/>
              <w:spacing w:after="160"/>
              <w:rPr>
                <w:rFonts w:ascii="Arial" w:hAnsi="Arial" w:cs="Arial"/>
                <w:b/>
                <w:bCs/>
                <w:sz w:val="20"/>
                <w:szCs w:val="20"/>
              </w:rPr>
            </w:pPr>
            <w:r w:rsidRPr="007A5BD4">
              <w:rPr>
                <w:rFonts w:ascii="Arial" w:hAnsi="Arial" w:cs="Arial"/>
                <w:sz w:val="20"/>
                <w:szCs w:val="20"/>
              </w:rPr>
              <w:t>rec</w:t>
            </w:r>
          </w:p>
        </w:tc>
        <w:tc>
          <w:tcPr>
            <w:tcW w:w="0" w:type="auto"/>
            <w:tcBorders>
              <w:top w:val="single" w:sz="4" w:space="0" w:color="auto"/>
              <w:bottom w:val="single" w:sz="4" w:space="0" w:color="auto"/>
            </w:tcBorders>
            <w:tcMar>
              <w:top w:w="0" w:type="dxa"/>
              <w:left w:w="108" w:type="dxa"/>
              <w:bottom w:w="0" w:type="dxa"/>
              <w:right w:w="108" w:type="dxa"/>
            </w:tcMar>
            <w:hideMark/>
          </w:tcPr>
          <w:p w14:paraId="1A71E31E" w14:textId="77777777" w:rsidR="007A5BD4" w:rsidRPr="007A5BD4" w:rsidRDefault="007A5BD4" w:rsidP="00350258">
            <w:pPr>
              <w:pStyle w:val="NormalWeb"/>
              <w:spacing w:after="160"/>
              <w:rPr>
                <w:rFonts w:ascii="Arial" w:hAnsi="Arial" w:cs="Arial"/>
                <w:b/>
                <w:bCs/>
                <w:sz w:val="20"/>
                <w:szCs w:val="20"/>
              </w:rPr>
            </w:pPr>
            <w:r w:rsidRPr="007A5BD4">
              <w:rPr>
                <w:rFonts w:ascii="Arial" w:hAnsi="Arial" w:cs="Arial"/>
                <w:sz w:val="20"/>
                <w:szCs w:val="20"/>
              </w:rPr>
              <w:t>D</w:t>
            </w:r>
          </w:p>
        </w:tc>
        <w:tc>
          <w:tcPr>
            <w:tcW w:w="0" w:type="auto"/>
            <w:tcBorders>
              <w:top w:val="single" w:sz="4" w:space="0" w:color="auto"/>
              <w:bottom w:val="single" w:sz="4" w:space="0" w:color="auto"/>
            </w:tcBorders>
            <w:tcMar>
              <w:top w:w="0" w:type="dxa"/>
              <w:left w:w="108" w:type="dxa"/>
              <w:bottom w:w="0" w:type="dxa"/>
              <w:right w:w="108" w:type="dxa"/>
            </w:tcMar>
            <w:hideMark/>
          </w:tcPr>
          <w:p w14:paraId="1E22AF5F" w14:textId="77777777" w:rsidR="007A5BD4" w:rsidRPr="007A5BD4" w:rsidRDefault="007A5BD4" w:rsidP="00350258">
            <w:pPr>
              <w:pStyle w:val="NormalWeb"/>
              <w:spacing w:after="160"/>
              <w:rPr>
                <w:rFonts w:ascii="Arial" w:hAnsi="Arial" w:cs="Arial"/>
                <w:b/>
                <w:bCs/>
                <w:sz w:val="20"/>
                <w:szCs w:val="20"/>
              </w:rPr>
            </w:pPr>
            <w:r w:rsidRPr="007A5BD4">
              <w:rPr>
                <w:rFonts w:ascii="Arial" w:hAnsi="Arial" w:cs="Arial"/>
                <w:sz w:val="20"/>
                <w:szCs w:val="20"/>
              </w:rPr>
              <w:t>Record number</w:t>
            </w:r>
          </w:p>
        </w:tc>
        <w:tc>
          <w:tcPr>
            <w:tcW w:w="0" w:type="auto"/>
            <w:tcBorders>
              <w:top w:val="single" w:sz="4" w:space="0" w:color="auto"/>
              <w:bottom w:val="single" w:sz="4" w:space="0" w:color="auto"/>
            </w:tcBorders>
            <w:tcMar>
              <w:top w:w="0" w:type="dxa"/>
              <w:left w:w="108" w:type="dxa"/>
              <w:bottom w:w="0" w:type="dxa"/>
              <w:right w:w="108" w:type="dxa"/>
            </w:tcMar>
            <w:hideMark/>
          </w:tcPr>
          <w:p w14:paraId="33AE8F34" w14:textId="77777777" w:rsidR="007A5BD4" w:rsidRPr="007A5BD4" w:rsidRDefault="007A5BD4" w:rsidP="00350258">
            <w:pPr>
              <w:pStyle w:val="NormalWeb"/>
              <w:spacing w:after="160"/>
              <w:rPr>
                <w:rFonts w:ascii="Arial" w:hAnsi="Arial" w:cs="Arial"/>
                <w:b/>
                <w:bCs/>
                <w:sz w:val="20"/>
                <w:szCs w:val="20"/>
              </w:rPr>
            </w:pPr>
            <w:r w:rsidRPr="007A5BD4">
              <w:rPr>
                <w:rFonts w:ascii="Arial" w:hAnsi="Arial" w:cs="Arial"/>
                <w:sz w:val="20"/>
                <w:szCs w:val="20"/>
              </w:rPr>
              <w:t>If provided by the Verifier</w:t>
            </w:r>
          </w:p>
        </w:tc>
      </w:tr>
      <w:tr w:rsidR="007A5BD4" w:rsidRPr="007A5BD4" w14:paraId="09F2BC22" w14:textId="77777777" w:rsidTr="007A5BD4">
        <w:trPr>
          <w:tblHeader/>
        </w:trPr>
        <w:tc>
          <w:tcPr>
            <w:tcW w:w="0" w:type="auto"/>
            <w:tcBorders>
              <w:top w:val="single" w:sz="4" w:space="0" w:color="auto"/>
              <w:bottom w:val="single" w:sz="4" w:space="0" w:color="auto"/>
            </w:tcBorders>
            <w:tcMar>
              <w:top w:w="0" w:type="dxa"/>
              <w:left w:w="108" w:type="dxa"/>
              <w:bottom w:w="0" w:type="dxa"/>
              <w:right w:w="108" w:type="dxa"/>
            </w:tcMar>
            <w:hideMark/>
          </w:tcPr>
          <w:p w14:paraId="23269AB3" w14:textId="77777777" w:rsidR="007A5BD4" w:rsidRPr="007A5BD4" w:rsidRDefault="007A5BD4" w:rsidP="00350258">
            <w:pPr>
              <w:pStyle w:val="NormalWeb"/>
              <w:spacing w:after="160"/>
              <w:rPr>
                <w:rFonts w:ascii="Arial" w:hAnsi="Arial" w:cs="Arial"/>
                <w:b/>
                <w:bCs/>
                <w:sz w:val="20"/>
                <w:szCs w:val="20"/>
              </w:rPr>
            </w:pPr>
            <w:proofErr w:type="spellStart"/>
            <w:r w:rsidRPr="007A5BD4">
              <w:rPr>
                <w:rFonts w:ascii="Arial" w:hAnsi="Arial" w:cs="Arial"/>
                <w:sz w:val="20"/>
                <w:szCs w:val="20"/>
              </w:rPr>
              <w:t>ctd</w:t>
            </w:r>
            <w:proofErr w:type="spellEnd"/>
          </w:p>
        </w:tc>
        <w:tc>
          <w:tcPr>
            <w:tcW w:w="0" w:type="auto"/>
            <w:tcBorders>
              <w:top w:val="single" w:sz="4" w:space="0" w:color="auto"/>
              <w:bottom w:val="single" w:sz="4" w:space="0" w:color="auto"/>
            </w:tcBorders>
            <w:tcMar>
              <w:top w:w="0" w:type="dxa"/>
              <w:left w:w="108" w:type="dxa"/>
              <w:bottom w:w="0" w:type="dxa"/>
              <w:right w:w="108" w:type="dxa"/>
            </w:tcMar>
            <w:hideMark/>
          </w:tcPr>
          <w:p w14:paraId="1B098398" w14:textId="77777777" w:rsidR="007A5BD4" w:rsidRPr="007A5BD4" w:rsidRDefault="007A5BD4" w:rsidP="00350258">
            <w:pPr>
              <w:pStyle w:val="NormalWeb"/>
              <w:spacing w:after="160"/>
              <w:rPr>
                <w:rFonts w:ascii="Arial" w:hAnsi="Arial" w:cs="Arial"/>
                <w:b/>
                <w:bCs/>
                <w:sz w:val="20"/>
                <w:szCs w:val="20"/>
              </w:rPr>
            </w:pPr>
            <w:r w:rsidRPr="007A5BD4">
              <w:rPr>
                <w:rFonts w:ascii="Arial" w:hAnsi="Arial" w:cs="Arial"/>
                <w:sz w:val="20"/>
                <w:szCs w:val="20"/>
              </w:rPr>
              <w:t>D</w:t>
            </w:r>
          </w:p>
        </w:tc>
        <w:tc>
          <w:tcPr>
            <w:tcW w:w="0" w:type="auto"/>
            <w:tcBorders>
              <w:top w:val="single" w:sz="4" w:space="0" w:color="auto"/>
              <w:bottom w:val="single" w:sz="4" w:space="0" w:color="auto"/>
            </w:tcBorders>
            <w:tcMar>
              <w:top w:w="0" w:type="dxa"/>
              <w:left w:w="108" w:type="dxa"/>
              <w:bottom w:w="0" w:type="dxa"/>
              <w:right w:w="108" w:type="dxa"/>
            </w:tcMar>
            <w:hideMark/>
          </w:tcPr>
          <w:p w14:paraId="570A2B65" w14:textId="77777777" w:rsidR="007A5BD4" w:rsidRPr="007A5BD4" w:rsidRDefault="007A5BD4" w:rsidP="00350258">
            <w:pPr>
              <w:pStyle w:val="NormalWeb"/>
              <w:spacing w:after="160"/>
              <w:rPr>
                <w:rFonts w:ascii="Arial" w:hAnsi="Arial" w:cs="Arial"/>
                <w:b/>
                <w:bCs/>
                <w:sz w:val="20"/>
                <w:szCs w:val="20"/>
              </w:rPr>
            </w:pPr>
            <w:r w:rsidRPr="007A5BD4">
              <w:rPr>
                <w:rFonts w:ascii="Arial" w:hAnsi="Arial" w:cs="Arial"/>
                <w:sz w:val="20"/>
                <w:szCs w:val="20"/>
              </w:rPr>
              <w:t>Contact of processor</w:t>
            </w:r>
          </w:p>
        </w:tc>
        <w:tc>
          <w:tcPr>
            <w:tcW w:w="0" w:type="auto"/>
            <w:tcBorders>
              <w:top w:val="single" w:sz="4" w:space="0" w:color="auto"/>
              <w:bottom w:val="single" w:sz="4" w:space="0" w:color="auto"/>
            </w:tcBorders>
            <w:tcMar>
              <w:top w:w="0" w:type="dxa"/>
              <w:left w:w="108" w:type="dxa"/>
              <w:bottom w:w="0" w:type="dxa"/>
              <w:right w:w="108" w:type="dxa"/>
            </w:tcMar>
            <w:hideMark/>
          </w:tcPr>
          <w:p w14:paraId="3C2F9EFA" w14:textId="77777777" w:rsidR="007A5BD4" w:rsidRPr="007A5BD4" w:rsidRDefault="007A5BD4" w:rsidP="00350258">
            <w:pPr>
              <w:pStyle w:val="NormalWeb"/>
              <w:spacing w:after="160"/>
              <w:rPr>
                <w:rFonts w:ascii="Arial" w:hAnsi="Arial" w:cs="Arial"/>
                <w:b/>
                <w:bCs/>
                <w:sz w:val="20"/>
                <w:szCs w:val="20"/>
              </w:rPr>
            </w:pPr>
            <w:r w:rsidRPr="007A5BD4">
              <w:rPr>
                <w:rFonts w:ascii="Arial" w:hAnsi="Arial" w:cs="Arial"/>
                <w:sz w:val="20"/>
                <w:szCs w:val="20"/>
              </w:rPr>
              <w:t>If provided by the Verifier</w:t>
            </w:r>
          </w:p>
        </w:tc>
      </w:tr>
      <w:tr w:rsidR="007A5BD4" w:rsidRPr="007A5BD4" w14:paraId="063A3FA3" w14:textId="77777777" w:rsidTr="007A5BD4">
        <w:trPr>
          <w:tblHeader/>
        </w:trPr>
        <w:tc>
          <w:tcPr>
            <w:tcW w:w="0" w:type="auto"/>
            <w:tcBorders>
              <w:top w:val="single" w:sz="4" w:space="0" w:color="auto"/>
              <w:bottom w:val="single" w:sz="4" w:space="0" w:color="auto"/>
            </w:tcBorders>
            <w:tcMar>
              <w:top w:w="0" w:type="dxa"/>
              <w:left w:w="108" w:type="dxa"/>
              <w:bottom w:w="0" w:type="dxa"/>
              <w:right w:w="108" w:type="dxa"/>
            </w:tcMar>
            <w:hideMark/>
          </w:tcPr>
          <w:p w14:paraId="402819A0" w14:textId="77777777" w:rsidR="007A5BD4" w:rsidRPr="007A5BD4" w:rsidRDefault="007A5BD4" w:rsidP="00350258">
            <w:pPr>
              <w:pStyle w:val="NormalWeb"/>
              <w:spacing w:after="160"/>
              <w:rPr>
                <w:rFonts w:ascii="Arial" w:hAnsi="Arial" w:cs="Arial"/>
                <w:b/>
                <w:bCs/>
                <w:sz w:val="20"/>
                <w:szCs w:val="20"/>
              </w:rPr>
            </w:pPr>
            <w:r w:rsidRPr="007A5BD4">
              <w:rPr>
                <w:rFonts w:ascii="Arial" w:hAnsi="Arial" w:cs="Arial"/>
                <w:sz w:val="20"/>
                <w:szCs w:val="20"/>
              </w:rPr>
              <w:t>Jur</w:t>
            </w:r>
          </w:p>
        </w:tc>
        <w:tc>
          <w:tcPr>
            <w:tcW w:w="0" w:type="auto"/>
            <w:tcBorders>
              <w:top w:val="single" w:sz="4" w:space="0" w:color="auto"/>
              <w:bottom w:val="single" w:sz="4" w:space="0" w:color="auto"/>
            </w:tcBorders>
            <w:tcMar>
              <w:top w:w="0" w:type="dxa"/>
              <w:left w:w="108" w:type="dxa"/>
              <w:bottom w:w="0" w:type="dxa"/>
              <w:right w:w="108" w:type="dxa"/>
            </w:tcMar>
            <w:hideMark/>
          </w:tcPr>
          <w:p w14:paraId="5D6BEE95" w14:textId="77777777" w:rsidR="007A5BD4" w:rsidRPr="007A5BD4" w:rsidRDefault="007A5BD4" w:rsidP="00350258">
            <w:pPr>
              <w:pStyle w:val="NormalWeb"/>
              <w:spacing w:after="160"/>
              <w:rPr>
                <w:rFonts w:ascii="Arial" w:hAnsi="Arial" w:cs="Arial"/>
                <w:b/>
                <w:bCs/>
                <w:sz w:val="20"/>
                <w:szCs w:val="20"/>
              </w:rPr>
            </w:pPr>
            <w:r w:rsidRPr="007A5BD4">
              <w:rPr>
                <w:rFonts w:ascii="Arial" w:hAnsi="Arial" w:cs="Arial"/>
                <w:sz w:val="20"/>
                <w:szCs w:val="20"/>
              </w:rPr>
              <w:t>O</w:t>
            </w:r>
          </w:p>
        </w:tc>
        <w:tc>
          <w:tcPr>
            <w:tcW w:w="0" w:type="auto"/>
            <w:tcBorders>
              <w:top w:val="single" w:sz="4" w:space="0" w:color="auto"/>
              <w:bottom w:val="single" w:sz="4" w:space="0" w:color="auto"/>
            </w:tcBorders>
            <w:tcMar>
              <w:top w:w="0" w:type="dxa"/>
              <w:left w:w="108" w:type="dxa"/>
              <w:bottom w:w="0" w:type="dxa"/>
              <w:right w:w="108" w:type="dxa"/>
            </w:tcMar>
            <w:hideMark/>
          </w:tcPr>
          <w:p w14:paraId="10ACB3B5" w14:textId="77777777" w:rsidR="007A5BD4" w:rsidRPr="007A5BD4" w:rsidRDefault="007A5BD4" w:rsidP="00350258">
            <w:pPr>
              <w:pStyle w:val="NormalWeb"/>
              <w:spacing w:after="160"/>
              <w:rPr>
                <w:rFonts w:ascii="Arial" w:hAnsi="Arial" w:cs="Arial"/>
                <w:b/>
                <w:bCs/>
                <w:sz w:val="20"/>
                <w:szCs w:val="20"/>
              </w:rPr>
            </w:pPr>
            <w:r w:rsidRPr="007A5BD4">
              <w:rPr>
                <w:rFonts w:ascii="Arial" w:hAnsi="Arial" w:cs="Arial"/>
                <w:sz w:val="20"/>
                <w:szCs w:val="20"/>
              </w:rPr>
              <w:t>Jurisdiction or trust zone</w:t>
            </w:r>
          </w:p>
        </w:tc>
        <w:tc>
          <w:tcPr>
            <w:tcW w:w="0" w:type="auto"/>
            <w:tcBorders>
              <w:top w:val="single" w:sz="4" w:space="0" w:color="auto"/>
              <w:bottom w:val="single" w:sz="4" w:space="0" w:color="auto"/>
            </w:tcBorders>
            <w:tcMar>
              <w:top w:w="0" w:type="dxa"/>
              <w:left w:w="108" w:type="dxa"/>
              <w:bottom w:w="0" w:type="dxa"/>
              <w:right w:w="108" w:type="dxa"/>
            </w:tcMar>
            <w:hideMark/>
          </w:tcPr>
          <w:p w14:paraId="4C76D79B" w14:textId="77777777" w:rsidR="007A5BD4" w:rsidRPr="007A5BD4" w:rsidRDefault="007A5BD4" w:rsidP="00350258">
            <w:pPr>
              <w:pStyle w:val="NormalWeb"/>
              <w:spacing w:after="160"/>
              <w:rPr>
                <w:rFonts w:ascii="Arial" w:hAnsi="Arial" w:cs="Arial"/>
                <w:b/>
                <w:bCs/>
                <w:sz w:val="20"/>
                <w:szCs w:val="20"/>
              </w:rPr>
            </w:pPr>
            <w:r w:rsidRPr="007A5BD4">
              <w:rPr>
                <w:rFonts w:ascii="Arial" w:hAnsi="Arial" w:cs="Arial"/>
                <w:sz w:val="20"/>
                <w:szCs w:val="20"/>
              </w:rPr>
              <w:t>EU US.CA HL7</w:t>
            </w:r>
          </w:p>
        </w:tc>
      </w:tr>
      <w:tr w:rsidR="007A5BD4" w:rsidRPr="007A5BD4" w14:paraId="458F029A" w14:textId="77777777" w:rsidTr="007A5BD4">
        <w:trPr>
          <w:tblHeader/>
        </w:trPr>
        <w:tc>
          <w:tcPr>
            <w:tcW w:w="0" w:type="auto"/>
            <w:tcBorders>
              <w:top w:val="single" w:sz="4" w:space="0" w:color="auto"/>
              <w:bottom w:val="single" w:sz="4" w:space="0" w:color="auto"/>
            </w:tcBorders>
            <w:tcMar>
              <w:top w:w="0" w:type="dxa"/>
              <w:left w:w="108" w:type="dxa"/>
              <w:bottom w:w="0" w:type="dxa"/>
              <w:right w:w="108" w:type="dxa"/>
            </w:tcMar>
            <w:hideMark/>
          </w:tcPr>
          <w:p w14:paraId="03A7FA07" w14:textId="77777777" w:rsidR="007A5BD4" w:rsidRPr="007A5BD4" w:rsidRDefault="007A5BD4" w:rsidP="00350258">
            <w:pPr>
              <w:pStyle w:val="NormalWeb"/>
              <w:spacing w:after="160"/>
              <w:rPr>
                <w:rFonts w:ascii="Arial" w:hAnsi="Arial" w:cs="Arial"/>
                <w:b/>
                <w:bCs/>
                <w:sz w:val="20"/>
                <w:szCs w:val="20"/>
              </w:rPr>
            </w:pPr>
            <w:proofErr w:type="spellStart"/>
            <w:r w:rsidRPr="007A5BD4">
              <w:rPr>
                <w:rFonts w:ascii="Arial" w:hAnsi="Arial" w:cs="Arial"/>
                <w:sz w:val="20"/>
                <w:szCs w:val="20"/>
              </w:rPr>
              <w:t>res:pcd</w:t>
            </w:r>
            <w:proofErr w:type="spellEnd"/>
          </w:p>
        </w:tc>
        <w:tc>
          <w:tcPr>
            <w:tcW w:w="0" w:type="auto"/>
            <w:tcBorders>
              <w:top w:val="single" w:sz="4" w:space="0" w:color="auto"/>
              <w:bottom w:val="single" w:sz="4" w:space="0" w:color="auto"/>
            </w:tcBorders>
            <w:tcMar>
              <w:top w:w="0" w:type="dxa"/>
              <w:left w:w="108" w:type="dxa"/>
              <w:bottom w:w="0" w:type="dxa"/>
              <w:right w:w="108" w:type="dxa"/>
            </w:tcMar>
            <w:hideMark/>
          </w:tcPr>
          <w:p w14:paraId="5E2F9FA7" w14:textId="77777777" w:rsidR="007A5BD4" w:rsidRPr="007A5BD4" w:rsidRDefault="007A5BD4" w:rsidP="00350258">
            <w:pPr>
              <w:pStyle w:val="NormalWeb"/>
              <w:spacing w:after="160"/>
              <w:rPr>
                <w:rFonts w:ascii="Arial" w:hAnsi="Arial" w:cs="Arial"/>
                <w:b/>
                <w:bCs/>
                <w:sz w:val="20"/>
                <w:szCs w:val="20"/>
              </w:rPr>
            </w:pPr>
            <w:r w:rsidRPr="007A5BD4">
              <w:rPr>
                <w:rFonts w:ascii="Arial" w:hAnsi="Arial" w:cs="Arial"/>
                <w:sz w:val="20"/>
                <w:szCs w:val="20"/>
              </w:rPr>
              <w:t>1</w:t>
            </w:r>
          </w:p>
        </w:tc>
        <w:tc>
          <w:tcPr>
            <w:tcW w:w="0" w:type="auto"/>
            <w:tcBorders>
              <w:top w:val="single" w:sz="4" w:space="0" w:color="auto"/>
              <w:bottom w:val="single" w:sz="4" w:space="0" w:color="auto"/>
            </w:tcBorders>
            <w:tcMar>
              <w:top w:w="0" w:type="dxa"/>
              <w:left w:w="108" w:type="dxa"/>
              <w:bottom w:w="0" w:type="dxa"/>
              <w:right w:w="108" w:type="dxa"/>
            </w:tcMar>
            <w:hideMark/>
          </w:tcPr>
          <w:p w14:paraId="640CC3F3" w14:textId="77777777" w:rsidR="007A5BD4" w:rsidRPr="007A5BD4" w:rsidRDefault="007A5BD4" w:rsidP="00350258">
            <w:pPr>
              <w:pStyle w:val="NormalWeb"/>
              <w:spacing w:after="160"/>
              <w:rPr>
                <w:rFonts w:ascii="Arial" w:hAnsi="Arial" w:cs="Arial"/>
                <w:b/>
                <w:bCs/>
                <w:sz w:val="20"/>
                <w:szCs w:val="20"/>
              </w:rPr>
            </w:pPr>
            <w:r w:rsidRPr="007A5BD4">
              <w:rPr>
                <w:rFonts w:ascii="Arial" w:hAnsi="Arial" w:cs="Arial"/>
                <w:sz w:val="20"/>
                <w:szCs w:val="20"/>
              </w:rPr>
              <w:t>Purpose code</w:t>
            </w:r>
          </w:p>
        </w:tc>
        <w:tc>
          <w:tcPr>
            <w:tcW w:w="0" w:type="auto"/>
            <w:tcBorders>
              <w:top w:val="single" w:sz="4" w:space="0" w:color="auto"/>
              <w:bottom w:val="single" w:sz="4" w:space="0" w:color="auto"/>
            </w:tcBorders>
            <w:tcMar>
              <w:top w:w="0" w:type="dxa"/>
              <w:left w:w="108" w:type="dxa"/>
              <w:bottom w:w="0" w:type="dxa"/>
              <w:right w:w="108" w:type="dxa"/>
            </w:tcMar>
            <w:hideMark/>
          </w:tcPr>
          <w:p w14:paraId="58C62BE6" w14:textId="77777777" w:rsidR="007A5BD4" w:rsidRPr="007A5BD4" w:rsidRDefault="007A5BD4" w:rsidP="00350258">
            <w:pPr>
              <w:pStyle w:val="NormalWeb"/>
              <w:spacing w:after="160"/>
              <w:rPr>
                <w:rFonts w:ascii="Arial" w:hAnsi="Arial" w:cs="Arial"/>
                <w:b/>
                <w:bCs/>
                <w:sz w:val="20"/>
                <w:szCs w:val="20"/>
              </w:rPr>
            </w:pPr>
            <w:r w:rsidRPr="007A5BD4">
              <w:rPr>
                <w:rFonts w:ascii="Arial" w:hAnsi="Arial" w:cs="Arial"/>
                <w:sz w:val="20"/>
                <w:szCs w:val="20"/>
              </w:rPr>
              <w:t>See table</w:t>
            </w:r>
          </w:p>
        </w:tc>
      </w:tr>
      <w:tr w:rsidR="007A5BD4" w:rsidRPr="007A5BD4" w14:paraId="7DF510A4" w14:textId="77777777" w:rsidTr="007A5BD4">
        <w:trPr>
          <w:tblHeader/>
        </w:trPr>
        <w:tc>
          <w:tcPr>
            <w:tcW w:w="0" w:type="auto"/>
            <w:tcBorders>
              <w:top w:val="single" w:sz="4" w:space="0" w:color="auto"/>
              <w:bottom w:val="single" w:sz="4" w:space="0" w:color="auto"/>
            </w:tcBorders>
            <w:tcMar>
              <w:top w:w="0" w:type="dxa"/>
              <w:left w:w="108" w:type="dxa"/>
              <w:bottom w:w="0" w:type="dxa"/>
              <w:right w:w="108" w:type="dxa"/>
            </w:tcMar>
            <w:hideMark/>
          </w:tcPr>
          <w:p w14:paraId="1A63A4F1" w14:textId="77777777" w:rsidR="007A5BD4" w:rsidRPr="007A5BD4" w:rsidRDefault="007A5BD4" w:rsidP="00350258">
            <w:pPr>
              <w:pStyle w:val="NormalWeb"/>
              <w:spacing w:after="160"/>
              <w:rPr>
                <w:rFonts w:ascii="Arial" w:hAnsi="Arial" w:cs="Arial"/>
                <w:b/>
                <w:bCs/>
                <w:sz w:val="20"/>
                <w:szCs w:val="20"/>
              </w:rPr>
            </w:pPr>
            <w:proofErr w:type="spellStart"/>
            <w:r w:rsidRPr="007A5BD4">
              <w:rPr>
                <w:rFonts w:ascii="Arial" w:hAnsi="Arial" w:cs="Arial"/>
                <w:sz w:val="20"/>
                <w:szCs w:val="20"/>
              </w:rPr>
              <w:t>res:typ</w:t>
            </w:r>
            <w:proofErr w:type="spellEnd"/>
          </w:p>
        </w:tc>
        <w:tc>
          <w:tcPr>
            <w:tcW w:w="0" w:type="auto"/>
            <w:tcBorders>
              <w:top w:val="single" w:sz="4" w:space="0" w:color="auto"/>
              <w:bottom w:val="single" w:sz="4" w:space="0" w:color="auto"/>
            </w:tcBorders>
            <w:tcMar>
              <w:top w:w="0" w:type="dxa"/>
              <w:left w:w="108" w:type="dxa"/>
              <w:bottom w:w="0" w:type="dxa"/>
              <w:right w:w="108" w:type="dxa"/>
            </w:tcMar>
            <w:hideMark/>
          </w:tcPr>
          <w:p w14:paraId="7BBB609A" w14:textId="77777777" w:rsidR="007A5BD4" w:rsidRPr="007A5BD4" w:rsidRDefault="007A5BD4" w:rsidP="00350258">
            <w:pPr>
              <w:pStyle w:val="NormalWeb"/>
              <w:spacing w:after="160"/>
              <w:rPr>
                <w:rFonts w:ascii="Arial" w:hAnsi="Arial" w:cs="Arial"/>
                <w:b/>
                <w:bCs/>
                <w:sz w:val="20"/>
                <w:szCs w:val="20"/>
              </w:rPr>
            </w:pPr>
            <w:r w:rsidRPr="007A5BD4">
              <w:rPr>
                <w:rFonts w:ascii="Arial" w:hAnsi="Arial" w:cs="Arial"/>
                <w:sz w:val="20"/>
                <w:szCs w:val="20"/>
              </w:rPr>
              <w:t>D</w:t>
            </w:r>
          </w:p>
        </w:tc>
        <w:tc>
          <w:tcPr>
            <w:tcW w:w="0" w:type="auto"/>
            <w:tcBorders>
              <w:top w:val="single" w:sz="4" w:space="0" w:color="auto"/>
              <w:bottom w:val="single" w:sz="4" w:space="0" w:color="auto"/>
            </w:tcBorders>
            <w:tcMar>
              <w:top w:w="0" w:type="dxa"/>
              <w:left w:w="108" w:type="dxa"/>
              <w:bottom w:w="0" w:type="dxa"/>
              <w:right w:w="108" w:type="dxa"/>
            </w:tcMar>
            <w:hideMark/>
          </w:tcPr>
          <w:p w14:paraId="5E75F6D8" w14:textId="77777777" w:rsidR="007A5BD4" w:rsidRPr="007A5BD4" w:rsidRDefault="007A5BD4" w:rsidP="00350258">
            <w:pPr>
              <w:pStyle w:val="NormalWeb"/>
              <w:spacing w:after="160"/>
              <w:rPr>
                <w:rFonts w:ascii="Arial" w:hAnsi="Arial" w:cs="Arial"/>
                <w:b/>
                <w:bCs/>
                <w:sz w:val="20"/>
                <w:szCs w:val="20"/>
              </w:rPr>
            </w:pPr>
            <w:r w:rsidRPr="007A5BD4">
              <w:rPr>
                <w:rFonts w:ascii="Arial" w:hAnsi="Arial" w:cs="Arial"/>
                <w:sz w:val="20"/>
                <w:szCs w:val="20"/>
              </w:rPr>
              <w:t>URI of purpose</w:t>
            </w:r>
          </w:p>
        </w:tc>
        <w:tc>
          <w:tcPr>
            <w:tcW w:w="0" w:type="auto"/>
            <w:tcBorders>
              <w:top w:val="single" w:sz="4" w:space="0" w:color="auto"/>
              <w:bottom w:val="single" w:sz="4" w:space="0" w:color="auto"/>
            </w:tcBorders>
            <w:tcMar>
              <w:top w:w="0" w:type="dxa"/>
              <w:left w:w="108" w:type="dxa"/>
              <w:bottom w:w="0" w:type="dxa"/>
              <w:right w:w="108" w:type="dxa"/>
            </w:tcMar>
            <w:hideMark/>
          </w:tcPr>
          <w:p w14:paraId="6E8BA2E5" w14:textId="77777777" w:rsidR="007A5BD4" w:rsidRPr="007A5BD4" w:rsidRDefault="007A5BD4" w:rsidP="00350258">
            <w:pPr>
              <w:pStyle w:val="NormalWeb"/>
              <w:spacing w:after="160"/>
              <w:rPr>
                <w:rFonts w:ascii="Arial" w:hAnsi="Arial" w:cs="Arial"/>
                <w:b/>
                <w:bCs/>
                <w:sz w:val="20"/>
                <w:szCs w:val="20"/>
              </w:rPr>
            </w:pPr>
            <w:r w:rsidRPr="007A5BD4">
              <w:rPr>
                <w:rFonts w:ascii="Arial" w:hAnsi="Arial" w:cs="Arial"/>
                <w:sz w:val="20"/>
                <w:szCs w:val="20"/>
              </w:rPr>
              <w:t>Required if code = X</w:t>
            </w:r>
          </w:p>
        </w:tc>
      </w:tr>
      <w:tr w:rsidR="007A5BD4" w:rsidRPr="007A5BD4" w14:paraId="358A501D" w14:textId="77777777" w:rsidTr="007A5BD4">
        <w:trPr>
          <w:tblHeader/>
        </w:trPr>
        <w:tc>
          <w:tcPr>
            <w:tcW w:w="0" w:type="auto"/>
            <w:tcBorders>
              <w:top w:val="single" w:sz="4" w:space="0" w:color="auto"/>
              <w:bottom w:val="single" w:sz="4" w:space="0" w:color="auto"/>
            </w:tcBorders>
            <w:tcMar>
              <w:top w:w="0" w:type="dxa"/>
              <w:left w:w="108" w:type="dxa"/>
              <w:bottom w:w="0" w:type="dxa"/>
              <w:right w:w="108" w:type="dxa"/>
            </w:tcMar>
            <w:hideMark/>
          </w:tcPr>
          <w:p w14:paraId="3D8C6188" w14:textId="77777777" w:rsidR="007A5BD4" w:rsidRPr="007A5BD4" w:rsidRDefault="007A5BD4" w:rsidP="00350258">
            <w:pPr>
              <w:pStyle w:val="NormalWeb"/>
              <w:spacing w:after="160"/>
              <w:rPr>
                <w:rFonts w:ascii="Arial" w:hAnsi="Arial" w:cs="Arial"/>
                <w:b/>
                <w:bCs/>
                <w:sz w:val="20"/>
                <w:szCs w:val="20"/>
              </w:rPr>
            </w:pPr>
            <w:proofErr w:type="spellStart"/>
            <w:r w:rsidRPr="007A5BD4">
              <w:rPr>
                <w:rFonts w:ascii="Arial" w:hAnsi="Arial" w:cs="Arial"/>
                <w:sz w:val="20"/>
                <w:szCs w:val="20"/>
              </w:rPr>
              <w:t>res:exp</w:t>
            </w:r>
            <w:proofErr w:type="spellEnd"/>
          </w:p>
        </w:tc>
        <w:tc>
          <w:tcPr>
            <w:tcW w:w="0" w:type="auto"/>
            <w:tcBorders>
              <w:top w:val="single" w:sz="4" w:space="0" w:color="auto"/>
              <w:bottom w:val="single" w:sz="4" w:space="0" w:color="auto"/>
            </w:tcBorders>
            <w:tcMar>
              <w:top w:w="0" w:type="dxa"/>
              <w:left w:w="108" w:type="dxa"/>
              <w:bottom w:w="0" w:type="dxa"/>
              <w:right w:w="108" w:type="dxa"/>
            </w:tcMar>
            <w:hideMark/>
          </w:tcPr>
          <w:p w14:paraId="4D868548" w14:textId="77777777" w:rsidR="007A5BD4" w:rsidRPr="007A5BD4" w:rsidRDefault="007A5BD4" w:rsidP="00350258">
            <w:pPr>
              <w:pStyle w:val="NormalWeb"/>
              <w:spacing w:after="160"/>
              <w:rPr>
                <w:rFonts w:ascii="Arial" w:hAnsi="Arial" w:cs="Arial"/>
                <w:b/>
                <w:bCs/>
                <w:sz w:val="20"/>
                <w:szCs w:val="20"/>
              </w:rPr>
            </w:pPr>
            <w:r w:rsidRPr="007A5BD4">
              <w:rPr>
                <w:rFonts w:ascii="Arial" w:hAnsi="Arial" w:cs="Arial"/>
                <w:sz w:val="20"/>
                <w:szCs w:val="20"/>
              </w:rPr>
              <w:t>O</w:t>
            </w:r>
          </w:p>
        </w:tc>
        <w:tc>
          <w:tcPr>
            <w:tcW w:w="0" w:type="auto"/>
            <w:tcBorders>
              <w:top w:val="single" w:sz="4" w:space="0" w:color="auto"/>
              <w:bottom w:val="single" w:sz="4" w:space="0" w:color="auto"/>
            </w:tcBorders>
            <w:tcMar>
              <w:top w:w="0" w:type="dxa"/>
              <w:left w:w="108" w:type="dxa"/>
              <w:bottom w:w="0" w:type="dxa"/>
              <w:right w:w="108" w:type="dxa"/>
            </w:tcMar>
            <w:hideMark/>
          </w:tcPr>
          <w:p w14:paraId="3CB4040E" w14:textId="77777777" w:rsidR="007A5BD4" w:rsidRPr="007A5BD4" w:rsidRDefault="007A5BD4" w:rsidP="00350258">
            <w:pPr>
              <w:pStyle w:val="NormalWeb"/>
              <w:spacing w:after="160"/>
              <w:rPr>
                <w:rFonts w:ascii="Arial" w:hAnsi="Arial" w:cs="Arial"/>
                <w:b/>
                <w:bCs/>
                <w:sz w:val="20"/>
                <w:szCs w:val="20"/>
              </w:rPr>
            </w:pPr>
            <w:r w:rsidRPr="007A5BD4">
              <w:rPr>
                <w:rFonts w:ascii="Arial" w:hAnsi="Arial" w:cs="Arial"/>
                <w:sz w:val="20"/>
                <w:szCs w:val="20"/>
              </w:rPr>
              <w:t>Epoch date of retention</w:t>
            </w:r>
          </w:p>
        </w:tc>
        <w:tc>
          <w:tcPr>
            <w:tcW w:w="0" w:type="auto"/>
            <w:tcBorders>
              <w:top w:val="single" w:sz="4" w:space="0" w:color="auto"/>
              <w:bottom w:val="single" w:sz="4" w:space="0" w:color="auto"/>
            </w:tcBorders>
            <w:tcMar>
              <w:top w:w="0" w:type="dxa"/>
              <w:left w:w="108" w:type="dxa"/>
              <w:bottom w:w="0" w:type="dxa"/>
              <w:right w:w="108" w:type="dxa"/>
            </w:tcMar>
            <w:hideMark/>
          </w:tcPr>
          <w:p w14:paraId="610C7250" w14:textId="77777777" w:rsidR="007A5BD4" w:rsidRPr="007A5BD4" w:rsidRDefault="007A5BD4" w:rsidP="00350258">
            <w:pPr>
              <w:pStyle w:val="NormalWeb"/>
              <w:spacing w:after="160"/>
              <w:rPr>
                <w:rFonts w:ascii="Arial" w:hAnsi="Arial" w:cs="Arial"/>
                <w:b/>
                <w:bCs/>
                <w:sz w:val="20"/>
                <w:szCs w:val="20"/>
              </w:rPr>
            </w:pPr>
            <w:r w:rsidRPr="007A5BD4">
              <w:rPr>
                <w:rFonts w:ascii="Arial" w:hAnsi="Arial" w:cs="Arial"/>
                <w:sz w:val="20"/>
                <w:szCs w:val="20"/>
              </w:rPr>
              <w:t>If more than 24 hours after the current date for any purpose this is considered consent to allow retention for the time specified</w:t>
            </w:r>
          </w:p>
        </w:tc>
      </w:tr>
      <w:tr w:rsidR="007A5BD4" w:rsidRPr="007A5BD4" w14:paraId="20866E3C" w14:textId="77777777" w:rsidTr="007A5BD4">
        <w:trPr>
          <w:tblHeader/>
        </w:trPr>
        <w:tc>
          <w:tcPr>
            <w:tcW w:w="0" w:type="auto"/>
            <w:tcBorders>
              <w:top w:val="single" w:sz="4" w:space="0" w:color="auto"/>
              <w:bottom w:val="single" w:sz="4" w:space="0" w:color="auto"/>
            </w:tcBorders>
            <w:tcMar>
              <w:top w:w="0" w:type="dxa"/>
              <w:left w:w="108" w:type="dxa"/>
              <w:bottom w:w="0" w:type="dxa"/>
              <w:right w:w="108" w:type="dxa"/>
            </w:tcMar>
            <w:hideMark/>
          </w:tcPr>
          <w:p w14:paraId="16303557" w14:textId="77777777" w:rsidR="007A5BD4" w:rsidRPr="007A5BD4" w:rsidRDefault="007A5BD4" w:rsidP="00350258">
            <w:pPr>
              <w:pStyle w:val="NormalWeb"/>
              <w:spacing w:after="160"/>
              <w:rPr>
                <w:rFonts w:ascii="Arial" w:hAnsi="Arial" w:cs="Arial"/>
                <w:b/>
                <w:bCs/>
                <w:sz w:val="20"/>
                <w:szCs w:val="20"/>
              </w:rPr>
            </w:pPr>
            <w:proofErr w:type="spellStart"/>
            <w:r w:rsidRPr="007A5BD4">
              <w:rPr>
                <w:rFonts w:ascii="Arial" w:hAnsi="Arial" w:cs="Arial"/>
                <w:sz w:val="20"/>
                <w:szCs w:val="20"/>
              </w:rPr>
              <w:t>res:dat</w:t>
            </w:r>
            <w:proofErr w:type="spellEnd"/>
          </w:p>
        </w:tc>
        <w:tc>
          <w:tcPr>
            <w:tcW w:w="0" w:type="auto"/>
            <w:tcBorders>
              <w:top w:val="single" w:sz="4" w:space="0" w:color="auto"/>
              <w:bottom w:val="single" w:sz="4" w:space="0" w:color="auto"/>
            </w:tcBorders>
            <w:tcMar>
              <w:top w:w="0" w:type="dxa"/>
              <w:left w:w="108" w:type="dxa"/>
              <w:bottom w:w="0" w:type="dxa"/>
              <w:right w:w="108" w:type="dxa"/>
            </w:tcMar>
            <w:hideMark/>
          </w:tcPr>
          <w:p w14:paraId="527B050C" w14:textId="77777777" w:rsidR="007A5BD4" w:rsidRPr="007A5BD4" w:rsidRDefault="007A5BD4" w:rsidP="00350258">
            <w:pPr>
              <w:pStyle w:val="NormalWeb"/>
              <w:spacing w:after="160"/>
              <w:rPr>
                <w:rFonts w:ascii="Arial" w:hAnsi="Arial" w:cs="Arial"/>
                <w:b/>
                <w:bCs/>
                <w:sz w:val="20"/>
                <w:szCs w:val="20"/>
              </w:rPr>
            </w:pPr>
            <w:r w:rsidRPr="007A5BD4">
              <w:rPr>
                <w:rFonts w:ascii="Arial" w:hAnsi="Arial" w:cs="Arial"/>
                <w:sz w:val="20"/>
                <w:szCs w:val="20"/>
              </w:rPr>
              <w:t>O</w:t>
            </w:r>
          </w:p>
        </w:tc>
        <w:tc>
          <w:tcPr>
            <w:tcW w:w="0" w:type="auto"/>
            <w:tcBorders>
              <w:top w:val="single" w:sz="4" w:space="0" w:color="auto"/>
              <w:bottom w:val="single" w:sz="4" w:space="0" w:color="auto"/>
            </w:tcBorders>
            <w:tcMar>
              <w:top w:w="0" w:type="dxa"/>
              <w:left w:w="108" w:type="dxa"/>
              <w:bottom w:w="0" w:type="dxa"/>
              <w:right w:w="108" w:type="dxa"/>
            </w:tcMar>
            <w:hideMark/>
          </w:tcPr>
          <w:p w14:paraId="547D9146" w14:textId="77777777" w:rsidR="007A5BD4" w:rsidRPr="007A5BD4" w:rsidRDefault="007A5BD4" w:rsidP="00350258">
            <w:pPr>
              <w:pStyle w:val="NormalWeb"/>
              <w:spacing w:after="160"/>
              <w:rPr>
                <w:rFonts w:ascii="Arial" w:hAnsi="Arial" w:cs="Arial"/>
                <w:b/>
                <w:bCs/>
                <w:sz w:val="20"/>
                <w:szCs w:val="20"/>
              </w:rPr>
            </w:pPr>
            <w:r w:rsidRPr="007A5BD4">
              <w:rPr>
                <w:rFonts w:ascii="Arial" w:hAnsi="Arial" w:cs="Arial"/>
                <w:sz w:val="20"/>
                <w:szCs w:val="20"/>
              </w:rPr>
              <w:t>Data elements </w:t>
            </w:r>
          </w:p>
        </w:tc>
        <w:tc>
          <w:tcPr>
            <w:tcW w:w="0" w:type="auto"/>
            <w:tcBorders>
              <w:top w:val="single" w:sz="4" w:space="0" w:color="auto"/>
              <w:bottom w:val="single" w:sz="4" w:space="0" w:color="auto"/>
            </w:tcBorders>
            <w:tcMar>
              <w:top w:w="0" w:type="dxa"/>
              <w:left w:w="108" w:type="dxa"/>
              <w:bottom w:w="0" w:type="dxa"/>
              <w:right w:w="108" w:type="dxa"/>
            </w:tcMar>
            <w:hideMark/>
          </w:tcPr>
          <w:p w14:paraId="703B0431" w14:textId="77777777" w:rsidR="007A5BD4" w:rsidRPr="007A5BD4" w:rsidRDefault="007A5BD4" w:rsidP="00350258">
            <w:pPr>
              <w:pStyle w:val="NormalWeb"/>
              <w:spacing w:after="160"/>
              <w:rPr>
                <w:rFonts w:ascii="Arial" w:hAnsi="Arial" w:cs="Arial"/>
                <w:b/>
                <w:bCs/>
                <w:sz w:val="20"/>
                <w:szCs w:val="20"/>
              </w:rPr>
            </w:pPr>
            <w:r w:rsidRPr="007A5BD4">
              <w:rPr>
                <w:rFonts w:ascii="Arial" w:hAnsi="Arial" w:cs="Arial"/>
                <w:sz w:val="20"/>
                <w:szCs w:val="20"/>
              </w:rPr>
              <w:t>Any specific data elements required by the verifier</w:t>
            </w:r>
          </w:p>
          <w:p w14:paraId="231CBCDF" w14:textId="77777777" w:rsidR="007A5BD4" w:rsidRPr="007A5BD4" w:rsidRDefault="007A5BD4" w:rsidP="00350258">
            <w:pPr>
              <w:pStyle w:val="NormalWeb"/>
              <w:spacing w:after="160"/>
              <w:rPr>
                <w:rFonts w:ascii="Arial" w:hAnsi="Arial" w:cs="Arial"/>
                <w:b/>
                <w:bCs/>
                <w:sz w:val="20"/>
                <w:szCs w:val="20"/>
              </w:rPr>
            </w:pPr>
          </w:p>
        </w:tc>
      </w:tr>
      <w:tr w:rsidR="007A5BD4" w:rsidRPr="007A5BD4" w14:paraId="71EF680C" w14:textId="77777777" w:rsidTr="007A5BD4">
        <w:tc>
          <w:tcPr>
            <w:tcW w:w="0" w:type="auto"/>
            <w:tcBorders>
              <w:top w:val="single" w:sz="4" w:space="0" w:color="auto"/>
              <w:bottom w:val="single" w:sz="4" w:space="0" w:color="auto"/>
            </w:tcBorders>
            <w:tcMar>
              <w:top w:w="0" w:type="dxa"/>
              <w:left w:w="108" w:type="dxa"/>
              <w:bottom w:w="0" w:type="dxa"/>
              <w:right w:w="108" w:type="dxa"/>
            </w:tcMar>
            <w:hideMark/>
          </w:tcPr>
          <w:p w14:paraId="603FC89D" w14:textId="77777777" w:rsidR="007A5BD4" w:rsidRPr="007A5BD4" w:rsidRDefault="007A5BD4" w:rsidP="00350258">
            <w:pPr>
              <w:pStyle w:val="NormalWeb"/>
              <w:spacing w:after="160"/>
              <w:rPr>
                <w:rFonts w:ascii="Arial" w:hAnsi="Arial" w:cs="Arial"/>
                <w:sz w:val="20"/>
                <w:szCs w:val="20"/>
              </w:rPr>
            </w:pPr>
            <w:proofErr w:type="spellStart"/>
            <w:r w:rsidRPr="007A5BD4">
              <w:rPr>
                <w:rFonts w:ascii="Arial" w:hAnsi="Arial" w:cs="Arial"/>
                <w:sz w:val="20"/>
                <w:szCs w:val="20"/>
              </w:rPr>
              <w:t>ath</w:t>
            </w:r>
            <w:proofErr w:type="spellEnd"/>
          </w:p>
        </w:tc>
        <w:tc>
          <w:tcPr>
            <w:tcW w:w="0" w:type="auto"/>
            <w:tcBorders>
              <w:top w:val="single" w:sz="4" w:space="0" w:color="auto"/>
              <w:bottom w:val="single" w:sz="4" w:space="0" w:color="auto"/>
            </w:tcBorders>
            <w:tcMar>
              <w:top w:w="0" w:type="dxa"/>
              <w:left w:w="108" w:type="dxa"/>
              <w:bottom w:w="0" w:type="dxa"/>
              <w:right w:w="108" w:type="dxa"/>
            </w:tcMar>
            <w:hideMark/>
          </w:tcPr>
          <w:p w14:paraId="0A00208E" w14:textId="77777777" w:rsidR="007A5BD4" w:rsidRPr="007A5BD4" w:rsidRDefault="007A5BD4" w:rsidP="00350258">
            <w:pPr>
              <w:pStyle w:val="NormalWeb"/>
              <w:spacing w:after="160"/>
              <w:rPr>
                <w:rFonts w:ascii="Arial" w:hAnsi="Arial" w:cs="Arial"/>
                <w:sz w:val="20"/>
                <w:szCs w:val="20"/>
              </w:rPr>
            </w:pPr>
            <w:r w:rsidRPr="007A5BD4">
              <w:rPr>
                <w:rFonts w:ascii="Arial" w:hAnsi="Arial" w:cs="Arial"/>
                <w:sz w:val="20"/>
                <w:szCs w:val="20"/>
              </w:rPr>
              <w:t>O</w:t>
            </w:r>
          </w:p>
        </w:tc>
        <w:tc>
          <w:tcPr>
            <w:tcW w:w="0" w:type="auto"/>
            <w:tcBorders>
              <w:top w:val="single" w:sz="4" w:space="0" w:color="auto"/>
              <w:bottom w:val="single" w:sz="4" w:space="0" w:color="auto"/>
            </w:tcBorders>
            <w:tcMar>
              <w:top w:w="0" w:type="dxa"/>
              <w:left w:w="108" w:type="dxa"/>
              <w:bottom w:w="0" w:type="dxa"/>
              <w:right w:w="108" w:type="dxa"/>
            </w:tcMar>
            <w:hideMark/>
          </w:tcPr>
          <w:p w14:paraId="41EDA22E" w14:textId="77777777" w:rsidR="007A5BD4" w:rsidRPr="007A5BD4" w:rsidRDefault="007A5BD4" w:rsidP="00350258">
            <w:pPr>
              <w:pStyle w:val="NormalWeb"/>
              <w:spacing w:after="160"/>
              <w:rPr>
                <w:rFonts w:ascii="Arial" w:hAnsi="Arial" w:cs="Arial"/>
                <w:sz w:val="20"/>
                <w:szCs w:val="20"/>
              </w:rPr>
            </w:pPr>
            <w:r w:rsidRPr="007A5BD4">
              <w:rPr>
                <w:rFonts w:ascii="Arial" w:hAnsi="Arial" w:cs="Arial"/>
                <w:sz w:val="20"/>
                <w:szCs w:val="20"/>
              </w:rPr>
              <w:t>Authentication factors</w:t>
            </w:r>
          </w:p>
        </w:tc>
        <w:tc>
          <w:tcPr>
            <w:tcW w:w="0" w:type="auto"/>
            <w:tcBorders>
              <w:top w:val="single" w:sz="4" w:space="0" w:color="auto"/>
              <w:bottom w:val="single" w:sz="4" w:space="0" w:color="auto"/>
            </w:tcBorders>
            <w:tcMar>
              <w:top w:w="0" w:type="dxa"/>
              <w:left w:w="108" w:type="dxa"/>
              <w:bottom w:w="0" w:type="dxa"/>
              <w:right w:w="108" w:type="dxa"/>
            </w:tcMar>
            <w:hideMark/>
          </w:tcPr>
          <w:p w14:paraId="54739A33" w14:textId="77777777" w:rsidR="007A5BD4" w:rsidRPr="007A5BD4" w:rsidRDefault="007A5BD4" w:rsidP="00350258">
            <w:pPr>
              <w:pStyle w:val="NormalWeb"/>
              <w:spacing w:after="160"/>
              <w:rPr>
                <w:rFonts w:ascii="Arial" w:hAnsi="Arial" w:cs="Arial"/>
                <w:sz w:val="20"/>
                <w:szCs w:val="20"/>
              </w:rPr>
            </w:pPr>
            <w:r w:rsidRPr="007A5BD4">
              <w:rPr>
                <w:rFonts w:ascii="Arial" w:hAnsi="Arial" w:cs="Arial"/>
                <w:sz w:val="20"/>
                <w:szCs w:val="20"/>
              </w:rPr>
              <w:t xml:space="preserve">Response </w:t>
            </w:r>
            <w:proofErr w:type="gramStart"/>
            <w:r w:rsidRPr="007A5BD4">
              <w:rPr>
                <w:rFonts w:ascii="Arial" w:hAnsi="Arial" w:cs="Arial"/>
                <w:sz w:val="20"/>
                <w:szCs w:val="20"/>
              </w:rPr>
              <w:t>from</w:t>
            </w:r>
            <w:proofErr w:type="gramEnd"/>
            <w:r w:rsidRPr="007A5BD4">
              <w:rPr>
                <w:rFonts w:ascii="Arial" w:hAnsi="Arial" w:cs="Arial"/>
                <w:sz w:val="20"/>
                <w:szCs w:val="20"/>
              </w:rPr>
              <w:t xml:space="preserve"> request for </w:t>
            </w:r>
            <w:proofErr w:type="spellStart"/>
            <w:r w:rsidRPr="007A5BD4">
              <w:rPr>
                <w:rFonts w:ascii="Arial" w:hAnsi="Arial" w:cs="Arial"/>
                <w:sz w:val="20"/>
                <w:szCs w:val="20"/>
              </w:rPr>
              <w:t>AuthN</w:t>
            </w:r>
            <w:proofErr w:type="spellEnd"/>
          </w:p>
        </w:tc>
      </w:tr>
      <w:tr w:rsidR="007A5BD4" w:rsidRPr="007A5BD4" w14:paraId="0B65519F" w14:textId="77777777" w:rsidTr="007A5BD4">
        <w:tc>
          <w:tcPr>
            <w:tcW w:w="0" w:type="auto"/>
            <w:tcBorders>
              <w:top w:val="single" w:sz="4" w:space="0" w:color="auto"/>
              <w:bottom w:val="single" w:sz="4" w:space="0" w:color="auto"/>
            </w:tcBorders>
            <w:tcMar>
              <w:top w:w="0" w:type="dxa"/>
              <w:left w:w="108" w:type="dxa"/>
              <w:bottom w:w="0" w:type="dxa"/>
              <w:right w:w="108" w:type="dxa"/>
            </w:tcMar>
            <w:hideMark/>
          </w:tcPr>
          <w:p w14:paraId="0877862E" w14:textId="77777777" w:rsidR="007A5BD4" w:rsidRPr="007A5BD4" w:rsidRDefault="007A5BD4" w:rsidP="00350258">
            <w:pPr>
              <w:pStyle w:val="NormalWeb"/>
              <w:spacing w:after="160"/>
              <w:rPr>
                <w:rFonts w:ascii="Arial" w:hAnsi="Arial" w:cs="Arial"/>
                <w:sz w:val="20"/>
                <w:szCs w:val="20"/>
              </w:rPr>
            </w:pPr>
            <w:r w:rsidRPr="007A5BD4">
              <w:rPr>
                <w:rFonts w:ascii="Arial" w:hAnsi="Arial" w:cs="Arial"/>
                <w:sz w:val="20"/>
                <w:szCs w:val="20"/>
              </w:rPr>
              <w:t>acc</w:t>
            </w:r>
          </w:p>
        </w:tc>
        <w:tc>
          <w:tcPr>
            <w:tcW w:w="0" w:type="auto"/>
            <w:tcBorders>
              <w:top w:val="single" w:sz="4" w:space="0" w:color="auto"/>
              <w:bottom w:val="single" w:sz="4" w:space="0" w:color="auto"/>
            </w:tcBorders>
            <w:tcMar>
              <w:top w:w="0" w:type="dxa"/>
              <w:left w:w="108" w:type="dxa"/>
              <w:bottom w:w="0" w:type="dxa"/>
              <w:right w:w="108" w:type="dxa"/>
            </w:tcMar>
            <w:hideMark/>
          </w:tcPr>
          <w:p w14:paraId="6C6342E3" w14:textId="77777777" w:rsidR="007A5BD4" w:rsidRPr="007A5BD4" w:rsidRDefault="007A5BD4" w:rsidP="00350258">
            <w:pPr>
              <w:pStyle w:val="NormalWeb"/>
              <w:spacing w:after="160"/>
              <w:rPr>
                <w:rFonts w:ascii="Arial" w:hAnsi="Arial" w:cs="Arial"/>
                <w:sz w:val="20"/>
                <w:szCs w:val="20"/>
              </w:rPr>
            </w:pPr>
            <w:r w:rsidRPr="007A5BD4">
              <w:rPr>
                <w:rFonts w:ascii="Arial" w:hAnsi="Arial" w:cs="Arial"/>
                <w:sz w:val="20"/>
                <w:szCs w:val="20"/>
              </w:rPr>
              <w:t>O</w:t>
            </w:r>
          </w:p>
        </w:tc>
        <w:tc>
          <w:tcPr>
            <w:tcW w:w="0" w:type="auto"/>
            <w:tcBorders>
              <w:top w:val="single" w:sz="4" w:space="0" w:color="auto"/>
              <w:bottom w:val="single" w:sz="4" w:space="0" w:color="auto"/>
            </w:tcBorders>
            <w:tcMar>
              <w:top w:w="0" w:type="dxa"/>
              <w:left w:w="108" w:type="dxa"/>
              <w:bottom w:w="0" w:type="dxa"/>
              <w:right w:w="108" w:type="dxa"/>
            </w:tcMar>
            <w:hideMark/>
          </w:tcPr>
          <w:p w14:paraId="3709F6CD" w14:textId="77777777" w:rsidR="007A5BD4" w:rsidRPr="007A5BD4" w:rsidRDefault="007A5BD4" w:rsidP="00350258">
            <w:pPr>
              <w:pStyle w:val="NormalWeb"/>
              <w:spacing w:after="160"/>
              <w:rPr>
                <w:rFonts w:ascii="Arial" w:hAnsi="Arial" w:cs="Arial"/>
                <w:sz w:val="20"/>
                <w:szCs w:val="20"/>
              </w:rPr>
            </w:pPr>
            <w:r w:rsidRPr="007A5BD4">
              <w:rPr>
                <w:rFonts w:ascii="Arial" w:hAnsi="Arial" w:cs="Arial"/>
                <w:sz w:val="20"/>
                <w:szCs w:val="20"/>
              </w:rPr>
              <w:t>Accepted protocols</w:t>
            </w:r>
          </w:p>
        </w:tc>
        <w:tc>
          <w:tcPr>
            <w:tcW w:w="0" w:type="auto"/>
            <w:tcBorders>
              <w:top w:val="single" w:sz="4" w:space="0" w:color="auto"/>
              <w:bottom w:val="single" w:sz="4" w:space="0" w:color="auto"/>
            </w:tcBorders>
            <w:tcMar>
              <w:top w:w="0" w:type="dxa"/>
              <w:left w:w="108" w:type="dxa"/>
              <w:bottom w:w="0" w:type="dxa"/>
              <w:right w:w="108" w:type="dxa"/>
            </w:tcMar>
            <w:hideMark/>
          </w:tcPr>
          <w:p w14:paraId="144DE560" w14:textId="77777777" w:rsidR="007A5BD4" w:rsidRPr="007A5BD4" w:rsidRDefault="007A5BD4" w:rsidP="00350258">
            <w:pPr>
              <w:pStyle w:val="NormalWeb"/>
              <w:spacing w:after="160"/>
              <w:rPr>
                <w:rFonts w:ascii="Arial" w:hAnsi="Arial" w:cs="Arial"/>
                <w:sz w:val="20"/>
                <w:szCs w:val="20"/>
              </w:rPr>
            </w:pPr>
            <w:r w:rsidRPr="007A5BD4">
              <w:rPr>
                <w:rFonts w:ascii="Arial" w:hAnsi="Arial" w:cs="Arial"/>
                <w:sz w:val="20"/>
                <w:szCs w:val="20"/>
              </w:rPr>
              <w:t xml:space="preserve">This indicates the credential type responding. (could this be </w:t>
            </w:r>
            <w:proofErr w:type="spellStart"/>
            <w:r w:rsidRPr="007A5BD4">
              <w:rPr>
                <w:rFonts w:ascii="Arial" w:hAnsi="Arial" w:cs="Arial"/>
                <w:sz w:val="20"/>
                <w:szCs w:val="20"/>
              </w:rPr>
              <w:t>res:acc</w:t>
            </w:r>
            <w:proofErr w:type="spellEnd"/>
            <w:r w:rsidRPr="007A5BD4">
              <w:rPr>
                <w:rFonts w:ascii="Arial" w:hAnsi="Arial" w:cs="Arial"/>
                <w:sz w:val="20"/>
                <w:szCs w:val="20"/>
              </w:rPr>
              <w:t>)</w:t>
            </w:r>
          </w:p>
        </w:tc>
      </w:tr>
      <w:tr w:rsidR="007A5BD4" w:rsidRPr="007A5BD4" w14:paraId="626AE981" w14:textId="77777777" w:rsidTr="007A5BD4">
        <w:tc>
          <w:tcPr>
            <w:tcW w:w="0" w:type="auto"/>
            <w:tcBorders>
              <w:top w:val="single" w:sz="4" w:space="0" w:color="auto"/>
              <w:bottom w:val="single" w:sz="4" w:space="0" w:color="auto"/>
            </w:tcBorders>
            <w:tcMar>
              <w:top w:w="0" w:type="dxa"/>
              <w:left w:w="108" w:type="dxa"/>
              <w:bottom w:w="0" w:type="dxa"/>
              <w:right w:w="108" w:type="dxa"/>
            </w:tcMar>
            <w:hideMark/>
          </w:tcPr>
          <w:p w14:paraId="48F8E7A6" w14:textId="77777777" w:rsidR="007A5BD4" w:rsidRPr="007A5BD4" w:rsidRDefault="007A5BD4" w:rsidP="00350258">
            <w:pPr>
              <w:pStyle w:val="NormalWeb"/>
              <w:spacing w:after="160"/>
              <w:rPr>
                <w:rFonts w:ascii="Arial" w:hAnsi="Arial" w:cs="Arial"/>
                <w:sz w:val="20"/>
                <w:szCs w:val="20"/>
              </w:rPr>
            </w:pPr>
            <w:r w:rsidRPr="007A5BD4">
              <w:rPr>
                <w:rFonts w:ascii="Arial" w:hAnsi="Arial" w:cs="Arial"/>
                <w:sz w:val="20"/>
                <w:szCs w:val="20"/>
              </w:rPr>
              <w:t>org</w:t>
            </w:r>
          </w:p>
        </w:tc>
        <w:tc>
          <w:tcPr>
            <w:tcW w:w="0" w:type="auto"/>
            <w:tcBorders>
              <w:top w:val="single" w:sz="4" w:space="0" w:color="auto"/>
              <w:bottom w:val="single" w:sz="4" w:space="0" w:color="auto"/>
            </w:tcBorders>
            <w:tcMar>
              <w:top w:w="0" w:type="dxa"/>
              <w:left w:w="108" w:type="dxa"/>
              <w:bottom w:w="0" w:type="dxa"/>
              <w:right w:w="108" w:type="dxa"/>
            </w:tcMar>
            <w:hideMark/>
          </w:tcPr>
          <w:p w14:paraId="0FDBAF90" w14:textId="77777777" w:rsidR="007A5BD4" w:rsidRPr="007A5BD4" w:rsidRDefault="007A5BD4" w:rsidP="00350258">
            <w:pPr>
              <w:pStyle w:val="NormalWeb"/>
              <w:spacing w:after="160"/>
              <w:rPr>
                <w:rFonts w:ascii="Arial" w:hAnsi="Arial" w:cs="Arial"/>
                <w:sz w:val="20"/>
                <w:szCs w:val="20"/>
              </w:rPr>
            </w:pPr>
            <w:r w:rsidRPr="007A5BD4">
              <w:rPr>
                <w:rFonts w:ascii="Arial" w:hAnsi="Arial" w:cs="Arial"/>
                <w:sz w:val="20"/>
                <w:szCs w:val="20"/>
              </w:rPr>
              <w:t>R</w:t>
            </w:r>
          </w:p>
        </w:tc>
        <w:tc>
          <w:tcPr>
            <w:tcW w:w="0" w:type="auto"/>
            <w:tcBorders>
              <w:top w:val="single" w:sz="4" w:space="0" w:color="auto"/>
              <w:bottom w:val="single" w:sz="4" w:space="0" w:color="auto"/>
            </w:tcBorders>
            <w:tcMar>
              <w:top w:w="0" w:type="dxa"/>
              <w:left w:w="108" w:type="dxa"/>
              <w:bottom w:w="0" w:type="dxa"/>
              <w:right w:w="108" w:type="dxa"/>
            </w:tcMar>
            <w:hideMark/>
          </w:tcPr>
          <w:p w14:paraId="79EADC22" w14:textId="77777777" w:rsidR="007A5BD4" w:rsidRPr="007A5BD4" w:rsidRDefault="007A5BD4" w:rsidP="00350258">
            <w:pPr>
              <w:pStyle w:val="NormalWeb"/>
              <w:spacing w:after="160"/>
              <w:rPr>
                <w:rFonts w:ascii="Arial" w:hAnsi="Arial" w:cs="Arial"/>
                <w:sz w:val="20"/>
                <w:szCs w:val="20"/>
              </w:rPr>
            </w:pPr>
            <w:r w:rsidRPr="007A5BD4">
              <w:rPr>
                <w:rFonts w:ascii="Arial" w:hAnsi="Arial" w:cs="Arial"/>
                <w:sz w:val="20"/>
                <w:szCs w:val="20"/>
              </w:rPr>
              <w:t>Origination data</w:t>
            </w:r>
          </w:p>
        </w:tc>
        <w:tc>
          <w:tcPr>
            <w:tcW w:w="0" w:type="auto"/>
            <w:tcBorders>
              <w:top w:val="single" w:sz="4" w:space="0" w:color="auto"/>
              <w:bottom w:val="single" w:sz="4" w:space="0" w:color="auto"/>
            </w:tcBorders>
            <w:tcMar>
              <w:top w:w="0" w:type="dxa"/>
              <w:left w:w="108" w:type="dxa"/>
              <w:bottom w:w="0" w:type="dxa"/>
              <w:right w:w="108" w:type="dxa"/>
            </w:tcMar>
            <w:hideMark/>
          </w:tcPr>
          <w:p w14:paraId="420C06BA" w14:textId="77777777" w:rsidR="007A5BD4" w:rsidRPr="007A5BD4" w:rsidRDefault="007A5BD4" w:rsidP="00350258">
            <w:pPr>
              <w:pStyle w:val="NormalWeb"/>
              <w:spacing w:after="160"/>
              <w:rPr>
                <w:rFonts w:ascii="Arial" w:hAnsi="Arial" w:cs="Arial"/>
                <w:sz w:val="20"/>
                <w:szCs w:val="20"/>
              </w:rPr>
            </w:pPr>
            <w:r w:rsidRPr="007A5BD4">
              <w:rPr>
                <w:rFonts w:ascii="Arial" w:hAnsi="Arial" w:cs="Arial"/>
                <w:sz w:val="20"/>
                <w:szCs w:val="20"/>
              </w:rPr>
              <w:t>Epoch date response created</w:t>
            </w:r>
          </w:p>
        </w:tc>
      </w:tr>
    </w:tbl>
    <w:p w14:paraId="7EA079E0" w14:textId="2F222320" w:rsidR="007B0EC0" w:rsidRDefault="00F171E5" w:rsidP="00320BD1">
      <w:pPr>
        <w:spacing w:line="240" w:lineRule="auto"/>
      </w:pPr>
      <w:r>
        <w:br w:type="page"/>
      </w:r>
    </w:p>
    <w:p w14:paraId="75A09C31" w14:textId="65B527D1" w:rsidR="00985DAF" w:rsidRPr="00AC41D8" w:rsidRDefault="00985DAF" w:rsidP="00985DAF">
      <w:pPr>
        <w:pStyle w:val="Heading1"/>
      </w:pPr>
      <w:r>
        <w:rPr>
          <w:noProof/>
        </w:rPr>
        <w:lastRenderedPageBreak/>
        <mc:AlternateContent>
          <mc:Choice Requires="wps">
            <w:drawing>
              <wp:anchor distT="0" distB="0" distL="114300" distR="114300" simplePos="0" relativeHeight="251692032" behindDoc="0" locked="0" layoutInCell="1" allowOverlap="1" wp14:anchorId="2D94FC36" wp14:editId="479C798F">
                <wp:simplePos x="0" y="0"/>
                <wp:positionH relativeFrom="column">
                  <wp:posOffset>-59690</wp:posOffset>
                </wp:positionH>
                <wp:positionV relativeFrom="paragraph">
                  <wp:posOffset>336412</wp:posOffset>
                </wp:positionV>
                <wp:extent cx="5943600" cy="0"/>
                <wp:effectExtent l="0" t="0" r="12700" b="12700"/>
                <wp:wrapNone/>
                <wp:docPr id="239791332" name="Straight Connector 6"/>
                <wp:cNvGraphicFramePr/>
                <a:graphic xmlns:a="http://schemas.openxmlformats.org/drawingml/2006/main">
                  <a:graphicData uri="http://schemas.microsoft.com/office/word/2010/wordprocessingShape">
                    <wps:wsp>
                      <wps:cNvCnPr/>
                      <wps:spPr>
                        <a:xfrm>
                          <a:off x="0" y="0"/>
                          <a:ext cx="59436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C1BF56E" id="Straight Connector 6" o:spid="_x0000_s1026" style="position:absolute;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7pt,26.5pt" to="463.3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" strokecolor="black [3213]" strokeweight=".5pt">
                <v:stroke joinstyle="miter"/>
              </v:line>
            </w:pict>
          </mc:Fallback>
        </mc:AlternateContent>
      </w:r>
      <w:r>
        <w:t>5</w:t>
      </w:r>
      <w:r w:rsidRPr="001E5347">
        <w:t xml:space="preserve">. </w:t>
      </w:r>
      <w:r>
        <w:t xml:space="preserve">References </w:t>
      </w:r>
    </w:p>
    <w:p w14:paraId="2C0563CB" w14:textId="77777777" w:rsidR="00857D38" w:rsidRPr="00857D38" w:rsidRDefault="00857D38" w:rsidP="00857D38">
      <w:pPr>
        <w:pStyle w:val="NormalWeb"/>
        <w:rPr>
          <w:rFonts w:ascii="Arial" w:hAnsi="Arial" w:cs="Arial"/>
          <w:sz w:val="22"/>
          <w:szCs w:val="22"/>
        </w:rPr>
      </w:pPr>
      <w:commentRangeStart w:id="24"/>
      <w:commentRangeStart w:id="25"/>
      <w:r w:rsidRPr="00857D38">
        <w:rPr>
          <w:rFonts w:ascii="Arial" w:hAnsi="Arial" w:cs="Arial"/>
          <w:sz w:val="22"/>
          <w:szCs w:val="22"/>
        </w:rPr>
        <w:t xml:space="preserve">ACM 2018 Code of Ethics and Professional Conduct </w:t>
      </w:r>
      <w:hyperlink r:id="rId24" w:history="1">
        <w:r w:rsidRPr="00857D38">
          <w:rPr>
            <w:rStyle w:val="Hyperlink"/>
            <w:rFonts w:ascii="Arial" w:hAnsi="Arial" w:cs="Arial"/>
            <w:sz w:val="22"/>
            <w:szCs w:val="22"/>
          </w:rPr>
          <w:t>https://www.acm.org/code-of-ethics</w:t>
        </w:r>
      </w:hyperlink>
    </w:p>
    <w:p w14:paraId="65D235D7" w14:textId="77777777" w:rsidR="00857D38" w:rsidRPr="00857D38" w:rsidRDefault="00857D38" w:rsidP="00857D38">
      <w:pPr>
        <w:pStyle w:val="NormalWeb"/>
        <w:rPr>
          <w:rFonts w:ascii="Arial" w:hAnsi="Arial" w:cs="Arial"/>
          <w:sz w:val="22"/>
          <w:szCs w:val="22"/>
        </w:rPr>
      </w:pPr>
      <w:r w:rsidRPr="00857D38">
        <w:rPr>
          <w:rFonts w:ascii="Arial" w:hAnsi="Arial" w:cs="Arial"/>
          <w:sz w:val="22"/>
          <w:szCs w:val="22"/>
        </w:rPr>
        <w:t xml:space="preserve">Tim Cappalli 2024-03-01 “Web Platform and App Platform Layering / Interactions” </w:t>
      </w:r>
      <w:hyperlink r:id="rId25" w:history="1">
        <w:r w:rsidRPr="00857D38">
          <w:rPr>
            <w:rStyle w:val="Hyperlink"/>
            <w:rFonts w:ascii="Arial" w:hAnsi="Arial" w:cs="Arial"/>
            <w:sz w:val="22"/>
            <w:szCs w:val="22"/>
          </w:rPr>
          <w:t>https://github.com/WICG/digital-identities/blob/main/resources/DigitalCredentialsAPI-Layering-v20240301.pdf</w:t>
        </w:r>
      </w:hyperlink>
      <w:r w:rsidRPr="00857D38">
        <w:rPr>
          <w:rFonts w:ascii="Arial" w:hAnsi="Arial" w:cs="Arial"/>
          <w:sz w:val="22"/>
          <w:szCs w:val="22"/>
        </w:rPr>
        <w:t xml:space="preserve"> This addresses a similar problem from the point of view of the browser that is connected to the internet.</w:t>
      </w:r>
    </w:p>
    <w:p w14:paraId="4C6863CE" w14:textId="77777777" w:rsidR="00857D38" w:rsidRPr="00857D38" w:rsidRDefault="00857D38" w:rsidP="00857D38">
      <w:pPr>
        <w:pStyle w:val="NormalWeb"/>
        <w:spacing w:after="160"/>
        <w:rPr>
          <w:rFonts w:ascii="Arial" w:hAnsi="Arial" w:cs="Arial"/>
          <w:sz w:val="22"/>
          <w:szCs w:val="22"/>
        </w:rPr>
      </w:pPr>
    </w:p>
    <w:p w14:paraId="5BC9A27C" w14:textId="77777777" w:rsidR="00857D38" w:rsidRPr="00857D38" w:rsidRDefault="00857D38" w:rsidP="00857D38">
      <w:pPr>
        <w:pStyle w:val="NormalWeb"/>
        <w:spacing w:after="160"/>
        <w:rPr>
          <w:rFonts w:ascii="Arial" w:hAnsi="Arial" w:cs="Arial"/>
          <w:sz w:val="22"/>
          <w:szCs w:val="22"/>
        </w:rPr>
      </w:pPr>
      <w:r w:rsidRPr="00857D38">
        <w:rPr>
          <w:rFonts w:ascii="Arial" w:hAnsi="Arial" w:cs="Arial"/>
          <w:sz w:val="22"/>
          <w:szCs w:val="22"/>
        </w:rPr>
        <w:t xml:space="preserve">Ryan Galluzo +3 2024-10-07 “NIST IR 8480 (Initial Public Draft) Attribute Validation Services for Identity Management: Architecture, Security, Privacy, and Operational Considerations” </w:t>
      </w:r>
      <w:hyperlink r:id="rId26" w:history="1">
        <w:r w:rsidRPr="00857D38">
          <w:rPr>
            <w:rStyle w:val="Hyperlink"/>
            <w:rFonts w:ascii="Arial" w:hAnsi="Arial" w:cs="Arial"/>
            <w:sz w:val="22"/>
            <w:szCs w:val="22"/>
          </w:rPr>
          <w:t>https://csrc.nist.gov/pubs/ir/8480/ipd</w:t>
        </w:r>
      </w:hyperlink>
    </w:p>
    <w:p w14:paraId="616B6847" w14:textId="77777777" w:rsidR="00857D38" w:rsidRPr="00857D38" w:rsidRDefault="00857D38" w:rsidP="00857D38">
      <w:pPr>
        <w:pStyle w:val="NormalWeb"/>
        <w:spacing w:after="160"/>
        <w:rPr>
          <w:rFonts w:ascii="Arial" w:hAnsi="Arial" w:cs="Arial"/>
          <w:sz w:val="22"/>
          <w:szCs w:val="22"/>
        </w:rPr>
      </w:pPr>
    </w:p>
    <w:p w14:paraId="708C67F2" w14:textId="77777777" w:rsidR="00857D38" w:rsidRPr="00857D38" w:rsidRDefault="00857D38" w:rsidP="00857D38">
      <w:pPr>
        <w:pStyle w:val="NormalWeb"/>
        <w:spacing w:after="160"/>
        <w:rPr>
          <w:rFonts w:ascii="Arial" w:hAnsi="Arial" w:cs="Arial"/>
          <w:sz w:val="22"/>
          <w:szCs w:val="22"/>
        </w:rPr>
      </w:pPr>
      <w:r w:rsidRPr="00857D38">
        <w:rPr>
          <w:rFonts w:ascii="Arial" w:hAnsi="Arial" w:cs="Arial"/>
          <w:sz w:val="22"/>
          <w:szCs w:val="22"/>
        </w:rPr>
        <w:t xml:space="preserve">Kantara PEMC 2024-10-10 “REVIEW NOTICE FOR PUBLIC COMMENTS AND IPR REVIEW: PEMC Recommendations for Privacy Enhancing Mobile Credentials v1” </w:t>
      </w:r>
      <w:hyperlink r:id="rId27" w:history="1">
        <w:r w:rsidRPr="00857D38">
          <w:rPr>
            <w:rStyle w:val="Hyperlink"/>
            <w:rFonts w:ascii="Arial" w:hAnsi="Arial" w:cs="Arial"/>
            <w:sz w:val="22"/>
            <w:szCs w:val="22"/>
          </w:rPr>
          <w:t>https://kantara.atlassian.net/wiki/spaces/GI/pages/683507722/PICPR20241010</w:t>
        </w:r>
      </w:hyperlink>
    </w:p>
    <w:p w14:paraId="557CAE4B" w14:textId="77777777" w:rsidR="00857D38" w:rsidRPr="00857D38" w:rsidRDefault="00857D38" w:rsidP="00857D38">
      <w:pPr>
        <w:pStyle w:val="NormalWeb"/>
        <w:spacing w:after="160"/>
        <w:rPr>
          <w:rFonts w:ascii="Arial" w:hAnsi="Arial" w:cs="Arial"/>
          <w:sz w:val="22"/>
          <w:szCs w:val="22"/>
        </w:rPr>
      </w:pPr>
    </w:p>
    <w:p w14:paraId="2B3744FF" w14:textId="77777777" w:rsidR="00857D38" w:rsidRPr="00857D38" w:rsidRDefault="00857D38" w:rsidP="00857D38">
      <w:pPr>
        <w:pStyle w:val="NormalWeb"/>
        <w:spacing w:after="160"/>
        <w:rPr>
          <w:rFonts w:ascii="Arial" w:hAnsi="Arial" w:cs="Arial"/>
          <w:sz w:val="22"/>
          <w:szCs w:val="22"/>
        </w:rPr>
      </w:pPr>
      <w:r w:rsidRPr="00857D38">
        <w:rPr>
          <w:rFonts w:ascii="Arial" w:hAnsi="Arial" w:cs="Arial"/>
          <w:sz w:val="22"/>
          <w:szCs w:val="22"/>
        </w:rPr>
        <w:t xml:space="preserve">Kantara RIUP 2024-09-23 “Kantara report on Digital Identifier Inclusion” </w:t>
      </w:r>
      <w:hyperlink r:id="rId28" w:history="1">
        <w:r w:rsidRPr="00857D38">
          <w:rPr>
            <w:rStyle w:val="Hyperlink"/>
            <w:rFonts w:ascii="Arial" w:hAnsi="Arial" w:cs="Arial"/>
            <w:sz w:val="22"/>
            <w:szCs w:val="22"/>
          </w:rPr>
          <w:t>https://kantarainitiative.org/download/riup-digital-identifier-inclusion-report/</w:t>
        </w:r>
      </w:hyperlink>
    </w:p>
    <w:p w14:paraId="6030BF5E" w14:textId="167EBCF6" w:rsidR="004D159B" w:rsidRPr="00857D38" w:rsidRDefault="00857D38" w:rsidP="00857D38">
      <w:pPr>
        <w:pStyle w:val="NormalWeb"/>
        <w:spacing w:before="0" w:beforeAutospacing="0" w:after="160" w:afterAutospacing="0"/>
        <w:rPr>
          <w:rFonts w:ascii="Arial" w:hAnsi="Arial" w:cs="Arial"/>
          <w:sz w:val="22"/>
          <w:szCs w:val="22"/>
        </w:rPr>
      </w:pPr>
      <w:r w:rsidRPr="00857D38">
        <w:rPr>
          <w:rFonts w:ascii="Arial" w:hAnsi="Arial" w:cs="Arial"/>
          <w:sz w:val="22"/>
          <w:szCs w:val="22"/>
        </w:rPr>
        <w:br/>
        <w:t xml:space="preserve">Helen Nissenbaum, 2009 Privacy in context: Technology, policy, and the integrity of social life. Stanford, Calif.: Stanford Law Books </w:t>
      </w:r>
      <w:r w:rsidRPr="00857D38">
        <w:rPr>
          <w:rFonts w:ascii="Arial" w:hAnsi="Arial" w:cs="Arial"/>
          <w:b/>
          <w:bCs/>
          <w:sz w:val="22"/>
          <w:szCs w:val="22"/>
        </w:rPr>
        <w:t xml:space="preserve">ISBN ‎ </w:t>
      </w:r>
      <w:r w:rsidRPr="00857D38">
        <w:rPr>
          <w:rFonts w:ascii="Arial" w:hAnsi="Arial" w:cs="Arial"/>
          <w:sz w:val="22"/>
          <w:szCs w:val="22"/>
        </w:rPr>
        <w:t>978-0804752374</w:t>
      </w:r>
      <w:commentRangeEnd w:id="24"/>
      <w:r w:rsidRPr="00857D38">
        <w:rPr>
          <w:rStyle w:val="CommentReference"/>
          <w:rFonts w:ascii="Arial" w:eastAsiaTheme="minorHAnsi" w:hAnsi="Arial" w:cs="Arial"/>
          <w:sz w:val="22"/>
          <w:szCs w:val="22"/>
        </w:rPr>
        <w:commentReference w:id="24"/>
      </w:r>
      <w:commentRangeEnd w:id="25"/>
      <w:r w:rsidR="005D64EC">
        <w:rPr>
          <w:rStyle w:val="CommentReference"/>
          <w:rFonts w:ascii="Arial" w:eastAsiaTheme="minorHAnsi" w:hAnsi="Arial" w:cstheme="minorBidi"/>
        </w:rPr>
        <w:commentReference w:id="25"/>
      </w:r>
    </w:p>
    <w:sectPr w:rsidR="004D159B" w:rsidRPr="00857D38" w:rsidSect="00FA79FE">
      <w:headerReference w:type="default" r:id="rId29"/>
      <w:footerReference w:type="even" r:id="rId30"/>
      <w:footerReference w:type="default" r:id="rId31"/>
      <w:headerReference w:type="first" r:id="rId32"/>
      <w:footerReference w:type="first" r:id="rId33"/>
      <w:pgSz w:w="12240" w:h="15840"/>
      <w:pgMar w:top="1440" w:right="1440" w:bottom="1440" w:left="1440" w:header="720" w:footer="720" w:gutter="0"/>
      <w:lnNumType w:countBy="1" w:restart="continuous"/>
      <w:pgNumType w:start="1"/>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Amanda Gay" w:date="2025-05-21T13:24:00Z" w:initials="AG">
    <w:p w14:paraId="2E1F50F1" w14:textId="58B43CE1" w:rsidR="00C27E1C" w:rsidRDefault="00C27E1C" w:rsidP="00C27E1C">
      <w:r>
        <w:rPr>
          <w:rStyle w:val="CommentReference"/>
        </w:rPr>
        <w:annotationRef/>
      </w:r>
      <w:r>
        <w:rPr>
          <w:color w:val="000000"/>
          <w:kern w:val="0"/>
          <w14:ligatures w14:val="none"/>
        </w:rPr>
        <w:t>Please prepare a new figure 2, as this one has a typo (“exterMal”)</w:t>
      </w:r>
    </w:p>
    <w:p w14:paraId="3A269999" w14:textId="77777777" w:rsidR="00C27E1C" w:rsidRDefault="00C27E1C" w:rsidP="00C27E1C"/>
  </w:comment>
  <w:comment w:id="6" w:author="Amanda Gay" w:date="2025-05-21T13:22:00Z" w:initials="AG">
    <w:p w14:paraId="31F6E592" w14:textId="77777777" w:rsidR="005D64EC" w:rsidRDefault="00C27E1C" w:rsidP="005D64EC">
      <w:r>
        <w:rPr>
          <w:rStyle w:val="CommentReference"/>
        </w:rPr>
        <w:annotationRef/>
      </w:r>
      <w:r w:rsidR="005D64EC">
        <w:rPr>
          <w:kern w:val="0"/>
          <w14:ligatures w14:val="none"/>
        </w:rPr>
        <w:t>Please edit to reference the documents (with complete titles) in the text of the sentence, not as parenthetical citations.</w:t>
      </w:r>
    </w:p>
  </w:comment>
  <w:comment w:id="10" w:author="Amanda Gay" w:date="2025-06-05T17:51:00Z" w:initials="AG">
    <w:p w14:paraId="1833175C" w14:textId="77777777" w:rsidR="00F85635" w:rsidRDefault="00F85635" w:rsidP="00F85635">
      <w:r>
        <w:rPr>
          <w:rStyle w:val="CommentReference"/>
        </w:rPr>
        <w:annotationRef/>
      </w:r>
      <w:r>
        <w:rPr>
          <w:color w:val="000000"/>
          <w:kern w:val="0"/>
          <w14:ligatures w14:val="none"/>
        </w:rPr>
        <w:t>Rewording recommended</w:t>
      </w:r>
    </w:p>
  </w:comment>
  <w:comment w:id="11" w:author="Amanda Gay" w:date="2025-05-21T14:16:00Z" w:initials="AG">
    <w:p w14:paraId="572E9366" w14:textId="77777777" w:rsidR="00AF049D" w:rsidRDefault="00AF049D" w:rsidP="00AF049D">
      <w:r>
        <w:rPr>
          <w:rStyle w:val="CommentReference"/>
        </w:rPr>
        <w:annotationRef/>
      </w:r>
      <w:r>
        <w:rPr>
          <w:color w:val="000000"/>
          <w:kern w:val="0"/>
          <w14:ligatures w14:val="none"/>
        </w:rPr>
        <w:t>Please utilize parallel structure (either complete sentences or phrases).  This should be consistent within each list and within the entire document</w:t>
      </w:r>
    </w:p>
    <w:p w14:paraId="4B2DB6A6" w14:textId="77777777" w:rsidR="00AF049D" w:rsidRDefault="00AF049D" w:rsidP="00AF049D"/>
  </w:comment>
  <w:comment w:id="16" w:author="Amanda Gay" w:date="2025-05-21T14:29:00Z" w:initials="AG">
    <w:p w14:paraId="704F4AB6" w14:textId="77777777" w:rsidR="00691582" w:rsidRDefault="00691582" w:rsidP="00691582">
      <w:r>
        <w:rPr>
          <w:rStyle w:val="CommentReference"/>
        </w:rPr>
        <w:annotationRef/>
      </w:r>
      <w:r>
        <w:rPr>
          <w:color w:val="000000"/>
          <w:kern w:val="0"/>
          <w14:ligatures w14:val="none"/>
        </w:rPr>
        <w:t>This may be better formatted as a figure (an image), to make it easier to incorporate into the text.</w:t>
      </w:r>
    </w:p>
  </w:comment>
  <w:comment w:id="19" w:author="Amanda Gay" w:date="2025-06-05T17:44:00Z" w:initials="AG">
    <w:p w14:paraId="3A859F1C" w14:textId="77777777" w:rsidR="005D64EC" w:rsidRDefault="005D64EC" w:rsidP="005D64EC">
      <w:r>
        <w:rPr>
          <w:rStyle w:val="CommentReference"/>
        </w:rPr>
        <w:annotationRef/>
      </w:r>
      <w:r>
        <w:rPr>
          <w:color w:val="000000"/>
          <w:kern w:val="0"/>
          <w14:ligatures w14:val="none"/>
        </w:rPr>
        <w:t>Should this be a footnote, since it is extra information?</w:t>
      </w:r>
    </w:p>
  </w:comment>
  <w:comment w:id="20" w:author="Tom Jones" w:date="2025-06-17T10:20:00Z" w:initials="TJ">
    <w:p w14:paraId="6658D91D" w14:textId="77777777" w:rsidR="00127C21" w:rsidRDefault="00127C21" w:rsidP="00127C21">
      <w:pPr>
        <w:pStyle w:val="CommentText"/>
      </w:pPr>
      <w:r>
        <w:rPr>
          <w:rStyle w:val="CommentReference"/>
        </w:rPr>
        <w:annotationRef/>
      </w:r>
      <w:r>
        <w:t>no</w:t>
      </w:r>
    </w:p>
  </w:comment>
  <w:comment w:id="24" w:author="Amanda Gay" w:date="2025-05-21T14:38:00Z" w:initials="AG">
    <w:p w14:paraId="4C50FDA5" w14:textId="4B6E57AD" w:rsidR="00857D38" w:rsidRDefault="00857D38" w:rsidP="00857D38">
      <w:r>
        <w:rPr>
          <w:rStyle w:val="CommentReference"/>
        </w:rPr>
        <w:annotationRef/>
      </w:r>
      <w:r>
        <w:rPr>
          <w:color w:val="000000"/>
          <w:kern w:val="0"/>
          <w14:ligatures w14:val="none"/>
        </w:rPr>
        <w:t>AMG-check TCMOS for recommended formatting</w:t>
      </w:r>
    </w:p>
  </w:comment>
  <w:comment w:id="25" w:author="Amanda Gay" w:date="2025-06-05T17:45:00Z" w:initials="AG">
    <w:p w14:paraId="19C5E587" w14:textId="77777777" w:rsidR="005D64EC" w:rsidRDefault="005D64EC" w:rsidP="005D64EC">
      <w:r>
        <w:rPr>
          <w:rStyle w:val="CommentReference"/>
        </w:rPr>
        <w:annotationRef/>
      </w:r>
      <w:r>
        <w:rPr>
          <w:color w:val="000000"/>
          <w:kern w:val="0"/>
          <w14:ligatures w14:val="none"/>
        </w:rPr>
        <w:t>These all need to be reformatted.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A269999" w15:done="1"/>
  <w15:commentEx w15:paraId="31F6E592" w15:done="1"/>
  <w15:commentEx w15:paraId="1833175C" w15:done="1"/>
  <w15:commentEx w15:paraId="4B2DB6A6" w15:done="1"/>
  <w15:commentEx w15:paraId="704F4AB6" w15:done="1"/>
  <w15:commentEx w15:paraId="3A859F1C" w15:done="1"/>
  <w15:commentEx w15:paraId="6658D91D" w15:paraIdParent="3A859F1C" w15:done="1"/>
  <w15:commentEx w15:paraId="4C50FDA5" w15:done="1"/>
  <w15:commentEx w15:paraId="19C5E587" w15:paraIdParent="4C50FDA5"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836EB5E" w16cex:dateUtc="2025-05-21T17:24:00Z"/>
  <w16cex:commentExtensible w16cex:durableId="72F8281E" w16cex:dateUtc="2025-05-21T17:22:00Z"/>
  <w16cex:commentExtensible w16cex:durableId="2534F70B" w16cex:dateUtc="2025-06-05T21:51:00Z"/>
  <w16cex:commentExtensible w16cex:durableId="684D688D" w16cex:dateUtc="2025-05-21T18:16:00Z"/>
  <w16cex:commentExtensible w16cex:durableId="03D859AF" w16cex:dateUtc="2025-05-21T18:29:00Z"/>
  <w16cex:commentExtensible w16cex:durableId="150D2FB4" w16cex:dateUtc="2025-06-05T21:44:00Z"/>
  <w16cex:commentExtensible w16cex:durableId="6744EC55" w16cex:dateUtc="2025-06-17T17:20:00Z"/>
  <w16cex:commentExtensible w16cex:durableId="3799C1C9" w16cex:dateUtc="2025-05-21T18:38:00Z"/>
  <w16cex:commentExtensible w16cex:durableId="403AC04A" w16cex:dateUtc="2025-06-05T21:4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A269999" w16cid:durableId="0836EB5E"/>
  <w16cid:commentId w16cid:paraId="31F6E592" w16cid:durableId="72F8281E"/>
  <w16cid:commentId w16cid:paraId="1833175C" w16cid:durableId="2534F70B"/>
  <w16cid:commentId w16cid:paraId="4B2DB6A6" w16cid:durableId="684D688D"/>
  <w16cid:commentId w16cid:paraId="704F4AB6" w16cid:durableId="03D859AF"/>
  <w16cid:commentId w16cid:paraId="3A859F1C" w16cid:durableId="150D2FB4"/>
  <w16cid:commentId w16cid:paraId="6658D91D" w16cid:durableId="6744EC55"/>
  <w16cid:commentId w16cid:paraId="4C50FDA5" w16cid:durableId="3799C1C9"/>
  <w16cid:commentId w16cid:paraId="19C5E587" w16cid:durableId="403AC04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63B983" w14:textId="77777777" w:rsidR="006851BF" w:rsidRDefault="006851BF" w:rsidP="00D31509">
      <w:r>
        <w:separator/>
      </w:r>
    </w:p>
  </w:endnote>
  <w:endnote w:type="continuationSeparator" w:id="0">
    <w:p w14:paraId="487B26C2" w14:textId="77777777" w:rsidR="006851BF" w:rsidRDefault="006851BF" w:rsidP="00D315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80115845"/>
      <w:docPartObj>
        <w:docPartGallery w:val="Page Numbers (Bottom of Page)"/>
        <w:docPartUnique/>
      </w:docPartObj>
    </w:sdtPr>
    <w:sdtContent>
      <w:p w14:paraId="0EE51680" w14:textId="77777777" w:rsidR="004D159B" w:rsidRDefault="004D159B" w:rsidP="00BC56C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59CD9C3" w14:textId="77777777" w:rsidR="00D31509" w:rsidRDefault="00D31509" w:rsidP="004D159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0DA53D" w14:textId="77777777" w:rsidR="00ED4337" w:rsidRDefault="00ED4337" w:rsidP="004D159B">
    <w:pPr>
      <w:pStyle w:val="Footer"/>
      <w:ind w:right="360"/>
      <w:rPr>
        <w:rFonts w:cs="Arial"/>
        <w:b/>
        <w:bCs/>
        <w:sz w:val="18"/>
        <w:szCs w:val="18"/>
      </w:rPr>
    </w:pPr>
    <w:r w:rsidRPr="004D159B">
      <w:rPr>
        <w:rFonts w:cs="Arial"/>
        <w:b/>
        <w:bCs/>
        <w:noProof/>
        <w:sz w:val="18"/>
        <w:szCs w:val="18"/>
      </w:rPr>
      <mc:AlternateContent>
        <mc:Choice Requires="wps">
          <w:drawing>
            <wp:anchor distT="0" distB="0" distL="114300" distR="114300" simplePos="0" relativeHeight="251661312" behindDoc="0" locked="0" layoutInCell="1" allowOverlap="1" wp14:anchorId="71BAB7E2" wp14:editId="232D42AD">
              <wp:simplePos x="0" y="0"/>
              <wp:positionH relativeFrom="column">
                <wp:posOffset>1016</wp:posOffset>
              </wp:positionH>
              <wp:positionV relativeFrom="paragraph">
                <wp:posOffset>65532</wp:posOffset>
              </wp:positionV>
              <wp:extent cx="5943600" cy="0"/>
              <wp:effectExtent l="0" t="0" r="12700" b="12700"/>
              <wp:wrapNone/>
              <wp:docPr id="1923164508" name="Straight Connector 3"/>
              <wp:cNvGraphicFramePr/>
              <a:graphic xmlns:a="http://schemas.openxmlformats.org/drawingml/2006/main">
                <a:graphicData uri="http://schemas.microsoft.com/office/word/2010/wordprocessingShape">
                  <wps:wsp>
                    <wps:cNvCnPr/>
                    <wps:spPr>
                      <a:xfrm>
                        <a:off x="0" y="0"/>
                        <a:ext cx="5943600" cy="0"/>
                      </a:xfrm>
                      <a:prstGeom prst="line">
                        <a:avLst/>
                      </a:prstGeom>
                      <a:ln>
                        <a:solidFill>
                          <a:srgbClr val="7EA8AD"/>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B2EE47D" id="Straight Connector 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pt,5.15pt" to="468.1pt,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" strokecolor="#7ea8ad" strokeweight=".5pt">
              <v:stroke joinstyle="miter"/>
            </v:line>
          </w:pict>
        </mc:Fallback>
      </mc:AlternateContent>
    </w:r>
  </w:p>
  <w:p w14:paraId="4288EAA7" w14:textId="24394A88" w:rsidR="00ED4337" w:rsidRDefault="00ED4337" w:rsidP="004D159B">
    <w:pPr>
      <w:pStyle w:val="Footer"/>
      <w:ind w:right="360"/>
      <w:rPr>
        <w:rFonts w:cs="Arial"/>
        <w:b/>
        <w:bCs/>
        <w:sz w:val="18"/>
        <w:szCs w:val="18"/>
      </w:rPr>
    </w:pPr>
    <w:r w:rsidRPr="00652732">
      <w:rPr>
        <w:rFonts w:cs="Arial"/>
        <w:b/>
        <w:bCs/>
        <w:sz w:val="18"/>
        <w:szCs w:val="18"/>
      </w:rPr>
      <w:t>Document Version:  1.0</w:t>
    </w:r>
    <w:r w:rsidR="00D31509" w:rsidRPr="00652732">
      <w:rPr>
        <w:rFonts w:cs="Arial"/>
        <w:b/>
        <w:bCs/>
        <w:sz w:val="18"/>
        <w:szCs w:val="18"/>
      </w:rPr>
      <w:ptab w:relativeTo="margin" w:alignment="center" w:leader="none"/>
    </w:r>
    <w:r w:rsidRPr="00652732">
      <w:rPr>
        <w:rFonts w:cs="Arial"/>
        <w:b/>
        <w:bCs/>
        <w:sz w:val="18"/>
        <w:szCs w:val="18"/>
      </w:rPr>
      <w:tab/>
      <w:t xml:space="preserve">Document Date:  </w:t>
    </w:r>
    <w:r w:rsidR="007177A8" w:rsidRPr="00652732">
      <w:rPr>
        <w:rFonts w:cs="Arial"/>
        <w:b/>
        <w:bCs/>
        <w:sz w:val="18"/>
        <w:szCs w:val="18"/>
      </w:rPr>
      <w:t>2025-</w:t>
    </w:r>
    <w:r w:rsidR="00667CDE">
      <w:rPr>
        <w:rFonts w:cs="Arial"/>
        <w:b/>
        <w:bCs/>
        <w:sz w:val="18"/>
        <w:szCs w:val="18"/>
      </w:rPr>
      <w:t>05-20</w:t>
    </w:r>
  </w:p>
  <w:sdt>
    <w:sdtPr>
      <w:rPr>
        <w:rStyle w:val="PageNumber"/>
      </w:rPr>
      <w:id w:val="-810788997"/>
      <w:docPartObj>
        <w:docPartGallery w:val="Page Numbers (Bottom of Page)"/>
        <w:docPartUnique/>
      </w:docPartObj>
    </w:sdtPr>
    <w:sdtContent>
      <w:p w14:paraId="199EEC2D" w14:textId="77777777" w:rsidR="00ED4337" w:rsidRDefault="00ED4337" w:rsidP="00ED4337">
        <w:pPr>
          <w:pStyle w:val="Footer"/>
          <w:framePr w:wrap="none" w:vAnchor="text" w:hAnchor="page" w:x="1401" w:yAlign="top"/>
          <w:rPr>
            <w:rStyle w:val="PageNumber"/>
          </w:rPr>
        </w:pPr>
      </w:p>
      <w:p w14:paraId="00D73638" w14:textId="77777777" w:rsidR="00ED4337" w:rsidRDefault="00ED4337" w:rsidP="00ED4337">
        <w:pPr>
          <w:pStyle w:val="Footer"/>
          <w:framePr w:wrap="none" w:vAnchor="text" w:hAnchor="page" w:x="1401" w:yAlign="top"/>
          <w:rPr>
            <w:rStyle w:val="PageNumber"/>
          </w:rPr>
        </w:pPr>
      </w:p>
      <w:p w14:paraId="5B47BAD7" w14:textId="77777777" w:rsidR="00ED4337" w:rsidRDefault="00ED4337" w:rsidP="00ED4337">
        <w:pPr>
          <w:pStyle w:val="Footer"/>
          <w:framePr w:wrap="none" w:vAnchor="text" w:hAnchor="page" w:x="1401" w:yAlign="top"/>
          <w:rPr>
            <w:rStyle w:val="PageNumber"/>
          </w:rPr>
        </w:pPr>
        <w:r>
          <w:rPr>
            <w:rStyle w:val="PageNumber"/>
          </w:rPr>
          <w:tab/>
        </w:r>
        <w:r>
          <w:rPr>
            <w:rStyle w:val="PageNumber"/>
          </w:rPr>
          <w:tab/>
        </w:r>
        <w:r w:rsidRPr="00351810">
          <w:rPr>
            <w:rStyle w:val="PageNumber"/>
            <w:sz w:val="18"/>
            <w:szCs w:val="18"/>
          </w:rPr>
          <w:fldChar w:fldCharType="begin"/>
        </w:r>
        <w:r w:rsidRPr="00351810">
          <w:rPr>
            <w:rStyle w:val="PageNumber"/>
            <w:sz w:val="18"/>
            <w:szCs w:val="18"/>
          </w:rPr>
          <w:instrText xml:space="preserve"> PAGE </w:instrText>
        </w:r>
        <w:r w:rsidRPr="00351810">
          <w:rPr>
            <w:rStyle w:val="PageNumber"/>
            <w:sz w:val="18"/>
            <w:szCs w:val="18"/>
          </w:rPr>
          <w:fldChar w:fldCharType="separate"/>
        </w:r>
        <w:r w:rsidRPr="00351810">
          <w:rPr>
            <w:rStyle w:val="PageNumber"/>
            <w:sz w:val="18"/>
            <w:szCs w:val="18"/>
          </w:rPr>
          <w:t>2</w:t>
        </w:r>
        <w:r w:rsidRPr="00351810">
          <w:rPr>
            <w:rStyle w:val="PageNumber"/>
            <w:sz w:val="18"/>
            <w:szCs w:val="18"/>
          </w:rPr>
          <w:fldChar w:fldCharType="end"/>
        </w:r>
      </w:p>
    </w:sdtContent>
  </w:sdt>
  <w:p w14:paraId="69D7A24C" w14:textId="77777777" w:rsidR="00ED4337" w:rsidRDefault="00ED4337" w:rsidP="00ED4337">
    <w:pPr>
      <w:pStyle w:val="Footer"/>
      <w:ind w:right="360"/>
      <w:rPr>
        <w:rFonts w:cs="Arial"/>
        <w:b/>
        <w:bCs/>
        <w:sz w:val="18"/>
        <w:szCs w:val="18"/>
      </w:rPr>
    </w:pPr>
  </w:p>
  <w:p w14:paraId="107A1AE6" w14:textId="3159C878" w:rsidR="00ED4337" w:rsidRDefault="00ED4337" w:rsidP="00ED4337">
    <w:pPr>
      <w:pStyle w:val="Footer"/>
      <w:ind w:right="360"/>
      <w:rPr>
        <w:rFonts w:cs="Arial"/>
        <w:b/>
        <w:bCs/>
        <w:sz w:val="18"/>
        <w:szCs w:val="18"/>
      </w:rPr>
    </w:pPr>
    <w:r>
      <w:rPr>
        <w:rFonts w:cs="Arial"/>
        <w:b/>
        <w:bCs/>
        <w:sz w:val="18"/>
        <w:szCs w:val="18"/>
      </w:rPr>
      <w:tab/>
    </w:r>
    <w:r w:rsidRPr="004D159B">
      <w:rPr>
        <w:rFonts w:cs="Arial"/>
        <w:b/>
        <w:bCs/>
        <w:sz w:val="18"/>
        <w:szCs w:val="18"/>
      </w:rPr>
      <w:t xml:space="preserve">Kantara Initiative </w:t>
    </w:r>
    <w:r w:rsidR="001A0169" w:rsidRPr="00782000">
      <w:rPr>
        <w:rFonts w:cs="Arial"/>
        <w:b/>
        <w:bCs/>
        <w:sz w:val="18"/>
        <w:szCs w:val="18"/>
        <w:highlight w:val="yellow"/>
      </w:rPr>
      <w:t>Group-Approved Draft Recommendation</w:t>
    </w:r>
    <w:r w:rsidRPr="004D159B">
      <w:rPr>
        <w:rFonts w:cs="Arial"/>
        <w:b/>
        <w:bCs/>
        <w:sz w:val="18"/>
        <w:szCs w:val="18"/>
      </w:rPr>
      <w:t xml:space="preserve"> © 2025 Kantara Initiative, Inc.</w:t>
    </w:r>
  </w:p>
  <w:p w14:paraId="3766A280" w14:textId="77777777" w:rsidR="00ED4337" w:rsidRDefault="00ED4337" w:rsidP="00ED4337">
    <w:pPr>
      <w:pStyle w:val="Footer"/>
      <w:rPr>
        <w:rFonts w:cs="Arial"/>
        <w:b/>
        <w:bCs/>
        <w:sz w:val="18"/>
        <w:szCs w:val="18"/>
      </w:rPr>
    </w:pPr>
    <w:r>
      <w:rPr>
        <w:rFonts w:cs="Arial"/>
        <w:b/>
        <w:bCs/>
        <w:sz w:val="18"/>
        <w:szCs w:val="18"/>
      </w:rPr>
      <w:tab/>
    </w:r>
    <w:hyperlink r:id="rId1" w:history="1">
      <w:r w:rsidRPr="004D159B">
        <w:rPr>
          <w:rStyle w:val="Hyperlink"/>
          <w:rFonts w:cs="Arial"/>
          <w:b/>
          <w:bCs/>
          <w:sz w:val="18"/>
          <w:szCs w:val="18"/>
        </w:rPr>
        <w:t>www.kantarainitiative.org</w:t>
      </w:r>
    </w:hyperlink>
  </w:p>
  <w:p w14:paraId="7774E422" w14:textId="77777777" w:rsidR="00ED4337" w:rsidRDefault="00ED4337" w:rsidP="00ED4337">
    <w:pPr>
      <w:pStyle w:val="Footer"/>
      <w:rPr>
        <w:rFonts w:cs="Arial"/>
        <w:b/>
        <w:bCs/>
        <w:sz w:val="18"/>
        <w:szCs w:val="18"/>
      </w:rPr>
    </w:pPr>
  </w:p>
  <w:p w14:paraId="5A60F22C" w14:textId="3E37B58A" w:rsidR="00D31509" w:rsidRDefault="00ED4337" w:rsidP="00ED4337">
    <w:pPr>
      <w:pStyle w:val="Footer"/>
    </w:pPr>
    <w:r>
      <w:rPr>
        <w:rFonts w:cs="Arial"/>
        <w:b/>
        <w:bCs/>
        <w:sz w:val="18"/>
        <w:szCs w:val="18"/>
      </w:rPr>
      <w:tab/>
    </w:r>
    <w:r w:rsidR="001A0169">
      <w:rPr>
        <w:rFonts w:cs="Arial"/>
        <w:b/>
        <w:bCs/>
        <w:sz w:val="18"/>
        <w:szCs w:val="18"/>
      </w:rPr>
      <w:t xml:space="preserve">IPR OPTION – </w:t>
    </w:r>
    <w:hyperlink r:id="rId2" w:history="1">
      <w:r w:rsidR="001A0169" w:rsidRPr="001A0169">
        <w:rPr>
          <w:rStyle w:val="Hyperlink"/>
          <w:rFonts w:cs="Arial"/>
          <w:b/>
          <w:bCs/>
          <w:sz w:val="18"/>
          <w:szCs w:val="18"/>
        </w:rPr>
        <w:t>Non-Assertion Covenant</w:t>
      </w:r>
    </w:hyperlink>
    <w:r w:rsidR="004D159B">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32880060"/>
      <w:docPartObj>
        <w:docPartGallery w:val="Page Numbers (Bottom of Page)"/>
        <w:docPartUnique/>
      </w:docPartObj>
    </w:sdtPr>
    <w:sdtContent>
      <w:p w14:paraId="434BB665" w14:textId="77777777" w:rsidR="00833B2A" w:rsidRDefault="00833B2A" w:rsidP="00833B2A">
        <w:pPr>
          <w:pStyle w:val="Footer"/>
          <w:framePr w:wrap="none" w:vAnchor="text" w:hAnchor="page" w:x="1401" w:yAlign="top"/>
          <w:rPr>
            <w:rStyle w:val="PageNumber"/>
          </w:rPr>
        </w:pPr>
      </w:p>
      <w:p w14:paraId="4AA11776" w14:textId="77777777" w:rsidR="00833B2A" w:rsidRDefault="00833B2A" w:rsidP="00833B2A">
        <w:pPr>
          <w:pStyle w:val="Footer"/>
          <w:framePr w:wrap="none" w:vAnchor="text" w:hAnchor="page" w:x="1401" w:yAlign="top"/>
          <w:rPr>
            <w:rStyle w:val="PageNumber"/>
          </w:rPr>
        </w:pPr>
      </w:p>
      <w:p w14:paraId="210DE163" w14:textId="77777777" w:rsidR="00833B2A" w:rsidRDefault="00833B2A" w:rsidP="00833B2A">
        <w:pPr>
          <w:pStyle w:val="Footer"/>
          <w:framePr w:wrap="none" w:vAnchor="text" w:hAnchor="page" w:x="1401" w:yAlign="top"/>
          <w:rPr>
            <w:rStyle w:val="PageNumber"/>
          </w:rPr>
        </w:pPr>
        <w:r>
          <w:rPr>
            <w:rStyle w:val="PageNumber"/>
          </w:rPr>
          <w:tab/>
        </w:r>
        <w:r>
          <w:rPr>
            <w:rStyle w:val="PageNumber"/>
          </w:rPr>
          <w:tab/>
        </w:r>
        <w:r w:rsidRPr="00351810">
          <w:rPr>
            <w:rStyle w:val="PageNumber"/>
            <w:sz w:val="18"/>
            <w:szCs w:val="18"/>
          </w:rPr>
          <w:fldChar w:fldCharType="begin"/>
        </w:r>
        <w:r w:rsidRPr="00351810">
          <w:rPr>
            <w:rStyle w:val="PageNumber"/>
            <w:sz w:val="18"/>
            <w:szCs w:val="18"/>
          </w:rPr>
          <w:instrText xml:space="preserve"> PAGE </w:instrText>
        </w:r>
        <w:r w:rsidRPr="00351810">
          <w:rPr>
            <w:rStyle w:val="PageNumber"/>
            <w:sz w:val="18"/>
            <w:szCs w:val="18"/>
          </w:rPr>
          <w:fldChar w:fldCharType="separate"/>
        </w:r>
        <w:r w:rsidRPr="00351810">
          <w:rPr>
            <w:rStyle w:val="PageNumber"/>
            <w:sz w:val="18"/>
            <w:szCs w:val="18"/>
          </w:rPr>
          <w:t>2</w:t>
        </w:r>
        <w:r w:rsidRPr="00351810">
          <w:rPr>
            <w:rStyle w:val="PageNumber"/>
            <w:sz w:val="18"/>
            <w:szCs w:val="18"/>
          </w:rPr>
          <w:fldChar w:fldCharType="end"/>
        </w:r>
      </w:p>
    </w:sdtContent>
  </w:sdt>
  <w:p w14:paraId="2C8C4C70" w14:textId="77777777" w:rsidR="00833B2A" w:rsidRDefault="00833B2A" w:rsidP="00833B2A">
    <w:pPr>
      <w:pStyle w:val="Footer"/>
      <w:ind w:right="360"/>
      <w:rPr>
        <w:rFonts w:cs="Arial"/>
        <w:b/>
        <w:bCs/>
        <w:sz w:val="18"/>
        <w:szCs w:val="18"/>
      </w:rPr>
    </w:pPr>
    <w:r>
      <w:rPr>
        <w:rFonts w:cs="Arial"/>
        <w:b/>
        <w:bCs/>
        <w:noProof/>
        <w:sz w:val="18"/>
        <w:szCs w:val="18"/>
      </w:rPr>
      <mc:AlternateContent>
        <mc:Choice Requires="wps">
          <w:drawing>
            <wp:anchor distT="0" distB="0" distL="114300" distR="114300" simplePos="0" relativeHeight="251665408" behindDoc="0" locked="0" layoutInCell="1" allowOverlap="1" wp14:anchorId="5AF1B3B5" wp14:editId="05881F05">
              <wp:simplePos x="0" y="0"/>
              <wp:positionH relativeFrom="column">
                <wp:posOffset>-88900</wp:posOffset>
              </wp:positionH>
              <wp:positionV relativeFrom="paragraph">
                <wp:posOffset>9525</wp:posOffset>
              </wp:positionV>
              <wp:extent cx="5943600" cy="0"/>
              <wp:effectExtent l="0" t="0" r="12700" b="12700"/>
              <wp:wrapNone/>
              <wp:docPr id="1488069447" name="Straight Connector 5"/>
              <wp:cNvGraphicFramePr/>
              <a:graphic xmlns:a="http://schemas.openxmlformats.org/drawingml/2006/main">
                <a:graphicData uri="http://schemas.microsoft.com/office/word/2010/wordprocessingShape">
                  <wps:wsp>
                    <wps:cNvCnPr/>
                    <wps:spPr>
                      <a:xfrm>
                        <a:off x="0" y="0"/>
                        <a:ext cx="5943600" cy="0"/>
                      </a:xfrm>
                      <a:prstGeom prst="line">
                        <a:avLst/>
                      </a:prstGeom>
                      <a:ln>
                        <a:solidFill>
                          <a:srgbClr val="7EA8AD"/>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2211A88" id="Straight Connector 5"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7pt,.75pt" to="461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" strokecolor="#7ea8ad" strokeweight=".5pt">
              <v:stroke joinstyle="miter"/>
            </v:line>
          </w:pict>
        </mc:Fallback>
      </mc:AlternateContent>
    </w:r>
  </w:p>
  <w:p w14:paraId="1D5D2461" w14:textId="641D02B5" w:rsidR="00833B2A" w:rsidRDefault="00833B2A" w:rsidP="00833B2A">
    <w:pPr>
      <w:pStyle w:val="Footer"/>
      <w:ind w:right="360"/>
      <w:rPr>
        <w:rFonts w:cs="Arial"/>
        <w:b/>
        <w:bCs/>
        <w:sz w:val="18"/>
        <w:szCs w:val="18"/>
      </w:rPr>
    </w:pPr>
    <w:r>
      <w:rPr>
        <w:rFonts w:cs="Arial"/>
        <w:b/>
        <w:bCs/>
        <w:sz w:val="18"/>
        <w:szCs w:val="18"/>
      </w:rPr>
      <w:tab/>
    </w:r>
    <w:r w:rsidRPr="004D159B">
      <w:rPr>
        <w:rFonts w:cs="Arial"/>
        <w:b/>
        <w:bCs/>
        <w:sz w:val="18"/>
        <w:szCs w:val="18"/>
      </w:rPr>
      <w:t>Kantara Initiative</w:t>
    </w:r>
    <w:r w:rsidR="00782000">
      <w:rPr>
        <w:rFonts w:cs="Arial"/>
        <w:b/>
        <w:bCs/>
        <w:sz w:val="18"/>
        <w:szCs w:val="18"/>
      </w:rPr>
      <w:t xml:space="preserve"> </w:t>
    </w:r>
    <w:r w:rsidR="00782000" w:rsidRPr="00782000">
      <w:rPr>
        <w:rFonts w:cs="Arial"/>
        <w:b/>
        <w:bCs/>
        <w:sz w:val="18"/>
        <w:szCs w:val="18"/>
        <w:highlight w:val="yellow"/>
      </w:rPr>
      <w:t>Group-Approved Draft Recommendation</w:t>
    </w:r>
    <w:r w:rsidRPr="004D159B">
      <w:rPr>
        <w:rFonts w:cs="Arial"/>
        <w:b/>
        <w:bCs/>
        <w:sz w:val="18"/>
        <w:szCs w:val="18"/>
      </w:rPr>
      <w:t xml:space="preserve"> © 2025 Kantara Initiative, Inc.</w:t>
    </w:r>
  </w:p>
  <w:p w14:paraId="19495FDA" w14:textId="77777777" w:rsidR="00833B2A" w:rsidRDefault="00833B2A" w:rsidP="00833B2A">
    <w:pPr>
      <w:pStyle w:val="Footer"/>
      <w:rPr>
        <w:rFonts w:cs="Arial"/>
        <w:b/>
        <w:bCs/>
        <w:sz w:val="18"/>
        <w:szCs w:val="18"/>
      </w:rPr>
    </w:pPr>
    <w:r>
      <w:rPr>
        <w:rFonts w:cs="Arial"/>
        <w:b/>
        <w:bCs/>
        <w:sz w:val="18"/>
        <w:szCs w:val="18"/>
      </w:rPr>
      <w:tab/>
    </w:r>
    <w:hyperlink r:id="rId1" w:history="1">
      <w:r w:rsidRPr="004D159B">
        <w:rPr>
          <w:rStyle w:val="Hyperlink"/>
          <w:rFonts w:cs="Arial"/>
          <w:b/>
          <w:bCs/>
          <w:sz w:val="18"/>
          <w:szCs w:val="18"/>
        </w:rPr>
        <w:t>www.kantarainitiative.org</w:t>
      </w:r>
    </w:hyperlink>
  </w:p>
  <w:p w14:paraId="2EEEF408" w14:textId="77777777" w:rsidR="00833B2A" w:rsidRDefault="00833B2A" w:rsidP="00833B2A">
    <w:pPr>
      <w:pStyle w:val="Footer"/>
      <w:rPr>
        <w:rFonts w:cs="Arial"/>
        <w:b/>
        <w:bCs/>
        <w:sz w:val="18"/>
        <w:szCs w:val="18"/>
      </w:rPr>
    </w:pPr>
  </w:p>
  <w:p w14:paraId="20149579" w14:textId="22829AA3" w:rsidR="00EF569D" w:rsidRDefault="00833B2A" w:rsidP="00833B2A">
    <w:pPr>
      <w:pStyle w:val="Footer"/>
    </w:pPr>
    <w:r>
      <w:rPr>
        <w:rFonts w:cs="Arial"/>
        <w:b/>
        <w:bCs/>
        <w:sz w:val="18"/>
        <w:szCs w:val="18"/>
      </w:rPr>
      <w:tab/>
      <w:t xml:space="preserve">IPR OPTION – </w:t>
    </w:r>
    <w:hyperlink r:id="rId2" w:history="1">
      <w:r w:rsidR="00782000" w:rsidRPr="001A0169">
        <w:rPr>
          <w:rStyle w:val="Hyperlink"/>
          <w:rFonts w:cs="Arial"/>
          <w:b/>
          <w:bCs/>
          <w:sz w:val="18"/>
          <w:szCs w:val="18"/>
        </w:rPr>
        <w:t>Non-Assertion Covenant</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6BE538" w14:textId="77777777" w:rsidR="006851BF" w:rsidRDefault="006851BF" w:rsidP="00D31509">
      <w:r>
        <w:separator/>
      </w:r>
    </w:p>
  </w:footnote>
  <w:footnote w:type="continuationSeparator" w:id="0">
    <w:p w14:paraId="2FFD4AC3" w14:textId="77777777" w:rsidR="006851BF" w:rsidRDefault="006851BF" w:rsidP="00D315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2E61E1" w14:textId="77777777" w:rsidR="00B97784" w:rsidRPr="00B97784" w:rsidRDefault="00B97784" w:rsidP="00B97784">
    <w:pPr>
      <w:rPr>
        <w:b/>
        <w:bCs/>
        <w:color w:val="7EA8AD"/>
        <w:sz w:val="32"/>
        <w:szCs w:val="32"/>
      </w:rPr>
    </w:pPr>
    <w:r w:rsidRPr="00B97784">
      <w:rPr>
        <w:b/>
        <w:bCs/>
        <w:color w:val="7EA8AD"/>
        <w:sz w:val="32"/>
        <w:szCs w:val="32"/>
      </w:rPr>
      <w:t>Inclusive Purpose Consent Query</w:t>
    </w:r>
  </w:p>
  <w:p w14:paraId="26D56968" w14:textId="77777777" w:rsidR="00D31509" w:rsidRDefault="00DA2B5B">
    <w:pPr>
      <w:pStyle w:val="Header"/>
    </w:pPr>
    <w:r w:rsidRPr="00DA2B5B">
      <w:rPr>
        <w:rFonts w:cs="Arial"/>
        <w:b/>
        <w:bCs/>
        <w:noProof/>
        <w:sz w:val="32"/>
        <w:szCs w:val="32"/>
      </w:rPr>
      <mc:AlternateContent>
        <mc:Choice Requires="wps">
          <w:drawing>
            <wp:anchor distT="0" distB="0" distL="114300" distR="114300" simplePos="0" relativeHeight="251660288" behindDoc="0" locked="0" layoutInCell="1" allowOverlap="1" wp14:anchorId="1194DD87" wp14:editId="17033952">
              <wp:simplePos x="0" y="0"/>
              <wp:positionH relativeFrom="column">
                <wp:posOffset>-63500</wp:posOffset>
              </wp:positionH>
              <wp:positionV relativeFrom="paragraph">
                <wp:posOffset>147320</wp:posOffset>
              </wp:positionV>
              <wp:extent cx="5943600" cy="0"/>
              <wp:effectExtent l="0" t="0" r="12700" b="12700"/>
              <wp:wrapNone/>
              <wp:docPr id="150921732" name="Straight Connector 2"/>
              <wp:cNvGraphicFramePr/>
              <a:graphic xmlns:a="http://schemas.openxmlformats.org/drawingml/2006/main">
                <a:graphicData uri="http://schemas.microsoft.com/office/word/2010/wordprocessingShape">
                  <wps:wsp>
                    <wps:cNvCnPr/>
                    <wps:spPr>
                      <a:xfrm>
                        <a:off x="0" y="0"/>
                        <a:ext cx="5943600" cy="0"/>
                      </a:xfrm>
                      <a:prstGeom prst="line">
                        <a:avLst/>
                      </a:prstGeom>
                      <a:ln>
                        <a:solidFill>
                          <a:srgbClr val="7EA8AD"/>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AF3F1F4"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pt,11.6pt" to="463pt,1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" strokecolor="#7ea8ad" strokeweight=".5pt">
              <v:stroke joinstyle="miter"/>
            </v:lin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6242A" w14:textId="77777777" w:rsidR="008177B8" w:rsidRDefault="008177B8">
    <w:pPr>
      <w:pStyle w:val="Header"/>
    </w:pPr>
    <w:r>
      <w:rPr>
        <w:noProof/>
        <w:szCs w:val="40"/>
      </w:rPr>
      <mc:AlternateContent>
        <mc:Choice Requires="wps">
          <w:drawing>
            <wp:anchor distT="0" distB="0" distL="114300" distR="114300" simplePos="0" relativeHeight="251664384" behindDoc="0" locked="0" layoutInCell="1" allowOverlap="1" wp14:anchorId="1A63BE24" wp14:editId="7F823601">
              <wp:simplePos x="0" y="0"/>
              <wp:positionH relativeFrom="column">
                <wp:posOffset>12700</wp:posOffset>
              </wp:positionH>
              <wp:positionV relativeFrom="paragraph">
                <wp:posOffset>998855</wp:posOffset>
              </wp:positionV>
              <wp:extent cx="5956300" cy="0"/>
              <wp:effectExtent l="0" t="0" r="12700" b="12700"/>
              <wp:wrapNone/>
              <wp:docPr id="341823608" name="Straight Connector 4"/>
              <wp:cNvGraphicFramePr/>
              <a:graphic xmlns:a="http://schemas.openxmlformats.org/drawingml/2006/main">
                <a:graphicData uri="http://schemas.microsoft.com/office/word/2010/wordprocessingShape">
                  <wps:wsp>
                    <wps:cNvCnPr/>
                    <wps:spPr>
                      <a:xfrm>
                        <a:off x="0" y="0"/>
                        <a:ext cx="5956300" cy="0"/>
                      </a:xfrm>
                      <a:prstGeom prst="line">
                        <a:avLst/>
                      </a:prstGeom>
                      <a:ln>
                        <a:solidFill>
                          <a:srgbClr val="7EA8AD"/>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884F571" id="Straight Connector 4"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1pt,78.65pt" to="470pt,7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" strokecolor="#7ea8ad" strokeweight=".5pt">
              <v:stroke joinstyle="miter"/>
            </v:line>
          </w:pict>
        </mc:Fallback>
      </mc:AlternateContent>
    </w:r>
  </w:p>
  <w:p w14:paraId="6B464994" w14:textId="77777777" w:rsidR="004D159B" w:rsidRDefault="004D159B">
    <w:pPr>
      <w:pStyle w:val="Header"/>
    </w:pPr>
    <w:r w:rsidRPr="00600CFD">
      <w:rPr>
        <w:noProof/>
        <w:szCs w:val="40"/>
      </w:rPr>
      <w:drawing>
        <wp:anchor distT="914400" distB="0" distL="114300" distR="114300" simplePos="0" relativeHeight="251663360" behindDoc="0" locked="1" layoutInCell="1" allowOverlap="0" wp14:anchorId="415EB6C7" wp14:editId="6996D837">
          <wp:simplePos x="0" y="0"/>
          <wp:positionH relativeFrom="page">
            <wp:posOffset>621665</wp:posOffset>
          </wp:positionH>
          <wp:positionV relativeFrom="page">
            <wp:posOffset>355600</wp:posOffset>
          </wp:positionV>
          <wp:extent cx="2783205" cy="990600"/>
          <wp:effectExtent l="0" t="0" r="0" b="0"/>
          <wp:wrapTopAndBottom/>
          <wp:docPr id="2" name="Picture 2" descr="kantara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antara_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783205" cy="9906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D3958"/>
    <w:multiLevelType w:val="hybridMultilevel"/>
    <w:tmpl w:val="F0208688"/>
    <w:lvl w:ilvl="0" w:tplc="4328B720">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B14CAF"/>
    <w:multiLevelType w:val="multilevel"/>
    <w:tmpl w:val="1E3671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845364"/>
    <w:multiLevelType w:val="hybridMultilevel"/>
    <w:tmpl w:val="C5BA02E0"/>
    <w:lvl w:ilvl="0" w:tplc="4328B720">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F2F7468"/>
    <w:multiLevelType w:val="multilevel"/>
    <w:tmpl w:val="1F322A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18773B4"/>
    <w:multiLevelType w:val="hybridMultilevel"/>
    <w:tmpl w:val="FBA206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233480B"/>
    <w:multiLevelType w:val="hybridMultilevel"/>
    <w:tmpl w:val="C870EF26"/>
    <w:lvl w:ilvl="0" w:tplc="B110209A">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53B06E8"/>
    <w:multiLevelType w:val="multilevel"/>
    <w:tmpl w:val="409ADB46"/>
    <w:lvl w:ilvl="0">
      <w:start w:val="2"/>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258F1512"/>
    <w:multiLevelType w:val="multilevel"/>
    <w:tmpl w:val="3672295C"/>
    <w:lvl w:ilvl="0">
      <w:start w:val="1"/>
      <w:numFmt w:val="decimal"/>
      <w:lvlText w:val="%1"/>
      <w:lvlJc w:val="left"/>
      <w:pPr>
        <w:ind w:left="440" w:hanging="440"/>
      </w:pPr>
      <w:rPr>
        <w:rFonts w:hint="default"/>
      </w:rPr>
    </w:lvl>
    <w:lvl w:ilvl="1">
      <w:start w:val="1"/>
      <w:numFmt w:val="decimal"/>
      <w:lvlText w:val="%1.%2"/>
      <w:lvlJc w:val="left"/>
      <w:pPr>
        <w:ind w:left="440" w:hanging="4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37AB5542"/>
    <w:multiLevelType w:val="multilevel"/>
    <w:tmpl w:val="20DE2B30"/>
    <w:lvl w:ilvl="0">
      <w:start w:val="2"/>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417E4951"/>
    <w:multiLevelType w:val="multilevel"/>
    <w:tmpl w:val="F6582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341906"/>
    <w:multiLevelType w:val="hybridMultilevel"/>
    <w:tmpl w:val="E050E0C8"/>
    <w:lvl w:ilvl="0" w:tplc="B110209A">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3EC482D"/>
    <w:multiLevelType w:val="hybridMultilevel"/>
    <w:tmpl w:val="455EBA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61740C7"/>
    <w:multiLevelType w:val="multilevel"/>
    <w:tmpl w:val="0409001D"/>
    <w:lvl w:ilvl="0">
      <w:start w:val="1"/>
      <w:numFmt w:val="decimal"/>
      <w:lvlText w:val="%1)"/>
      <w:lvlJc w:val="left"/>
      <w:pPr>
        <w:ind w:left="720" w:hanging="360"/>
      </w:p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13" w15:restartNumberingAfterBreak="0">
    <w:nsid w:val="698D1159"/>
    <w:multiLevelType w:val="multilevel"/>
    <w:tmpl w:val="4AFE5E92"/>
    <w:styleLink w:val="CurrentList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6A41157D"/>
    <w:multiLevelType w:val="hybridMultilevel"/>
    <w:tmpl w:val="9AE6DF4C"/>
    <w:lvl w:ilvl="0" w:tplc="4328B720">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B154DA9"/>
    <w:multiLevelType w:val="multilevel"/>
    <w:tmpl w:val="F90A9C46"/>
    <w:styleLink w:val="CurrentList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751E4EEB"/>
    <w:multiLevelType w:val="hybridMultilevel"/>
    <w:tmpl w:val="6B3A0430"/>
    <w:lvl w:ilvl="0" w:tplc="4328B720">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8BE71F4"/>
    <w:multiLevelType w:val="hybridMultilevel"/>
    <w:tmpl w:val="D7B6F5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98740949">
    <w:abstractNumId w:val="4"/>
  </w:num>
  <w:num w:numId="2" w16cid:durableId="1347169867">
    <w:abstractNumId w:val="11"/>
  </w:num>
  <w:num w:numId="3" w16cid:durableId="61829180">
    <w:abstractNumId w:val="7"/>
  </w:num>
  <w:num w:numId="4" w16cid:durableId="430711076">
    <w:abstractNumId w:val="8"/>
  </w:num>
  <w:num w:numId="5" w16cid:durableId="1267496934">
    <w:abstractNumId w:val="6"/>
  </w:num>
  <w:num w:numId="6" w16cid:durableId="906722247">
    <w:abstractNumId w:val="12"/>
  </w:num>
  <w:num w:numId="7" w16cid:durableId="1499032182">
    <w:abstractNumId w:val="2"/>
  </w:num>
  <w:num w:numId="8" w16cid:durableId="576282473">
    <w:abstractNumId w:val="15"/>
  </w:num>
  <w:num w:numId="9" w16cid:durableId="1012413624">
    <w:abstractNumId w:val="3"/>
  </w:num>
  <w:num w:numId="10" w16cid:durableId="201523836">
    <w:abstractNumId w:val="0"/>
  </w:num>
  <w:num w:numId="11" w16cid:durableId="1846045566">
    <w:abstractNumId w:val="1"/>
  </w:num>
  <w:num w:numId="12" w16cid:durableId="482738495">
    <w:abstractNumId w:val="16"/>
  </w:num>
  <w:num w:numId="13" w16cid:durableId="418330773">
    <w:abstractNumId w:val="14"/>
  </w:num>
  <w:num w:numId="14" w16cid:durableId="407070629">
    <w:abstractNumId w:val="17"/>
  </w:num>
  <w:num w:numId="15" w16cid:durableId="1999073756">
    <w:abstractNumId w:val="10"/>
  </w:num>
  <w:num w:numId="16" w16cid:durableId="768549691">
    <w:abstractNumId w:val="13"/>
  </w:num>
  <w:num w:numId="17" w16cid:durableId="826559634">
    <w:abstractNumId w:val="9"/>
  </w:num>
  <w:num w:numId="18" w16cid:durableId="735738575">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manda Gay">
    <w15:presenceInfo w15:providerId="Windows Live" w15:userId="5c8f40202cadbbf3"/>
  </w15:person>
  <w15:person w15:author="Tom Jones">
    <w15:presenceInfo w15:providerId="Windows Live" w15:userId="ba746fc9378cbec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0393"/>
    <w:rsid w:val="0003079A"/>
    <w:rsid w:val="00093C34"/>
    <w:rsid w:val="000A045B"/>
    <w:rsid w:val="000A4390"/>
    <w:rsid w:val="000D089C"/>
    <w:rsid w:val="00120C8F"/>
    <w:rsid w:val="00127C21"/>
    <w:rsid w:val="00150029"/>
    <w:rsid w:val="00167E71"/>
    <w:rsid w:val="00167E8F"/>
    <w:rsid w:val="00177EC6"/>
    <w:rsid w:val="001814DB"/>
    <w:rsid w:val="001872E6"/>
    <w:rsid w:val="001A0169"/>
    <w:rsid w:val="001D6F53"/>
    <w:rsid w:val="001E5347"/>
    <w:rsid w:val="00213518"/>
    <w:rsid w:val="0024403C"/>
    <w:rsid w:val="00263FF7"/>
    <w:rsid w:val="0026584A"/>
    <w:rsid w:val="002728C9"/>
    <w:rsid w:val="00320BD1"/>
    <w:rsid w:val="00322904"/>
    <w:rsid w:val="00342495"/>
    <w:rsid w:val="00342DD8"/>
    <w:rsid w:val="00351810"/>
    <w:rsid w:val="003853C5"/>
    <w:rsid w:val="00395D27"/>
    <w:rsid w:val="0039752E"/>
    <w:rsid w:val="00421718"/>
    <w:rsid w:val="00424E44"/>
    <w:rsid w:val="004D159B"/>
    <w:rsid w:val="004D6238"/>
    <w:rsid w:val="0051714A"/>
    <w:rsid w:val="00586EBB"/>
    <w:rsid w:val="005C53B3"/>
    <w:rsid w:val="005D64EC"/>
    <w:rsid w:val="005F275F"/>
    <w:rsid w:val="00611091"/>
    <w:rsid w:val="00617F0B"/>
    <w:rsid w:val="006247A9"/>
    <w:rsid w:val="00625323"/>
    <w:rsid w:val="00630393"/>
    <w:rsid w:val="00652732"/>
    <w:rsid w:val="00667C85"/>
    <w:rsid w:val="00667CDE"/>
    <w:rsid w:val="00681A13"/>
    <w:rsid w:val="006851BF"/>
    <w:rsid w:val="00691582"/>
    <w:rsid w:val="0069303A"/>
    <w:rsid w:val="00694B54"/>
    <w:rsid w:val="006F55FB"/>
    <w:rsid w:val="006F5B12"/>
    <w:rsid w:val="007177A8"/>
    <w:rsid w:val="00732624"/>
    <w:rsid w:val="00782000"/>
    <w:rsid w:val="007A5BD4"/>
    <w:rsid w:val="007B0EC0"/>
    <w:rsid w:val="007B3F8D"/>
    <w:rsid w:val="007B4809"/>
    <w:rsid w:val="008177B8"/>
    <w:rsid w:val="00826AEB"/>
    <w:rsid w:val="00833B2A"/>
    <w:rsid w:val="00845E53"/>
    <w:rsid w:val="00847C24"/>
    <w:rsid w:val="008549BA"/>
    <w:rsid w:val="00857D38"/>
    <w:rsid w:val="008678DF"/>
    <w:rsid w:val="008A23B2"/>
    <w:rsid w:val="008A4530"/>
    <w:rsid w:val="008D4A0F"/>
    <w:rsid w:val="008F32D8"/>
    <w:rsid w:val="008F433C"/>
    <w:rsid w:val="008F78D6"/>
    <w:rsid w:val="00914530"/>
    <w:rsid w:val="00923262"/>
    <w:rsid w:val="009348C9"/>
    <w:rsid w:val="00942DA6"/>
    <w:rsid w:val="00943E94"/>
    <w:rsid w:val="009731F1"/>
    <w:rsid w:val="00985DAF"/>
    <w:rsid w:val="009B687B"/>
    <w:rsid w:val="009D5D6C"/>
    <w:rsid w:val="009E5E3D"/>
    <w:rsid w:val="00A41FD4"/>
    <w:rsid w:val="00A76C6C"/>
    <w:rsid w:val="00A92363"/>
    <w:rsid w:val="00AC210B"/>
    <w:rsid w:val="00AE3FE2"/>
    <w:rsid w:val="00AF049D"/>
    <w:rsid w:val="00AF2FA3"/>
    <w:rsid w:val="00AF6A6C"/>
    <w:rsid w:val="00B21F54"/>
    <w:rsid w:val="00B37232"/>
    <w:rsid w:val="00B54DCF"/>
    <w:rsid w:val="00B97784"/>
    <w:rsid w:val="00BB34A9"/>
    <w:rsid w:val="00BE2834"/>
    <w:rsid w:val="00C06CF9"/>
    <w:rsid w:val="00C27E1C"/>
    <w:rsid w:val="00C6214B"/>
    <w:rsid w:val="00C748A8"/>
    <w:rsid w:val="00C76261"/>
    <w:rsid w:val="00CB535F"/>
    <w:rsid w:val="00CE0874"/>
    <w:rsid w:val="00D31509"/>
    <w:rsid w:val="00D421D6"/>
    <w:rsid w:val="00D66293"/>
    <w:rsid w:val="00D8765C"/>
    <w:rsid w:val="00D87B55"/>
    <w:rsid w:val="00D960AE"/>
    <w:rsid w:val="00DA2B5B"/>
    <w:rsid w:val="00E40C68"/>
    <w:rsid w:val="00E54B5C"/>
    <w:rsid w:val="00E828EC"/>
    <w:rsid w:val="00EA7542"/>
    <w:rsid w:val="00ED4285"/>
    <w:rsid w:val="00ED4337"/>
    <w:rsid w:val="00EE312E"/>
    <w:rsid w:val="00EE3BCF"/>
    <w:rsid w:val="00EF569D"/>
    <w:rsid w:val="00EF5D7E"/>
    <w:rsid w:val="00F0340C"/>
    <w:rsid w:val="00F11611"/>
    <w:rsid w:val="00F171E5"/>
    <w:rsid w:val="00F51A7B"/>
    <w:rsid w:val="00F7285B"/>
    <w:rsid w:val="00F85635"/>
    <w:rsid w:val="00FA79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2B063C"/>
  <w15:chartTrackingRefBased/>
  <w15:docId w15:val="{A68D9CE0-6D2C-5A44-8476-432F596DDC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3262"/>
    <w:pPr>
      <w:spacing w:line="360" w:lineRule="auto"/>
    </w:pPr>
    <w:rPr>
      <w:rFonts w:ascii="Arial" w:hAnsi="Arial"/>
      <w:sz w:val="22"/>
    </w:rPr>
  </w:style>
  <w:style w:type="paragraph" w:styleId="Heading1">
    <w:name w:val="heading 1"/>
    <w:basedOn w:val="Normal"/>
    <w:next w:val="Normal"/>
    <w:link w:val="Heading1Char"/>
    <w:uiPriority w:val="9"/>
    <w:qFormat/>
    <w:rsid w:val="001E5347"/>
    <w:pPr>
      <w:keepNext/>
      <w:keepLines/>
      <w:spacing w:before="360" w:after="80"/>
      <w:outlineLvl w:val="0"/>
    </w:pPr>
    <w:rPr>
      <w:rFonts w:eastAsiaTheme="majorEastAsia" w:cs="Arial"/>
      <w:b/>
      <w:bCs/>
      <w:color w:val="000000" w:themeColor="text1"/>
      <w:sz w:val="32"/>
      <w:szCs w:val="32"/>
    </w:rPr>
  </w:style>
  <w:style w:type="paragraph" w:styleId="Heading2">
    <w:name w:val="heading 2"/>
    <w:basedOn w:val="Normal"/>
    <w:next w:val="Normal"/>
    <w:link w:val="Heading2Char"/>
    <w:uiPriority w:val="9"/>
    <w:unhideWhenUsed/>
    <w:qFormat/>
    <w:rsid w:val="00923262"/>
    <w:pPr>
      <w:keepNext/>
      <w:keepLines/>
      <w:spacing w:before="160" w:after="80"/>
      <w:outlineLvl w:val="1"/>
    </w:pPr>
    <w:rPr>
      <w:rFonts w:eastAsiaTheme="majorEastAsia" w:cstheme="majorBidi"/>
      <w:b/>
      <w:color w:val="000000" w:themeColor="text1"/>
      <w:sz w:val="26"/>
      <w:szCs w:val="32"/>
    </w:rPr>
  </w:style>
  <w:style w:type="paragraph" w:styleId="Heading3">
    <w:name w:val="heading 3"/>
    <w:basedOn w:val="Normal"/>
    <w:next w:val="Normal"/>
    <w:link w:val="Heading3Char"/>
    <w:uiPriority w:val="9"/>
    <w:unhideWhenUsed/>
    <w:qFormat/>
    <w:rsid w:val="001E5347"/>
    <w:pPr>
      <w:keepNext/>
      <w:keepLines/>
      <w:spacing w:before="160" w:after="80"/>
      <w:outlineLvl w:val="2"/>
    </w:pPr>
    <w:rPr>
      <w:rFonts w:eastAsiaTheme="majorEastAsia" w:cstheme="majorBidi"/>
      <w:b/>
      <w:color w:val="000000" w:themeColor="text1"/>
      <w:sz w:val="24"/>
      <w:szCs w:val="28"/>
    </w:rPr>
  </w:style>
  <w:style w:type="paragraph" w:styleId="Heading4">
    <w:name w:val="heading 4"/>
    <w:basedOn w:val="Normal"/>
    <w:next w:val="Normal"/>
    <w:link w:val="Heading4Char"/>
    <w:uiPriority w:val="9"/>
    <w:unhideWhenUsed/>
    <w:qFormat/>
    <w:rsid w:val="0063039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3039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3039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039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039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039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5347"/>
    <w:rPr>
      <w:rFonts w:ascii="Arial" w:eastAsiaTheme="majorEastAsia" w:hAnsi="Arial" w:cs="Arial"/>
      <w:b/>
      <w:bCs/>
      <w:color w:val="000000" w:themeColor="text1"/>
      <w:sz w:val="32"/>
      <w:szCs w:val="32"/>
    </w:rPr>
  </w:style>
  <w:style w:type="character" w:customStyle="1" w:styleId="Heading2Char">
    <w:name w:val="Heading 2 Char"/>
    <w:basedOn w:val="DefaultParagraphFont"/>
    <w:link w:val="Heading2"/>
    <w:uiPriority w:val="9"/>
    <w:rsid w:val="00923262"/>
    <w:rPr>
      <w:rFonts w:ascii="Arial" w:eastAsiaTheme="majorEastAsia" w:hAnsi="Arial" w:cstheme="majorBidi"/>
      <w:b/>
      <w:color w:val="000000" w:themeColor="text1"/>
      <w:sz w:val="26"/>
      <w:szCs w:val="32"/>
    </w:rPr>
  </w:style>
  <w:style w:type="character" w:customStyle="1" w:styleId="Heading3Char">
    <w:name w:val="Heading 3 Char"/>
    <w:basedOn w:val="DefaultParagraphFont"/>
    <w:link w:val="Heading3"/>
    <w:uiPriority w:val="9"/>
    <w:rsid w:val="001E5347"/>
    <w:rPr>
      <w:rFonts w:ascii="Arial" w:eastAsiaTheme="majorEastAsia" w:hAnsi="Arial" w:cstheme="majorBidi"/>
      <w:b/>
      <w:color w:val="000000" w:themeColor="text1"/>
      <w:szCs w:val="28"/>
    </w:rPr>
  </w:style>
  <w:style w:type="character" w:customStyle="1" w:styleId="Heading4Char">
    <w:name w:val="Heading 4 Char"/>
    <w:basedOn w:val="DefaultParagraphFont"/>
    <w:link w:val="Heading4"/>
    <w:uiPriority w:val="9"/>
    <w:rsid w:val="0063039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3039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303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03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03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0393"/>
    <w:rPr>
      <w:rFonts w:eastAsiaTheme="majorEastAsia" w:cstheme="majorBidi"/>
      <w:color w:val="272727" w:themeColor="text1" w:themeTint="D8"/>
    </w:rPr>
  </w:style>
  <w:style w:type="paragraph" w:styleId="Title">
    <w:name w:val="Title"/>
    <w:basedOn w:val="Normal"/>
    <w:next w:val="Normal"/>
    <w:link w:val="TitleChar"/>
    <w:uiPriority w:val="10"/>
    <w:qFormat/>
    <w:rsid w:val="00914530"/>
    <w:pPr>
      <w:spacing w:after="80"/>
      <w:contextualSpacing/>
    </w:pPr>
    <w:rPr>
      <w:rFonts w:eastAsiaTheme="majorEastAsia" w:cstheme="majorBidi"/>
      <w:b/>
      <w:color w:val="7EA8AD"/>
      <w:spacing w:val="-10"/>
      <w:kern w:val="28"/>
      <w:sz w:val="40"/>
      <w:szCs w:val="56"/>
    </w:rPr>
  </w:style>
  <w:style w:type="character" w:customStyle="1" w:styleId="TitleChar">
    <w:name w:val="Title Char"/>
    <w:basedOn w:val="DefaultParagraphFont"/>
    <w:link w:val="Title"/>
    <w:uiPriority w:val="10"/>
    <w:rsid w:val="00914530"/>
    <w:rPr>
      <w:rFonts w:ascii="Arial" w:eastAsiaTheme="majorEastAsia" w:hAnsi="Arial" w:cstheme="majorBidi"/>
      <w:b/>
      <w:color w:val="7EA8AD"/>
      <w:spacing w:val="-10"/>
      <w:kern w:val="28"/>
      <w:sz w:val="40"/>
      <w:szCs w:val="56"/>
    </w:rPr>
  </w:style>
  <w:style w:type="paragraph" w:styleId="Subtitle">
    <w:name w:val="Subtitle"/>
    <w:basedOn w:val="Normal"/>
    <w:next w:val="Normal"/>
    <w:link w:val="SubtitleChar"/>
    <w:uiPriority w:val="11"/>
    <w:qFormat/>
    <w:rsid w:val="00914530"/>
    <w:pPr>
      <w:numPr>
        <w:ilvl w:val="1"/>
      </w:numPr>
      <w:spacing w:after="160"/>
    </w:pPr>
    <w:rPr>
      <w:rFonts w:eastAsiaTheme="majorEastAsia" w:cstheme="majorBidi"/>
      <w:b/>
      <w:color w:val="7EA8AD"/>
      <w:spacing w:val="15"/>
      <w:sz w:val="32"/>
      <w:szCs w:val="28"/>
    </w:rPr>
  </w:style>
  <w:style w:type="character" w:customStyle="1" w:styleId="SubtitleChar">
    <w:name w:val="Subtitle Char"/>
    <w:basedOn w:val="DefaultParagraphFont"/>
    <w:link w:val="Subtitle"/>
    <w:uiPriority w:val="11"/>
    <w:rsid w:val="00914530"/>
    <w:rPr>
      <w:rFonts w:ascii="Arial" w:eastAsiaTheme="majorEastAsia" w:hAnsi="Arial" w:cstheme="majorBidi"/>
      <w:b/>
      <w:color w:val="7EA8AD"/>
      <w:spacing w:val="15"/>
      <w:sz w:val="32"/>
      <w:szCs w:val="28"/>
    </w:rPr>
  </w:style>
  <w:style w:type="paragraph" w:styleId="Quote">
    <w:name w:val="Quote"/>
    <w:basedOn w:val="Normal"/>
    <w:next w:val="Normal"/>
    <w:link w:val="QuoteChar"/>
    <w:uiPriority w:val="29"/>
    <w:qFormat/>
    <w:rsid w:val="0063039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30393"/>
    <w:rPr>
      <w:i/>
      <w:iCs/>
      <w:color w:val="404040" w:themeColor="text1" w:themeTint="BF"/>
    </w:rPr>
  </w:style>
  <w:style w:type="paragraph" w:styleId="ListParagraph">
    <w:name w:val="List Paragraph"/>
    <w:basedOn w:val="Normal"/>
    <w:uiPriority w:val="34"/>
    <w:qFormat/>
    <w:rsid w:val="00630393"/>
    <w:pPr>
      <w:ind w:left="720"/>
      <w:contextualSpacing/>
    </w:pPr>
  </w:style>
  <w:style w:type="character" w:styleId="IntenseEmphasis">
    <w:name w:val="Intense Emphasis"/>
    <w:basedOn w:val="DefaultParagraphFont"/>
    <w:uiPriority w:val="21"/>
    <w:qFormat/>
    <w:rsid w:val="00630393"/>
    <w:rPr>
      <w:i/>
      <w:iCs/>
      <w:color w:val="2F5496" w:themeColor="accent1" w:themeShade="BF"/>
    </w:rPr>
  </w:style>
  <w:style w:type="paragraph" w:styleId="IntenseQuote">
    <w:name w:val="Intense Quote"/>
    <w:basedOn w:val="Normal"/>
    <w:next w:val="Normal"/>
    <w:link w:val="IntenseQuoteChar"/>
    <w:uiPriority w:val="30"/>
    <w:qFormat/>
    <w:rsid w:val="0063039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30393"/>
    <w:rPr>
      <w:i/>
      <w:iCs/>
      <w:color w:val="2F5496" w:themeColor="accent1" w:themeShade="BF"/>
    </w:rPr>
  </w:style>
  <w:style w:type="character" w:styleId="IntenseReference">
    <w:name w:val="Intense Reference"/>
    <w:basedOn w:val="DefaultParagraphFont"/>
    <w:uiPriority w:val="32"/>
    <w:qFormat/>
    <w:rsid w:val="00630393"/>
    <w:rPr>
      <w:b/>
      <w:bCs/>
      <w:smallCaps/>
      <w:color w:val="2F5496" w:themeColor="accent1" w:themeShade="BF"/>
      <w:spacing w:val="5"/>
    </w:rPr>
  </w:style>
  <w:style w:type="paragraph" w:styleId="Header">
    <w:name w:val="header"/>
    <w:basedOn w:val="Normal"/>
    <w:link w:val="HeaderChar"/>
    <w:uiPriority w:val="99"/>
    <w:unhideWhenUsed/>
    <w:rsid w:val="00D31509"/>
    <w:pPr>
      <w:tabs>
        <w:tab w:val="center" w:pos="4680"/>
        <w:tab w:val="right" w:pos="9360"/>
      </w:tabs>
    </w:pPr>
  </w:style>
  <w:style w:type="character" w:customStyle="1" w:styleId="HeaderChar">
    <w:name w:val="Header Char"/>
    <w:basedOn w:val="DefaultParagraphFont"/>
    <w:link w:val="Header"/>
    <w:uiPriority w:val="99"/>
    <w:rsid w:val="00D31509"/>
  </w:style>
  <w:style w:type="paragraph" w:styleId="Footer">
    <w:name w:val="footer"/>
    <w:basedOn w:val="Normal"/>
    <w:link w:val="FooterChar"/>
    <w:uiPriority w:val="99"/>
    <w:unhideWhenUsed/>
    <w:rsid w:val="00D31509"/>
    <w:pPr>
      <w:tabs>
        <w:tab w:val="center" w:pos="4680"/>
        <w:tab w:val="right" w:pos="9360"/>
      </w:tabs>
    </w:pPr>
  </w:style>
  <w:style w:type="character" w:customStyle="1" w:styleId="FooterChar">
    <w:name w:val="Footer Char"/>
    <w:basedOn w:val="DefaultParagraphFont"/>
    <w:link w:val="Footer"/>
    <w:uiPriority w:val="99"/>
    <w:rsid w:val="00D31509"/>
  </w:style>
  <w:style w:type="character" w:styleId="Hyperlink">
    <w:name w:val="Hyperlink"/>
    <w:basedOn w:val="DefaultParagraphFont"/>
    <w:uiPriority w:val="99"/>
    <w:unhideWhenUsed/>
    <w:rsid w:val="004D159B"/>
    <w:rPr>
      <w:color w:val="0563C1" w:themeColor="hyperlink"/>
      <w:u w:val="single"/>
    </w:rPr>
  </w:style>
  <w:style w:type="character" w:styleId="UnresolvedMention">
    <w:name w:val="Unresolved Mention"/>
    <w:basedOn w:val="DefaultParagraphFont"/>
    <w:uiPriority w:val="99"/>
    <w:semiHidden/>
    <w:unhideWhenUsed/>
    <w:rsid w:val="004D159B"/>
    <w:rPr>
      <w:color w:val="605E5C"/>
      <w:shd w:val="clear" w:color="auto" w:fill="E1DFDD"/>
    </w:rPr>
  </w:style>
  <w:style w:type="character" w:styleId="PageNumber">
    <w:name w:val="page number"/>
    <w:basedOn w:val="DefaultParagraphFont"/>
    <w:uiPriority w:val="99"/>
    <w:semiHidden/>
    <w:unhideWhenUsed/>
    <w:rsid w:val="004D159B"/>
  </w:style>
  <w:style w:type="character" w:customStyle="1" w:styleId="VersionNumber">
    <w:name w:val="Version Number"/>
    <w:basedOn w:val="DefaultParagraphFont"/>
    <w:uiPriority w:val="1"/>
    <w:qFormat/>
    <w:rsid w:val="00ED4337"/>
  </w:style>
  <w:style w:type="character" w:customStyle="1" w:styleId="DocumentDate">
    <w:name w:val="Document Date"/>
    <w:basedOn w:val="VersionNumber"/>
    <w:uiPriority w:val="1"/>
    <w:qFormat/>
    <w:rsid w:val="00ED4337"/>
  </w:style>
  <w:style w:type="character" w:styleId="CommentReference">
    <w:name w:val="annotation reference"/>
    <w:basedOn w:val="DefaultParagraphFont"/>
    <w:uiPriority w:val="99"/>
    <w:semiHidden/>
    <w:unhideWhenUsed/>
    <w:rsid w:val="00ED4337"/>
    <w:rPr>
      <w:sz w:val="18"/>
      <w:szCs w:val="18"/>
    </w:rPr>
  </w:style>
  <w:style w:type="paragraph" w:styleId="CommentText">
    <w:name w:val="annotation text"/>
    <w:basedOn w:val="Normal"/>
    <w:link w:val="CommentTextChar"/>
    <w:uiPriority w:val="99"/>
    <w:unhideWhenUsed/>
    <w:rsid w:val="00ED4337"/>
    <w:pPr>
      <w:spacing w:before="120" w:after="120"/>
    </w:pPr>
    <w:rPr>
      <w:kern w:val="0"/>
      <w14:ligatures w14:val="none"/>
    </w:rPr>
  </w:style>
  <w:style w:type="character" w:customStyle="1" w:styleId="CommentTextChar">
    <w:name w:val="Comment Text Char"/>
    <w:basedOn w:val="DefaultParagraphFont"/>
    <w:link w:val="CommentText"/>
    <w:uiPriority w:val="99"/>
    <w:rsid w:val="00ED4337"/>
    <w:rPr>
      <w:rFonts w:ascii="Arial" w:hAnsi="Arial"/>
      <w:kern w:val="0"/>
      <w14:ligatures w14:val="none"/>
    </w:rPr>
  </w:style>
  <w:style w:type="paragraph" w:customStyle="1" w:styleId="CopyrightNoticeHeading">
    <w:name w:val="Copyright Notice Heading"/>
    <w:basedOn w:val="Normal"/>
    <w:rsid w:val="003853C5"/>
    <w:pPr>
      <w:pageBreakBefore/>
      <w:spacing w:before="120" w:after="120" w:line="312" w:lineRule="auto"/>
      <w:jc w:val="center"/>
    </w:pPr>
    <w:rPr>
      <w:b/>
      <w:caps/>
      <w:kern w:val="0"/>
      <w14:ligatures w14:val="none"/>
    </w:rPr>
  </w:style>
  <w:style w:type="character" w:styleId="SubtleEmphasis">
    <w:name w:val="Subtle Emphasis"/>
    <w:basedOn w:val="DefaultParagraphFont"/>
    <w:uiPriority w:val="19"/>
    <w:qFormat/>
    <w:rsid w:val="003853C5"/>
    <w:rPr>
      <w:i/>
      <w:iCs/>
      <w:color w:val="404040" w:themeColor="text1" w:themeTint="BF"/>
    </w:rPr>
  </w:style>
  <w:style w:type="character" w:styleId="FollowedHyperlink">
    <w:name w:val="FollowedHyperlink"/>
    <w:basedOn w:val="DefaultParagraphFont"/>
    <w:uiPriority w:val="99"/>
    <w:semiHidden/>
    <w:unhideWhenUsed/>
    <w:rsid w:val="003853C5"/>
    <w:rPr>
      <w:color w:val="954F72" w:themeColor="followedHyperlink"/>
      <w:u w:val="single"/>
    </w:rPr>
  </w:style>
  <w:style w:type="paragraph" w:styleId="TOC1">
    <w:name w:val="toc 1"/>
    <w:basedOn w:val="Normal"/>
    <w:next w:val="Normal"/>
    <w:autoRedefine/>
    <w:uiPriority w:val="39"/>
    <w:unhideWhenUsed/>
    <w:rsid w:val="00AF6A6C"/>
    <w:pPr>
      <w:tabs>
        <w:tab w:val="right" w:leader="dot" w:pos="9350"/>
      </w:tabs>
      <w:spacing w:before="120" w:after="120"/>
    </w:pPr>
    <w:rPr>
      <w:rFonts w:asciiTheme="minorHAnsi" w:hAnsiTheme="minorHAnsi" w:cstheme="minorHAnsi"/>
      <w:b/>
      <w:bCs/>
      <w:caps/>
      <w:sz w:val="20"/>
      <w:szCs w:val="20"/>
    </w:rPr>
  </w:style>
  <w:style w:type="paragraph" w:styleId="TOC2">
    <w:name w:val="toc 2"/>
    <w:basedOn w:val="Normal"/>
    <w:next w:val="Normal"/>
    <w:autoRedefine/>
    <w:uiPriority w:val="39"/>
    <w:unhideWhenUsed/>
    <w:rsid w:val="001E5347"/>
    <w:pPr>
      <w:ind w:left="220"/>
    </w:pPr>
    <w:rPr>
      <w:rFonts w:asciiTheme="minorHAnsi" w:hAnsiTheme="minorHAnsi" w:cstheme="minorHAnsi"/>
      <w:smallCaps/>
      <w:sz w:val="20"/>
      <w:szCs w:val="20"/>
    </w:rPr>
  </w:style>
  <w:style w:type="paragraph" w:styleId="TOC3">
    <w:name w:val="toc 3"/>
    <w:basedOn w:val="Normal"/>
    <w:next w:val="Normal"/>
    <w:autoRedefine/>
    <w:uiPriority w:val="39"/>
    <w:unhideWhenUsed/>
    <w:rsid w:val="001E5347"/>
    <w:pPr>
      <w:ind w:left="440"/>
    </w:pPr>
    <w:rPr>
      <w:rFonts w:asciiTheme="minorHAnsi" w:hAnsiTheme="minorHAnsi" w:cstheme="minorHAnsi"/>
      <w:i/>
      <w:iCs/>
      <w:sz w:val="20"/>
      <w:szCs w:val="20"/>
    </w:rPr>
  </w:style>
  <w:style w:type="paragraph" w:styleId="TOC4">
    <w:name w:val="toc 4"/>
    <w:basedOn w:val="Normal"/>
    <w:next w:val="Normal"/>
    <w:autoRedefine/>
    <w:uiPriority w:val="39"/>
    <w:unhideWhenUsed/>
    <w:rsid w:val="001E5347"/>
    <w:pPr>
      <w:ind w:left="660"/>
    </w:pPr>
    <w:rPr>
      <w:rFonts w:asciiTheme="minorHAnsi" w:hAnsiTheme="minorHAnsi" w:cstheme="minorHAnsi"/>
      <w:sz w:val="18"/>
      <w:szCs w:val="18"/>
    </w:rPr>
  </w:style>
  <w:style w:type="paragraph" w:styleId="TOC5">
    <w:name w:val="toc 5"/>
    <w:basedOn w:val="Normal"/>
    <w:next w:val="Normal"/>
    <w:autoRedefine/>
    <w:uiPriority w:val="39"/>
    <w:unhideWhenUsed/>
    <w:rsid w:val="001E5347"/>
    <w:pPr>
      <w:ind w:left="880"/>
    </w:pPr>
    <w:rPr>
      <w:rFonts w:asciiTheme="minorHAnsi" w:hAnsiTheme="minorHAnsi" w:cstheme="minorHAnsi"/>
      <w:sz w:val="18"/>
      <w:szCs w:val="18"/>
    </w:rPr>
  </w:style>
  <w:style w:type="paragraph" w:styleId="TOC6">
    <w:name w:val="toc 6"/>
    <w:basedOn w:val="Normal"/>
    <w:next w:val="Normal"/>
    <w:autoRedefine/>
    <w:uiPriority w:val="39"/>
    <w:unhideWhenUsed/>
    <w:rsid w:val="001E5347"/>
    <w:pPr>
      <w:ind w:left="1100"/>
    </w:pPr>
    <w:rPr>
      <w:rFonts w:asciiTheme="minorHAnsi" w:hAnsiTheme="minorHAnsi" w:cstheme="minorHAnsi"/>
      <w:sz w:val="18"/>
      <w:szCs w:val="18"/>
    </w:rPr>
  </w:style>
  <w:style w:type="paragraph" w:styleId="TOC7">
    <w:name w:val="toc 7"/>
    <w:basedOn w:val="Normal"/>
    <w:next w:val="Normal"/>
    <w:autoRedefine/>
    <w:uiPriority w:val="39"/>
    <w:unhideWhenUsed/>
    <w:rsid w:val="001E5347"/>
    <w:pPr>
      <w:ind w:left="1320"/>
    </w:pPr>
    <w:rPr>
      <w:rFonts w:asciiTheme="minorHAnsi" w:hAnsiTheme="minorHAnsi" w:cstheme="minorHAnsi"/>
      <w:sz w:val="18"/>
      <w:szCs w:val="18"/>
    </w:rPr>
  </w:style>
  <w:style w:type="paragraph" w:styleId="TOC8">
    <w:name w:val="toc 8"/>
    <w:basedOn w:val="Normal"/>
    <w:next w:val="Normal"/>
    <w:autoRedefine/>
    <w:uiPriority w:val="39"/>
    <w:unhideWhenUsed/>
    <w:rsid w:val="001E5347"/>
    <w:pPr>
      <w:ind w:left="1540"/>
    </w:pPr>
    <w:rPr>
      <w:rFonts w:asciiTheme="minorHAnsi" w:hAnsiTheme="minorHAnsi" w:cstheme="minorHAnsi"/>
      <w:sz w:val="18"/>
      <w:szCs w:val="18"/>
    </w:rPr>
  </w:style>
  <w:style w:type="paragraph" w:styleId="TOC9">
    <w:name w:val="toc 9"/>
    <w:basedOn w:val="Normal"/>
    <w:next w:val="Normal"/>
    <w:autoRedefine/>
    <w:uiPriority w:val="39"/>
    <w:unhideWhenUsed/>
    <w:rsid w:val="001E5347"/>
    <w:pPr>
      <w:ind w:left="1760"/>
    </w:pPr>
    <w:rPr>
      <w:rFonts w:asciiTheme="minorHAnsi" w:hAnsiTheme="minorHAnsi" w:cstheme="minorHAnsi"/>
      <w:sz w:val="18"/>
      <w:szCs w:val="18"/>
    </w:rPr>
  </w:style>
  <w:style w:type="character" w:styleId="LineNumber">
    <w:name w:val="line number"/>
    <w:basedOn w:val="DefaultParagraphFont"/>
    <w:uiPriority w:val="99"/>
    <w:semiHidden/>
    <w:unhideWhenUsed/>
    <w:rsid w:val="00FA79FE"/>
  </w:style>
  <w:style w:type="paragraph" w:styleId="CommentSubject">
    <w:name w:val="annotation subject"/>
    <w:basedOn w:val="CommentText"/>
    <w:next w:val="CommentText"/>
    <w:link w:val="CommentSubjectChar"/>
    <w:uiPriority w:val="99"/>
    <w:semiHidden/>
    <w:unhideWhenUsed/>
    <w:rsid w:val="0026584A"/>
    <w:pPr>
      <w:spacing w:before="0" w:after="0"/>
    </w:pPr>
    <w:rPr>
      <w:b/>
      <w:bCs/>
      <w:kern w:val="2"/>
      <w:sz w:val="20"/>
      <w:szCs w:val="20"/>
      <w14:ligatures w14:val="standardContextual"/>
    </w:rPr>
  </w:style>
  <w:style w:type="character" w:customStyle="1" w:styleId="CommentSubjectChar">
    <w:name w:val="Comment Subject Char"/>
    <w:basedOn w:val="CommentTextChar"/>
    <w:link w:val="CommentSubject"/>
    <w:uiPriority w:val="99"/>
    <w:semiHidden/>
    <w:rsid w:val="0026584A"/>
    <w:rPr>
      <w:rFonts w:ascii="Arial" w:hAnsi="Arial"/>
      <w:b/>
      <w:bCs/>
      <w:kern w:val="0"/>
      <w:sz w:val="20"/>
      <w:szCs w:val="20"/>
      <w14:ligatures w14:val="none"/>
    </w:rPr>
  </w:style>
  <w:style w:type="paragraph" w:styleId="NoSpacing">
    <w:name w:val="No Spacing"/>
    <w:uiPriority w:val="1"/>
    <w:qFormat/>
    <w:rsid w:val="00914530"/>
    <w:rPr>
      <w:rFonts w:ascii="Arial" w:hAnsi="Arial"/>
      <w:kern w:val="0"/>
      <w:sz w:val="22"/>
      <w14:ligatures w14:val="none"/>
    </w:rPr>
  </w:style>
  <w:style w:type="numbering" w:customStyle="1" w:styleId="CurrentList1">
    <w:name w:val="Current List1"/>
    <w:uiPriority w:val="99"/>
    <w:rsid w:val="00914530"/>
    <w:pPr>
      <w:numPr>
        <w:numId w:val="8"/>
      </w:numPr>
    </w:pPr>
  </w:style>
  <w:style w:type="paragraph" w:styleId="NormalWeb">
    <w:name w:val="Normal (Web)"/>
    <w:basedOn w:val="Normal"/>
    <w:uiPriority w:val="99"/>
    <w:unhideWhenUsed/>
    <w:rsid w:val="00923262"/>
    <w:pPr>
      <w:spacing w:before="100" w:beforeAutospacing="1" w:after="100" w:afterAutospacing="1"/>
    </w:pPr>
    <w:rPr>
      <w:rFonts w:ascii="Times New Roman" w:eastAsia="Times New Roman" w:hAnsi="Times New Roman" w:cs="Times New Roman"/>
      <w:kern w:val="0"/>
      <w:sz w:val="24"/>
      <w14:ligatures w14:val="none"/>
    </w:rPr>
  </w:style>
  <w:style w:type="paragraph" w:styleId="Caption">
    <w:name w:val="caption"/>
    <w:basedOn w:val="Normal"/>
    <w:next w:val="Normal"/>
    <w:uiPriority w:val="35"/>
    <w:unhideWhenUsed/>
    <w:qFormat/>
    <w:rsid w:val="00F11611"/>
    <w:pPr>
      <w:spacing w:after="200" w:line="240" w:lineRule="auto"/>
    </w:pPr>
    <w:rPr>
      <w:i/>
      <w:iCs/>
      <w:color w:val="44546A" w:themeColor="text2"/>
      <w:sz w:val="18"/>
      <w:szCs w:val="18"/>
    </w:rPr>
  </w:style>
  <w:style w:type="numbering" w:customStyle="1" w:styleId="CurrentList2">
    <w:name w:val="Current List2"/>
    <w:uiPriority w:val="99"/>
    <w:rsid w:val="00AF049D"/>
    <w:pPr>
      <w:numPr>
        <w:numId w:val="16"/>
      </w:numPr>
    </w:pPr>
  </w:style>
  <w:style w:type="paragraph" w:styleId="TableofFigures">
    <w:name w:val="table of figures"/>
    <w:basedOn w:val="Normal"/>
    <w:next w:val="Normal"/>
    <w:uiPriority w:val="99"/>
    <w:unhideWhenUsed/>
    <w:rsid w:val="00AF6A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kantarainitiative.org/membership/" TargetMode="External"/><Relationship Id="rId18" Type="http://schemas.microsoft.com/office/2016/09/relationships/commentsIds" Target="commentsIds.xml"/><Relationship Id="rId26" Type="http://schemas.openxmlformats.org/officeDocument/2006/relationships/hyperlink" Target="https://csrc.nist.gov/pubs/ir/8480/ipd" TargetMode="External"/><Relationship Id="rId3" Type="http://schemas.openxmlformats.org/officeDocument/2006/relationships/styles" Target="styles.xml"/><Relationship Id="rId21" Type="http://schemas.openxmlformats.org/officeDocument/2006/relationships/hyperlink" Target="https://europa.eu/youreurope/business/dealing-with-customers/data-protection/data-protection-gdpr/index_en.htm" TargetMode="Externa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creativecommons.org/licenses/by-sa/3.0/" TargetMode="External"/><Relationship Id="rId17" Type="http://schemas.microsoft.com/office/2011/relationships/commentsExtended" Target="commentsExtended.xml"/><Relationship Id="rId25" Type="http://schemas.openxmlformats.org/officeDocument/2006/relationships/hyperlink" Target="https://github.com/WICG/digital-identities/blob/main/resources/DigitalCredentialsAPI-Layering-v20240301.pdf" TargetMode="External"/><Relationship Id="rId33"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comments" Target="comments.xml"/><Relationship Id="rId20" Type="http://schemas.openxmlformats.org/officeDocument/2006/relationships/image" Target="media/image3.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hyperlink" Target="https://www.acm.org/code-of-ethics" TargetMode="External"/><Relationship Id="rId32"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hyperlink" Target="https://mobiledl-e5018.web.app/ISO_18013-5_E_draft.pdf" TargetMode="External"/><Relationship Id="rId28" Type="http://schemas.openxmlformats.org/officeDocument/2006/relationships/hyperlink" Target="https://kantarainitiative.org/download/riup-digital-identifier-inclusion-report/" TargetMode="External"/><Relationship Id="rId36" Type="http://schemas.openxmlformats.org/officeDocument/2006/relationships/theme" Target="theme/theme1.xml"/><Relationship Id="rId10" Type="http://schemas.openxmlformats.org/officeDocument/2006/relationships/hyperlink" Target="https://github.com/KantaraInitiative/Inclusion/blob/main/Inclusive%20Purpose%20Consent%20Query.docx" TargetMode="External"/><Relationship Id="rId19" Type="http://schemas.microsoft.com/office/2018/08/relationships/commentsExtensible" Target="commentsExtensible.xml"/><Relationship Id="rId3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s://kantara.atlassian.net/wiki/spaces/GI/pages/1081398/IPR+Options" TargetMode="External"/><Relationship Id="rId14" Type="http://schemas.openxmlformats.org/officeDocument/2006/relationships/hyperlink" Target="https://kantarainitiative.org/workgroups/" TargetMode="External"/><Relationship Id="rId22" Type="http://schemas.openxmlformats.org/officeDocument/2006/relationships/hyperlink" Target="https://smarthealth.cards/" TargetMode="External"/><Relationship Id="rId27" Type="http://schemas.openxmlformats.org/officeDocument/2006/relationships/hyperlink" Target="https://kantara.atlassian.net/wiki/spaces/GI/pages/683507722/PICPR20241010" TargetMode="External"/><Relationship Id="rId30" Type="http://schemas.openxmlformats.org/officeDocument/2006/relationships/footer" Target="footer1.xml"/><Relationship Id="rId35" Type="http://schemas.microsoft.com/office/2011/relationships/people" Target="people.xml"/><Relationship Id="rId8" Type="http://schemas.openxmlformats.org/officeDocument/2006/relationships/hyperlink" Target="https://kantara.atlassian.net/wiki/spaces/GI/pages/1081775/All+Policies?preview=/1081775/1089145/KI%20Operating%20Procedures%20Version%203.0.pdf" TargetMode="External"/></Relationships>
</file>

<file path=word/_rels/footer2.xml.rels><?xml version="1.0" encoding="UTF-8" standalone="yes"?>
<Relationships xmlns="http://schemas.openxmlformats.org/package/2006/relationships"><Relationship Id="rId2" Type="http://schemas.openxmlformats.org/officeDocument/2006/relationships/hyperlink" Target="https://kantara.atlassian.net/wiki/spaces/GI/pages/1081398/IPR+Options" TargetMode="External"/><Relationship Id="rId1" Type="http://schemas.openxmlformats.org/officeDocument/2006/relationships/hyperlink" Target="http://www.kantarainitiative.org/" TargetMode="External"/></Relationships>
</file>

<file path=word/_rels/footer3.xml.rels><?xml version="1.0" encoding="UTF-8" standalone="yes"?>
<Relationships xmlns="http://schemas.openxmlformats.org/package/2006/relationships"><Relationship Id="rId2" Type="http://schemas.openxmlformats.org/officeDocument/2006/relationships/hyperlink" Target="https://kantara.atlassian.net/wiki/spaces/GI/pages/1081398/IPR+Options" TargetMode="External"/><Relationship Id="rId1" Type="http://schemas.openxmlformats.org/officeDocument/2006/relationships/hyperlink" Target="http://www.kantarainitiative.org/"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800639-6F10-C147-91A3-84EC2B8A9B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19</Pages>
  <Words>4967</Words>
  <Characters>28318</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Amanda Gay</dc:creator>
  <cp:keywords/>
  <dc:description/>
  <cp:lastModifiedBy>Tom Jones</cp:lastModifiedBy>
  <cp:revision>6</cp:revision>
  <dcterms:created xsi:type="dcterms:W3CDTF">2025-10-22T05:28:00Z</dcterms:created>
  <dcterms:modified xsi:type="dcterms:W3CDTF">2025-10-22T05:34:00Z</dcterms:modified>
</cp:coreProperties>
</file>