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BDEA" w14:textId="150EDE7A" w:rsidR="001A0B8C" w:rsidRPr="00544B3F" w:rsidRDefault="001A0B8C" w:rsidP="00544B3F">
      <w:pPr>
        <w:spacing w:after="0" w:line="240" w:lineRule="auto"/>
        <w:rPr>
          <w:rFonts w:ascii="TH SarabunPSK" w:eastAsia="TH SarabunPSK" w:hAnsi="TH SarabunPSK" w:cs="TH SarabunPSK"/>
          <w:b/>
          <w:bCs/>
          <w:sz w:val="40"/>
          <w:szCs w:val="40"/>
          <w:cs/>
        </w:rPr>
      </w:pPr>
      <w:r w:rsidRPr="00876924">
        <w:rPr>
          <w:rFonts w:ascii="TH SarabunPSK" w:hAnsi="TH SarabunPSK" w:cs="TH SarabunPSK"/>
          <w:b/>
          <w:bCs/>
          <w:sz w:val="32"/>
          <w:szCs w:val="32"/>
          <w:cs/>
        </w:rPr>
        <w:t>ชื่อปริญญานิพนธ์</w:t>
      </w:r>
      <w:r w:rsidR="00567AEA">
        <w:rPr>
          <w:rFonts w:ascii="TH SarabunPSK" w:hAnsi="TH SarabunPSK" w:cs="TH SarabunPSK"/>
          <w:b/>
          <w:bCs/>
          <w:sz w:val="32"/>
          <w:szCs w:val="32"/>
        </w:rPr>
        <w:tab/>
      </w:r>
      <w:bookmarkStart w:id="0" w:name="_Hlk55320632"/>
      <w:r w:rsidR="00544B3F" w:rsidRPr="00544B3F">
        <w:rPr>
          <w:rFonts w:ascii="TH SarabunPSK" w:eastAsia="TH SarabunPSK" w:hAnsi="TH SarabunPSK" w:cs="TH SarabunPSK" w:hint="cs"/>
          <w:sz w:val="32"/>
          <w:szCs w:val="32"/>
          <w:cs/>
        </w:rPr>
        <w:t>ระบบส่งเอกสารออนไลน์กองทุนเงินให้กู้ยืมเพื่อการศึกษา</w:t>
      </w:r>
      <w:bookmarkEnd w:id="0"/>
    </w:p>
    <w:p w14:paraId="1EA5AC6D" w14:textId="498BCBF4" w:rsidR="001A0B8C" w:rsidRPr="00544B3F" w:rsidRDefault="001A0B8C" w:rsidP="008F6E3B">
      <w:pPr>
        <w:tabs>
          <w:tab w:val="left" w:pos="2127"/>
          <w:tab w:val="left" w:pos="3780"/>
          <w:tab w:val="left" w:pos="3870"/>
          <w:tab w:val="left" w:pos="5130"/>
          <w:tab w:val="left" w:pos="5940"/>
        </w:tabs>
        <w:spacing w:after="0" w:line="240" w:lineRule="auto"/>
        <w:rPr>
          <w:rFonts w:ascii="TH SarabunPSK" w:eastAsia="TH SarabunPSK" w:hAnsi="TH SarabunPSK" w:cs="TH SarabunPSK"/>
          <w:sz w:val="32"/>
          <w:szCs w:val="32"/>
          <w:cs/>
        </w:rPr>
      </w:pPr>
      <w:r w:rsidRPr="00876924">
        <w:rPr>
          <w:rFonts w:ascii="TH SarabunPSK" w:hAnsi="TH SarabunPSK" w:cs="TH SarabunPSK"/>
          <w:b/>
          <w:bCs/>
          <w:sz w:val="32"/>
          <w:szCs w:val="32"/>
          <w:cs/>
        </w:rPr>
        <w:t>นักศึกษา</w:t>
      </w:r>
      <w:r w:rsidRPr="008769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76924">
        <w:rPr>
          <w:rFonts w:ascii="TH SarabunPSK" w:eastAsia="TH SarabunPSK" w:hAnsi="TH SarabunPSK" w:cs="TH SarabunPSK"/>
          <w:sz w:val="32"/>
          <w:szCs w:val="32"/>
          <w:cs/>
        </w:rPr>
        <w:t>นาย</w:t>
      </w:r>
      <w:r w:rsidR="00CE525F">
        <w:rPr>
          <w:rFonts w:ascii="TH SarabunPSK" w:hAnsi="TH SarabunPSK" w:cs="TH SarabunPSK" w:hint="cs"/>
          <w:sz w:val="32"/>
          <w:szCs w:val="32"/>
          <w:cs/>
        </w:rPr>
        <w:t>กันต์ธร</w:t>
      </w:r>
      <w:r w:rsidR="00C07DFD" w:rsidRPr="004930E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064FE">
        <w:rPr>
          <w:rFonts w:ascii="TH SarabunPSK" w:eastAsia="TH SarabunPSK" w:hAnsi="TH SarabunPSK" w:cs="TH SarabunPSK"/>
          <w:sz w:val="32"/>
          <w:szCs w:val="32"/>
        </w:rPr>
        <w:tab/>
      </w:r>
      <w:r w:rsidR="00CE525F">
        <w:rPr>
          <w:rFonts w:ascii="TH SarabunPSK" w:hAnsi="TH SarabunPSK" w:cs="TH SarabunPSK" w:hint="cs"/>
          <w:sz w:val="32"/>
          <w:szCs w:val="32"/>
          <w:cs/>
        </w:rPr>
        <w:t>วงษ์โสมะ</w:t>
      </w:r>
      <w:r w:rsidRPr="00876924">
        <w:rPr>
          <w:rFonts w:ascii="TH SarabunPSK" w:hAnsi="TH SarabunPSK" w:cs="TH SarabunPSK"/>
          <w:sz w:val="32"/>
          <w:szCs w:val="32"/>
          <w:cs/>
        </w:rPr>
        <w:tab/>
        <w:t>รหัส</w:t>
      </w:r>
      <w:r w:rsidR="00615123">
        <w:rPr>
          <w:rFonts w:ascii="TH SarabunPSK" w:hAnsi="TH SarabunPSK" w:cs="TH SarabunPSK"/>
          <w:sz w:val="32"/>
          <w:szCs w:val="32"/>
        </w:rPr>
        <w:tab/>
      </w:r>
      <w:r w:rsidR="00CE525F">
        <w:rPr>
          <w:rFonts w:ascii="TH SarabunPSK" w:eastAsia="TH SarabunPSK" w:hAnsi="TH SarabunPSK" w:cs="TH SarabunPSK" w:hint="cs"/>
          <w:sz w:val="32"/>
          <w:szCs w:val="32"/>
          <w:cs/>
        </w:rPr>
        <w:t>62172310127-0</w:t>
      </w:r>
      <w:r w:rsidR="00615123">
        <w:rPr>
          <w:rFonts w:ascii="TH SarabunPSK" w:eastAsia="TH SarabunPSK" w:hAnsi="TH SarabunPSK" w:cs="TH SarabunPSK"/>
          <w:sz w:val="32"/>
          <w:szCs w:val="32"/>
        </w:rPr>
        <w:tab/>
      </w:r>
    </w:p>
    <w:p w14:paraId="54D49329" w14:textId="77777777" w:rsidR="001A0B8C" w:rsidRPr="00876924" w:rsidRDefault="001A0B8C" w:rsidP="00567AEA">
      <w:pPr>
        <w:tabs>
          <w:tab w:val="left" w:pos="2127"/>
          <w:tab w:val="left" w:pos="3780"/>
          <w:tab w:val="left" w:pos="3870"/>
          <w:tab w:val="left" w:pos="5387"/>
          <w:tab w:val="left" w:pos="595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76924">
        <w:rPr>
          <w:rFonts w:ascii="TH SarabunPSK" w:hAnsi="TH SarabunPSK" w:cs="TH SarabunPSK"/>
          <w:b/>
          <w:bCs/>
          <w:sz w:val="32"/>
          <w:szCs w:val="32"/>
          <w:cs/>
        </w:rPr>
        <w:t>ที่ปรึกษาปริญญานิพนธ์</w:t>
      </w:r>
      <w:r w:rsidRPr="008769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76924">
        <w:rPr>
          <w:rFonts w:ascii="TH SarabunPSK" w:eastAsia="TH SarabunPSK" w:hAnsi="TH SarabunPSK" w:cs="TH SarabunPSK"/>
          <w:sz w:val="32"/>
          <w:szCs w:val="32"/>
          <w:cs/>
        </w:rPr>
        <w:t>อาจารย์</w:t>
      </w:r>
      <w:r w:rsidR="00C6066B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สุภัทรา </w:t>
      </w:r>
      <w:r w:rsidR="009138AB"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C6066B">
        <w:rPr>
          <w:rFonts w:ascii="TH SarabunPSK" w:eastAsia="TH SarabunPSK" w:hAnsi="TH SarabunPSK" w:cs="TH SarabunPSK" w:hint="cs"/>
          <w:sz w:val="32"/>
          <w:szCs w:val="32"/>
          <w:cs/>
        </w:rPr>
        <w:t>เกิดเมฆ</w:t>
      </w:r>
    </w:p>
    <w:p w14:paraId="7A1E6342" w14:textId="5FD24EEF" w:rsidR="001A0B8C" w:rsidRPr="00876924" w:rsidRDefault="001A0B8C" w:rsidP="001A0B8C">
      <w:pPr>
        <w:tabs>
          <w:tab w:val="left" w:pos="2127"/>
          <w:tab w:val="left" w:pos="5387"/>
          <w:tab w:val="left" w:pos="595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76924">
        <w:rPr>
          <w:rFonts w:ascii="TH SarabunPSK" w:hAnsi="TH SarabunPSK" w:cs="TH SarabunPSK"/>
          <w:b/>
          <w:bCs/>
          <w:sz w:val="32"/>
          <w:szCs w:val="32"/>
          <w:cs/>
        </w:rPr>
        <w:t>สาขา</w:t>
      </w:r>
      <w:r w:rsidRPr="008769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76924">
        <w:rPr>
          <w:rFonts w:ascii="TH SarabunPSK" w:hAnsi="TH SarabunPSK" w:cs="TH SarabunPSK"/>
          <w:sz w:val="32"/>
          <w:szCs w:val="32"/>
          <w:cs/>
        </w:rPr>
        <w:t>วิศวกรรมคอมพิวเตอร์</w:t>
      </w:r>
    </w:p>
    <w:p w14:paraId="7AD2D33C" w14:textId="6BDE50B7" w:rsidR="001A0B8C" w:rsidRPr="00876924" w:rsidRDefault="001A0B8C" w:rsidP="001A0B8C">
      <w:pPr>
        <w:tabs>
          <w:tab w:val="left" w:pos="2127"/>
          <w:tab w:val="left" w:pos="5387"/>
          <w:tab w:val="left" w:pos="595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76924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8769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76924">
        <w:rPr>
          <w:rFonts w:ascii="TH SarabunPSK" w:hAnsi="TH SarabunPSK" w:cs="TH SarabunPSK"/>
          <w:sz w:val="32"/>
          <w:szCs w:val="32"/>
        </w:rPr>
        <w:t>256</w:t>
      </w:r>
      <w:r w:rsidR="004F2579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4FE932C" w14:textId="77777777" w:rsidR="001A0B8C" w:rsidRPr="00876924" w:rsidRDefault="001A0B8C" w:rsidP="001A0B8C">
      <w:pPr>
        <w:tabs>
          <w:tab w:val="left" w:pos="2127"/>
          <w:tab w:val="left" w:pos="5387"/>
          <w:tab w:val="left" w:pos="595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60A187" w14:textId="77777777" w:rsidR="001A0B8C" w:rsidRPr="00876924" w:rsidRDefault="001A0B8C" w:rsidP="001A0B8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76924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572187C4" w14:textId="77777777" w:rsidR="001A0B8C" w:rsidRPr="00876924" w:rsidRDefault="001A0B8C" w:rsidP="001A0B8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C624E3C" w14:textId="7F7E591C" w:rsidR="0094092C" w:rsidRDefault="001A0B8C" w:rsidP="00F903FB">
      <w:pPr>
        <w:pStyle w:val="115"/>
        <w:ind w:firstLine="720"/>
      </w:pPr>
      <w:r w:rsidRPr="000D2EA3">
        <w:rPr>
          <w:cs/>
        </w:rPr>
        <w:t>ปริญญานิพนธ</w:t>
      </w:r>
      <w:r>
        <w:rPr>
          <w:rFonts w:hint="cs"/>
          <w:cs/>
        </w:rPr>
        <w:t>์ฉบับ</w:t>
      </w:r>
      <w:r w:rsidRPr="00876924">
        <w:rPr>
          <w:cs/>
        </w:rPr>
        <w:t>นี้มีวัตถุประสงค</w:t>
      </w:r>
      <w:r>
        <w:rPr>
          <w:rFonts w:hint="cs"/>
          <w:cs/>
        </w:rPr>
        <w:t>์</w:t>
      </w:r>
      <w:r w:rsidRPr="00876924">
        <w:rPr>
          <w:cs/>
        </w:rPr>
        <w:t>เพื่อ</w:t>
      </w:r>
      <w:r w:rsidR="00CE525F">
        <w:rPr>
          <w:rFonts w:hint="cs"/>
          <w:cs/>
        </w:rPr>
        <w:t>จัดทำระบบ</w:t>
      </w:r>
      <w:r w:rsidR="00472AC3">
        <w:rPr>
          <w:rFonts w:hint="cs"/>
          <w:cs/>
        </w:rPr>
        <w:t>ส่งเอกสารออนไลน์</w:t>
      </w:r>
      <w:r w:rsidR="00CE525F">
        <w:rPr>
          <w:rFonts w:hint="cs"/>
          <w:cs/>
        </w:rPr>
        <w:t xml:space="preserve">กองทุนเงินให้กู้ยืมเพื่อการศึกษา การทำงานของระบบประกอบไปด้วย การส่งเอกสารยื่นกู้ของนักศึกษา การตรวจสอบเอกสารยื่นกู้เอกสารยื่นกู้ของเจ้าหน้าที่กองทุน </w:t>
      </w:r>
      <w:r w:rsidR="007E426D">
        <w:rPr>
          <w:rFonts w:hint="cs"/>
          <w:cs/>
        </w:rPr>
        <w:t xml:space="preserve">เพื่อความสะดวกรวดเร็วในการส่งเอกสารการกู้ยืม การตรวจสอบเอกสารการกู้ยืม และลดปริมาณการใช้กระดาษโดยพัฒนาระบบขึ้นในรูปแบบเว็บแอปพลิเคชัน </w:t>
      </w:r>
      <w:r w:rsidR="007E426D">
        <w:t>(Web Application)</w:t>
      </w:r>
      <w:r w:rsidR="007E426D">
        <w:rPr>
          <w:rFonts w:hint="cs"/>
          <w:cs/>
        </w:rPr>
        <w:t xml:space="preserve"> และมีการจัดเก็บฐานข้อมูลบน</w:t>
      </w:r>
      <w:r w:rsidR="004875CC">
        <w:rPr>
          <w:rFonts w:hint="cs"/>
          <w:cs/>
        </w:rPr>
        <w:t>ระบบ</w:t>
      </w:r>
      <w:r w:rsidR="007E426D">
        <w:rPr>
          <w:rFonts w:hint="cs"/>
          <w:cs/>
        </w:rPr>
        <w:t xml:space="preserve">ฐานข้อมูลมายเอสคิวแอล </w:t>
      </w:r>
      <w:r w:rsidR="007E426D">
        <w:t>(MySQL)</w:t>
      </w:r>
    </w:p>
    <w:p w14:paraId="22601A15" w14:textId="77777777" w:rsidR="001A0B8C" w:rsidRPr="00876924" w:rsidRDefault="001A0B8C" w:rsidP="001A0B8C">
      <w:pPr>
        <w:pStyle w:val="115"/>
        <w:ind w:firstLine="0"/>
        <w:rPr>
          <w:b/>
          <w:bCs/>
          <w:cs/>
        </w:rPr>
      </w:pPr>
    </w:p>
    <w:p w14:paraId="5BD559A4" w14:textId="2FAEEFB5" w:rsidR="001A0B8C" w:rsidRPr="00876924" w:rsidRDefault="001A0B8C" w:rsidP="001A0B8C">
      <w:pPr>
        <w:pStyle w:val="115"/>
        <w:ind w:firstLine="0"/>
        <w:rPr>
          <w:b/>
          <w:bCs/>
          <w:cs/>
        </w:rPr>
      </w:pPr>
      <w:r w:rsidRPr="00876924">
        <w:rPr>
          <w:b/>
          <w:bCs/>
          <w:cs/>
        </w:rPr>
        <w:t xml:space="preserve">คำสำคัญ: </w:t>
      </w:r>
      <w:r w:rsidR="00985C81">
        <w:rPr>
          <w:rFonts w:hint="cs"/>
          <w:cs/>
        </w:rPr>
        <w:t>ระบบฐานข้อมูล</w:t>
      </w:r>
      <w:r w:rsidR="004875CC">
        <w:rPr>
          <w:rFonts w:hint="cs"/>
          <w:cs/>
        </w:rPr>
        <w:t xml:space="preserve"> </w:t>
      </w:r>
      <w:r w:rsidRPr="00876924">
        <w:rPr>
          <w:cs/>
        </w:rPr>
        <w:t>เว็บแอปพลิเคชัน</w:t>
      </w:r>
      <w:r w:rsidR="00F903FB">
        <w:t xml:space="preserve"> </w:t>
      </w:r>
    </w:p>
    <w:p w14:paraId="22DCC365" w14:textId="77777777" w:rsidR="00156CB4" w:rsidRPr="001A0B8C" w:rsidRDefault="00156CB4" w:rsidP="001A0B8C">
      <w:pPr>
        <w:rPr>
          <w:szCs w:val="22"/>
          <w:cs/>
        </w:rPr>
      </w:pPr>
    </w:p>
    <w:sectPr w:rsidR="00156CB4" w:rsidRPr="001A0B8C" w:rsidSect="00CF1C4D">
      <w:headerReference w:type="default" r:id="rId7"/>
      <w:pgSz w:w="11906" w:h="16838" w:code="9"/>
      <w:pgMar w:top="1990" w:right="1440" w:bottom="1298" w:left="2160" w:header="11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F3F81" w14:textId="77777777" w:rsidR="006E41DA" w:rsidRDefault="006E41DA" w:rsidP="008702AF">
      <w:pPr>
        <w:spacing w:after="0" w:line="240" w:lineRule="auto"/>
      </w:pPr>
      <w:r>
        <w:separator/>
      </w:r>
    </w:p>
  </w:endnote>
  <w:endnote w:type="continuationSeparator" w:id="0">
    <w:p w14:paraId="4EAA9177" w14:textId="77777777" w:rsidR="006E41DA" w:rsidRDefault="006E41DA" w:rsidP="0087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8B16" w14:textId="77777777" w:rsidR="006E41DA" w:rsidRDefault="006E41DA" w:rsidP="008702AF">
      <w:pPr>
        <w:spacing w:after="0" w:line="240" w:lineRule="auto"/>
      </w:pPr>
      <w:r>
        <w:separator/>
      </w:r>
    </w:p>
  </w:footnote>
  <w:footnote w:type="continuationSeparator" w:id="0">
    <w:p w14:paraId="777CCD5F" w14:textId="77777777" w:rsidR="006E41DA" w:rsidRDefault="006E41DA" w:rsidP="00870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530411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FC17002" w14:textId="4DC5FD04" w:rsidR="008702AF" w:rsidRPr="008702AF" w:rsidRDefault="0029697D" w:rsidP="0029697D">
        <w:pPr>
          <w:pStyle w:val="a6"/>
          <w:tabs>
            <w:tab w:val="clear" w:pos="4513"/>
            <w:tab w:val="clear" w:pos="9026"/>
            <w:tab w:val="left" w:pos="8280"/>
          </w:tabs>
          <w:spacing w:before="20"/>
          <w:ind w:right="-130"/>
          <w:rPr>
            <w:rFonts w:ascii="TH SarabunPSK" w:hAnsi="TH SarabunPSK" w:cs="TH SarabunPSK"/>
            <w:sz w:val="32"/>
            <w:szCs w:val="32"/>
          </w:rPr>
        </w:pPr>
        <w:r>
          <w:rPr>
            <w:cs/>
          </w:rPr>
          <w:tab/>
        </w:r>
        <w:r w:rsidR="008702AF" w:rsidRPr="008702AF">
          <w:rPr>
            <w:rFonts w:ascii="TH SarabunPSK" w:hAnsi="TH SarabunPSK" w:cs="TH SarabunPSK" w:hint="cs"/>
            <w:sz w:val="32"/>
            <w:szCs w:val="32"/>
            <w:cs/>
          </w:rPr>
          <w:t>ก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865"/>
    <w:rsid w:val="00007CA7"/>
    <w:rsid w:val="0001301C"/>
    <w:rsid w:val="00031949"/>
    <w:rsid w:val="000858F8"/>
    <w:rsid w:val="000A781C"/>
    <w:rsid w:val="000C52D0"/>
    <w:rsid w:val="000C7DCA"/>
    <w:rsid w:val="000D2EA3"/>
    <w:rsid w:val="0010058B"/>
    <w:rsid w:val="00146BE3"/>
    <w:rsid w:val="00147DDA"/>
    <w:rsid w:val="00156CB4"/>
    <w:rsid w:val="00163D9B"/>
    <w:rsid w:val="00172946"/>
    <w:rsid w:val="00182122"/>
    <w:rsid w:val="001A0B8C"/>
    <w:rsid w:val="001A5736"/>
    <w:rsid w:val="001A7BCF"/>
    <w:rsid w:val="001C6016"/>
    <w:rsid w:val="001E2453"/>
    <w:rsid w:val="001E7C95"/>
    <w:rsid w:val="00227295"/>
    <w:rsid w:val="00243A87"/>
    <w:rsid w:val="002453EA"/>
    <w:rsid w:val="0026109A"/>
    <w:rsid w:val="00262159"/>
    <w:rsid w:val="002711CA"/>
    <w:rsid w:val="00273235"/>
    <w:rsid w:val="0029266F"/>
    <w:rsid w:val="0029697D"/>
    <w:rsid w:val="002A7738"/>
    <w:rsid w:val="002F51BC"/>
    <w:rsid w:val="00320F5C"/>
    <w:rsid w:val="00327DD0"/>
    <w:rsid w:val="00341CE9"/>
    <w:rsid w:val="00375FF1"/>
    <w:rsid w:val="003A26AE"/>
    <w:rsid w:val="003B7A6E"/>
    <w:rsid w:val="003C06ED"/>
    <w:rsid w:val="003D33E8"/>
    <w:rsid w:val="003F23D8"/>
    <w:rsid w:val="004143EC"/>
    <w:rsid w:val="00427CDB"/>
    <w:rsid w:val="00436AC7"/>
    <w:rsid w:val="004403F4"/>
    <w:rsid w:val="00453CDD"/>
    <w:rsid w:val="004700F9"/>
    <w:rsid w:val="00472AC3"/>
    <w:rsid w:val="004875CC"/>
    <w:rsid w:val="004A6A4F"/>
    <w:rsid w:val="004F06DF"/>
    <w:rsid w:val="004F2579"/>
    <w:rsid w:val="004F4CB8"/>
    <w:rsid w:val="00500C97"/>
    <w:rsid w:val="0050198F"/>
    <w:rsid w:val="00506F71"/>
    <w:rsid w:val="0051039F"/>
    <w:rsid w:val="0052497C"/>
    <w:rsid w:val="00531E41"/>
    <w:rsid w:val="00544B3F"/>
    <w:rsid w:val="005572AC"/>
    <w:rsid w:val="005670A8"/>
    <w:rsid w:val="00567AEA"/>
    <w:rsid w:val="00575981"/>
    <w:rsid w:val="0058330B"/>
    <w:rsid w:val="00586FF3"/>
    <w:rsid w:val="005877CA"/>
    <w:rsid w:val="005956B8"/>
    <w:rsid w:val="005A528B"/>
    <w:rsid w:val="005B1684"/>
    <w:rsid w:val="005D5AD0"/>
    <w:rsid w:val="005F0025"/>
    <w:rsid w:val="006131CB"/>
    <w:rsid w:val="00615123"/>
    <w:rsid w:val="00624516"/>
    <w:rsid w:val="00627818"/>
    <w:rsid w:val="0063013F"/>
    <w:rsid w:val="00647078"/>
    <w:rsid w:val="00664396"/>
    <w:rsid w:val="006676E0"/>
    <w:rsid w:val="006814BE"/>
    <w:rsid w:val="006A095D"/>
    <w:rsid w:val="006A216A"/>
    <w:rsid w:val="006D676E"/>
    <w:rsid w:val="006D7663"/>
    <w:rsid w:val="006E356C"/>
    <w:rsid w:val="006E41DA"/>
    <w:rsid w:val="006F315F"/>
    <w:rsid w:val="006F42B3"/>
    <w:rsid w:val="00742535"/>
    <w:rsid w:val="00762496"/>
    <w:rsid w:val="00776F1F"/>
    <w:rsid w:val="00777E92"/>
    <w:rsid w:val="0078157C"/>
    <w:rsid w:val="007908CF"/>
    <w:rsid w:val="007A1825"/>
    <w:rsid w:val="007A4E15"/>
    <w:rsid w:val="007B6155"/>
    <w:rsid w:val="007C32F1"/>
    <w:rsid w:val="007E426D"/>
    <w:rsid w:val="007F473C"/>
    <w:rsid w:val="007F494D"/>
    <w:rsid w:val="007F4CE4"/>
    <w:rsid w:val="0080402D"/>
    <w:rsid w:val="008102FB"/>
    <w:rsid w:val="00822967"/>
    <w:rsid w:val="00841151"/>
    <w:rsid w:val="008702AF"/>
    <w:rsid w:val="00872AD8"/>
    <w:rsid w:val="00873809"/>
    <w:rsid w:val="00874135"/>
    <w:rsid w:val="00876490"/>
    <w:rsid w:val="00876924"/>
    <w:rsid w:val="008B56AB"/>
    <w:rsid w:val="008B598D"/>
    <w:rsid w:val="008B61A8"/>
    <w:rsid w:val="008C599D"/>
    <w:rsid w:val="008C5CF9"/>
    <w:rsid w:val="008F6E3B"/>
    <w:rsid w:val="00905458"/>
    <w:rsid w:val="009138AB"/>
    <w:rsid w:val="0093020C"/>
    <w:rsid w:val="00931037"/>
    <w:rsid w:val="0094092C"/>
    <w:rsid w:val="00953559"/>
    <w:rsid w:val="00972AF4"/>
    <w:rsid w:val="00974A35"/>
    <w:rsid w:val="00985C81"/>
    <w:rsid w:val="0099111D"/>
    <w:rsid w:val="009B289B"/>
    <w:rsid w:val="009B48AA"/>
    <w:rsid w:val="009C463D"/>
    <w:rsid w:val="009C7F08"/>
    <w:rsid w:val="009D303A"/>
    <w:rsid w:val="009F490E"/>
    <w:rsid w:val="00A01B78"/>
    <w:rsid w:val="00A02079"/>
    <w:rsid w:val="00A3260D"/>
    <w:rsid w:val="00A5594C"/>
    <w:rsid w:val="00A6332F"/>
    <w:rsid w:val="00A93D75"/>
    <w:rsid w:val="00AD2948"/>
    <w:rsid w:val="00AD7C27"/>
    <w:rsid w:val="00AF1E66"/>
    <w:rsid w:val="00B25652"/>
    <w:rsid w:val="00B3388C"/>
    <w:rsid w:val="00B55D55"/>
    <w:rsid w:val="00B63BAF"/>
    <w:rsid w:val="00B7041C"/>
    <w:rsid w:val="00B869C1"/>
    <w:rsid w:val="00BA0065"/>
    <w:rsid w:val="00BC2636"/>
    <w:rsid w:val="00BC2F77"/>
    <w:rsid w:val="00BC47F5"/>
    <w:rsid w:val="00C00B99"/>
    <w:rsid w:val="00C07DFD"/>
    <w:rsid w:val="00C11A80"/>
    <w:rsid w:val="00C341D8"/>
    <w:rsid w:val="00C41B5E"/>
    <w:rsid w:val="00C439AF"/>
    <w:rsid w:val="00C6066B"/>
    <w:rsid w:val="00C60BE5"/>
    <w:rsid w:val="00C6644C"/>
    <w:rsid w:val="00C720B6"/>
    <w:rsid w:val="00C72F4F"/>
    <w:rsid w:val="00C763EE"/>
    <w:rsid w:val="00C9164C"/>
    <w:rsid w:val="00CA28BE"/>
    <w:rsid w:val="00CA6552"/>
    <w:rsid w:val="00CB7591"/>
    <w:rsid w:val="00CC2599"/>
    <w:rsid w:val="00CD60A2"/>
    <w:rsid w:val="00CE525F"/>
    <w:rsid w:val="00CF1C4D"/>
    <w:rsid w:val="00CF2E20"/>
    <w:rsid w:val="00D06982"/>
    <w:rsid w:val="00D112AB"/>
    <w:rsid w:val="00D139B0"/>
    <w:rsid w:val="00D2326C"/>
    <w:rsid w:val="00D42928"/>
    <w:rsid w:val="00D51FB8"/>
    <w:rsid w:val="00D74C31"/>
    <w:rsid w:val="00D86604"/>
    <w:rsid w:val="00DA2654"/>
    <w:rsid w:val="00DC2857"/>
    <w:rsid w:val="00DD7960"/>
    <w:rsid w:val="00DD7FA9"/>
    <w:rsid w:val="00DE79FA"/>
    <w:rsid w:val="00E063AA"/>
    <w:rsid w:val="00E2340A"/>
    <w:rsid w:val="00E32A28"/>
    <w:rsid w:val="00E42CA8"/>
    <w:rsid w:val="00E60B1B"/>
    <w:rsid w:val="00E71B6A"/>
    <w:rsid w:val="00E945A7"/>
    <w:rsid w:val="00EA10F8"/>
    <w:rsid w:val="00EA4B4B"/>
    <w:rsid w:val="00EB4EC6"/>
    <w:rsid w:val="00EC6274"/>
    <w:rsid w:val="00ED50BF"/>
    <w:rsid w:val="00EF0128"/>
    <w:rsid w:val="00F05D07"/>
    <w:rsid w:val="00F064FE"/>
    <w:rsid w:val="00F30FE5"/>
    <w:rsid w:val="00F3400C"/>
    <w:rsid w:val="00F35B8A"/>
    <w:rsid w:val="00F37865"/>
    <w:rsid w:val="00F41536"/>
    <w:rsid w:val="00F42D6B"/>
    <w:rsid w:val="00F5452A"/>
    <w:rsid w:val="00F76D94"/>
    <w:rsid w:val="00F81CF2"/>
    <w:rsid w:val="00F82BAD"/>
    <w:rsid w:val="00F903FB"/>
    <w:rsid w:val="00F941E7"/>
    <w:rsid w:val="00FD66FE"/>
    <w:rsid w:val="00FE6378"/>
    <w:rsid w:val="00FE775B"/>
    <w:rsid w:val="00FE7B83"/>
    <w:rsid w:val="00FF186C"/>
    <w:rsid w:val="00FF6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B0A72"/>
  <w15:docId w15:val="{212171F0-29E2-4FAA-B719-BCD903DB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A7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E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7E92"/>
    <w:rPr>
      <w:rFonts w:ascii="Tahoma" w:hAnsi="Tahoma" w:cs="Angsana New"/>
      <w:sz w:val="16"/>
      <w:szCs w:val="20"/>
    </w:rPr>
  </w:style>
  <w:style w:type="character" w:styleId="a5">
    <w:name w:val="Placeholder Text"/>
    <w:basedOn w:val="a0"/>
    <w:uiPriority w:val="99"/>
    <w:semiHidden/>
    <w:rsid w:val="00AD2948"/>
    <w:rPr>
      <w:color w:val="808080"/>
    </w:rPr>
  </w:style>
  <w:style w:type="paragraph" w:customStyle="1" w:styleId="Style1">
    <w:name w:val="Style1"/>
    <w:basedOn w:val="a"/>
    <w:link w:val="Style1Char"/>
    <w:rsid w:val="00E71B6A"/>
    <w:pPr>
      <w:tabs>
        <w:tab w:val="left" w:pos="851"/>
        <w:tab w:val="left" w:leader="dot" w:pos="3969"/>
      </w:tabs>
      <w:spacing w:before="320" w:after="0" w:line="240" w:lineRule="auto"/>
    </w:pPr>
    <w:rPr>
      <w:rFonts w:ascii="TH SarabunPSK" w:hAnsi="TH SarabunPSK" w:cs="TH SarabunPSK"/>
      <w:sz w:val="32"/>
      <w:szCs w:val="32"/>
    </w:rPr>
  </w:style>
  <w:style w:type="paragraph" w:customStyle="1" w:styleId="Style2">
    <w:name w:val="Style2"/>
    <w:basedOn w:val="a"/>
    <w:link w:val="Style2Char"/>
    <w:rsid w:val="00E71B6A"/>
    <w:pPr>
      <w:tabs>
        <w:tab w:val="left" w:pos="851"/>
        <w:tab w:val="left" w:leader="dot" w:pos="3969"/>
      </w:tabs>
      <w:spacing w:before="120" w:after="120" w:line="240" w:lineRule="auto"/>
      <w:ind w:left="851" w:right="3771"/>
      <w:jc w:val="center"/>
    </w:pPr>
    <w:rPr>
      <w:rFonts w:ascii="TH SarabunPSK" w:hAnsi="TH SarabunPSK" w:cs="TH SarabunPSK"/>
      <w:sz w:val="32"/>
      <w:szCs w:val="32"/>
    </w:rPr>
  </w:style>
  <w:style w:type="character" w:customStyle="1" w:styleId="Style1Char">
    <w:name w:val="Style1 Char"/>
    <w:basedOn w:val="a0"/>
    <w:link w:val="Style1"/>
    <w:rsid w:val="00E71B6A"/>
    <w:rPr>
      <w:rFonts w:ascii="TH SarabunPSK" w:hAnsi="TH SarabunPSK" w:cs="TH SarabunPSK"/>
      <w:sz w:val="32"/>
      <w:szCs w:val="32"/>
    </w:rPr>
  </w:style>
  <w:style w:type="character" w:customStyle="1" w:styleId="Style2Char">
    <w:name w:val="Style2 Char"/>
    <w:basedOn w:val="a0"/>
    <w:link w:val="Style2"/>
    <w:rsid w:val="00E71B6A"/>
    <w:rPr>
      <w:rFonts w:ascii="TH SarabunPSK" w:hAnsi="TH SarabunPSK" w:cs="TH SarabunPSK"/>
      <w:sz w:val="32"/>
      <w:szCs w:val="32"/>
    </w:rPr>
  </w:style>
  <w:style w:type="paragraph" w:customStyle="1" w:styleId="115">
    <w:name w:val="1.ย่อหน้า 1.5"/>
    <w:basedOn w:val="a"/>
    <w:link w:val="115Char"/>
    <w:qFormat/>
    <w:rsid w:val="00156CB4"/>
    <w:pPr>
      <w:tabs>
        <w:tab w:val="left" w:pos="851"/>
      </w:tabs>
      <w:spacing w:after="0" w:line="240" w:lineRule="auto"/>
      <w:ind w:firstLine="851"/>
      <w:jc w:val="thaiDistribute"/>
    </w:pPr>
    <w:rPr>
      <w:rFonts w:ascii="TH SarabunPSK" w:hAnsi="TH SarabunPSK" w:cs="TH SarabunPSK"/>
      <w:sz w:val="32"/>
      <w:szCs w:val="32"/>
    </w:rPr>
  </w:style>
  <w:style w:type="character" w:customStyle="1" w:styleId="115Char">
    <w:name w:val="1.ย่อหน้า 1.5 Char"/>
    <w:basedOn w:val="a0"/>
    <w:link w:val="115"/>
    <w:rsid w:val="00156CB4"/>
    <w:rPr>
      <w:rFonts w:ascii="TH SarabunPSK" w:hAnsi="TH SarabunPSK" w:cs="TH SarabunPSK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70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8702AF"/>
  </w:style>
  <w:style w:type="paragraph" w:styleId="a8">
    <w:name w:val="footer"/>
    <w:basedOn w:val="a"/>
    <w:link w:val="a9"/>
    <w:uiPriority w:val="99"/>
    <w:unhideWhenUsed/>
    <w:rsid w:val="00870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8702AF"/>
  </w:style>
  <w:style w:type="paragraph" w:styleId="aa">
    <w:name w:val="No Spacing"/>
    <w:uiPriority w:val="1"/>
    <w:qFormat/>
    <w:rsid w:val="001E7C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556BF-B793-45BD-8574-8CC7F94E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ชื่อโครงงาน</vt:lpstr>
      <vt:lpstr>ชื่อโครงงาน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ชื่อโครงงาน</dc:title>
  <dc:creator>Benz</dc:creator>
  <cp:lastModifiedBy>Kanthorn Wongsoma</cp:lastModifiedBy>
  <cp:revision>5</cp:revision>
  <cp:lastPrinted>2019-09-29T21:16:00Z</cp:lastPrinted>
  <dcterms:created xsi:type="dcterms:W3CDTF">2021-03-05T18:00:00Z</dcterms:created>
  <dcterms:modified xsi:type="dcterms:W3CDTF">2022-11-16T19:04:00Z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