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Перегородка SEP (3000мм)</w:t>
            </w:r>
          </w:p>
        </w:tc>
        <w:tc>
          <w:p>
            <w:r>
              <w:t>1</w:t>
            </w:r>
          </w:p>
        </w:tc>
        <w:tc>
          <w:p>
            <w:r>
              <w:t>59050 руб.</w:t>
            </w:r>
          </w:p>
        </w:tc>
        <w:tc>
          <w:p>
            <w:r>
              <w:t>59050 руб.</w:t>
            </w:r>
          </w:p>
        </w:tc>
      </w:tr>
      <w:tr>
        <w:tc>
          <w:p>
            <w:r>
              <w:t>Огнестойкая перегородка DV</w:t>
            </w:r>
          </w:p>
        </w:tc>
        <w:tc>
          <w:p>
            <w:r>
              <w:t>1</w:t>
            </w:r>
          </w:p>
        </w:tc>
        <w:tc>
          <w:p>
            <w:r>
              <w:t>44627 руб.</w:t>
            </w:r>
          </w:p>
        </w:tc>
        <w:tc>
          <w:p>
            <w:r>
              <w:t>44627 руб.</w:t>
            </w:r>
          </w:p>
        </w:tc>
      </w:tr>
      <w:tr>
        <w:tc>
          <w:p>
            <w:r>
              <w:t>Перегородка SEP (3000мм) DKC арт. UKS36500HDZ</w:t>
            </w:r>
          </w:p>
        </w:tc>
        <w:tc>
          <w:p>
            <w:r>
              <w:t>1</w:t>
            </w:r>
          </w:p>
        </w:tc>
        <w:tc>
          <w:p>
            <w:r>
              <w:t>73671 руб.</w:t>
            </w:r>
          </w:p>
        </w:tc>
        <w:tc>
          <w:p>
            <w:r>
              <w:t>73671 руб.</w:t>
            </w:r>
          </w:p>
        </w:tc>
      </w:tr>
      <w:tr>
        <w:tc>
          <w:p>
            <w:r>
              <w:t>Перегородка SEP (3000 мм) DKC арт. UKS36500HDZ или аналог</w:t>
            </w:r>
          </w:p>
        </w:tc>
        <w:tc>
          <w:p>
            <w:r>
              <w:t>1</w:t>
            </w:r>
          </w:p>
        </w:tc>
        <w:tc>
          <w:p>
            <w:r>
              <w:t>36531 руб.</w:t>
            </w:r>
          </w:p>
        </w:tc>
        <w:tc>
          <w:p>
            <w:r>
              <w:t>36531 руб.</w:t>
            </w:r>
          </w:p>
        </w:tc>
      </w:tr>
      <w:tr>
        <w:tc>
          <w:p>
            <w:r>
              <w:t>Огнестойкая перегородка DD1010 DKC арт. DD1010 или аналог</w:t>
            </w:r>
          </w:p>
        </w:tc>
        <w:tc>
          <w:p>
            <w:r>
              <w:t>1</w:t>
            </w:r>
          </w:p>
        </w:tc>
        <w:tc>
          <w:p>
            <w:r>
              <w:t>13816 руб.</w:t>
            </w:r>
          </w:p>
        </w:tc>
        <w:tc>
          <w:p>
            <w:r>
              <w:t>13816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227695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