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4D52A70">
      <w:r w:rsidRPr="0B00C396" w:rsidR="303F0E81">
        <w:rPr>
          <w:b w:val="1"/>
          <w:bCs w:val="1"/>
        </w:rPr>
        <w:t xml:space="preserve">**Overall </w:t>
      </w:r>
      <w:r w:rsidRPr="0B00C396" w:rsidR="303F0E81">
        <w:rPr>
          <w:b w:val="1"/>
          <w:bCs w:val="1"/>
        </w:rPr>
        <w:t>analysis:*</w:t>
      </w:r>
      <w:r w:rsidRPr="0B00C396" w:rsidR="303F0E81">
        <w:rPr>
          <w:b w:val="1"/>
          <w:bCs w:val="1"/>
        </w:rPr>
        <w:t>*</w:t>
      </w:r>
      <w:r>
        <w:br/>
      </w:r>
      <w:r>
        <w:br/>
      </w:r>
      <w:r w:rsidR="303F0E81">
        <w:rPr/>
        <w:t xml:space="preserve">Selling price </w:t>
      </w:r>
      <w:r w:rsidR="303F0E81">
        <w:rPr/>
        <w:t>mainly depends</w:t>
      </w:r>
      <w:r w:rsidR="303F0E81">
        <w:rPr/>
        <w:t xml:space="preserve"> on present price, model year, engine size, and kilometers driven.</w:t>
      </w:r>
      <w:r>
        <w:br/>
      </w:r>
      <w:r>
        <w:br/>
      </w:r>
      <w:r w:rsidR="303F0E81">
        <w:rPr/>
        <w:t>Premium brands, diesel cars, and automatic transmission vehicles have higher resale value.</w:t>
      </w:r>
      <w:r>
        <w:br/>
      </w:r>
      <w:r>
        <w:br/>
      </w:r>
      <w:r w:rsidR="303F0E81">
        <w:rPr/>
        <w:t xml:space="preserve">Older and high-mileage cars show a clear drop in selling </w:t>
      </w:r>
      <w:r w:rsidR="303F0E81">
        <w:rPr/>
        <w:t>price</w:t>
      </w:r>
      <w:r w:rsidR="303F0E81">
        <w:rPr/>
        <w:t>.</w:t>
      </w:r>
      <w:r>
        <w:br/>
      </w:r>
      <w:r>
        <w:br/>
      </w:r>
      <w:r w:rsidR="303F0E81">
        <w:rPr/>
        <w:t xml:space="preserve">Newer, high-end, and well-maintained cars </w:t>
      </w:r>
      <w:r w:rsidR="303F0E81">
        <w:rPr/>
        <w:t>retain</w:t>
      </w:r>
      <w:r w:rsidR="303F0E81">
        <w:rPr/>
        <w:t xml:space="preserve"> the best resale value.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5F782"/>
    <w:rsid w:val="0B00C396"/>
    <w:rsid w:val="1685F782"/>
    <w:rsid w:val="303F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F782"/>
  <w15:chartTrackingRefBased/>
  <w15:docId w15:val="{E7611A4C-D16B-4057-AB56-81215C0DCD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2025-11-13T08:27:54.1287953Z</dcterms:created>
  <dcterms:modified xsi:type="dcterms:W3CDTF">2025-11-13T08:28:34.8249044Z</dcterms:modified>
  <dc:creator>Supriya K</dc:creator>
  <lastModifiedBy>Supriya K</lastModifiedBy>
</coreProperties>
</file>