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752" w:rsidRDefault="00855752" w:rsidP="00855752">
      <w:pPr>
        <w:pStyle w:val="ListParagraph"/>
        <w:numPr>
          <w:ilvl w:val="0"/>
          <w:numId w:val="1"/>
        </w:numPr>
        <w:rPr>
          <w:b/>
          <w:sz w:val="32"/>
          <w:szCs w:val="32"/>
          <w:u w:val="single"/>
        </w:rPr>
      </w:pPr>
      <w:r w:rsidRPr="00855752">
        <w:rPr>
          <w:rStyle w:val="Strong"/>
          <w:sz w:val="32"/>
          <w:szCs w:val="32"/>
          <w:u w:val="single"/>
        </w:rPr>
        <w:t>A ripeness classification system</w:t>
      </w:r>
      <w:r w:rsidRPr="00855752">
        <w:rPr>
          <w:b/>
          <w:sz w:val="32"/>
          <w:szCs w:val="32"/>
          <w:u w:val="single"/>
        </w:rPr>
        <w:t xml:space="preserve"> based on key image features such as color, texture, and shape to determine the maturity level of tomatoes.</w:t>
      </w:r>
    </w:p>
    <w:tbl>
      <w:tblPr>
        <w:tblW w:w="11884" w:type="dxa"/>
        <w:tblInd w:w="-12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730"/>
        <w:gridCol w:w="728"/>
        <w:gridCol w:w="1275"/>
        <w:gridCol w:w="1184"/>
        <w:gridCol w:w="1467"/>
        <w:gridCol w:w="1260"/>
        <w:gridCol w:w="1462"/>
        <w:gridCol w:w="2232"/>
      </w:tblGrid>
      <w:tr w:rsidR="00855752" w:rsidRPr="00E53C07" w:rsidTr="00855752">
        <w:trPr>
          <w:trHeight w:val="422"/>
          <w:tblHeader/>
        </w:trPr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Article Name</w:t>
            </w:r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Year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Model / Method Used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Accuracy Achieved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Dataset Size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Ripeness Classes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Image Features Used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Future Work</w:t>
            </w:r>
          </w:p>
        </w:tc>
      </w:tr>
      <w:tr w:rsidR="00855752" w:rsidRPr="00E53C07" w:rsidTr="00855752">
        <w:trPr>
          <w:trHeight w:val="984"/>
        </w:trPr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1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Computational vision for tomato classification using a decision tree algorithm</w:t>
            </w:r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2025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Decision Tree with CART (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Gini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index)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sz w:val="21"/>
                <w:szCs w:val="21"/>
              </w:rPr>
              <w:t>83.6%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60 tomatoes (20 per stage)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 classes (Major vs. Low Purchasing Potential)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RGB, HSI, 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CIELab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color models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Integrate with automated sorting &amp; harvesting equipment; apply technique to other fruits</w:t>
            </w:r>
          </w:p>
        </w:tc>
      </w:tr>
      <w:tr w:rsidR="00855752" w:rsidRPr="00E53C07" w:rsidTr="00855752">
        <w:trPr>
          <w:trHeight w:val="754"/>
        </w:trPr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Tomato maturity recognition with convolutional transformers</w:t>
            </w:r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2023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Hybrid CNN + Transformer (3-block encoder–decoder)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mAP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 w:rsidRPr="00E53C07">
              <w:rPr>
                <w:rFonts w:ascii="Segoe UI" w:eastAsia="Times New Roman" w:hAnsi="Segoe UI" w:cs="Segoe UI"/>
                <w:b/>
                <w:sz w:val="21"/>
                <w:szCs w:val="21"/>
              </w:rPr>
              <w:t>66.39%</w:t>
            </w: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(best across datasets)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≈2,700 images from multiple datasets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3 classes (Fully-ripe, Half-ripe, Un-ripe)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RGB with positional 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embeddings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, multi-head attention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Add advanced loss functions, diversify datasets, include open-field images</w:t>
            </w:r>
          </w:p>
        </w:tc>
      </w:tr>
      <w:tr w:rsidR="00855752" w:rsidRPr="00E53C07" w:rsidTr="00855752">
        <w:trPr>
          <w:trHeight w:val="993"/>
        </w:trPr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3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Deep learning-based approach for tomato classification in complex scenes</w:t>
            </w:r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2024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Deep Neural Network with pre-processing &amp; maturity layers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Not specified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Internet images (multi-language collection)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5 classes (green, brittle, pink, pale-red, mature-red)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RGB with area of interest detection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Improve detection algorithms; integrate with automated harvesting systems</w:t>
            </w:r>
          </w:p>
        </w:tc>
      </w:tr>
      <w:tr w:rsidR="00855752" w:rsidRPr="00E53C07" w:rsidTr="00855752">
        <w:trPr>
          <w:trHeight w:val="871"/>
        </w:trPr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4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Tomato ripeness detection and fruit segmentation </w:t>
            </w: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(ACP-Tomato-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Seg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)</w:t>
            </w:r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2025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Improved YOLOv8s-seg with AOFRM, CMPRD, </w:t>
            </w: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PSA modules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 xml:space="preserve">mAP50 </w:t>
            </w:r>
            <w:r w:rsidRPr="00E53C07">
              <w:rPr>
                <w:rFonts w:ascii="Segoe UI" w:eastAsia="Times New Roman" w:hAnsi="Segoe UI" w:cs="Segoe UI"/>
                <w:b/>
                <w:sz w:val="21"/>
                <w:szCs w:val="21"/>
              </w:rPr>
              <w:t>91.3%</w:t>
            </w: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(boxes) / </w:t>
            </w:r>
            <w:r w:rsidRPr="00E53C07">
              <w:rPr>
                <w:rFonts w:ascii="Segoe UI" w:eastAsia="Times New Roman" w:hAnsi="Segoe UI" w:cs="Segoe UI"/>
                <w:b/>
                <w:sz w:val="21"/>
                <w:szCs w:val="21"/>
              </w:rPr>
              <w:t xml:space="preserve">91.2% </w:t>
            </w: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(masks)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1,061 high-resolution images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6 classes (Large/Small × fully-, semi-, immature)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Deformable convolution, multi-scale pooling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Validate with physicochemical tests; field trials; robot integration; model 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lightweighting</w:t>
            </w:r>
            <w:proofErr w:type="spellEnd"/>
          </w:p>
        </w:tc>
      </w:tr>
      <w:tr w:rsidR="00855752" w:rsidRPr="00E53C07" w:rsidTr="00855752">
        <w:trPr>
          <w:trHeight w:val="754"/>
        </w:trPr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5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Application of CNNs for Tomato Fruit Ripeness Identification</w:t>
            </w:r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2025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Convolutional Neural Network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sz w:val="21"/>
                <w:szCs w:val="21"/>
              </w:rPr>
              <w:t>92.67%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1,000 images (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Kaggle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+ field)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 classes (ripe, unripe)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Image processing with data augmentation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Explore deeper CNNs, enlarge dataset, deploy in real time</w:t>
            </w:r>
          </w:p>
        </w:tc>
      </w:tr>
      <w:tr w:rsidR="00855752" w:rsidRPr="00E53C07" w:rsidTr="00855752">
        <w:trPr>
          <w:trHeight w:val="759"/>
        </w:trPr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6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AITP-YOLO: improved tomato ripeness detection model</w:t>
            </w:r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2025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Enhanced YOLOv10s with 4-head detector, multi-scale fusion, Shape-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IoU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loss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mAP50 </w:t>
            </w:r>
            <w:r w:rsidRPr="00E53C07">
              <w:rPr>
                <w:rFonts w:ascii="Segoe UI" w:eastAsia="Times New Roman" w:hAnsi="Segoe UI" w:cs="Segoe UI"/>
                <w:b/>
                <w:sz w:val="21"/>
                <w:szCs w:val="21"/>
              </w:rPr>
              <w:t>92.6%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Complex-background tomato dataset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Multiple ripeness stages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Multi-scale feature fusion; Shape-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IoU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bounding box optimization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Optimize for mobile/edge devices; enhance detection in cluttered scenes</w:t>
            </w:r>
          </w:p>
        </w:tc>
      </w:tr>
      <w:tr w:rsidR="00855752" w:rsidRPr="00E53C07" w:rsidTr="00855752">
        <w:trPr>
          <w:trHeight w:val="867"/>
        </w:trPr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7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Detection of Fruit Ripeness and Defectiveness Using Wide 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ResNet</w:t>
            </w:r>
            <w:proofErr w:type="spellEnd"/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2024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Wide 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ResNet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(with 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XceptionNet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&amp; Inception-V4 comparison)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b/>
                <w:sz w:val="21"/>
                <w:szCs w:val="21"/>
              </w:rPr>
              <w:t>97.87%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2,589 beef-tomato images (5-fold CV)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6 classes (5 ripeness stages + defect)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Color, shape, texture based on USDA chart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Integrate with automated sorters; test on other fruits</w:t>
            </w:r>
          </w:p>
        </w:tc>
      </w:tr>
      <w:tr w:rsidR="00855752" w:rsidRPr="00E53C07" w:rsidTr="00855752">
        <w:trPr>
          <w:trHeight w:val="2143"/>
        </w:trPr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8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Fruit ripeness identification using transformers</w:t>
            </w:r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2023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Vision Transformer &amp; 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Swin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Transformer (with Mask R-CNN)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Precision </w:t>
            </w:r>
            <w:r w:rsidRPr="00E53C07">
              <w:rPr>
                <w:rFonts w:ascii="Segoe UI" w:eastAsia="Times New Roman" w:hAnsi="Segoe UI" w:cs="Segoe UI"/>
                <w:b/>
                <w:sz w:val="21"/>
                <w:szCs w:val="21"/>
              </w:rPr>
              <w:t xml:space="preserve">87.43% </w:t>
            </w: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(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Swin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Transformer)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Custom multi-fruit datasets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Multiple fruit types and ripeness levels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Transformer attention; bounding box detection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Refine transformer attention; build unified multi-fruit system</w:t>
            </w:r>
          </w:p>
        </w:tc>
      </w:tr>
      <w:tr w:rsidR="00855752" w:rsidRPr="00E53C07" w:rsidTr="00855752">
        <w:trPr>
          <w:trHeight w:val="2026"/>
        </w:trPr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9</w:t>
            </w:r>
          </w:p>
        </w:tc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Tomato ripeness and stem recognition based on improved YOLOX</w:t>
            </w:r>
          </w:p>
        </w:tc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2025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YOLOX-SE-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GIoU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with SE focus module &amp; 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GIoU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loss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mAP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 w:rsidRPr="00E53C07">
              <w:rPr>
                <w:rFonts w:ascii="Segoe UI" w:eastAsia="Times New Roman" w:hAnsi="Segoe UI" w:cs="Segoe UI"/>
                <w:b/>
                <w:sz w:val="21"/>
                <w:szCs w:val="21"/>
              </w:rPr>
              <w:t>92.17%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Tomato-fruit-and-stem dataset (class-imbalanced)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Multiple maturity levels + stem category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SE attention; </w:t>
            </w:r>
            <w:proofErr w:type="spellStart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GIoU</w:t>
            </w:r>
            <w:proofErr w:type="spellEnd"/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 xml:space="preserve"> loss optimization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5752" w:rsidRPr="00E53C07" w:rsidRDefault="00855752" w:rsidP="00FF150D">
            <w:pPr>
              <w:spacing w:before="240" w:after="240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E53C07">
              <w:rPr>
                <w:rFonts w:ascii="Segoe UI" w:eastAsia="Times New Roman" w:hAnsi="Segoe UI" w:cs="Segoe UI"/>
                <w:sz w:val="21"/>
                <w:szCs w:val="21"/>
              </w:rPr>
              <w:t>Combine with robotic harvesters; fuse multi-sensor data</w:t>
            </w:r>
          </w:p>
        </w:tc>
      </w:tr>
    </w:tbl>
    <w:p w:rsidR="00855752" w:rsidRDefault="00855752" w:rsidP="00855752">
      <w:pPr>
        <w:rPr>
          <w:sz w:val="24"/>
          <w:szCs w:val="24"/>
        </w:rPr>
      </w:pP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1985"/>
        <w:gridCol w:w="3026"/>
        <w:gridCol w:w="1971"/>
        <w:gridCol w:w="1165"/>
        <w:gridCol w:w="3733"/>
      </w:tblGrid>
      <w:tr w:rsidR="00855752" w:rsidTr="00855752">
        <w:tc>
          <w:tcPr>
            <w:tcW w:w="1985" w:type="dxa"/>
          </w:tcPr>
          <w:p w:rsidR="00855752" w:rsidRPr="00452DA4" w:rsidRDefault="00855752" w:rsidP="00FF150D">
            <w:pPr>
              <w:jc w:val="center"/>
              <w:rPr>
                <w:b/>
              </w:rPr>
            </w:pPr>
            <w:r w:rsidRPr="00452DA4">
              <w:rPr>
                <w:b/>
              </w:rPr>
              <w:t>Model</w:t>
            </w:r>
            <w:r>
              <w:rPr>
                <w:b/>
              </w:rPr>
              <w:t>/method</w:t>
            </w:r>
          </w:p>
        </w:tc>
        <w:tc>
          <w:tcPr>
            <w:tcW w:w="3026" w:type="dxa"/>
          </w:tcPr>
          <w:p w:rsidR="00855752" w:rsidRPr="00452DA4" w:rsidRDefault="00855752" w:rsidP="00FF150D">
            <w:pPr>
              <w:jc w:val="center"/>
              <w:rPr>
                <w:b/>
              </w:rPr>
            </w:pPr>
            <w:r w:rsidRPr="00452DA4">
              <w:rPr>
                <w:b/>
              </w:rPr>
              <w:t>Accuracy</w:t>
            </w:r>
          </w:p>
        </w:tc>
        <w:tc>
          <w:tcPr>
            <w:tcW w:w="1971" w:type="dxa"/>
          </w:tcPr>
          <w:p w:rsidR="00855752" w:rsidRPr="00452DA4" w:rsidRDefault="00855752" w:rsidP="00FF150D">
            <w:pPr>
              <w:jc w:val="center"/>
              <w:rPr>
                <w:b/>
              </w:rPr>
            </w:pPr>
            <w:r w:rsidRPr="00452DA4">
              <w:rPr>
                <w:b/>
              </w:rPr>
              <w:t>Article</w:t>
            </w:r>
          </w:p>
        </w:tc>
        <w:tc>
          <w:tcPr>
            <w:tcW w:w="1165" w:type="dxa"/>
          </w:tcPr>
          <w:p w:rsidR="00855752" w:rsidRPr="00452DA4" w:rsidRDefault="00855752" w:rsidP="00FF150D">
            <w:pPr>
              <w:jc w:val="center"/>
              <w:rPr>
                <w:b/>
              </w:rPr>
            </w:pPr>
            <w:r w:rsidRPr="00452DA4">
              <w:rPr>
                <w:b/>
              </w:rPr>
              <w:t>Year</w:t>
            </w:r>
          </w:p>
        </w:tc>
        <w:tc>
          <w:tcPr>
            <w:tcW w:w="3733" w:type="dxa"/>
          </w:tcPr>
          <w:p w:rsidR="00855752" w:rsidRPr="00452DA4" w:rsidRDefault="00855752" w:rsidP="00FF150D">
            <w:pPr>
              <w:jc w:val="center"/>
              <w:rPr>
                <w:b/>
              </w:rPr>
            </w:pPr>
            <w:r>
              <w:rPr>
                <w:b/>
              </w:rPr>
              <w:t>Future Study</w:t>
            </w:r>
          </w:p>
        </w:tc>
      </w:tr>
      <w:tr w:rsidR="00855752" w:rsidTr="00855752">
        <w:tc>
          <w:tcPr>
            <w:tcW w:w="1985" w:type="dxa"/>
          </w:tcPr>
          <w:p w:rsidR="00855752" w:rsidRDefault="00855752" w:rsidP="00FF150D">
            <w:pPr>
              <w:rPr>
                <w:sz w:val="24"/>
                <w:szCs w:val="24"/>
              </w:rPr>
            </w:pPr>
            <w:r w:rsidRPr="00452DA4">
              <w:rPr>
                <w:sz w:val="24"/>
                <w:szCs w:val="24"/>
              </w:rPr>
              <w:t>KNN Algorithm</w:t>
            </w:r>
          </w:p>
          <w:p w:rsidR="00855752" w:rsidRDefault="00855752" w:rsidP="00FF150D">
            <w:pPr>
              <w:pStyle w:val="NormalWeb"/>
            </w:pPr>
            <w:r>
              <w:t>(</w:t>
            </w:r>
            <w:r>
              <w:rPr>
                <w:rFonts w:hAnsi="Symbol"/>
              </w:rPr>
              <w:t></w:t>
            </w:r>
            <w:r>
              <w:rPr>
                <w:rStyle w:val="Strong"/>
                <w:rFonts w:eastAsiaTheme="majorEastAsia"/>
              </w:rPr>
              <w:t>KNN is an algorithm</w:t>
            </w:r>
          </w:p>
          <w:p w:rsidR="00855752" w:rsidRDefault="00855752" w:rsidP="00FF150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rPr>
                <w:rStyle w:val="Strong"/>
                <w:rFonts w:eastAsiaTheme="majorEastAsia"/>
              </w:rPr>
              <w:t>It produces a model</w:t>
            </w:r>
            <w:r>
              <w:t>)</w:t>
            </w:r>
          </w:p>
          <w:p w:rsidR="00855752" w:rsidRPr="00452DA4" w:rsidRDefault="00855752" w:rsidP="00FF150D">
            <w:pPr>
              <w:rPr>
                <w:sz w:val="24"/>
                <w:szCs w:val="24"/>
              </w:rPr>
            </w:pPr>
          </w:p>
        </w:tc>
        <w:tc>
          <w:tcPr>
            <w:tcW w:w="3026" w:type="dxa"/>
          </w:tcPr>
          <w:p w:rsidR="00855752" w:rsidRDefault="00855752" w:rsidP="00FF150D">
            <w:r>
              <w:rPr>
                <w:rFonts w:ascii="Times" w:hAnsi="Times" w:cs="Times"/>
                <w:sz w:val="23"/>
                <w:szCs w:val="23"/>
                <w:shd w:val="clear" w:color="auto" w:fill="FFFFFF"/>
              </w:rPr>
              <w:t xml:space="preserve">Accuracy result of </w:t>
            </w:r>
            <w:r w:rsidRPr="00013DCC">
              <w:rPr>
                <w:rFonts w:ascii="Times" w:hAnsi="Times" w:cs="Times"/>
                <w:b/>
                <w:sz w:val="23"/>
                <w:szCs w:val="23"/>
                <w:shd w:val="clear" w:color="auto" w:fill="FFFFFF"/>
              </w:rPr>
              <w:t>91.25%</w:t>
            </w:r>
            <w:r>
              <w:rPr>
                <w:rFonts w:ascii="Times" w:hAnsi="Times" w:cs="Times"/>
                <w:sz w:val="23"/>
                <w:szCs w:val="23"/>
                <w:shd w:val="clear" w:color="auto" w:fill="FFFFFF"/>
              </w:rPr>
              <w:t xml:space="preserve"> at the value of K = 7 with the 80 test data.</w:t>
            </w:r>
          </w:p>
        </w:tc>
        <w:tc>
          <w:tcPr>
            <w:tcW w:w="1971" w:type="dxa"/>
          </w:tcPr>
          <w:p w:rsidR="00855752" w:rsidRPr="00452DA4" w:rsidRDefault="00855752" w:rsidP="00FF150D">
            <w:pPr>
              <w:rPr>
                <w:rFonts w:cstheme="minorHAnsi"/>
                <w:sz w:val="24"/>
                <w:szCs w:val="24"/>
              </w:rPr>
            </w:pPr>
            <w:r w:rsidRPr="00452DA4">
              <w:rPr>
                <w:rFonts w:cstheme="minorHAnsi"/>
                <w:sz w:val="24"/>
                <w:szCs w:val="24"/>
                <w:shd w:val="clear" w:color="auto" w:fill="FFFFFF"/>
              </w:rPr>
              <w:t>Classification Of Tomato Maturity Levels Based on RGB And HSV Colors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452DA4">
              <w:rPr>
                <w:rFonts w:cstheme="minorHAnsi"/>
                <w:sz w:val="24"/>
                <w:szCs w:val="24"/>
                <w:shd w:val="clear" w:color="auto" w:fill="FFFFFF"/>
              </w:rPr>
              <w:t>Using KNN Algorithm</w:t>
            </w:r>
          </w:p>
        </w:tc>
        <w:tc>
          <w:tcPr>
            <w:tcW w:w="1165" w:type="dxa"/>
          </w:tcPr>
          <w:p w:rsidR="00855752" w:rsidRPr="00B64993" w:rsidRDefault="00855752" w:rsidP="00855752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20"/>
              <w:ind w:left="0"/>
              <w:rPr>
                <w:rFonts w:ascii="Arial" w:eastAsia="Times New Roman" w:hAnsi="Arial" w:cs="Arial"/>
                <w:color w:val="525254"/>
                <w:sz w:val="21"/>
                <w:szCs w:val="21"/>
              </w:rPr>
            </w:pPr>
            <w:r w:rsidRPr="00013DCC">
              <w:rPr>
                <w:rFonts w:ascii="Arial" w:eastAsia="Times New Roman" w:hAnsi="Arial" w:cs="Arial"/>
                <w:color w:val="525254"/>
                <w:sz w:val="21"/>
                <w:szCs w:val="21"/>
              </w:rPr>
              <w:t> 2022</w:t>
            </w:r>
          </w:p>
        </w:tc>
        <w:tc>
          <w:tcPr>
            <w:tcW w:w="3733" w:type="dxa"/>
          </w:tcPr>
          <w:p w:rsidR="00855752" w:rsidRPr="00013DCC" w:rsidRDefault="00855752" w:rsidP="00FF150D">
            <w:pPr>
              <w:rPr>
                <w:rFonts w:ascii="Times" w:hAnsi="Times" w:cs="Times"/>
                <w:sz w:val="23"/>
                <w:szCs w:val="23"/>
              </w:rPr>
            </w:pPr>
            <w:r>
              <w:rPr>
                <w:rFonts w:ascii="Times" w:hAnsi="Times" w:cs="Times"/>
                <w:sz w:val="23"/>
                <w:szCs w:val="23"/>
              </w:rPr>
              <w:t xml:space="preserve">The results of the accuracy obtained were quite good, but there were still classification errors because there were still tomato images that had a reflection of light with different intensity. This can cause errors in classification. </w:t>
            </w:r>
            <w:r w:rsidRPr="00013DCC">
              <w:rPr>
                <w:rFonts w:ascii="Times" w:hAnsi="Times" w:cs="Times"/>
                <w:b/>
                <w:sz w:val="23"/>
                <w:szCs w:val="23"/>
              </w:rPr>
              <w:t>Further research to be able to pay attention to the quality of the image of tomatoes by minimizing the reflection of light when taking pictures</w:t>
            </w:r>
            <w:r w:rsidRPr="00013DCC">
              <w:rPr>
                <w:b/>
              </w:rPr>
              <w:t xml:space="preserve"> </w:t>
            </w:r>
          </w:p>
        </w:tc>
      </w:tr>
      <w:tr w:rsidR="00855752" w:rsidTr="00855752">
        <w:tc>
          <w:tcPr>
            <w:tcW w:w="1985" w:type="dxa"/>
          </w:tcPr>
          <w:p w:rsidR="00855752" w:rsidRDefault="00855752" w:rsidP="00FF150D"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K-Means Clustering method</w:t>
            </w:r>
          </w:p>
        </w:tc>
        <w:tc>
          <w:tcPr>
            <w:tcW w:w="3026" w:type="dxa"/>
          </w:tcPr>
          <w:p w:rsidR="00855752" w:rsidRDefault="00855752" w:rsidP="00FF150D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*accuracy level for training data of 94%</w:t>
            </w:r>
          </w:p>
          <w:p w:rsidR="00855752" w:rsidRDefault="00855752" w:rsidP="00FF150D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*accuracy level for test data of 92%</w:t>
            </w:r>
          </w:p>
          <w:p w:rsidR="00855752" w:rsidRDefault="00855752" w:rsidP="00FF150D"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 xml:space="preserve">Total accuracy level of both is </w:t>
            </w:r>
            <w:r w:rsidRPr="00E51A10"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>93%.</w:t>
            </w:r>
          </w:p>
        </w:tc>
        <w:tc>
          <w:tcPr>
            <w:tcW w:w="1971" w:type="dxa"/>
          </w:tcPr>
          <w:p w:rsidR="00855752" w:rsidRPr="00D279AD" w:rsidRDefault="00855752" w:rsidP="00FF150D">
            <w:pPr>
              <w:rPr>
                <w:rFonts w:cstheme="minorHAnsi"/>
                <w:sz w:val="24"/>
                <w:szCs w:val="24"/>
              </w:rPr>
            </w:pPr>
            <w:r w:rsidRPr="00D279AD">
              <w:rPr>
                <w:rFonts w:cstheme="minorHAnsi"/>
                <w:sz w:val="24"/>
                <w:szCs w:val="24"/>
                <w:shd w:val="clear" w:color="auto" w:fill="FFFFFF"/>
              </w:rPr>
              <w:t>Analysis of Tomato Ripeness by Color and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D279A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Texture Using </w:t>
            </w:r>
            <w:proofErr w:type="spellStart"/>
            <w:r w:rsidRPr="00D279AD">
              <w:rPr>
                <w:rFonts w:cstheme="minorHAnsi"/>
                <w:sz w:val="24"/>
                <w:szCs w:val="24"/>
                <w:shd w:val="clear" w:color="auto" w:fill="FFFFFF"/>
              </w:rPr>
              <w:t>Cielab</w:t>
            </w:r>
            <w:proofErr w:type="spellEnd"/>
            <w:r w:rsidRPr="00D279A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and K-Means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D279AD">
              <w:rPr>
                <w:rFonts w:cstheme="minorHAnsi"/>
                <w:sz w:val="24"/>
                <w:szCs w:val="24"/>
                <w:shd w:val="clear" w:color="auto" w:fill="FFFFFF"/>
              </w:rPr>
              <w:t>Clustering</w:t>
            </w:r>
          </w:p>
        </w:tc>
        <w:tc>
          <w:tcPr>
            <w:tcW w:w="1165" w:type="dxa"/>
          </w:tcPr>
          <w:p w:rsidR="00855752" w:rsidRPr="00E51A10" w:rsidRDefault="00855752" w:rsidP="00855752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20"/>
              <w:ind w:left="0"/>
              <w:rPr>
                <w:rFonts w:ascii="Arial" w:eastAsia="Times New Roman" w:hAnsi="Arial" w:cs="Arial"/>
                <w:color w:val="525254"/>
                <w:sz w:val="21"/>
                <w:szCs w:val="21"/>
              </w:rPr>
            </w:pPr>
            <w:r w:rsidRPr="00E51A10">
              <w:rPr>
                <w:rFonts w:ascii="Arial" w:eastAsia="Times New Roman" w:hAnsi="Arial" w:cs="Arial"/>
                <w:color w:val="525254"/>
                <w:sz w:val="21"/>
                <w:szCs w:val="21"/>
              </w:rPr>
              <w:t>2023</w:t>
            </w:r>
          </w:p>
          <w:p w:rsidR="00855752" w:rsidRDefault="00855752" w:rsidP="00FF150D"/>
        </w:tc>
        <w:tc>
          <w:tcPr>
            <w:tcW w:w="3733" w:type="dxa"/>
          </w:tcPr>
          <w:p w:rsidR="00855752" w:rsidRDefault="00855752" w:rsidP="00FF150D"/>
        </w:tc>
      </w:tr>
      <w:tr w:rsidR="00855752" w:rsidTr="00855752">
        <w:trPr>
          <w:trHeight w:val="2501"/>
        </w:trPr>
        <w:tc>
          <w:tcPr>
            <w:tcW w:w="1985" w:type="dxa"/>
          </w:tcPr>
          <w:p w:rsidR="00855752" w:rsidRDefault="00855752" w:rsidP="00FF150D">
            <w:pPr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lastRenderedPageBreak/>
              <w:t>ANN model</w:t>
            </w:r>
          </w:p>
          <w:p w:rsidR="00855752" w:rsidRDefault="00855752" w:rsidP="00FF150D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(</w:t>
            </w:r>
            <w:r w:rsidRPr="00A856A3">
              <w:rPr>
                <w:rFonts w:cstheme="minorHAnsi"/>
                <w:sz w:val="24"/>
                <w:szCs w:val="24"/>
                <w:shd w:val="clear" w:color="auto" w:fill="FFFFFF"/>
              </w:rPr>
              <w:t>Artificial Neural Networks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3026" w:type="dxa"/>
          </w:tcPr>
          <w:p w:rsidR="00855752" w:rsidRDefault="00855752" w:rsidP="00FF150D">
            <w:r>
              <w:rPr>
                <w:rFonts w:ascii="Arial" w:hAnsi="Arial" w:cs="Arial"/>
                <w:sz w:val="23"/>
                <w:szCs w:val="23"/>
              </w:rPr>
              <w:t xml:space="preserve">To classify tomato ripeness into three distinct stages: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ripe, unripe, and semi-ripe</w:t>
            </w:r>
            <w:r>
              <w:rPr>
                <w:rFonts w:ascii="Arial" w:hAnsi="Arial" w:cs="Arial"/>
                <w:sz w:val="23"/>
                <w:szCs w:val="23"/>
              </w:rPr>
              <w:t xml:space="preserve">. The developed vision-based mobile robot achieved an overall classification accuracy of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94.5%,</w:t>
            </w:r>
            <w:r>
              <w:rPr>
                <w:rFonts w:ascii="Arial" w:hAnsi="Arial" w:cs="Arial"/>
                <w:sz w:val="23"/>
                <w:szCs w:val="23"/>
              </w:rPr>
              <w:t xml:space="preserve"> with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ripe tomatoes</w:t>
            </w:r>
            <w:r>
              <w:rPr>
                <w:rFonts w:ascii="Arial" w:hAnsi="Arial" w:cs="Arial"/>
                <w:sz w:val="23"/>
                <w:szCs w:val="23"/>
              </w:rPr>
              <w:t xml:space="preserve"> exhibiting the highest accuracy at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98%</w:t>
            </w:r>
            <w:r>
              <w:rPr>
                <w:rFonts w:ascii="Arial" w:hAnsi="Arial" w:cs="Arial"/>
                <w:sz w:val="23"/>
                <w:szCs w:val="23"/>
              </w:rPr>
              <w:t xml:space="preserve">, followed by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unripe (92%)</w:t>
            </w:r>
            <w:r>
              <w:rPr>
                <w:rFonts w:ascii="Arial" w:hAnsi="Arial" w:cs="Arial"/>
                <w:sz w:val="23"/>
                <w:szCs w:val="23"/>
              </w:rPr>
              <w:t xml:space="preserve"> and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semi-ripe (89%).</w:t>
            </w:r>
            <w:r>
              <w:t xml:space="preserve"> </w:t>
            </w:r>
          </w:p>
        </w:tc>
        <w:tc>
          <w:tcPr>
            <w:tcW w:w="1971" w:type="dxa"/>
          </w:tcPr>
          <w:p w:rsidR="00855752" w:rsidRPr="00A856A3" w:rsidRDefault="00855752" w:rsidP="00FF150D">
            <w:pPr>
              <w:rPr>
                <w:rFonts w:cstheme="minorHAnsi"/>
                <w:sz w:val="24"/>
                <w:szCs w:val="24"/>
              </w:rPr>
            </w:pPr>
            <w:r w:rsidRPr="00A856A3">
              <w:rPr>
                <w:rFonts w:cstheme="minorHAnsi"/>
                <w:sz w:val="24"/>
                <w:szCs w:val="24"/>
                <w:shd w:val="clear" w:color="auto" w:fill="FFFFFF"/>
              </w:rPr>
              <w:t>Development of a Vision-Based Mobile Robot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A856A3">
              <w:rPr>
                <w:rFonts w:cstheme="minorHAnsi"/>
                <w:sz w:val="24"/>
                <w:szCs w:val="24"/>
                <w:shd w:val="clear" w:color="auto" w:fill="FFFFFF"/>
              </w:rPr>
              <w:t>with Artificial Neural Networks (ANN) for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A856A3">
              <w:rPr>
                <w:rFonts w:cstheme="minorHAnsi"/>
                <w:sz w:val="24"/>
                <w:szCs w:val="24"/>
                <w:shd w:val="clear" w:color="auto" w:fill="FFFFFF"/>
              </w:rPr>
              <w:t>Classification of Tomato Ripeness</w:t>
            </w:r>
          </w:p>
        </w:tc>
        <w:tc>
          <w:tcPr>
            <w:tcW w:w="1165" w:type="dxa"/>
          </w:tcPr>
          <w:p w:rsidR="00855752" w:rsidRPr="00A856A3" w:rsidRDefault="00855752" w:rsidP="00855752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/>
              <w:ind w:left="0"/>
              <w:rPr>
                <w:rFonts w:ascii="Arial" w:eastAsia="Times New Roman" w:hAnsi="Arial" w:cs="Arial"/>
                <w:color w:val="525254"/>
                <w:sz w:val="21"/>
                <w:szCs w:val="21"/>
              </w:rPr>
            </w:pPr>
            <w:r w:rsidRPr="00A856A3">
              <w:rPr>
                <w:rFonts w:ascii="Arial" w:eastAsia="Times New Roman" w:hAnsi="Arial" w:cs="Arial"/>
                <w:color w:val="525254"/>
                <w:sz w:val="21"/>
                <w:szCs w:val="21"/>
              </w:rPr>
              <w:t>June 2025</w:t>
            </w:r>
          </w:p>
          <w:p w:rsidR="00855752" w:rsidRDefault="00855752" w:rsidP="00FF150D"/>
        </w:tc>
        <w:tc>
          <w:tcPr>
            <w:tcW w:w="3733" w:type="dxa"/>
          </w:tcPr>
          <w:p w:rsidR="00855752" w:rsidRDefault="00855752" w:rsidP="00FF150D">
            <w:r>
              <w:rPr>
                <w:rFonts w:ascii="Arial" w:hAnsi="Arial" w:cs="Arial"/>
                <w:sz w:val="23"/>
                <w:szCs w:val="23"/>
              </w:rPr>
              <w:t>Future work could focus on enhancing the system’s adaptability to diverse environmental conditions, such as varying lighting or crop types, and optimizing energy consumption for prolonged field operations.</w:t>
            </w:r>
            <w:r>
              <w:t xml:space="preserve"> </w:t>
            </w:r>
          </w:p>
        </w:tc>
      </w:tr>
      <w:tr w:rsidR="00855752" w:rsidRPr="00186B3D" w:rsidTr="00855752">
        <w:trPr>
          <w:trHeight w:val="2501"/>
        </w:trPr>
        <w:tc>
          <w:tcPr>
            <w:tcW w:w="1985" w:type="dxa"/>
          </w:tcPr>
          <w:p w:rsidR="00855752" w:rsidRPr="00186B3D" w:rsidRDefault="00855752" w:rsidP="00FF150D">
            <w:pPr>
              <w:rPr>
                <w:rFonts w:cstheme="minorHAnsi"/>
                <w:sz w:val="21"/>
                <w:szCs w:val="21"/>
                <w:shd w:val="clear" w:color="auto" w:fill="FFFFFF"/>
              </w:rPr>
            </w:pPr>
            <w:r w:rsidRPr="00186B3D">
              <w:rPr>
                <w:rFonts w:cstheme="minorHAnsi"/>
                <w:sz w:val="21"/>
                <w:szCs w:val="21"/>
                <w:shd w:val="clear" w:color="auto" w:fill="FFFFFF"/>
              </w:rPr>
              <w:t>ML</w:t>
            </w:r>
          </w:p>
          <w:p w:rsidR="00855752" w:rsidRPr="00186B3D" w:rsidRDefault="00855752" w:rsidP="00FF150D">
            <w:pPr>
              <w:rPr>
                <w:rFonts w:cstheme="minorHAnsi"/>
                <w:sz w:val="21"/>
                <w:szCs w:val="21"/>
                <w:shd w:val="clear" w:color="auto" w:fill="FFFFFF"/>
              </w:rPr>
            </w:pPr>
            <w:r w:rsidRPr="00186B3D">
              <w:rPr>
                <w:rFonts w:cstheme="minorHAnsi"/>
                <w:sz w:val="21"/>
                <w:szCs w:val="21"/>
                <w:shd w:val="clear" w:color="auto" w:fill="FFFFFF"/>
              </w:rPr>
              <w:t>(</w:t>
            </w: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machine learning)</w:t>
            </w:r>
          </w:p>
        </w:tc>
        <w:tc>
          <w:tcPr>
            <w:tcW w:w="3026" w:type="dxa"/>
          </w:tcPr>
          <w:p w:rsidR="00855752" w:rsidRPr="00186B3D" w:rsidRDefault="00855752" w:rsidP="00FF150D">
            <w:pPr>
              <w:rPr>
                <w:rFonts w:cstheme="minorHAnsi"/>
                <w:sz w:val="23"/>
                <w:szCs w:val="23"/>
              </w:rPr>
            </w:pPr>
            <w:r w:rsidRPr="00186B3D">
              <w:rPr>
                <w:rFonts w:cstheme="minorHAnsi"/>
                <w:sz w:val="23"/>
                <w:szCs w:val="23"/>
              </w:rPr>
              <w:t xml:space="preserve">The output of the ripeness regression models is divided into three classes based on their ripeness index and color magnitude to get the shelf-life of the tomatoes as </w:t>
            </w:r>
            <w:proofErr w:type="spellStart"/>
            <w:r w:rsidRPr="00186B3D">
              <w:rPr>
                <w:rFonts w:cstheme="minorHAnsi"/>
                <w:sz w:val="23"/>
                <w:szCs w:val="23"/>
              </w:rPr>
              <w:t>Store</w:t>
            </w:r>
            <w:proofErr w:type="gramStart"/>
            <w:r w:rsidRPr="00186B3D">
              <w:rPr>
                <w:rFonts w:cstheme="minorHAnsi"/>
                <w:sz w:val="23"/>
                <w:szCs w:val="23"/>
              </w:rPr>
              <w:t>,Sell</w:t>
            </w:r>
            <w:proofErr w:type="spellEnd"/>
            <w:proofErr w:type="gramEnd"/>
            <w:r w:rsidRPr="00186B3D">
              <w:rPr>
                <w:rFonts w:cstheme="minorHAnsi"/>
                <w:sz w:val="23"/>
                <w:szCs w:val="23"/>
              </w:rPr>
              <w:t xml:space="preserve">, and Discount. The stacking technique is employed to achieve a final prediction of tomato shelf life with an impressive accuracy rate of </w:t>
            </w:r>
            <w:r w:rsidRPr="00186B3D">
              <w:rPr>
                <w:rFonts w:cstheme="minorHAnsi"/>
                <w:b/>
                <w:sz w:val="23"/>
                <w:szCs w:val="23"/>
              </w:rPr>
              <w:t>90.35%.</w:t>
            </w:r>
            <w:r w:rsidRPr="00186B3D">
              <w:rPr>
                <w:rFonts w:cstheme="minorHAnsi"/>
                <w:sz w:val="23"/>
                <w:szCs w:val="23"/>
              </w:rPr>
              <w:t xml:space="preserve"> </w:t>
            </w:r>
            <w:r w:rsidRPr="00186B3D">
              <w:rPr>
                <w:rFonts w:cstheme="minorHAnsi"/>
              </w:rPr>
              <w:t xml:space="preserve"> </w:t>
            </w:r>
          </w:p>
        </w:tc>
        <w:tc>
          <w:tcPr>
            <w:tcW w:w="1971" w:type="dxa"/>
          </w:tcPr>
          <w:p w:rsidR="00855752" w:rsidRPr="00186B3D" w:rsidRDefault="00855752" w:rsidP="00FF150D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Tomato ripeness and shelf</w:t>
            </w: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noBreakHyphen/>
              <w:t>life prediction system using machine learning</w:t>
            </w:r>
          </w:p>
        </w:tc>
        <w:tc>
          <w:tcPr>
            <w:tcW w:w="1165" w:type="dxa"/>
          </w:tcPr>
          <w:p w:rsidR="00855752" w:rsidRPr="00186B3D" w:rsidRDefault="00855752" w:rsidP="00855752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/>
              <w:ind w:left="0"/>
              <w:rPr>
                <w:rFonts w:eastAsia="Times New Roman" w:cstheme="minorHAnsi"/>
                <w:color w:val="525254"/>
                <w:sz w:val="21"/>
                <w:szCs w:val="21"/>
              </w:rPr>
            </w:pPr>
            <w:r w:rsidRPr="00186B3D">
              <w:rPr>
                <w:rFonts w:cstheme="minorHAnsi"/>
                <w:sz w:val="20"/>
                <w:szCs w:val="20"/>
                <w:shd w:val="clear" w:color="auto" w:fill="FFFFFF"/>
              </w:rPr>
              <w:t>February 2024</w:t>
            </w:r>
          </w:p>
        </w:tc>
        <w:tc>
          <w:tcPr>
            <w:tcW w:w="3733" w:type="dxa"/>
          </w:tcPr>
          <w:p w:rsidR="00855752" w:rsidRPr="00186B3D" w:rsidRDefault="00855752" w:rsidP="00FF150D">
            <w:pPr>
              <w:rPr>
                <w:rFonts w:cstheme="minorHAnsi"/>
                <w:sz w:val="23"/>
                <w:szCs w:val="23"/>
              </w:rPr>
            </w:pPr>
          </w:p>
        </w:tc>
      </w:tr>
      <w:tr w:rsidR="00855752" w:rsidTr="00855752">
        <w:trPr>
          <w:trHeight w:val="2501"/>
        </w:trPr>
        <w:tc>
          <w:tcPr>
            <w:tcW w:w="1985" w:type="dxa"/>
          </w:tcPr>
          <w:p w:rsidR="00855752" w:rsidRPr="00186B3D" w:rsidRDefault="00855752" w:rsidP="00FF150D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Convolutional Neural Network (CNN) method.</w:t>
            </w:r>
          </w:p>
        </w:tc>
        <w:tc>
          <w:tcPr>
            <w:tcW w:w="3026" w:type="dxa"/>
          </w:tcPr>
          <w:p w:rsidR="00855752" w:rsidRPr="00186B3D" w:rsidRDefault="00855752" w:rsidP="00FF150D">
            <w:pPr>
              <w:rPr>
                <w:rFonts w:cstheme="minorHAnsi"/>
                <w:sz w:val="24"/>
                <w:szCs w:val="24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Classified into three categories unripe, half-ripe, and ripe the model achieved a validation accuracy of </w:t>
            </w:r>
            <w:r w:rsidRPr="00186B3D">
              <w:rPr>
                <w:rFonts w:cstheme="minorHAnsi"/>
                <w:b/>
                <w:sz w:val="24"/>
                <w:szCs w:val="24"/>
                <w:shd w:val="clear" w:color="auto" w:fill="FFFFFF"/>
              </w:rPr>
              <w:t>99.39%</w:t>
            </w: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and a loss value of 4.16%.</w:t>
            </w:r>
          </w:p>
        </w:tc>
        <w:tc>
          <w:tcPr>
            <w:tcW w:w="1971" w:type="dxa"/>
          </w:tcPr>
          <w:p w:rsidR="00855752" w:rsidRPr="00186B3D" w:rsidRDefault="00855752" w:rsidP="00FF150D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Classification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of Tomato Ripeness Levels Using Convolutional Neural Network (CNN)</w:t>
            </w:r>
          </w:p>
        </w:tc>
        <w:tc>
          <w:tcPr>
            <w:tcW w:w="1165" w:type="dxa"/>
          </w:tcPr>
          <w:p w:rsidR="00855752" w:rsidRPr="00186B3D" w:rsidRDefault="00855752" w:rsidP="00855752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Jul. 16, 2025</w:t>
            </w:r>
          </w:p>
        </w:tc>
        <w:tc>
          <w:tcPr>
            <w:tcW w:w="3733" w:type="dxa"/>
          </w:tcPr>
          <w:p w:rsidR="00855752" w:rsidRPr="00186B3D" w:rsidRDefault="00855752" w:rsidP="00FF150D">
            <w:pPr>
              <w:rPr>
                <w:rFonts w:cstheme="minorHAnsi"/>
                <w:sz w:val="24"/>
                <w:szCs w:val="24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In the future, the model can be further developed by incorporating optimization techniques or transfer learning to improve its efficiency and adaptability to data with more complex backgrounds or lighting conditions</w:t>
            </w:r>
          </w:p>
        </w:tc>
      </w:tr>
    </w:tbl>
    <w:p w:rsidR="007A08B8" w:rsidRDefault="007A08B8" w:rsidP="00855752">
      <w:pPr>
        <w:rPr>
          <w:sz w:val="24"/>
          <w:szCs w:val="24"/>
        </w:rPr>
      </w:pP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1985"/>
        <w:gridCol w:w="3026"/>
        <w:gridCol w:w="1971"/>
        <w:gridCol w:w="1165"/>
        <w:gridCol w:w="3733"/>
      </w:tblGrid>
      <w:tr w:rsidR="00D57DFA" w:rsidTr="0078174E">
        <w:tc>
          <w:tcPr>
            <w:tcW w:w="1985" w:type="dxa"/>
          </w:tcPr>
          <w:p w:rsidR="00D57DFA" w:rsidRPr="00452DA4" w:rsidRDefault="00D57DFA" w:rsidP="0078174E">
            <w:pPr>
              <w:jc w:val="center"/>
              <w:rPr>
                <w:b/>
              </w:rPr>
            </w:pPr>
            <w:r w:rsidRPr="00452DA4">
              <w:rPr>
                <w:b/>
              </w:rPr>
              <w:t>Model</w:t>
            </w:r>
            <w:r>
              <w:rPr>
                <w:b/>
              </w:rPr>
              <w:t>/method</w:t>
            </w:r>
          </w:p>
        </w:tc>
        <w:tc>
          <w:tcPr>
            <w:tcW w:w="3026" w:type="dxa"/>
          </w:tcPr>
          <w:p w:rsidR="00D57DFA" w:rsidRPr="00452DA4" w:rsidRDefault="00D57DFA" w:rsidP="0078174E">
            <w:pPr>
              <w:jc w:val="center"/>
              <w:rPr>
                <w:b/>
              </w:rPr>
            </w:pPr>
            <w:r w:rsidRPr="00452DA4">
              <w:rPr>
                <w:b/>
              </w:rPr>
              <w:t>Accuracy</w:t>
            </w:r>
          </w:p>
        </w:tc>
        <w:tc>
          <w:tcPr>
            <w:tcW w:w="1971" w:type="dxa"/>
          </w:tcPr>
          <w:p w:rsidR="00D57DFA" w:rsidRPr="00452DA4" w:rsidRDefault="00D57DFA" w:rsidP="0078174E">
            <w:pPr>
              <w:jc w:val="center"/>
              <w:rPr>
                <w:b/>
              </w:rPr>
            </w:pPr>
            <w:r w:rsidRPr="00452DA4">
              <w:rPr>
                <w:b/>
              </w:rPr>
              <w:t>Article</w:t>
            </w:r>
          </w:p>
        </w:tc>
        <w:tc>
          <w:tcPr>
            <w:tcW w:w="1165" w:type="dxa"/>
          </w:tcPr>
          <w:p w:rsidR="00D57DFA" w:rsidRPr="00452DA4" w:rsidRDefault="00D57DFA" w:rsidP="0078174E">
            <w:pPr>
              <w:jc w:val="center"/>
              <w:rPr>
                <w:b/>
              </w:rPr>
            </w:pPr>
            <w:r w:rsidRPr="00452DA4">
              <w:rPr>
                <w:b/>
              </w:rPr>
              <w:t>Year</w:t>
            </w:r>
          </w:p>
        </w:tc>
        <w:tc>
          <w:tcPr>
            <w:tcW w:w="3733" w:type="dxa"/>
          </w:tcPr>
          <w:p w:rsidR="00D57DFA" w:rsidRPr="00452DA4" w:rsidRDefault="00D57DFA" w:rsidP="0078174E">
            <w:pPr>
              <w:jc w:val="center"/>
              <w:rPr>
                <w:b/>
              </w:rPr>
            </w:pPr>
            <w:r>
              <w:rPr>
                <w:b/>
              </w:rPr>
              <w:t>Future Study</w:t>
            </w:r>
          </w:p>
        </w:tc>
      </w:tr>
      <w:tr w:rsidR="00D57DFA" w:rsidTr="0078174E">
        <w:tc>
          <w:tcPr>
            <w:tcW w:w="1985" w:type="dxa"/>
          </w:tcPr>
          <w:p w:rsidR="00D57DFA" w:rsidRDefault="00D57DFA" w:rsidP="0078174E">
            <w:pPr>
              <w:rPr>
                <w:sz w:val="24"/>
                <w:szCs w:val="24"/>
              </w:rPr>
            </w:pPr>
            <w:r w:rsidRPr="00452DA4">
              <w:rPr>
                <w:sz w:val="24"/>
                <w:szCs w:val="24"/>
              </w:rPr>
              <w:t>KNN Algorithm</w:t>
            </w:r>
          </w:p>
          <w:p w:rsidR="00D57DFA" w:rsidRDefault="00D57DFA" w:rsidP="0078174E">
            <w:pPr>
              <w:pStyle w:val="NormalWeb"/>
            </w:pPr>
            <w:r>
              <w:t>(</w:t>
            </w:r>
            <w:r>
              <w:rPr>
                <w:rFonts w:hAnsi="Symbol"/>
              </w:rPr>
              <w:t></w:t>
            </w:r>
            <w:r>
              <w:rPr>
                <w:rStyle w:val="Strong"/>
                <w:rFonts w:eastAsiaTheme="majorEastAsia"/>
              </w:rPr>
              <w:t>KNN is an algorithm</w:t>
            </w:r>
          </w:p>
          <w:p w:rsidR="00D57DFA" w:rsidRDefault="00D57DFA" w:rsidP="0078174E">
            <w:pPr>
              <w:pStyle w:val="NormalWeb"/>
            </w:pPr>
            <w:r>
              <w:rPr>
                <w:rFonts w:hAnsi="Symbol"/>
              </w:rPr>
              <w:t></w:t>
            </w:r>
            <w:r>
              <w:rPr>
                <w:rStyle w:val="Strong"/>
                <w:rFonts w:eastAsiaTheme="majorEastAsia"/>
              </w:rPr>
              <w:t>It produces a model</w:t>
            </w:r>
            <w:r>
              <w:t>)</w:t>
            </w:r>
          </w:p>
          <w:p w:rsidR="00D57DFA" w:rsidRPr="00452DA4" w:rsidRDefault="00D57DFA" w:rsidP="0078174E">
            <w:pPr>
              <w:rPr>
                <w:sz w:val="24"/>
                <w:szCs w:val="24"/>
              </w:rPr>
            </w:pPr>
          </w:p>
        </w:tc>
        <w:tc>
          <w:tcPr>
            <w:tcW w:w="3026" w:type="dxa"/>
          </w:tcPr>
          <w:p w:rsidR="00D57DFA" w:rsidRDefault="00D57DFA" w:rsidP="0078174E">
            <w:r>
              <w:rPr>
                <w:rFonts w:ascii="Times" w:hAnsi="Times" w:cs="Times"/>
                <w:sz w:val="23"/>
                <w:szCs w:val="23"/>
                <w:shd w:val="clear" w:color="auto" w:fill="FFFFFF"/>
              </w:rPr>
              <w:t xml:space="preserve">Accuracy result of </w:t>
            </w:r>
            <w:r w:rsidRPr="00013DCC">
              <w:rPr>
                <w:rFonts w:ascii="Times" w:hAnsi="Times" w:cs="Times"/>
                <w:b/>
                <w:sz w:val="23"/>
                <w:szCs w:val="23"/>
                <w:shd w:val="clear" w:color="auto" w:fill="FFFFFF"/>
              </w:rPr>
              <w:t>91.25%</w:t>
            </w:r>
            <w:r>
              <w:rPr>
                <w:rFonts w:ascii="Times" w:hAnsi="Times" w:cs="Times"/>
                <w:sz w:val="23"/>
                <w:szCs w:val="23"/>
                <w:shd w:val="clear" w:color="auto" w:fill="FFFFFF"/>
              </w:rPr>
              <w:t xml:space="preserve"> at the value of K = 7 with the 80 test data.</w:t>
            </w:r>
          </w:p>
        </w:tc>
        <w:tc>
          <w:tcPr>
            <w:tcW w:w="1971" w:type="dxa"/>
          </w:tcPr>
          <w:p w:rsidR="00D57DFA" w:rsidRPr="00452DA4" w:rsidRDefault="00D57DFA" w:rsidP="0078174E">
            <w:pPr>
              <w:rPr>
                <w:rFonts w:cstheme="minorHAnsi"/>
                <w:sz w:val="24"/>
                <w:szCs w:val="24"/>
              </w:rPr>
            </w:pPr>
            <w:r w:rsidRPr="00452DA4">
              <w:rPr>
                <w:rFonts w:cstheme="minorHAnsi"/>
                <w:sz w:val="24"/>
                <w:szCs w:val="24"/>
                <w:shd w:val="clear" w:color="auto" w:fill="FFFFFF"/>
              </w:rPr>
              <w:t>Classification Of Tomato Maturity Levels Based on RGB And HSV Colors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452DA4">
              <w:rPr>
                <w:rFonts w:cstheme="minorHAnsi"/>
                <w:sz w:val="24"/>
                <w:szCs w:val="24"/>
                <w:shd w:val="clear" w:color="auto" w:fill="FFFFFF"/>
              </w:rPr>
              <w:t>Using KNN Algorithm</w:t>
            </w:r>
          </w:p>
        </w:tc>
        <w:tc>
          <w:tcPr>
            <w:tcW w:w="1165" w:type="dxa"/>
          </w:tcPr>
          <w:p w:rsidR="00D57DFA" w:rsidRPr="00B64993" w:rsidRDefault="00D57DFA" w:rsidP="0078174E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20"/>
              <w:ind w:left="0"/>
              <w:rPr>
                <w:rFonts w:ascii="Arial" w:eastAsia="Times New Roman" w:hAnsi="Arial" w:cs="Arial"/>
                <w:color w:val="525254"/>
                <w:sz w:val="21"/>
                <w:szCs w:val="21"/>
              </w:rPr>
            </w:pPr>
            <w:r w:rsidRPr="00013DCC">
              <w:rPr>
                <w:rFonts w:ascii="Arial" w:eastAsia="Times New Roman" w:hAnsi="Arial" w:cs="Arial"/>
                <w:color w:val="525254"/>
                <w:sz w:val="21"/>
                <w:szCs w:val="21"/>
              </w:rPr>
              <w:t> 2022</w:t>
            </w:r>
          </w:p>
        </w:tc>
        <w:tc>
          <w:tcPr>
            <w:tcW w:w="3733" w:type="dxa"/>
          </w:tcPr>
          <w:p w:rsidR="00D57DFA" w:rsidRPr="00013DCC" w:rsidRDefault="00D57DFA" w:rsidP="0078174E">
            <w:pPr>
              <w:rPr>
                <w:rFonts w:ascii="Times" w:hAnsi="Times" w:cs="Times"/>
                <w:sz w:val="23"/>
                <w:szCs w:val="23"/>
              </w:rPr>
            </w:pPr>
            <w:r>
              <w:rPr>
                <w:rFonts w:ascii="Times" w:hAnsi="Times" w:cs="Times"/>
                <w:sz w:val="23"/>
                <w:szCs w:val="23"/>
              </w:rPr>
              <w:t xml:space="preserve">The results of the accuracy obtained were quite good, but there were still classification errors because there were still tomato images that had a reflection of light with different intensity. This can cause errors in classification. </w:t>
            </w:r>
            <w:r w:rsidRPr="00013DCC">
              <w:rPr>
                <w:rFonts w:ascii="Times" w:hAnsi="Times" w:cs="Times"/>
                <w:b/>
                <w:sz w:val="23"/>
                <w:szCs w:val="23"/>
              </w:rPr>
              <w:t>Further research to be able to pay attention to the quality of the image of tomatoes by minimizing the reflection of light when taking pictures</w:t>
            </w:r>
            <w:r w:rsidRPr="00013DCC">
              <w:rPr>
                <w:b/>
              </w:rPr>
              <w:t xml:space="preserve"> </w:t>
            </w:r>
          </w:p>
        </w:tc>
      </w:tr>
      <w:tr w:rsidR="00D57DFA" w:rsidTr="0078174E">
        <w:tc>
          <w:tcPr>
            <w:tcW w:w="1985" w:type="dxa"/>
          </w:tcPr>
          <w:p w:rsidR="00D57DFA" w:rsidRDefault="00D57DFA" w:rsidP="0078174E"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lastRenderedPageBreak/>
              <w:t>K-Means Clustering method</w:t>
            </w:r>
          </w:p>
        </w:tc>
        <w:tc>
          <w:tcPr>
            <w:tcW w:w="3026" w:type="dxa"/>
          </w:tcPr>
          <w:p w:rsidR="00D57DFA" w:rsidRDefault="00D57DFA" w:rsidP="0078174E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*accuracy level for training data of 94%</w:t>
            </w:r>
          </w:p>
          <w:p w:rsidR="00D57DFA" w:rsidRDefault="00D57DFA" w:rsidP="0078174E">
            <w:pPr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*accuracy level for test data of 92%</w:t>
            </w:r>
          </w:p>
          <w:p w:rsidR="00D57DFA" w:rsidRDefault="00D57DFA" w:rsidP="0078174E"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 xml:space="preserve">Total accuracy level of both is </w:t>
            </w:r>
            <w:r w:rsidRPr="00E51A10"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>93%.</w:t>
            </w:r>
          </w:p>
        </w:tc>
        <w:tc>
          <w:tcPr>
            <w:tcW w:w="1971" w:type="dxa"/>
          </w:tcPr>
          <w:p w:rsidR="00D57DFA" w:rsidRPr="00D279AD" w:rsidRDefault="00D57DFA" w:rsidP="0078174E">
            <w:pPr>
              <w:rPr>
                <w:rFonts w:cstheme="minorHAnsi"/>
                <w:sz w:val="24"/>
                <w:szCs w:val="24"/>
              </w:rPr>
            </w:pPr>
            <w:r w:rsidRPr="00D279AD">
              <w:rPr>
                <w:rFonts w:cstheme="minorHAnsi"/>
                <w:sz w:val="24"/>
                <w:szCs w:val="24"/>
                <w:shd w:val="clear" w:color="auto" w:fill="FFFFFF"/>
              </w:rPr>
              <w:t>Analysis of Tomato Ripeness by Color and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D279A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Texture Using </w:t>
            </w:r>
            <w:proofErr w:type="spellStart"/>
            <w:r w:rsidRPr="00D279AD">
              <w:rPr>
                <w:rFonts w:cstheme="minorHAnsi"/>
                <w:sz w:val="24"/>
                <w:szCs w:val="24"/>
                <w:shd w:val="clear" w:color="auto" w:fill="FFFFFF"/>
              </w:rPr>
              <w:t>Cielab</w:t>
            </w:r>
            <w:proofErr w:type="spellEnd"/>
            <w:r w:rsidRPr="00D279A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and K-Means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D279AD">
              <w:rPr>
                <w:rFonts w:cstheme="minorHAnsi"/>
                <w:sz w:val="24"/>
                <w:szCs w:val="24"/>
                <w:shd w:val="clear" w:color="auto" w:fill="FFFFFF"/>
              </w:rPr>
              <w:t>Clustering</w:t>
            </w:r>
          </w:p>
        </w:tc>
        <w:tc>
          <w:tcPr>
            <w:tcW w:w="1165" w:type="dxa"/>
          </w:tcPr>
          <w:p w:rsidR="00D57DFA" w:rsidRPr="00E51A10" w:rsidRDefault="00D57DFA" w:rsidP="0078174E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20"/>
              <w:ind w:left="0"/>
              <w:rPr>
                <w:rFonts w:ascii="Arial" w:eastAsia="Times New Roman" w:hAnsi="Arial" w:cs="Arial"/>
                <w:color w:val="525254"/>
                <w:sz w:val="21"/>
                <w:szCs w:val="21"/>
              </w:rPr>
            </w:pPr>
            <w:r w:rsidRPr="00E51A10">
              <w:rPr>
                <w:rFonts w:ascii="Arial" w:eastAsia="Times New Roman" w:hAnsi="Arial" w:cs="Arial"/>
                <w:color w:val="525254"/>
                <w:sz w:val="21"/>
                <w:szCs w:val="21"/>
              </w:rPr>
              <w:t>2023</w:t>
            </w:r>
          </w:p>
          <w:p w:rsidR="00D57DFA" w:rsidRDefault="00D57DFA" w:rsidP="0078174E"/>
        </w:tc>
        <w:tc>
          <w:tcPr>
            <w:tcW w:w="3733" w:type="dxa"/>
          </w:tcPr>
          <w:p w:rsidR="00D57DFA" w:rsidRDefault="00D57DFA" w:rsidP="0078174E"/>
        </w:tc>
      </w:tr>
      <w:tr w:rsidR="00D57DFA" w:rsidTr="0078174E">
        <w:trPr>
          <w:trHeight w:val="2501"/>
        </w:trPr>
        <w:tc>
          <w:tcPr>
            <w:tcW w:w="1985" w:type="dxa"/>
          </w:tcPr>
          <w:p w:rsidR="00D57DFA" w:rsidRDefault="00D57DFA" w:rsidP="0078174E">
            <w:pPr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ANN model</w:t>
            </w:r>
          </w:p>
          <w:p w:rsidR="00D57DFA" w:rsidRDefault="00D57DFA" w:rsidP="0078174E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(</w:t>
            </w:r>
            <w:r w:rsidRPr="00A856A3">
              <w:rPr>
                <w:rFonts w:cstheme="minorHAnsi"/>
                <w:sz w:val="24"/>
                <w:szCs w:val="24"/>
                <w:shd w:val="clear" w:color="auto" w:fill="FFFFFF"/>
              </w:rPr>
              <w:t>Artificial Neural Networks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3026" w:type="dxa"/>
          </w:tcPr>
          <w:p w:rsidR="00D57DFA" w:rsidRDefault="00D57DFA" w:rsidP="0078174E">
            <w:r>
              <w:rPr>
                <w:rFonts w:ascii="Arial" w:hAnsi="Arial" w:cs="Arial"/>
                <w:sz w:val="23"/>
                <w:szCs w:val="23"/>
              </w:rPr>
              <w:t xml:space="preserve">To classify tomato ripeness into three distinct stages: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ripe, unripe, and semi-ripe</w:t>
            </w:r>
            <w:r>
              <w:rPr>
                <w:rFonts w:ascii="Arial" w:hAnsi="Arial" w:cs="Arial"/>
                <w:sz w:val="23"/>
                <w:szCs w:val="23"/>
              </w:rPr>
              <w:t xml:space="preserve">. The developed vision-based mobile robot achieved an overall classification accuracy of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94.5%,</w:t>
            </w:r>
            <w:r>
              <w:rPr>
                <w:rFonts w:ascii="Arial" w:hAnsi="Arial" w:cs="Arial"/>
                <w:sz w:val="23"/>
                <w:szCs w:val="23"/>
              </w:rPr>
              <w:t xml:space="preserve"> with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ripe tomatoes</w:t>
            </w:r>
            <w:r>
              <w:rPr>
                <w:rFonts w:ascii="Arial" w:hAnsi="Arial" w:cs="Arial"/>
                <w:sz w:val="23"/>
                <w:szCs w:val="23"/>
              </w:rPr>
              <w:t xml:space="preserve"> exhibiting the highest accuracy at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98%</w:t>
            </w:r>
            <w:r>
              <w:rPr>
                <w:rFonts w:ascii="Arial" w:hAnsi="Arial" w:cs="Arial"/>
                <w:sz w:val="23"/>
                <w:szCs w:val="23"/>
              </w:rPr>
              <w:t xml:space="preserve">, followed by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unripe (92%)</w:t>
            </w:r>
            <w:r>
              <w:rPr>
                <w:rFonts w:ascii="Arial" w:hAnsi="Arial" w:cs="Arial"/>
                <w:sz w:val="23"/>
                <w:szCs w:val="23"/>
              </w:rPr>
              <w:t xml:space="preserve"> and </w:t>
            </w:r>
            <w:r w:rsidRPr="00A856A3">
              <w:rPr>
                <w:rFonts w:ascii="Arial" w:hAnsi="Arial" w:cs="Arial"/>
                <w:b/>
                <w:sz w:val="23"/>
                <w:szCs w:val="23"/>
              </w:rPr>
              <w:t>semi-ripe (89%).</w:t>
            </w:r>
            <w:r>
              <w:t xml:space="preserve"> </w:t>
            </w:r>
          </w:p>
        </w:tc>
        <w:tc>
          <w:tcPr>
            <w:tcW w:w="1971" w:type="dxa"/>
          </w:tcPr>
          <w:p w:rsidR="00D57DFA" w:rsidRPr="00A856A3" w:rsidRDefault="00D57DFA" w:rsidP="0078174E">
            <w:pPr>
              <w:rPr>
                <w:rFonts w:cstheme="minorHAnsi"/>
                <w:sz w:val="24"/>
                <w:szCs w:val="24"/>
              </w:rPr>
            </w:pPr>
            <w:r w:rsidRPr="00A856A3">
              <w:rPr>
                <w:rFonts w:cstheme="minorHAnsi"/>
                <w:sz w:val="24"/>
                <w:szCs w:val="24"/>
                <w:shd w:val="clear" w:color="auto" w:fill="FFFFFF"/>
              </w:rPr>
              <w:t>Development of a Vision-Based Mobile Robot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A856A3">
              <w:rPr>
                <w:rFonts w:cstheme="minorHAnsi"/>
                <w:sz w:val="24"/>
                <w:szCs w:val="24"/>
                <w:shd w:val="clear" w:color="auto" w:fill="FFFFFF"/>
              </w:rPr>
              <w:t>with Artificial Neural Networks (ANN) for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A856A3">
              <w:rPr>
                <w:rFonts w:cstheme="minorHAnsi"/>
                <w:sz w:val="24"/>
                <w:szCs w:val="24"/>
                <w:shd w:val="clear" w:color="auto" w:fill="FFFFFF"/>
              </w:rPr>
              <w:t>Classification of Tomato Ripeness</w:t>
            </w:r>
          </w:p>
        </w:tc>
        <w:tc>
          <w:tcPr>
            <w:tcW w:w="1165" w:type="dxa"/>
          </w:tcPr>
          <w:p w:rsidR="00D57DFA" w:rsidRPr="00A856A3" w:rsidRDefault="00D57DFA" w:rsidP="0078174E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/>
              <w:ind w:left="0"/>
              <w:rPr>
                <w:rFonts w:ascii="Arial" w:eastAsia="Times New Roman" w:hAnsi="Arial" w:cs="Arial"/>
                <w:color w:val="525254"/>
                <w:sz w:val="21"/>
                <w:szCs w:val="21"/>
              </w:rPr>
            </w:pPr>
            <w:r w:rsidRPr="00A856A3">
              <w:rPr>
                <w:rFonts w:ascii="Arial" w:eastAsia="Times New Roman" w:hAnsi="Arial" w:cs="Arial"/>
                <w:color w:val="525254"/>
                <w:sz w:val="21"/>
                <w:szCs w:val="21"/>
              </w:rPr>
              <w:t>June 2025</w:t>
            </w:r>
          </w:p>
          <w:p w:rsidR="00D57DFA" w:rsidRDefault="00D57DFA" w:rsidP="0078174E"/>
        </w:tc>
        <w:tc>
          <w:tcPr>
            <w:tcW w:w="3733" w:type="dxa"/>
          </w:tcPr>
          <w:p w:rsidR="00D57DFA" w:rsidRDefault="00D57DFA" w:rsidP="0078174E">
            <w:r>
              <w:rPr>
                <w:rFonts w:ascii="Arial" w:hAnsi="Arial" w:cs="Arial"/>
                <w:sz w:val="23"/>
                <w:szCs w:val="23"/>
              </w:rPr>
              <w:t>Future work could focus on enhancing the system’s adaptability to diverse environmental conditions, such as varying lighting or crop types, and optimizing energy consumption for prolonged field operations.</w:t>
            </w:r>
            <w:r>
              <w:t xml:space="preserve"> </w:t>
            </w:r>
          </w:p>
        </w:tc>
      </w:tr>
      <w:tr w:rsidR="00D57DFA" w:rsidRPr="00186B3D" w:rsidTr="0078174E">
        <w:trPr>
          <w:trHeight w:val="2501"/>
        </w:trPr>
        <w:tc>
          <w:tcPr>
            <w:tcW w:w="1985" w:type="dxa"/>
          </w:tcPr>
          <w:p w:rsidR="00D57DFA" w:rsidRPr="00186B3D" w:rsidRDefault="00D57DFA" w:rsidP="0078174E">
            <w:pPr>
              <w:rPr>
                <w:rFonts w:cstheme="minorHAnsi"/>
                <w:sz w:val="21"/>
                <w:szCs w:val="21"/>
                <w:shd w:val="clear" w:color="auto" w:fill="FFFFFF"/>
              </w:rPr>
            </w:pPr>
            <w:r w:rsidRPr="00186B3D">
              <w:rPr>
                <w:rFonts w:cstheme="minorHAnsi"/>
                <w:sz w:val="21"/>
                <w:szCs w:val="21"/>
                <w:shd w:val="clear" w:color="auto" w:fill="FFFFFF"/>
              </w:rPr>
              <w:t>ML</w:t>
            </w:r>
          </w:p>
          <w:p w:rsidR="00D57DFA" w:rsidRPr="00186B3D" w:rsidRDefault="00D57DFA" w:rsidP="0078174E">
            <w:pPr>
              <w:rPr>
                <w:rFonts w:cstheme="minorHAnsi"/>
                <w:sz w:val="21"/>
                <w:szCs w:val="21"/>
                <w:shd w:val="clear" w:color="auto" w:fill="FFFFFF"/>
              </w:rPr>
            </w:pPr>
            <w:r w:rsidRPr="00186B3D">
              <w:rPr>
                <w:rFonts w:cstheme="minorHAnsi"/>
                <w:sz w:val="21"/>
                <w:szCs w:val="21"/>
                <w:shd w:val="clear" w:color="auto" w:fill="FFFFFF"/>
              </w:rPr>
              <w:t>(</w:t>
            </w: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machine learning)</w:t>
            </w:r>
          </w:p>
        </w:tc>
        <w:tc>
          <w:tcPr>
            <w:tcW w:w="3026" w:type="dxa"/>
          </w:tcPr>
          <w:p w:rsidR="00D57DFA" w:rsidRPr="00186B3D" w:rsidRDefault="00D57DFA" w:rsidP="0078174E">
            <w:pPr>
              <w:rPr>
                <w:rFonts w:cstheme="minorHAnsi"/>
                <w:sz w:val="23"/>
                <w:szCs w:val="23"/>
              </w:rPr>
            </w:pPr>
            <w:r w:rsidRPr="00186B3D">
              <w:rPr>
                <w:rFonts w:cstheme="minorHAnsi"/>
                <w:sz w:val="23"/>
                <w:szCs w:val="23"/>
              </w:rPr>
              <w:t xml:space="preserve">The output of the ripeness regression models is divided into three classes based on their ripeness index and color magnitude to get the shelf-life of the tomatoes as </w:t>
            </w:r>
            <w:proofErr w:type="spellStart"/>
            <w:r w:rsidRPr="00186B3D">
              <w:rPr>
                <w:rFonts w:cstheme="minorHAnsi"/>
                <w:sz w:val="23"/>
                <w:szCs w:val="23"/>
              </w:rPr>
              <w:t>Store</w:t>
            </w:r>
            <w:proofErr w:type="gramStart"/>
            <w:r w:rsidRPr="00186B3D">
              <w:rPr>
                <w:rFonts w:cstheme="minorHAnsi"/>
                <w:sz w:val="23"/>
                <w:szCs w:val="23"/>
              </w:rPr>
              <w:t>,Sell</w:t>
            </w:r>
            <w:proofErr w:type="spellEnd"/>
            <w:proofErr w:type="gramEnd"/>
            <w:r w:rsidRPr="00186B3D">
              <w:rPr>
                <w:rFonts w:cstheme="minorHAnsi"/>
                <w:sz w:val="23"/>
                <w:szCs w:val="23"/>
              </w:rPr>
              <w:t xml:space="preserve">, and Discount. The stacking technique is employed to achieve a final prediction of tomato shelf life with an impressive accuracy rate of </w:t>
            </w:r>
            <w:r w:rsidRPr="00186B3D">
              <w:rPr>
                <w:rFonts w:cstheme="minorHAnsi"/>
                <w:b/>
                <w:sz w:val="23"/>
                <w:szCs w:val="23"/>
              </w:rPr>
              <w:t>90.35%.</w:t>
            </w:r>
            <w:r w:rsidRPr="00186B3D">
              <w:rPr>
                <w:rFonts w:cstheme="minorHAnsi"/>
                <w:sz w:val="23"/>
                <w:szCs w:val="23"/>
              </w:rPr>
              <w:t xml:space="preserve"> </w:t>
            </w:r>
            <w:r w:rsidRPr="00186B3D">
              <w:rPr>
                <w:rFonts w:cstheme="minorHAnsi"/>
              </w:rPr>
              <w:t xml:space="preserve"> </w:t>
            </w:r>
          </w:p>
        </w:tc>
        <w:tc>
          <w:tcPr>
            <w:tcW w:w="1971" w:type="dxa"/>
          </w:tcPr>
          <w:p w:rsidR="00D57DFA" w:rsidRPr="00186B3D" w:rsidRDefault="00D57DFA" w:rsidP="0078174E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Tomato ripeness and shelf</w:t>
            </w: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noBreakHyphen/>
              <w:t>life prediction system using machine learning</w:t>
            </w:r>
          </w:p>
        </w:tc>
        <w:tc>
          <w:tcPr>
            <w:tcW w:w="1165" w:type="dxa"/>
          </w:tcPr>
          <w:p w:rsidR="00D57DFA" w:rsidRPr="00186B3D" w:rsidRDefault="00D57DFA" w:rsidP="0078174E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/>
              <w:ind w:left="0"/>
              <w:rPr>
                <w:rFonts w:eastAsia="Times New Roman" w:cstheme="minorHAnsi"/>
                <w:color w:val="525254"/>
                <w:sz w:val="21"/>
                <w:szCs w:val="21"/>
              </w:rPr>
            </w:pPr>
            <w:r w:rsidRPr="00186B3D">
              <w:rPr>
                <w:rFonts w:cstheme="minorHAnsi"/>
                <w:sz w:val="20"/>
                <w:szCs w:val="20"/>
                <w:shd w:val="clear" w:color="auto" w:fill="FFFFFF"/>
              </w:rPr>
              <w:t>February 2024</w:t>
            </w:r>
          </w:p>
        </w:tc>
        <w:tc>
          <w:tcPr>
            <w:tcW w:w="3733" w:type="dxa"/>
          </w:tcPr>
          <w:p w:rsidR="00D57DFA" w:rsidRPr="00186B3D" w:rsidRDefault="00D57DFA" w:rsidP="0078174E">
            <w:pPr>
              <w:rPr>
                <w:rFonts w:cstheme="minorHAnsi"/>
                <w:sz w:val="23"/>
                <w:szCs w:val="23"/>
              </w:rPr>
            </w:pPr>
          </w:p>
        </w:tc>
      </w:tr>
      <w:tr w:rsidR="00D57DFA" w:rsidTr="0078174E">
        <w:trPr>
          <w:trHeight w:val="2501"/>
        </w:trPr>
        <w:tc>
          <w:tcPr>
            <w:tcW w:w="1985" w:type="dxa"/>
          </w:tcPr>
          <w:p w:rsidR="00D57DFA" w:rsidRPr="00186B3D" w:rsidRDefault="00D57DFA" w:rsidP="0078174E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Convolutional Neural Network (CNN) method.</w:t>
            </w:r>
          </w:p>
        </w:tc>
        <w:tc>
          <w:tcPr>
            <w:tcW w:w="3026" w:type="dxa"/>
          </w:tcPr>
          <w:p w:rsidR="00D57DFA" w:rsidRPr="00186B3D" w:rsidRDefault="00D57DFA" w:rsidP="0078174E">
            <w:pPr>
              <w:rPr>
                <w:rFonts w:cstheme="minorHAnsi"/>
                <w:sz w:val="24"/>
                <w:szCs w:val="24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Classified into three categories unripe, half-ripe, and ripe the model achieved a validation accuracy of </w:t>
            </w:r>
            <w:r w:rsidRPr="00186B3D">
              <w:rPr>
                <w:rFonts w:cstheme="minorHAnsi"/>
                <w:b/>
                <w:sz w:val="24"/>
                <w:szCs w:val="24"/>
                <w:shd w:val="clear" w:color="auto" w:fill="FFFFFF"/>
              </w:rPr>
              <w:t>99.39%</w:t>
            </w: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and a loss value of 4.16%.</w:t>
            </w:r>
          </w:p>
        </w:tc>
        <w:tc>
          <w:tcPr>
            <w:tcW w:w="1971" w:type="dxa"/>
          </w:tcPr>
          <w:p w:rsidR="00D57DFA" w:rsidRPr="00186B3D" w:rsidRDefault="00D57DFA" w:rsidP="0078174E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Classification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of Tomato Ripeness Levels Using Convolutional Neural Network (CNN)</w:t>
            </w:r>
          </w:p>
        </w:tc>
        <w:tc>
          <w:tcPr>
            <w:tcW w:w="1165" w:type="dxa"/>
          </w:tcPr>
          <w:p w:rsidR="00D57DFA" w:rsidRPr="00186B3D" w:rsidRDefault="00D57DFA" w:rsidP="0078174E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20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Jul. 16, 2025</w:t>
            </w:r>
          </w:p>
        </w:tc>
        <w:tc>
          <w:tcPr>
            <w:tcW w:w="3733" w:type="dxa"/>
          </w:tcPr>
          <w:p w:rsidR="00D57DFA" w:rsidRPr="00186B3D" w:rsidRDefault="00D57DFA" w:rsidP="0078174E">
            <w:pPr>
              <w:rPr>
                <w:rFonts w:cstheme="minorHAnsi"/>
                <w:sz w:val="24"/>
                <w:szCs w:val="24"/>
              </w:rPr>
            </w:pPr>
            <w:r w:rsidRPr="00186B3D">
              <w:rPr>
                <w:rFonts w:cstheme="minorHAnsi"/>
                <w:sz w:val="24"/>
                <w:szCs w:val="24"/>
                <w:shd w:val="clear" w:color="auto" w:fill="FFFFFF"/>
              </w:rPr>
              <w:t>In the future, the model can be further developed by incorporating optimization techniques or transfer learning to improve its efficiency and adaptability to data with more complex backgrounds or lighting conditions</w:t>
            </w:r>
          </w:p>
        </w:tc>
      </w:tr>
    </w:tbl>
    <w:p w:rsidR="00D57DFA" w:rsidRDefault="00D57DFA" w:rsidP="007A08B8">
      <w:pPr>
        <w:rPr>
          <w:u w:val="single"/>
        </w:rPr>
      </w:pPr>
    </w:p>
    <w:p w:rsidR="00D57DFA" w:rsidRDefault="00D57DFA" w:rsidP="007A08B8">
      <w:pPr>
        <w:rPr>
          <w:u w:val="single"/>
        </w:rPr>
      </w:pPr>
    </w:p>
    <w:p w:rsidR="00D57DFA" w:rsidRDefault="00D57DFA" w:rsidP="007A08B8">
      <w:pPr>
        <w:rPr>
          <w:u w:val="single"/>
        </w:rPr>
      </w:pPr>
    </w:p>
    <w:p w:rsidR="00D57DFA" w:rsidRDefault="00D57DFA" w:rsidP="007A08B8">
      <w:pPr>
        <w:rPr>
          <w:u w:val="single"/>
        </w:rPr>
      </w:pPr>
      <w:bookmarkStart w:id="0" w:name="_GoBack"/>
      <w:bookmarkEnd w:id="0"/>
    </w:p>
    <w:p w:rsidR="00D57DFA" w:rsidRDefault="00D57DFA" w:rsidP="007A08B8">
      <w:pPr>
        <w:rPr>
          <w:u w:val="single"/>
        </w:rPr>
      </w:pPr>
    </w:p>
    <w:p w:rsidR="007A08B8" w:rsidRPr="00CF4474" w:rsidRDefault="007A08B8" w:rsidP="007A08B8">
      <w:pPr>
        <w:rPr>
          <w:u w:val="single"/>
        </w:rPr>
      </w:pPr>
      <w:r w:rsidRPr="00CF4474">
        <w:rPr>
          <w:u w:val="single"/>
        </w:rPr>
        <w:lastRenderedPageBreak/>
        <w:t>References</w:t>
      </w:r>
    </w:p>
    <w:p w:rsidR="007A08B8" w:rsidRDefault="007A08B8" w:rsidP="007A08B8">
      <w:r>
        <w:t>"Tomato (</w:t>
      </w:r>
      <w:proofErr w:type="spellStart"/>
      <w:r>
        <w:t>Solanum</w:t>
      </w:r>
      <w:proofErr w:type="spellEnd"/>
      <w:r>
        <w:t xml:space="preserve"> </w:t>
      </w:r>
      <w:proofErr w:type="spellStart"/>
      <w:r>
        <w:t>lycopersicum</w:t>
      </w:r>
      <w:proofErr w:type="spellEnd"/>
      <w:r>
        <w:t xml:space="preserve"> L.) Fruit Ripeness Classification based on VGG16 Convolutional Neural Network" (2024)</w:t>
      </w:r>
    </w:p>
    <w:p w:rsidR="007A08B8" w:rsidRDefault="007A08B8" w:rsidP="007A08B8">
      <w:r>
        <w:t>ACM Digital Library (may require subscription):</w:t>
      </w:r>
    </w:p>
    <w:p w:rsidR="007A08B8" w:rsidRDefault="00D57DFA" w:rsidP="007A08B8">
      <w:hyperlink r:id="rId5" w:history="1">
        <w:r w:rsidR="007A08B8" w:rsidRPr="00465DC7">
          <w:rPr>
            <w:rStyle w:val="Hyperlink"/>
          </w:rPr>
          <w:t>https://dl.acm.org/doi/10.1145/3647750.3647776</w:t>
        </w:r>
      </w:hyperlink>
    </w:p>
    <w:p w:rsidR="007A08B8" w:rsidRDefault="007A08B8" w:rsidP="007A08B8">
      <w:r>
        <w:t>"AITP-YOLO: improved tomato ripeness detection model based on multiple strategies" (2025)</w:t>
      </w:r>
    </w:p>
    <w:p w:rsidR="007A08B8" w:rsidRDefault="007A08B8" w:rsidP="007A08B8">
      <w:r>
        <w:t>Frontiers in Plant Science (Open Access):</w:t>
      </w:r>
    </w:p>
    <w:p w:rsidR="007A08B8" w:rsidRDefault="00D57DFA" w:rsidP="007A08B8">
      <w:hyperlink r:id="rId6" w:history="1">
        <w:r w:rsidR="007A08B8" w:rsidRPr="00465DC7">
          <w:rPr>
            <w:rStyle w:val="Hyperlink"/>
          </w:rPr>
          <w:t>https://www.frontiersin.org/journals/plant-science/articles/10.3389/fpls.2025.1596739/full</w:t>
        </w:r>
      </w:hyperlink>
    </w:p>
    <w:p w:rsidR="007A08B8" w:rsidRDefault="007A08B8" w:rsidP="007A08B8">
      <w:r>
        <w:t xml:space="preserve">"Precise Tomato Ripeness Estimation and Yield Prediction using </w:t>
      </w:r>
      <w:proofErr w:type="spellStart"/>
      <w:r>
        <w:t>SegFormer</w:t>
      </w:r>
      <w:proofErr w:type="spellEnd"/>
      <w:r>
        <w:t xml:space="preserve"> and </w:t>
      </w:r>
      <w:proofErr w:type="spellStart"/>
      <w:r>
        <w:t>SegLoRA</w:t>
      </w:r>
      <w:proofErr w:type="spellEnd"/>
      <w:r>
        <w:t>" (2025)</w:t>
      </w:r>
    </w:p>
    <w:p w:rsidR="007A08B8" w:rsidRDefault="007A08B8" w:rsidP="007A08B8">
      <w:proofErr w:type="spellStart"/>
      <w:r>
        <w:t>ScienceDirect</w:t>
      </w:r>
      <w:proofErr w:type="spellEnd"/>
      <w:r>
        <w:t xml:space="preserve"> (may require subscription):</w:t>
      </w:r>
    </w:p>
    <w:p w:rsidR="007A08B8" w:rsidRDefault="00D57DFA" w:rsidP="007A08B8">
      <w:hyperlink r:id="rId7" w:history="1">
        <w:r w:rsidR="007A08B8" w:rsidRPr="00465DC7">
          <w:rPr>
            <w:rStyle w:val="Hyperlink"/>
          </w:rPr>
          <w:t>https://www.sciencedirect.com/science/article/abs/pii/S0168169925002789</w:t>
        </w:r>
      </w:hyperlink>
    </w:p>
    <w:p w:rsidR="007A08B8" w:rsidRDefault="007A08B8" w:rsidP="007A08B8"/>
    <w:p w:rsidR="007A08B8" w:rsidRDefault="007A08B8" w:rsidP="007A08B8">
      <w:r>
        <w:t>"Transfer Learning based Tomato Ripeness Classification" (2020)</w:t>
      </w:r>
    </w:p>
    <w:p w:rsidR="007A08B8" w:rsidRDefault="007A08B8" w:rsidP="007A08B8">
      <w:r>
        <w:t xml:space="preserve">IEEE </w:t>
      </w:r>
      <w:proofErr w:type="spellStart"/>
      <w:r>
        <w:t>Xplore</w:t>
      </w:r>
      <w:proofErr w:type="spellEnd"/>
      <w:r>
        <w:t xml:space="preserve"> (may require subscription):</w:t>
      </w:r>
    </w:p>
    <w:p w:rsidR="007A08B8" w:rsidRDefault="00D57DFA" w:rsidP="007A08B8">
      <w:hyperlink r:id="rId8" w:history="1">
        <w:r w:rsidR="007A08B8" w:rsidRPr="00465DC7">
          <w:rPr>
            <w:rStyle w:val="Hyperlink"/>
          </w:rPr>
          <w:t>https://ieeexplore.ieee.org/document/9243345/</w:t>
        </w:r>
      </w:hyperlink>
    </w:p>
    <w:p w:rsidR="007A08B8" w:rsidRDefault="007A08B8" w:rsidP="007A08B8"/>
    <w:p w:rsidR="007A08B8" w:rsidRDefault="007A08B8" w:rsidP="007A08B8">
      <w:r>
        <w:t>"Tomato ripeness prediction using low resolution portable devices" (2025)</w:t>
      </w:r>
    </w:p>
    <w:p w:rsidR="007A08B8" w:rsidRDefault="007A08B8" w:rsidP="007A08B8">
      <w:proofErr w:type="spellStart"/>
      <w:r>
        <w:t>ScienceDirect</w:t>
      </w:r>
      <w:proofErr w:type="spellEnd"/>
      <w:r>
        <w:t xml:space="preserve"> (may require subscription):</w:t>
      </w:r>
    </w:p>
    <w:p w:rsidR="007A08B8" w:rsidRDefault="00D57DFA" w:rsidP="007A08B8">
      <w:hyperlink r:id="rId9" w:history="1">
        <w:r w:rsidR="007A08B8" w:rsidRPr="00465DC7">
          <w:rPr>
            <w:rStyle w:val="Hyperlink"/>
          </w:rPr>
          <w:t>https://www.sciencedirect.com/science/article/abs/pii/S1386142525010467</w:t>
        </w:r>
      </w:hyperlink>
    </w:p>
    <w:p w:rsidR="007A08B8" w:rsidRDefault="007A08B8" w:rsidP="007A08B8"/>
    <w:p w:rsidR="007A08B8" w:rsidRDefault="007A08B8" w:rsidP="007A08B8">
      <w:pPr>
        <w:rPr>
          <w:rFonts w:cstheme="minorHAnsi"/>
          <w:sz w:val="24"/>
          <w:szCs w:val="24"/>
          <w:shd w:val="clear" w:color="auto" w:fill="FFFFFF"/>
        </w:rPr>
      </w:pPr>
      <w:r w:rsidRPr="00186B3D">
        <w:rPr>
          <w:rFonts w:cstheme="minorHAnsi"/>
          <w:sz w:val="24"/>
          <w:szCs w:val="24"/>
          <w:shd w:val="clear" w:color="auto" w:fill="FFFFFF"/>
        </w:rPr>
        <w:t>Classification</w:t>
      </w:r>
      <w:r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186B3D">
        <w:rPr>
          <w:rFonts w:cstheme="minorHAnsi"/>
          <w:sz w:val="24"/>
          <w:szCs w:val="24"/>
          <w:shd w:val="clear" w:color="auto" w:fill="FFFFFF"/>
        </w:rPr>
        <w:t>of Tomato Ripeness Levels Using Convolutional Neural Network (CNN)</w:t>
      </w:r>
    </w:p>
    <w:p w:rsidR="007A08B8" w:rsidRDefault="00D57DFA" w:rsidP="007A08B8">
      <w:pPr>
        <w:rPr>
          <w:rFonts w:cstheme="minorHAnsi"/>
          <w:sz w:val="24"/>
          <w:szCs w:val="24"/>
          <w:shd w:val="clear" w:color="auto" w:fill="FFFFFF"/>
        </w:rPr>
      </w:pPr>
      <w:hyperlink r:id="rId10" w:history="1">
        <w:r w:rsidR="007A08B8" w:rsidRPr="00465DC7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https://www.researchgate.net/publication/392759109_Development_of_a_Vision-Based_Mobile_Robot_with_Artificial_Neural_Networks_ANN_for_Classification_of_Tomato_Ripeness</w:t>
        </w:r>
      </w:hyperlink>
    </w:p>
    <w:p w:rsidR="007A08B8" w:rsidRDefault="007A08B8" w:rsidP="007A08B8">
      <w:pPr>
        <w:rPr>
          <w:rFonts w:cstheme="minorHAnsi"/>
          <w:sz w:val="24"/>
          <w:szCs w:val="24"/>
          <w:shd w:val="clear" w:color="auto" w:fill="FFFFFF"/>
        </w:rPr>
      </w:pPr>
    </w:p>
    <w:p w:rsidR="007A08B8" w:rsidRDefault="007A08B8" w:rsidP="007A08B8">
      <w:pPr>
        <w:spacing w:after="0" w:line="240" w:lineRule="auto"/>
        <w:ind w:right="240"/>
        <w:textAlignment w:val="baseline"/>
        <w:outlineLvl w:val="0"/>
        <w:rPr>
          <w:rFonts w:eastAsia="Times New Roman" w:cstheme="minorHAnsi"/>
          <w:color w:val="333333"/>
          <w:kern w:val="36"/>
          <w:sz w:val="24"/>
          <w:szCs w:val="24"/>
        </w:rPr>
      </w:pPr>
      <w:r w:rsidRPr="007A08B8">
        <w:rPr>
          <w:rFonts w:eastAsia="Times New Roman" w:cstheme="minorHAnsi"/>
          <w:color w:val="333333"/>
          <w:kern w:val="36"/>
          <w:sz w:val="24"/>
          <w:szCs w:val="24"/>
        </w:rPr>
        <w:t>Identification of tomato ripeness levels (</w:t>
      </w:r>
      <w:proofErr w:type="spellStart"/>
      <w:r w:rsidRPr="007A08B8">
        <w:rPr>
          <w:rFonts w:eastAsia="Times New Roman" w:cstheme="minorHAnsi"/>
          <w:i/>
          <w:iCs/>
          <w:color w:val="333333"/>
          <w:kern w:val="36"/>
          <w:sz w:val="24"/>
          <w:szCs w:val="24"/>
          <w:bdr w:val="none" w:sz="0" w:space="0" w:color="auto" w:frame="1"/>
        </w:rPr>
        <w:t>Lycopersicum</w:t>
      </w:r>
      <w:proofErr w:type="spellEnd"/>
      <w:r w:rsidRPr="007A08B8">
        <w:rPr>
          <w:rFonts w:eastAsia="Times New Roman" w:cstheme="minorHAnsi"/>
          <w:i/>
          <w:iCs/>
          <w:color w:val="333333"/>
          <w:kern w:val="36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A08B8">
        <w:rPr>
          <w:rFonts w:eastAsia="Times New Roman" w:cstheme="minorHAnsi"/>
          <w:i/>
          <w:iCs/>
          <w:color w:val="333333"/>
          <w:kern w:val="36"/>
          <w:sz w:val="24"/>
          <w:szCs w:val="24"/>
          <w:bdr w:val="none" w:sz="0" w:space="0" w:color="auto" w:frame="1"/>
        </w:rPr>
        <w:t>esculentum</w:t>
      </w:r>
      <w:proofErr w:type="spellEnd"/>
      <w:r w:rsidRPr="007A08B8">
        <w:rPr>
          <w:rFonts w:eastAsia="Times New Roman" w:cstheme="minorHAnsi"/>
          <w:i/>
          <w:iCs/>
          <w:color w:val="333333"/>
          <w:kern w:val="36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A08B8">
        <w:rPr>
          <w:rFonts w:eastAsia="Times New Roman" w:cstheme="minorHAnsi"/>
          <w:i/>
          <w:iCs/>
          <w:color w:val="333333"/>
          <w:kern w:val="36"/>
          <w:sz w:val="24"/>
          <w:szCs w:val="24"/>
          <w:bdr w:val="none" w:sz="0" w:space="0" w:color="auto" w:frame="1"/>
        </w:rPr>
        <w:t>Miil</w:t>
      </w:r>
      <w:proofErr w:type="spellEnd"/>
      <w:r w:rsidRPr="007A08B8">
        <w:rPr>
          <w:rFonts w:eastAsia="Times New Roman" w:cstheme="minorHAnsi"/>
          <w:color w:val="333333"/>
          <w:kern w:val="36"/>
          <w:sz w:val="24"/>
          <w:szCs w:val="24"/>
        </w:rPr>
        <w:t>) using android-based digital image processing</w:t>
      </w:r>
    </w:p>
    <w:p w:rsidR="007A08B8" w:rsidRDefault="007A08B8" w:rsidP="007A08B8">
      <w:pPr>
        <w:spacing w:after="0" w:line="240" w:lineRule="auto"/>
        <w:ind w:right="240"/>
        <w:textAlignment w:val="baseline"/>
        <w:outlineLvl w:val="0"/>
        <w:rPr>
          <w:rFonts w:eastAsia="Times New Roman" w:cstheme="minorHAnsi"/>
          <w:color w:val="333333"/>
          <w:kern w:val="36"/>
          <w:sz w:val="24"/>
          <w:szCs w:val="24"/>
        </w:rPr>
      </w:pPr>
    </w:p>
    <w:p w:rsidR="007A08B8" w:rsidRDefault="00D57DFA" w:rsidP="007A08B8">
      <w:pPr>
        <w:spacing w:after="0" w:line="240" w:lineRule="auto"/>
        <w:ind w:right="240"/>
        <w:textAlignment w:val="baseline"/>
        <w:outlineLvl w:val="0"/>
        <w:rPr>
          <w:rFonts w:eastAsia="Times New Roman" w:cstheme="minorHAnsi"/>
          <w:color w:val="333333"/>
          <w:kern w:val="36"/>
          <w:sz w:val="24"/>
          <w:szCs w:val="24"/>
        </w:rPr>
      </w:pPr>
      <w:hyperlink r:id="rId11" w:history="1">
        <w:r w:rsidR="007A08B8" w:rsidRPr="00465DC7">
          <w:rPr>
            <w:rStyle w:val="Hyperlink"/>
            <w:rFonts w:eastAsia="Times New Roman" w:cstheme="minorHAnsi"/>
            <w:kern w:val="36"/>
            <w:sz w:val="24"/>
            <w:szCs w:val="24"/>
          </w:rPr>
          <w:t>https://iopscience.iop.org/article/10.1088/1755-1315/1182/1/012003</w:t>
        </w:r>
      </w:hyperlink>
    </w:p>
    <w:p w:rsidR="007A08B8" w:rsidRPr="007A08B8" w:rsidRDefault="007A08B8" w:rsidP="007A08B8">
      <w:pPr>
        <w:spacing w:after="0" w:line="240" w:lineRule="auto"/>
        <w:ind w:right="240"/>
        <w:textAlignment w:val="baseline"/>
        <w:outlineLvl w:val="0"/>
        <w:rPr>
          <w:rFonts w:eastAsia="Times New Roman" w:cstheme="minorHAnsi"/>
          <w:color w:val="333333"/>
          <w:kern w:val="36"/>
          <w:sz w:val="24"/>
          <w:szCs w:val="24"/>
        </w:rPr>
      </w:pPr>
    </w:p>
    <w:p w:rsidR="007A08B8" w:rsidRDefault="007A08B8" w:rsidP="007A08B8">
      <w:pPr>
        <w:rPr>
          <w:rFonts w:cstheme="minorHAnsi"/>
          <w:sz w:val="24"/>
          <w:szCs w:val="24"/>
          <w:shd w:val="clear" w:color="auto" w:fill="FFFFFF"/>
        </w:rPr>
      </w:pPr>
    </w:p>
    <w:p w:rsidR="007A08B8" w:rsidRDefault="007A08B8" w:rsidP="007A08B8"/>
    <w:p w:rsidR="007A08B8" w:rsidRPr="00855752" w:rsidRDefault="007A08B8" w:rsidP="00855752">
      <w:pPr>
        <w:rPr>
          <w:sz w:val="24"/>
          <w:szCs w:val="24"/>
        </w:rPr>
      </w:pPr>
    </w:p>
    <w:sectPr w:rsidR="007A08B8" w:rsidRPr="00855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E10267"/>
    <w:multiLevelType w:val="multilevel"/>
    <w:tmpl w:val="B04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2D50D5"/>
    <w:multiLevelType w:val="multilevel"/>
    <w:tmpl w:val="A6E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0E2C3E"/>
    <w:multiLevelType w:val="hybridMultilevel"/>
    <w:tmpl w:val="DEA2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F80972"/>
    <w:multiLevelType w:val="multilevel"/>
    <w:tmpl w:val="2746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752"/>
    <w:rsid w:val="0028218C"/>
    <w:rsid w:val="007A08B8"/>
    <w:rsid w:val="00855752"/>
    <w:rsid w:val="00A04DC8"/>
    <w:rsid w:val="00D57DFA"/>
    <w:rsid w:val="00FB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0C7EF-0791-4347-91E4-59AD7CA9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B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B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7">
    <w:name w:val="heading 7"/>
    <w:aliases w:val="Heading2"/>
    <w:basedOn w:val="Normal"/>
    <w:next w:val="Normal"/>
    <w:link w:val="Heading7Char"/>
    <w:autoRedefine/>
    <w:uiPriority w:val="9"/>
    <w:unhideWhenUsed/>
    <w:qFormat/>
    <w:rsid w:val="00FB3B70"/>
    <w:pPr>
      <w:keepNext/>
      <w:keepLines/>
      <w:spacing w:before="40" w:after="0" w:line="240" w:lineRule="auto"/>
      <w:outlineLvl w:val="6"/>
    </w:pPr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Heading8">
    <w:name w:val="heading 8"/>
    <w:aliases w:val="heading 03"/>
    <w:basedOn w:val="Heading3"/>
    <w:next w:val="Heading3"/>
    <w:link w:val="Heading8Char"/>
    <w:autoRedefine/>
    <w:uiPriority w:val="9"/>
    <w:unhideWhenUsed/>
    <w:qFormat/>
    <w:rsid w:val="00FB3B70"/>
    <w:pPr>
      <w:spacing w:after="80" w:line="240" w:lineRule="auto"/>
      <w:jc w:val="both"/>
      <w:outlineLvl w:val="7"/>
    </w:pPr>
    <w:rPr>
      <w:rFonts w:ascii="Times New Roman" w:hAnsi="Times New Roman"/>
      <w:b/>
      <w:color w:val="272727" w:themeColor="text1" w:themeTint="D8"/>
      <w:sz w:val="28"/>
      <w:szCs w:val="21"/>
    </w:rPr>
  </w:style>
  <w:style w:type="paragraph" w:styleId="Heading9">
    <w:name w:val="heading 9"/>
    <w:aliases w:val="Heading 01"/>
    <w:basedOn w:val="Heading1"/>
    <w:next w:val="Heading1"/>
    <w:link w:val="Heading9Char"/>
    <w:autoRedefine/>
    <w:uiPriority w:val="9"/>
    <w:unhideWhenUsed/>
    <w:qFormat/>
    <w:rsid w:val="00FB3B70"/>
    <w:pPr>
      <w:spacing w:before="40" w:after="120" w:line="240" w:lineRule="auto"/>
      <w:outlineLvl w:val="8"/>
    </w:pPr>
    <w:rPr>
      <w:rFonts w:ascii="Times New Roman" w:hAnsi="Times New Roman"/>
      <w:b/>
      <w:iCs/>
      <w:color w:val="44546A" w:themeColor="text2"/>
      <w:sz w:val="3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aliases w:val="Heading 01 Char"/>
    <w:basedOn w:val="DefaultParagraphFont"/>
    <w:link w:val="Heading9"/>
    <w:uiPriority w:val="9"/>
    <w:rsid w:val="00FB3B70"/>
    <w:rPr>
      <w:rFonts w:ascii="Times New Roman" w:eastAsiaTheme="majorEastAsia" w:hAnsi="Times New Roman" w:cstheme="majorBidi"/>
      <w:b/>
      <w:iCs/>
      <w:color w:val="44546A" w:themeColor="text2"/>
      <w:sz w:val="3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B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8Char">
    <w:name w:val="Heading 8 Char"/>
    <w:aliases w:val="heading 03 Char"/>
    <w:basedOn w:val="DefaultParagraphFont"/>
    <w:link w:val="Heading8"/>
    <w:uiPriority w:val="9"/>
    <w:rsid w:val="00FB3B70"/>
    <w:rPr>
      <w:rFonts w:ascii="Times New Roman" w:eastAsiaTheme="majorEastAsia" w:hAnsi="Times New Roman" w:cstheme="majorBidi"/>
      <w:b/>
      <w:color w:val="272727" w:themeColor="text1" w:themeTint="D8"/>
      <w:sz w:val="28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B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7Char">
    <w:name w:val="Heading 7 Char"/>
    <w:aliases w:val="Heading2 Char"/>
    <w:basedOn w:val="DefaultParagraphFont"/>
    <w:link w:val="Heading7"/>
    <w:uiPriority w:val="9"/>
    <w:rsid w:val="00FB3B70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NoSpacing">
    <w:name w:val="No Spacing"/>
    <w:aliases w:val="heading D"/>
    <w:basedOn w:val="Normal"/>
    <w:next w:val="BodyText"/>
    <w:autoRedefine/>
    <w:uiPriority w:val="1"/>
    <w:qFormat/>
    <w:rsid w:val="00FB3B70"/>
    <w:pPr>
      <w:spacing w:after="0" w:line="240" w:lineRule="auto"/>
      <w:jc w:val="both"/>
    </w:pPr>
    <w:rPr>
      <w:rFonts w:ascii="Times New Roman" w:eastAsia="Arial" w:hAnsi="Times New Roman" w:cs="Arial"/>
      <w:sz w:val="24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FB3B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3B70"/>
  </w:style>
  <w:style w:type="character" w:customStyle="1" w:styleId="Heading3Char">
    <w:name w:val="Heading 3 Char"/>
    <w:basedOn w:val="DefaultParagraphFont"/>
    <w:link w:val="Heading3"/>
    <w:uiPriority w:val="9"/>
    <w:semiHidden/>
    <w:rsid w:val="00FB3B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55752"/>
    <w:rPr>
      <w:b/>
      <w:bCs/>
    </w:rPr>
  </w:style>
  <w:style w:type="paragraph" w:styleId="ListParagraph">
    <w:name w:val="List Paragraph"/>
    <w:basedOn w:val="Normal"/>
    <w:uiPriority w:val="34"/>
    <w:qFormat/>
    <w:rsid w:val="00855752"/>
    <w:pPr>
      <w:ind w:left="720"/>
      <w:contextualSpacing/>
    </w:pPr>
  </w:style>
  <w:style w:type="table" w:styleId="TableGrid">
    <w:name w:val="Table Grid"/>
    <w:basedOn w:val="TableNormal"/>
    <w:uiPriority w:val="39"/>
    <w:rsid w:val="008557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55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08B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08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37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9243345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016816992500278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ontiersin.org/journals/plant-science/articles/10.3389/fpls.2025.1596739/full" TargetMode="External"/><Relationship Id="rId11" Type="http://schemas.openxmlformats.org/officeDocument/2006/relationships/hyperlink" Target="https://iopscience.iop.org/article/10.1088/1755-1315/1182/1/012003" TargetMode="External"/><Relationship Id="rId5" Type="http://schemas.openxmlformats.org/officeDocument/2006/relationships/hyperlink" Target="https://dl.acm.org/doi/10.1145/3647750.3647776" TargetMode="External"/><Relationship Id="rId10" Type="http://schemas.openxmlformats.org/officeDocument/2006/relationships/hyperlink" Target="https://www.researchgate.net/publication/392759109_Development_of_a_Vision-Based_Mobile_Robot_with_Artificial_Neural_Networks_ANN_for_Classification_of_Tomato_Ripeness?enrichId=rgreq-ff29ac57af34b45ee6ea97be7489e208-XXX&amp;enrichSource=Y292ZXJQYWdlOzM5Mjc1OTEwOTtBUzoxMTQzMTI4MTUwMzg2MDE0NEAxNzUwMTYzMDcxNzUw&amp;el=1_x_3&amp;_esc=publicationCover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abs/pii/S13861425250104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1563</Words>
  <Characters>8912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2025-08-06T02:24:00Z</dcterms:created>
  <dcterms:modified xsi:type="dcterms:W3CDTF">2025-08-07T02:42:00Z</dcterms:modified>
</cp:coreProperties>
</file>