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153D2" w14:textId="353FDF32" w:rsidR="00BB01FA" w:rsidRPr="00236A73" w:rsidRDefault="00236A73">
      <w:pPr>
        <w:rPr>
          <w:lang w:val="en-US"/>
        </w:rPr>
      </w:pPr>
      <w:r w:rsidRPr="00236A73">
        <w:rPr>
          <w:lang w:val="en-US"/>
        </w:rPr>
        <w:t xml:space="preserve">Source: </w:t>
      </w:r>
      <w:hyperlink r:id="rId5" w:history="1">
        <w:r w:rsidRPr="00236A73">
          <w:rPr>
            <w:rStyle w:val="Hipercze"/>
            <w:lang w:val="en-US"/>
          </w:rPr>
          <w:t>https://www.jstor.org/stable/20542792?seq=1</w:t>
        </w:r>
      </w:hyperlink>
    </w:p>
    <w:p w14:paraId="62629987" w14:textId="42E10C22" w:rsidR="00236A73" w:rsidRDefault="00236A73">
      <w:pPr>
        <w:rPr>
          <w:lang w:val="en-US"/>
        </w:rPr>
      </w:pPr>
      <w:r>
        <w:rPr>
          <w:lang w:val="en-US"/>
        </w:rPr>
        <w:t>Misreading in IR theory and ideology critique: Morgenthau, Waltz and neo-realism</w:t>
      </w:r>
    </w:p>
    <w:p w14:paraId="35811194" w14:textId="16322B97" w:rsidR="00236A73" w:rsidRDefault="00236A73">
      <w:pPr>
        <w:rPr>
          <w:lang w:val="en-US"/>
        </w:rPr>
      </w:pPr>
      <w:r>
        <w:rPr>
          <w:lang w:val="en-US"/>
        </w:rPr>
        <w:t>Hartmut Behr and Amelia Heath</w:t>
      </w:r>
    </w:p>
    <w:p w14:paraId="40A99FA3" w14:textId="77777777" w:rsidR="00236A73" w:rsidRDefault="00236A73">
      <w:pPr>
        <w:rPr>
          <w:lang w:val="en-US"/>
        </w:rPr>
      </w:pPr>
    </w:p>
    <w:p w14:paraId="0B7343FF" w14:textId="77777777" w:rsidR="00236A73" w:rsidRDefault="00236A73">
      <w:pPr>
        <w:rPr>
          <w:lang w:val="en-US"/>
        </w:rPr>
      </w:pPr>
    </w:p>
    <w:p w14:paraId="206AAE61" w14:textId="33BE11AC" w:rsidR="00236A73" w:rsidRDefault="00236A73" w:rsidP="00236A73">
      <w:pPr>
        <w:pStyle w:val="Akapitzlist"/>
        <w:numPr>
          <w:ilvl w:val="0"/>
          <w:numId w:val="1"/>
        </w:numPr>
        <w:rPr>
          <w:lang w:val="en-US"/>
        </w:rPr>
      </w:pPr>
      <w:r>
        <w:rPr>
          <w:lang w:val="en-US"/>
        </w:rPr>
        <w:t xml:space="preserve">This work is mainly about </w:t>
      </w:r>
      <w:proofErr w:type="spellStart"/>
      <w:r>
        <w:rPr>
          <w:lang w:val="en-US"/>
        </w:rPr>
        <w:t>critizing</w:t>
      </w:r>
      <w:proofErr w:type="spellEnd"/>
      <w:r>
        <w:rPr>
          <w:lang w:val="en-US"/>
        </w:rPr>
        <w:t xml:space="preserve"> neo-realism, presenting </w:t>
      </w:r>
      <w:proofErr w:type="gramStart"/>
      <w:r>
        <w:rPr>
          <w:lang w:val="en-US"/>
        </w:rPr>
        <w:t>it</w:t>
      </w:r>
      <w:proofErr w:type="gramEnd"/>
      <w:r>
        <w:rPr>
          <w:lang w:val="en-US"/>
        </w:rPr>
        <w:t xml:space="preserve"> weak points and proving that it </w:t>
      </w:r>
      <w:proofErr w:type="gramStart"/>
      <w:r>
        <w:rPr>
          <w:lang w:val="en-US"/>
        </w:rPr>
        <w:t>became</w:t>
      </w:r>
      <w:proofErr w:type="gramEnd"/>
      <w:r>
        <w:rPr>
          <w:lang w:val="en-US"/>
        </w:rPr>
        <w:t xml:space="preserve"> more of </w:t>
      </w:r>
      <w:r w:rsidR="00045F21">
        <w:rPr>
          <w:lang w:val="en-US"/>
        </w:rPr>
        <w:t>ideology</w:t>
      </w:r>
      <w:r>
        <w:rPr>
          <w:lang w:val="en-US"/>
        </w:rPr>
        <w:t xml:space="preserve"> than theory.</w:t>
      </w:r>
    </w:p>
    <w:p w14:paraId="37E6F708" w14:textId="04B5CF4F" w:rsidR="00236A73" w:rsidRDefault="00755C2B" w:rsidP="00236A73">
      <w:pPr>
        <w:pStyle w:val="Akapitzlist"/>
        <w:numPr>
          <w:ilvl w:val="0"/>
          <w:numId w:val="1"/>
        </w:numPr>
        <w:rPr>
          <w:lang w:val="en-US"/>
        </w:rPr>
      </w:pPr>
      <w:r>
        <w:rPr>
          <w:lang w:val="en-US"/>
        </w:rPr>
        <w:t>Neo-realism, also called structural realism is created by Kenneth Waltz</w:t>
      </w:r>
      <w:r w:rsidR="00DB04C4">
        <w:rPr>
          <w:lang w:val="en-US"/>
        </w:rPr>
        <w:t xml:space="preserve"> and his main work is Man, the State and War.</w:t>
      </w:r>
    </w:p>
    <w:p w14:paraId="5FCAAD4C" w14:textId="270448C2" w:rsidR="00B07230" w:rsidRDefault="00B07230" w:rsidP="00236A73">
      <w:pPr>
        <w:pStyle w:val="Akapitzlist"/>
        <w:numPr>
          <w:ilvl w:val="0"/>
          <w:numId w:val="1"/>
        </w:numPr>
        <w:rPr>
          <w:lang w:val="en-US"/>
        </w:rPr>
      </w:pPr>
      <w:r>
        <w:rPr>
          <w:lang w:val="en-US"/>
        </w:rPr>
        <w:t xml:space="preserve">One of the accusations against Waltz is that he misread Rousseau… which by itself is not proof of being wrong because either Rousseau can be wrong or there is still a possibility that working on wrong </w:t>
      </w:r>
      <w:r w:rsidR="00045F21">
        <w:rPr>
          <w:lang w:val="en-US"/>
        </w:rPr>
        <w:t>assumptions,</w:t>
      </w:r>
      <w:r>
        <w:rPr>
          <w:lang w:val="en-US"/>
        </w:rPr>
        <w:t xml:space="preserve"> we can get proper result (basically me in math classes).</w:t>
      </w:r>
    </w:p>
    <w:p w14:paraId="4309F45E" w14:textId="7A69F653" w:rsidR="003D5C62" w:rsidRDefault="001B447B" w:rsidP="003D5C62">
      <w:pPr>
        <w:pStyle w:val="Akapitzlist"/>
        <w:numPr>
          <w:ilvl w:val="0"/>
          <w:numId w:val="1"/>
        </w:numPr>
        <w:rPr>
          <w:lang w:val="en-US"/>
        </w:rPr>
      </w:pPr>
      <w:r>
        <w:rPr>
          <w:lang w:val="en-US"/>
        </w:rPr>
        <w:t xml:space="preserve">Realism is a product of XX </w:t>
      </w:r>
      <w:r w:rsidR="00045F21">
        <w:rPr>
          <w:lang w:val="en-US"/>
        </w:rPr>
        <w:t>century and</w:t>
      </w:r>
      <w:r>
        <w:rPr>
          <w:lang w:val="en-US"/>
        </w:rPr>
        <w:t xml:space="preserve"> as such it works on the realities of </w:t>
      </w:r>
      <w:proofErr w:type="gramStart"/>
      <w:r>
        <w:rPr>
          <w:lang w:val="en-US"/>
        </w:rPr>
        <w:t>the age</w:t>
      </w:r>
      <w:proofErr w:type="gramEnd"/>
      <w:r>
        <w:rPr>
          <w:lang w:val="en-US"/>
        </w:rPr>
        <w:t xml:space="preserve">. Thus, contemporary re-interpretation of realism is not a realism at all, just something new… I would disagree. Even if something got shaped by times of the era it doesn’t </w:t>
      </w:r>
      <w:r w:rsidR="00045F21">
        <w:rPr>
          <w:lang w:val="en-US"/>
        </w:rPr>
        <w:t>mean</w:t>
      </w:r>
      <w:r>
        <w:rPr>
          <w:lang w:val="en-US"/>
        </w:rPr>
        <w:t xml:space="preserve"> it doesn’t have some universal, basic truth. Supply and demand laws </w:t>
      </w:r>
      <w:r w:rsidR="00203820">
        <w:rPr>
          <w:lang w:val="en-US"/>
        </w:rPr>
        <w:t xml:space="preserve">applies today and 5000 years ago, why rules set by realists, if turned into laws, should stop be meaningful? … Or am I </w:t>
      </w:r>
      <w:r w:rsidR="00045F21">
        <w:rPr>
          <w:lang w:val="en-US"/>
        </w:rPr>
        <w:t>misinterpreting</w:t>
      </w:r>
      <w:r w:rsidR="00203820">
        <w:rPr>
          <w:lang w:val="en-US"/>
        </w:rPr>
        <w:t xml:space="preserve"> things? Maybe authors try to not fight </w:t>
      </w:r>
      <w:r w:rsidR="00045F21">
        <w:rPr>
          <w:lang w:val="en-US"/>
        </w:rPr>
        <w:t>rules</w:t>
      </w:r>
      <w:r w:rsidR="00203820">
        <w:rPr>
          <w:lang w:val="en-US"/>
        </w:rPr>
        <w:t xml:space="preserve"> of realism but the whole set with a narrative?</w:t>
      </w:r>
      <w:r w:rsidR="009A0617">
        <w:rPr>
          <w:rFonts w:eastAsia="Yu Mincho" w:hint="eastAsia"/>
          <w:lang w:val="en-US" w:eastAsia="ja-JP"/>
        </w:rPr>
        <w:t xml:space="preserve"> -&gt; Now I think this was a reference to Morgenthau idea that his theory is a product of his times and it should </w:t>
      </w:r>
      <w:r w:rsidR="009A0617">
        <w:rPr>
          <w:rFonts w:eastAsia="Yu Mincho"/>
          <w:lang w:val="en-US" w:eastAsia="ja-JP"/>
        </w:rPr>
        <w:t>always</w:t>
      </w:r>
      <w:r w:rsidR="009A0617">
        <w:rPr>
          <w:rFonts w:eastAsia="Yu Mincho" w:hint="eastAsia"/>
          <w:lang w:val="en-US" w:eastAsia="ja-JP"/>
        </w:rPr>
        <w:t xml:space="preserve"> </w:t>
      </w:r>
      <w:proofErr w:type="gramStart"/>
      <w:r w:rsidR="009A0617">
        <w:rPr>
          <w:rFonts w:eastAsia="Yu Mincho" w:hint="eastAsia"/>
          <w:lang w:val="en-US" w:eastAsia="ja-JP"/>
        </w:rPr>
        <w:t>be</w:t>
      </w:r>
      <w:proofErr w:type="gramEnd"/>
      <w:r w:rsidR="009A0617">
        <w:rPr>
          <w:rFonts w:eastAsia="Yu Mincho" w:hint="eastAsia"/>
          <w:lang w:val="en-US" w:eastAsia="ja-JP"/>
        </w:rPr>
        <w:t xml:space="preserve"> interpreted us such, not as universal truths. Yet we should not </w:t>
      </w:r>
      <w:r w:rsidR="00045F21">
        <w:rPr>
          <w:rFonts w:eastAsia="Yu Mincho"/>
          <w:lang w:val="en-US" w:eastAsia="ja-JP"/>
        </w:rPr>
        <w:t>say</w:t>
      </w:r>
      <w:r w:rsidR="009A0617">
        <w:rPr>
          <w:rFonts w:eastAsia="Yu Mincho" w:hint="eastAsia"/>
          <w:lang w:val="en-US" w:eastAsia="ja-JP"/>
        </w:rPr>
        <w:t xml:space="preserve"> that structural realism is something </w:t>
      </w:r>
      <w:r w:rsidR="009A0617">
        <w:rPr>
          <w:rFonts w:eastAsia="Yu Mincho"/>
          <w:lang w:val="en-US" w:eastAsia="ja-JP"/>
        </w:rPr>
        <w:t>completely</w:t>
      </w:r>
      <w:r w:rsidR="009A0617">
        <w:rPr>
          <w:rFonts w:eastAsia="Yu Mincho" w:hint="eastAsia"/>
          <w:lang w:val="en-US" w:eastAsia="ja-JP"/>
        </w:rPr>
        <w:t xml:space="preserve"> different, it is an evolution, iteration (not </w:t>
      </w:r>
      <w:r w:rsidR="009A0617">
        <w:rPr>
          <w:rFonts w:eastAsia="Yu Mincho"/>
          <w:lang w:val="en-US" w:eastAsia="ja-JP"/>
        </w:rPr>
        <w:t>necessarily</w:t>
      </w:r>
      <w:r w:rsidR="009A0617">
        <w:rPr>
          <w:rFonts w:eastAsia="Yu Mincho" w:hint="eastAsia"/>
          <w:lang w:val="en-US" w:eastAsia="ja-JP"/>
        </w:rPr>
        <w:t xml:space="preserve"> good one)</w:t>
      </w:r>
    </w:p>
    <w:p w14:paraId="7C4C1204" w14:textId="74D7C804" w:rsidR="003D5C62" w:rsidRDefault="003D5C62" w:rsidP="003D5C62">
      <w:pPr>
        <w:pStyle w:val="Akapitzlist"/>
        <w:numPr>
          <w:ilvl w:val="0"/>
          <w:numId w:val="1"/>
        </w:numPr>
        <w:rPr>
          <w:lang w:val="en-US"/>
        </w:rPr>
      </w:pPr>
      <w:r>
        <w:rPr>
          <w:lang w:val="en-US"/>
        </w:rPr>
        <w:t xml:space="preserve">2 main points of critique </w:t>
      </w:r>
      <w:proofErr w:type="gramStart"/>
      <w:r>
        <w:rPr>
          <w:lang w:val="en-US"/>
        </w:rPr>
        <w:t>is</w:t>
      </w:r>
      <w:proofErr w:type="gramEnd"/>
      <w:r>
        <w:rPr>
          <w:lang w:val="en-US"/>
        </w:rPr>
        <w:t xml:space="preserve"> that Waltz </w:t>
      </w:r>
      <w:r w:rsidR="00045F21">
        <w:rPr>
          <w:lang w:val="en-US"/>
        </w:rPr>
        <w:t>interprets</w:t>
      </w:r>
      <w:r>
        <w:rPr>
          <w:lang w:val="en-US"/>
        </w:rPr>
        <w:t xml:space="preserve"> state as a homogenously acting unit (well yea, you will break your spine trying to perform mental </w:t>
      </w:r>
      <w:proofErr w:type="gramStart"/>
      <w:r>
        <w:rPr>
          <w:lang w:val="en-US"/>
        </w:rPr>
        <w:t>gymnastic</w:t>
      </w:r>
      <w:proofErr w:type="gramEnd"/>
      <w:r>
        <w:rPr>
          <w:lang w:val="en-US"/>
        </w:rPr>
        <w:t xml:space="preserve"> trying to defend this one. The Polish </w:t>
      </w:r>
      <w:r w:rsidR="00045F21">
        <w:rPr>
          <w:lang w:val="en-US"/>
        </w:rPr>
        <w:t>Commonwealth</w:t>
      </w:r>
      <w:r>
        <w:rPr>
          <w:lang w:val="en-US"/>
        </w:rPr>
        <w:t xml:space="preserve"> with its </w:t>
      </w:r>
      <w:r w:rsidR="00045F21">
        <w:rPr>
          <w:lang w:val="en-US"/>
        </w:rPr>
        <w:t>elective</w:t>
      </w:r>
      <w:r>
        <w:rPr>
          <w:lang w:val="en-US"/>
        </w:rPr>
        <w:t xml:space="preserve"> monarchy and democracy of nobles when everybody fought for their personal gains called freedoms, is the closest to me example of very not homogenously acting state (unless you start to argue that Polish </w:t>
      </w:r>
      <w:r w:rsidR="00E62003">
        <w:rPr>
          <w:lang w:val="en-US"/>
        </w:rPr>
        <w:t>Commonwealth</w:t>
      </w:r>
      <w:r>
        <w:rPr>
          <w:lang w:val="en-US"/>
        </w:rPr>
        <w:t xml:space="preserve"> acted </w:t>
      </w:r>
      <w:r w:rsidR="00045F21">
        <w:rPr>
          <w:lang w:val="en-US"/>
        </w:rPr>
        <w:t>homogenously</w:t>
      </w:r>
      <w:r>
        <w:rPr>
          <w:lang w:val="en-US"/>
        </w:rPr>
        <w:t xml:space="preserve"> in its decentralization of power [sounds of cracking bones</w:t>
      </w:r>
      <w:proofErr w:type="gramStart"/>
      <w:r>
        <w:rPr>
          <w:lang w:val="en-US"/>
        </w:rPr>
        <w:t>])…</w:t>
      </w:r>
      <w:proofErr w:type="gramEnd"/>
      <w:r>
        <w:rPr>
          <w:lang w:val="en-US"/>
        </w:rPr>
        <w:t xml:space="preserve"> </w:t>
      </w:r>
      <w:proofErr w:type="gramStart"/>
      <w:r>
        <w:rPr>
          <w:lang w:val="en-US"/>
        </w:rPr>
        <w:t>The another</w:t>
      </w:r>
      <w:proofErr w:type="gramEnd"/>
      <w:r>
        <w:rPr>
          <w:lang w:val="en-US"/>
        </w:rPr>
        <w:t xml:space="preserve"> point is </w:t>
      </w:r>
      <w:proofErr w:type="gramStart"/>
      <w:r>
        <w:rPr>
          <w:lang w:val="en-US"/>
        </w:rPr>
        <w:t>that,</w:t>
      </w:r>
      <w:proofErr w:type="gramEnd"/>
      <w:r>
        <w:rPr>
          <w:lang w:val="en-US"/>
        </w:rPr>
        <w:t xml:space="preserve"> the assumption of anarchical international order is </w:t>
      </w:r>
      <w:r w:rsidR="00045F21">
        <w:rPr>
          <w:lang w:val="en-US"/>
        </w:rPr>
        <w:t>universal</w:t>
      </w:r>
      <w:r>
        <w:rPr>
          <w:lang w:val="en-US"/>
        </w:rPr>
        <w:t xml:space="preserve">… which is IMO easier to defend as everything is in anarchy unless people start to order it… YET the important point of that assumption is that there is no actor that can </w:t>
      </w:r>
      <w:r w:rsidR="00045F21">
        <w:rPr>
          <w:lang w:val="en-US"/>
        </w:rPr>
        <w:t>guarantee</w:t>
      </w:r>
      <w:r>
        <w:rPr>
          <w:lang w:val="en-US"/>
        </w:rPr>
        <w:t xml:space="preserve"> the stability of the system, force order. Far East, with China as prime example, shows that we can have </w:t>
      </w:r>
      <w:r w:rsidR="00045F21">
        <w:rPr>
          <w:lang w:val="en-US"/>
        </w:rPr>
        <w:t>hierarchical</w:t>
      </w:r>
      <w:r>
        <w:rPr>
          <w:lang w:val="en-US"/>
        </w:rPr>
        <w:t xml:space="preserve"> order with the hegemon that controls anarchy… unless he decides to not to and then systems </w:t>
      </w:r>
      <w:proofErr w:type="gramStart"/>
      <w:r w:rsidR="00045F21">
        <w:rPr>
          <w:lang w:val="en-US"/>
        </w:rPr>
        <w:t>dissolves</w:t>
      </w:r>
      <w:proofErr w:type="gramEnd"/>
      <w:r>
        <w:rPr>
          <w:lang w:val="en-US"/>
        </w:rPr>
        <w:t xml:space="preserve"> into anarchy so, for now +5 point for Realists.</w:t>
      </w:r>
    </w:p>
    <w:p w14:paraId="260037A1" w14:textId="3FAE869C" w:rsidR="007304FC" w:rsidRDefault="00045F21" w:rsidP="003D5C62">
      <w:pPr>
        <w:pStyle w:val="Akapitzlist"/>
        <w:numPr>
          <w:ilvl w:val="0"/>
          <w:numId w:val="1"/>
        </w:numPr>
        <w:rPr>
          <w:lang w:val="en-US"/>
        </w:rPr>
      </w:pPr>
      <w:r>
        <w:rPr>
          <w:lang w:val="en-US"/>
        </w:rPr>
        <w:lastRenderedPageBreak/>
        <w:t>Supposedly</w:t>
      </w:r>
      <w:r w:rsidR="007304FC">
        <w:rPr>
          <w:lang w:val="en-US"/>
        </w:rPr>
        <w:t xml:space="preserve">, </w:t>
      </w:r>
      <w:r>
        <w:rPr>
          <w:lang w:val="en-US"/>
        </w:rPr>
        <w:t>Morgenthau’s</w:t>
      </w:r>
      <w:r w:rsidR="007304FC">
        <w:rPr>
          <w:lang w:val="en-US"/>
        </w:rPr>
        <w:t xml:space="preserve"> views </w:t>
      </w:r>
      <w:proofErr w:type="gramStart"/>
      <w:r w:rsidR="007304FC">
        <w:rPr>
          <w:lang w:val="en-US"/>
        </w:rPr>
        <w:t>from</w:t>
      </w:r>
      <w:proofErr w:type="gramEnd"/>
      <w:r w:rsidR="007304FC">
        <w:rPr>
          <w:lang w:val="en-US"/>
        </w:rPr>
        <w:t xml:space="preserve"> Politics among Nations </w:t>
      </w:r>
      <w:proofErr w:type="gramStart"/>
      <w:r w:rsidR="007304FC">
        <w:rPr>
          <w:lang w:val="en-US"/>
        </w:rPr>
        <w:t>wasn’t</w:t>
      </w:r>
      <w:proofErr w:type="gramEnd"/>
      <w:r w:rsidR="007304FC">
        <w:rPr>
          <w:lang w:val="en-US"/>
        </w:rPr>
        <w:t xml:space="preserve"> seen by him as universal but only as temporary ones, chained to realities of his times.</w:t>
      </w:r>
    </w:p>
    <w:p w14:paraId="3FAFE636" w14:textId="43553D66" w:rsidR="00CF57A6" w:rsidRDefault="00CF57A6" w:rsidP="003D5C62">
      <w:pPr>
        <w:pStyle w:val="Akapitzlist"/>
        <w:numPr>
          <w:ilvl w:val="0"/>
          <w:numId w:val="1"/>
        </w:numPr>
        <w:rPr>
          <w:lang w:val="en-US"/>
        </w:rPr>
      </w:pPr>
      <w:r>
        <w:rPr>
          <w:lang w:val="en-US"/>
        </w:rPr>
        <w:t xml:space="preserve">One of the remarks about world view of neo-realists is that they do not claim that </w:t>
      </w:r>
      <w:proofErr w:type="gramStart"/>
      <w:r>
        <w:rPr>
          <w:lang w:val="en-US"/>
        </w:rPr>
        <w:t>theirs</w:t>
      </w:r>
      <w:proofErr w:type="gramEnd"/>
      <w:r>
        <w:rPr>
          <w:lang w:val="en-US"/>
        </w:rPr>
        <w:t xml:space="preserve"> world view is one and true?? It is ‘pluralistic’ as one of the interpretations. It is not, for example, in contrast to Marxists theories, thus not deeming them as wrong. My interpretation of that argument is, if your world view is not universal, then you </w:t>
      </w:r>
      <w:proofErr w:type="gramStart"/>
      <w:r>
        <w:rPr>
          <w:lang w:val="en-US"/>
        </w:rPr>
        <w:t>cant</w:t>
      </w:r>
      <w:proofErr w:type="gramEnd"/>
      <w:r>
        <w:rPr>
          <w:lang w:val="en-US"/>
        </w:rPr>
        <w:t xml:space="preserve"> set universal rules… yet I may misread this paragraph completely.</w:t>
      </w:r>
    </w:p>
    <w:p w14:paraId="284F1B21" w14:textId="10F62D56" w:rsidR="009372AC" w:rsidRDefault="009372AC" w:rsidP="003D5C62">
      <w:pPr>
        <w:pStyle w:val="Akapitzlist"/>
        <w:numPr>
          <w:ilvl w:val="0"/>
          <w:numId w:val="1"/>
        </w:numPr>
        <w:rPr>
          <w:lang w:val="en-US"/>
        </w:rPr>
      </w:pPr>
      <w:r>
        <w:rPr>
          <w:lang w:val="en-US"/>
        </w:rPr>
        <w:t xml:space="preserve">Karl Manheim position on ideology is: It is a process of distorted </w:t>
      </w:r>
      <w:proofErr w:type="spellStart"/>
      <w:r>
        <w:rPr>
          <w:lang w:val="en-US"/>
        </w:rPr>
        <w:t>Weltanschaung</w:t>
      </w:r>
      <w:proofErr w:type="spellEnd"/>
      <w:r>
        <w:rPr>
          <w:lang w:val="en-US"/>
        </w:rPr>
        <w:t xml:space="preserve"> (world view) and a process of distortion itself.</w:t>
      </w:r>
    </w:p>
    <w:p w14:paraId="22D0F472" w14:textId="6782813D" w:rsidR="00236A73" w:rsidRDefault="008B081F" w:rsidP="00C32939">
      <w:pPr>
        <w:pStyle w:val="Akapitzlist"/>
        <w:numPr>
          <w:ilvl w:val="0"/>
          <w:numId w:val="1"/>
        </w:numPr>
        <w:rPr>
          <w:lang w:val="en-US"/>
        </w:rPr>
      </w:pPr>
      <w:r>
        <w:rPr>
          <w:lang w:val="en-US"/>
        </w:rPr>
        <w:t>Collective</w:t>
      </w:r>
      <w:r w:rsidR="00C270ED">
        <w:rPr>
          <w:lang w:val="en-US"/>
        </w:rPr>
        <w:t xml:space="preserve"> unconsciousness?? (Ideology and Utopia, Karl Manheim pp.57-62</w:t>
      </w:r>
    </w:p>
    <w:p w14:paraId="14C5916A" w14:textId="10158E63" w:rsidR="00C32939" w:rsidRDefault="00C32939" w:rsidP="00C32939">
      <w:pPr>
        <w:pStyle w:val="Akapitzlist"/>
        <w:numPr>
          <w:ilvl w:val="0"/>
          <w:numId w:val="1"/>
        </w:numPr>
        <w:rPr>
          <w:lang w:val="en-US"/>
        </w:rPr>
      </w:pPr>
      <w:r>
        <w:rPr>
          <w:lang w:val="en-US"/>
        </w:rPr>
        <w:t>For realists, world view is a product of specific historical, social and political circumstances rather than a result of universalized postulates regarding an objective reality. (</w:t>
      </w:r>
      <w:proofErr w:type="gramStart"/>
      <w:r w:rsidR="00045F21">
        <w:rPr>
          <w:lang w:val="en-US"/>
        </w:rPr>
        <w:t>hyper</w:t>
      </w:r>
      <w:proofErr w:type="gramEnd"/>
      <w:r w:rsidR="00045F21">
        <w:rPr>
          <w:lang w:val="en-US"/>
        </w:rPr>
        <w:t xml:space="preserve"> tuning</w:t>
      </w:r>
      <w:r>
        <w:rPr>
          <w:lang w:val="en-US"/>
        </w:rPr>
        <w:t xml:space="preserve"> universalism into time framework is useful from perspective of creation of </w:t>
      </w:r>
      <w:proofErr w:type="gramStart"/>
      <w:r>
        <w:rPr>
          <w:lang w:val="en-US"/>
        </w:rPr>
        <w:t>the</w:t>
      </w:r>
      <w:proofErr w:type="gramEnd"/>
      <w:r>
        <w:rPr>
          <w:lang w:val="en-US"/>
        </w:rPr>
        <w:t xml:space="preserve"> analytical tool)</w:t>
      </w:r>
    </w:p>
    <w:p w14:paraId="74BB0BDA" w14:textId="0975E9DC" w:rsidR="00FE33AB" w:rsidRDefault="00FE33AB" w:rsidP="00C32939">
      <w:pPr>
        <w:pStyle w:val="Akapitzlist"/>
        <w:numPr>
          <w:ilvl w:val="0"/>
          <w:numId w:val="1"/>
        </w:numPr>
        <w:rPr>
          <w:lang w:val="en-US"/>
        </w:rPr>
      </w:pPr>
      <w:r>
        <w:rPr>
          <w:lang w:val="en-US"/>
        </w:rPr>
        <w:t xml:space="preserve">Anarchy is a bedrock for the </w:t>
      </w:r>
      <w:proofErr w:type="spellStart"/>
      <w:r>
        <w:rPr>
          <w:lang w:val="en-US"/>
        </w:rPr>
        <w:t>Waltzian</w:t>
      </w:r>
      <w:proofErr w:type="spellEnd"/>
      <w:r>
        <w:rPr>
          <w:lang w:val="en-US"/>
        </w:rPr>
        <w:t xml:space="preserve"> world view but not for Morgenthau.</w:t>
      </w:r>
      <w:r w:rsidR="00243E73">
        <w:rPr>
          <w:lang w:val="en-US"/>
        </w:rPr>
        <w:t xml:space="preserve"> In his Politics among Nations, it appears only 3 times (similar case to the invisible hand of the free market in </w:t>
      </w:r>
      <w:proofErr w:type="spellStart"/>
      <w:r w:rsidR="00243E73">
        <w:rPr>
          <w:lang w:val="en-US"/>
        </w:rPr>
        <w:t>Smithians</w:t>
      </w:r>
      <w:proofErr w:type="spellEnd"/>
      <w:r w:rsidR="00243E73">
        <w:rPr>
          <w:lang w:val="en-US"/>
        </w:rPr>
        <w:t xml:space="preserve"> Economy) and mostly as the </w:t>
      </w:r>
      <w:r w:rsidR="00045F21">
        <w:rPr>
          <w:lang w:val="en-US"/>
        </w:rPr>
        <w:t>disassociation</w:t>
      </w:r>
      <w:r w:rsidR="00243E73">
        <w:rPr>
          <w:lang w:val="en-US"/>
        </w:rPr>
        <w:t xml:space="preserve"> to the Hobbesian ideas (source of the anarchical world view).</w:t>
      </w:r>
    </w:p>
    <w:p w14:paraId="3EED24CE" w14:textId="123F1C43" w:rsidR="00402F4A" w:rsidRDefault="00402F4A" w:rsidP="00C32939">
      <w:pPr>
        <w:pStyle w:val="Akapitzlist"/>
        <w:numPr>
          <w:ilvl w:val="0"/>
          <w:numId w:val="1"/>
        </w:numPr>
        <w:rPr>
          <w:lang w:val="en-US"/>
        </w:rPr>
      </w:pPr>
      <w:r>
        <w:rPr>
          <w:lang w:val="en-US"/>
        </w:rPr>
        <w:t>Political thinking is a result of the concrete political problems of the day</w:t>
      </w:r>
      <w:r w:rsidR="00E27C15">
        <w:rPr>
          <w:lang w:val="en-US"/>
        </w:rPr>
        <w:t>.</w:t>
      </w:r>
    </w:p>
    <w:p w14:paraId="220C04B8" w14:textId="289EF77D" w:rsidR="00E27C15" w:rsidRDefault="00E27C15" w:rsidP="00C32939">
      <w:pPr>
        <w:pStyle w:val="Akapitzlist"/>
        <w:numPr>
          <w:ilvl w:val="0"/>
          <w:numId w:val="1"/>
        </w:numPr>
        <w:rPr>
          <w:lang w:val="en-US"/>
        </w:rPr>
      </w:pPr>
      <w:r>
        <w:rPr>
          <w:lang w:val="en-US"/>
        </w:rPr>
        <w:t xml:space="preserve">The only assumption that Morgenthau keeps as universal </w:t>
      </w:r>
      <w:proofErr w:type="gramStart"/>
      <w:r>
        <w:rPr>
          <w:lang w:val="en-US"/>
        </w:rPr>
        <w:t>is:</w:t>
      </w:r>
      <w:proofErr w:type="gramEnd"/>
      <w:r>
        <w:rPr>
          <w:lang w:val="en-US"/>
        </w:rPr>
        <w:t xml:space="preserve"> politics are the conflict of powers.</w:t>
      </w:r>
    </w:p>
    <w:p w14:paraId="030499F8" w14:textId="35F651E8" w:rsidR="00D345E3" w:rsidRDefault="00D345E3" w:rsidP="00C32939">
      <w:pPr>
        <w:pStyle w:val="Akapitzlist"/>
        <w:numPr>
          <w:ilvl w:val="0"/>
          <w:numId w:val="1"/>
        </w:numPr>
        <w:rPr>
          <w:lang w:val="en-US"/>
        </w:rPr>
      </w:pPr>
      <w:r>
        <w:rPr>
          <w:lang w:val="en-US"/>
        </w:rPr>
        <w:t>New theories of IR (from point of view of 70’</w:t>
      </w:r>
      <w:proofErr w:type="gramStart"/>
      <w:r>
        <w:rPr>
          <w:lang w:val="en-US"/>
        </w:rPr>
        <w:t>) claimed</w:t>
      </w:r>
      <w:proofErr w:type="gramEnd"/>
      <w:r>
        <w:rPr>
          <w:lang w:val="en-US"/>
        </w:rPr>
        <w:t xml:space="preserve"> as rational models, are in fact, utopias that are not interested in reflection of the world but in creation of desired by theoretician ‘utopian’ vision, </w:t>
      </w:r>
      <w:r w:rsidR="00045F21">
        <w:rPr>
          <w:lang w:val="en-US"/>
        </w:rPr>
        <w:t>dominated</w:t>
      </w:r>
      <w:r>
        <w:rPr>
          <w:lang w:val="en-US"/>
        </w:rPr>
        <w:t xml:space="preserve"> by </w:t>
      </w:r>
      <w:r w:rsidR="00045F21">
        <w:rPr>
          <w:lang w:val="en-US"/>
        </w:rPr>
        <w:t>indeterminacy</w:t>
      </w:r>
      <w:r>
        <w:rPr>
          <w:lang w:val="en-US"/>
        </w:rPr>
        <w:t xml:space="preserve"> and predictable by statistical probability.</w:t>
      </w:r>
    </w:p>
    <w:p w14:paraId="5B1A0578" w14:textId="5D2BD865" w:rsidR="004A53A9" w:rsidRDefault="004A53A9" w:rsidP="00C32939">
      <w:pPr>
        <w:pStyle w:val="Akapitzlist"/>
        <w:numPr>
          <w:ilvl w:val="0"/>
          <w:numId w:val="1"/>
        </w:numPr>
        <w:rPr>
          <w:lang w:val="en-US"/>
        </w:rPr>
      </w:pPr>
      <w:proofErr w:type="gramStart"/>
      <w:r>
        <w:rPr>
          <w:lang w:val="en-US"/>
        </w:rPr>
        <w:t>-‘</w:t>
      </w:r>
      <w:proofErr w:type="spellStart"/>
      <w:proofErr w:type="gramEnd"/>
      <w:r>
        <w:rPr>
          <w:lang w:val="en-US"/>
        </w:rPr>
        <w:t>Belliucose</w:t>
      </w:r>
      <w:proofErr w:type="spellEnd"/>
      <w:r>
        <w:rPr>
          <w:lang w:val="en-US"/>
        </w:rPr>
        <w:t xml:space="preserve">’?? (belle epoque?) </w:t>
      </w:r>
    </w:p>
    <w:p w14:paraId="4B148C78" w14:textId="60E94309" w:rsidR="005F2A40" w:rsidRDefault="005F2A40" w:rsidP="00C32939">
      <w:pPr>
        <w:pStyle w:val="Akapitzlist"/>
        <w:numPr>
          <w:ilvl w:val="0"/>
          <w:numId w:val="1"/>
        </w:numPr>
        <w:rPr>
          <w:lang w:val="en-US"/>
        </w:rPr>
      </w:pPr>
      <w:r>
        <w:rPr>
          <w:lang w:val="en-US"/>
        </w:rPr>
        <w:t xml:space="preserve">Concept of power is also </w:t>
      </w:r>
      <w:proofErr w:type="gramStart"/>
      <w:r>
        <w:rPr>
          <w:lang w:val="en-US"/>
        </w:rPr>
        <w:t>determine</w:t>
      </w:r>
      <w:proofErr w:type="gramEnd"/>
      <w:r>
        <w:rPr>
          <w:lang w:val="en-US"/>
        </w:rPr>
        <w:t xml:space="preserve"> by the epoque and it will change in the next centuries.</w:t>
      </w:r>
      <w:r w:rsidR="00045F21">
        <w:rPr>
          <w:rFonts w:eastAsia="Yu Mincho" w:hint="eastAsia"/>
          <w:lang w:val="en-US" w:eastAsia="ja-JP"/>
        </w:rPr>
        <w:t xml:space="preserve"> -&gt; huh?? </w:t>
      </w:r>
      <w:r w:rsidR="004710D9">
        <w:rPr>
          <w:rFonts w:eastAsia="Yu Mincho"/>
          <w:lang w:val="en-US" w:eastAsia="ja-JP"/>
        </w:rPr>
        <w:t>C</w:t>
      </w:r>
      <w:r w:rsidR="004710D9">
        <w:rPr>
          <w:rFonts w:eastAsia="Yu Mincho" w:hint="eastAsia"/>
          <w:lang w:val="en-US" w:eastAsia="ja-JP"/>
        </w:rPr>
        <w:t xml:space="preserve">oncepts evolve but they are rather refined, not made </w:t>
      </w:r>
      <w:r w:rsidR="004710D9">
        <w:rPr>
          <w:rFonts w:eastAsia="Yu Mincho"/>
          <w:lang w:val="en-US" w:eastAsia="ja-JP"/>
        </w:rPr>
        <w:t>obsolete</w:t>
      </w:r>
      <w:r w:rsidR="004710D9">
        <w:rPr>
          <w:rFonts w:eastAsia="Yu Mincho" w:hint="eastAsia"/>
          <w:lang w:val="en-US" w:eastAsia="ja-JP"/>
        </w:rPr>
        <w:t xml:space="preserve"> or </w:t>
      </w:r>
      <w:r w:rsidR="004710D9">
        <w:rPr>
          <w:rFonts w:eastAsia="Yu Mincho"/>
          <w:lang w:val="en-US" w:eastAsia="ja-JP"/>
        </w:rPr>
        <w:t>completely</w:t>
      </w:r>
      <w:r w:rsidR="004710D9">
        <w:rPr>
          <w:rFonts w:eastAsia="Yu Mincho" w:hint="eastAsia"/>
          <w:lang w:val="en-US" w:eastAsia="ja-JP"/>
        </w:rPr>
        <w:t xml:space="preserve"> </w:t>
      </w:r>
      <w:r w:rsidR="004710D9">
        <w:rPr>
          <w:rFonts w:eastAsia="Yu Mincho"/>
          <w:lang w:val="en-US" w:eastAsia="ja-JP"/>
        </w:rPr>
        <w:t>dismissed</w:t>
      </w:r>
      <w:r w:rsidR="004710D9">
        <w:rPr>
          <w:rFonts w:eastAsia="Yu Mincho" w:hint="eastAsia"/>
          <w:lang w:val="en-US" w:eastAsia="ja-JP"/>
        </w:rPr>
        <w:t xml:space="preserve">. If authors statements would be correct here than we </w:t>
      </w:r>
      <w:r w:rsidR="004710D9">
        <w:rPr>
          <w:rFonts w:eastAsia="Yu Mincho"/>
          <w:lang w:val="en-US" w:eastAsia="ja-JP"/>
        </w:rPr>
        <w:t>could</w:t>
      </w:r>
      <w:r w:rsidR="004710D9">
        <w:rPr>
          <w:rFonts w:eastAsia="Yu Mincho" w:hint="eastAsia"/>
          <w:lang w:val="en-US" w:eastAsia="ja-JP"/>
        </w:rPr>
        <w:t xml:space="preserve"> say that any concept </w:t>
      </w:r>
      <w:r w:rsidR="004710D9">
        <w:rPr>
          <w:rFonts w:eastAsia="Yu Mincho"/>
          <w:lang w:val="en-US" w:eastAsia="ja-JP"/>
        </w:rPr>
        <w:t>doesn’t</w:t>
      </w:r>
      <w:r w:rsidR="004710D9">
        <w:rPr>
          <w:rFonts w:eastAsia="Yu Mincho" w:hint="eastAsia"/>
          <w:lang w:val="en-US" w:eastAsia="ja-JP"/>
        </w:rPr>
        <w:t xml:space="preserve"> matter because it will be changed in future</w:t>
      </w:r>
      <w:r w:rsidR="004710D9">
        <w:rPr>
          <w:rFonts w:eastAsia="Yu Mincho"/>
          <w:lang w:val="en-US" w:eastAsia="ja-JP"/>
        </w:rPr>
        <w:t>…</w:t>
      </w:r>
    </w:p>
    <w:p w14:paraId="00D3930A" w14:textId="636EA718" w:rsidR="00A7266C" w:rsidRDefault="00A7266C" w:rsidP="00C32939">
      <w:pPr>
        <w:pStyle w:val="Akapitzlist"/>
        <w:numPr>
          <w:ilvl w:val="0"/>
          <w:numId w:val="1"/>
        </w:numPr>
        <w:rPr>
          <w:lang w:val="en-US"/>
        </w:rPr>
      </w:pPr>
      <w:r>
        <w:rPr>
          <w:lang w:val="en-US"/>
        </w:rPr>
        <w:t xml:space="preserve">Nuclear weapons </w:t>
      </w:r>
      <w:proofErr w:type="gramStart"/>
      <w:r>
        <w:rPr>
          <w:lang w:val="en-US"/>
        </w:rPr>
        <w:t>makes</w:t>
      </w:r>
      <w:proofErr w:type="gramEnd"/>
      <w:r>
        <w:rPr>
          <w:lang w:val="en-US"/>
        </w:rPr>
        <w:t xml:space="preserve"> balance of power concept obsolete as it would lead to the nuclear weapons race that could end only in very short WW3. -&gt; WW1 was </w:t>
      </w:r>
      <w:proofErr w:type="gramStart"/>
      <w:r>
        <w:rPr>
          <w:lang w:val="en-US"/>
        </w:rPr>
        <w:t>the end result</w:t>
      </w:r>
      <w:proofErr w:type="gramEnd"/>
      <w:r>
        <w:rPr>
          <w:lang w:val="en-US"/>
        </w:rPr>
        <w:t xml:space="preserve"> of balance of power policy.</w:t>
      </w:r>
      <w:r w:rsidR="00227000">
        <w:rPr>
          <w:lang w:val="en-US"/>
        </w:rPr>
        <w:t xml:space="preserve"> (This is not the Morgenthau statement)</w:t>
      </w:r>
    </w:p>
    <w:p w14:paraId="6810B5AD" w14:textId="0B04321E" w:rsidR="0011423F" w:rsidRDefault="0011423F" w:rsidP="00C32939">
      <w:pPr>
        <w:pStyle w:val="Akapitzlist"/>
        <w:numPr>
          <w:ilvl w:val="0"/>
          <w:numId w:val="1"/>
        </w:numPr>
        <w:rPr>
          <w:lang w:val="en-US"/>
        </w:rPr>
      </w:pPr>
      <w:r>
        <w:rPr>
          <w:lang w:val="en-US"/>
        </w:rPr>
        <w:t xml:space="preserve">In </w:t>
      </w:r>
      <w:proofErr w:type="spellStart"/>
      <w:r>
        <w:rPr>
          <w:lang w:val="en-US"/>
        </w:rPr>
        <w:t>Waltzian</w:t>
      </w:r>
      <w:proofErr w:type="spellEnd"/>
      <w:r>
        <w:rPr>
          <w:lang w:val="en-US"/>
        </w:rPr>
        <w:t xml:space="preserve"> Man, the State and War, author assumes anarchical international order as value-neutral (non-empirical) you either agree with that statement or don’t (but if you don’t then you are mistaken) which is… is the ideological </w:t>
      </w:r>
      <w:r w:rsidR="00E62003">
        <w:rPr>
          <w:lang w:val="en-US"/>
        </w:rPr>
        <w:t>dogma</w:t>
      </w:r>
      <w:r w:rsidR="00980E99">
        <w:rPr>
          <w:lang w:val="en-US"/>
        </w:rPr>
        <w:t xml:space="preserve">… State is needed for people to live in peace ergo people </w:t>
      </w:r>
      <w:r w:rsidR="00E62003">
        <w:rPr>
          <w:lang w:val="en-US"/>
        </w:rPr>
        <w:t>could</w:t>
      </w:r>
      <w:r w:rsidR="00980E99">
        <w:rPr>
          <w:lang w:val="en-US"/>
        </w:rPr>
        <w:t xml:space="preserve"> not live without a state (peacefully) ergo </w:t>
      </w:r>
      <w:r w:rsidR="00A92BC3">
        <w:rPr>
          <w:lang w:val="en-US"/>
        </w:rPr>
        <w:t>only violent, anarchical, world is possible if humans would live in a state of nature.</w:t>
      </w:r>
      <w:r w:rsidR="00913ECE">
        <w:rPr>
          <w:lang w:val="en-US"/>
        </w:rPr>
        <w:t xml:space="preserve"> (</w:t>
      </w:r>
      <w:proofErr w:type="gramStart"/>
      <w:r w:rsidR="00913ECE">
        <w:rPr>
          <w:lang w:val="en-US"/>
        </w:rPr>
        <w:t>which</w:t>
      </w:r>
      <w:proofErr w:type="gramEnd"/>
      <w:r w:rsidR="00913ECE">
        <w:rPr>
          <w:lang w:val="en-US"/>
        </w:rPr>
        <w:t xml:space="preserve"> is, again, very stupid explanation. Even if in the state of pure nature only violence is possible… we create societies, </w:t>
      </w:r>
      <w:r w:rsidR="00913ECE">
        <w:rPr>
          <w:lang w:val="en-US"/>
        </w:rPr>
        <w:lastRenderedPageBreak/>
        <w:t xml:space="preserve">they are human construct, created from ourselves, they </w:t>
      </w:r>
      <w:proofErr w:type="gramStart"/>
      <w:r w:rsidR="00913ECE">
        <w:rPr>
          <w:lang w:val="en-US"/>
        </w:rPr>
        <w:t>are a reflection of</w:t>
      </w:r>
      <w:proofErr w:type="gramEnd"/>
      <w:r w:rsidR="00913ECE">
        <w:rPr>
          <w:lang w:val="en-US"/>
        </w:rPr>
        <w:t xml:space="preserve"> us. We </w:t>
      </w:r>
      <w:proofErr w:type="gramStart"/>
      <w:r w:rsidR="00913ECE">
        <w:rPr>
          <w:lang w:val="en-US"/>
        </w:rPr>
        <w:t>are able to</w:t>
      </w:r>
      <w:proofErr w:type="gramEnd"/>
      <w:r w:rsidR="00913ECE">
        <w:rPr>
          <w:lang w:val="en-US"/>
        </w:rPr>
        <w:t xml:space="preserve"> set rules and live by them. Waltz could argue that, if state is the reflection of (evil) human nature, states are also anarchical… but we could use </w:t>
      </w:r>
      <w:r w:rsidR="00E62003">
        <w:rPr>
          <w:lang w:val="en-US"/>
        </w:rPr>
        <w:t>equally</w:t>
      </w:r>
      <w:r w:rsidR="00913ECE">
        <w:rPr>
          <w:lang w:val="en-US"/>
        </w:rPr>
        <w:t xml:space="preserve"> stupid counter argument, that humans and stars are both build out of atoms, thus human nature and solar nature is same nature…</w:t>
      </w:r>
      <w:r w:rsidR="00E62003">
        <w:rPr>
          <w:rFonts w:eastAsia="Yu Mincho" w:hint="eastAsia"/>
          <w:lang w:val="en-US" w:eastAsia="ja-JP"/>
        </w:rPr>
        <w:t xml:space="preserve"> -&gt; states are not anarchical, they are the hierarchy. They are what would </w:t>
      </w:r>
      <w:r w:rsidR="004E1D4D">
        <w:rPr>
          <w:rFonts w:eastAsia="Yu Mincho"/>
          <w:lang w:val="en-US" w:eastAsia="ja-JP"/>
        </w:rPr>
        <w:t>happen</w:t>
      </w:r>
      <w:r w:rsidR="00E62003">
        <w:rPr>
          <w:rFonts w:eastAsia="Yu Mincho" w:hint="eastAsia"/>
          <w:lang w:val="en-US" w:eastAsia="ja-JP"/>
        </w:rPr>
        <w:t xml:space="preserve"> to IR </w:t>
      </w:r>
      <w:r w:rsidR="004E1D4D">
        <w:rPr>
          <w:rFonts w:eastAsia="Yu Mincho"/>
          <w:lang w:val="en-US" w:eastAsia="ja-JP"/>
        </w:rPr>
        <w:t>environment</w:t>
      </w:r>
      <w:r w:rsidR="004E1D4D">
        <w:rPr>
          <w:rFonts w:eastAsia="Yu Mincho" w:hint="eastAsia"/>
          <w:lang w:val="en-US" w:eastAsia="ja-JP"/>
        </w:rPr>
        <w:t xml:space="preserve"> if the </w:t>
      </w:r>
      <w:r w:rsidR="00D80B82">
        <w:rPr>
          <w:rFonts w:eastAsia="Yu Mincho"/>
          <w:lang w:val="en-US" w:eastAsia="ja-JP"/>
        </w:rPr>
        <w:t>world</w:t>
      </w:r>
      <w:r w:rsidR="004E1D4D">
        <w:rPr>
          <w:rFonts w:eastAsia="Yu Mincho" w:hint="eastAsia"/>
          <w:lang w:val="en-US" w:eastAsia="ja-JP"/>
        </w:rPr>
        <w:t xml:space="preserve"> hegemon </w:t>
      </w:r>
      <w:proofErr w:type="gramStart"/>
      <w:r w:rsidR="004E1D4D">
        <w:rPr>
          <w:rFonts w:eastAsia="Yu Mincho" w:hint="eastAsia"/>
          <w:lang w:val="en-US" w:eastAsia="ja-JP"/>
        </w:rPr>
        <w:t>would be</w:t>
      </w:r>
      <w:proofErr w:type="gramEnd"/>
      <w:r w:rsidR="004E1D4D">
        <w:rPr>
          <w:rFonts w:eastAsia="Yu Mincho" w:hint="eastAsia"/>
          <w:lang w:val="en-US" w:eastAsia="ja-JP"/>
        </w:rPr>
        <w:t xml:space="preserve"> created</w:t>
      </w:r>
    </w:p>
    <w:p w14:paraId="0B6C9829" w14:textId="5C572B92" w:rsidR="006E05DA" w:rsidRDefault="006E05DA" w:rsidP="00C32939">
      <w:pPr>
        <w:pStyle w:val="Akapitzlist"/>
        <w:numPr>
          <w:ilvl w:val="0"/>
          <w:numId w:val="1"/>
        </w:numPr>
        <w:rPr>
          <w:lang w:val="en-US"/>
        </w:rPr>
      </w:pPr>
      <w:r>
        <w:rPr>
          <w:lang w:val="en-US"/>
        </w:rPr>
        <w:t xml:space="preserve">Waltz also argues that internal </w:t>
      </w:r>
      <w:r w:rsidR="004E1D4D">
        <w:rPr>
          <w:lang w:val="en-US"/>
        </w:rPr>
        <w:t>systems are</w:t>
      </w:r>
      <w:r>
        <w:rPr>
          <w:lang w:val="en-US"/>
        </w:rPr>
        <w:t xml:space="preserve"> not important from point of view of international policies as there is no causality between domestic and international policies (I can see this argument as valid. Domestic system can influence </w:t>
      </w:r>
      <w:r w:rsidR="004E1D4D">
        <w:rPr>
          <w:lang w:val="en-US"/>
        </w:rPr>
        <w:t>methods</w:t>
      </w:r>
      <w:r>
        <w:rPr>
          <w:lang w:val="en-US"/>
        </w:rPr>
        <w:t xml:space="preserve"> and style </w:t>
      </w:r>
      <w:proofErr w:type="gramStart"/>
      <w:r>
        <w:rPr>
          <w:lang w:val="en-US"/>
        </w:rPr>
        <w:t>bot</w:t>
      </w:r>
      <w:proofErr w:type="gramEnd"/>
      <w:r>
        <w:rPr>
          <w:lang w:val="en-US"/>
        </w:rPr>
        <w:t xml:space="preserve"> </w:t>
      </w:r>
      <w:proofErr w:type="gramStart"/>
      <w:r>
        <w:rPr>
          <w:lang w:val="en-US"/>
        </w:rPr>
        <w:t>not means</w:t>
      </w:r>
      <w:proofErr w:type="gramEnd"/>
      <w:r>
        <w:rPr>
          <w:lang w:val="en-US"/>
        </w:rPr>
        <w:t xml:space="preserve">. But what if domestic and international policies </w:t>
      </w:r>
      <w:proofErr w:type="gramStart"/>
      <w:r>
        <w:rPr>
          <w:lang w:val="en-US"/>
        </w:rPr>
        <w:t>blends</w:t>
      </w:r>
      <w:proofErr w:type="gramEnd"/>
      <w:r>
        <w:rPr>
          <w:lang w:val="en-US"/>
        </w:rPr>
        <w:t xml:space="preserve"> like in European Union).</w:t>
      </w:r>
    </w:p>
    <w:p w14:paraId="2D5CF5FF" w14:textId="0AEA6154" w:rsidR="004D0EEC" w:rsidRDefault="004D0EEC" w:rsidP="00C32939">
      <w:pPr>
        <w:pStyle w:val="Akapitzlist"/>
        <w:numPr>
          <w:ilvl w:val="0"/>
          <w:numId w:val="1"/>
        </w:numPr>
        <w:rPr>
          <w:lang w:val="en-US"/>
        </w:rPr>
      </w:pPr>
      <w:r>
        <w:rPr>
          <w:lang w:val="en-US"/>
        </w:rPr>
        <w:t>In Rosseau concepts, patriotism (ethical unity) is the proto behavior (developed before forming of a state)… it can have sense in concept of nation states (</w:t>
      </w:r>
      <w:r w:rsidR="00D80B82">
        <w:rPr>
          <w:lang w:val="en-US"/>
        </w:rPr>
        <w:t>German</w:t>
      </w:r>
      <w:r>
        <w:rPr>
          <w:lang w:val="en-US"/>
        </w:rPr>
        <w:t xml:space="preserve"> culture before creation of unified Germany) yet, you can have states without dominant culture or not developed one (USA but </w:t>
      </w:r>
      <w:r w:rsidR="00D80B82">
        <w:rPr>
          <w:lang w:val="en-US"/>
        </w:rPr>
        <w:t>also</w:t>
      </w:r>
      <w:r>
        <w:rPr>
          <w:lang w:val="en-US"/>
        </w:rPr>
        <w:t xml:space="preserve"> </w:t>
      </w:r>
      <w:proofErr w:type="spellStart"/>
      <w:r>
        <w:rPr>
          <w:lang w:val="en-US"/>
        </w:rPr>
        <w:t>post colonial</w:t>
      </w:r>
      <w:proofErr w:type="spellEnd"/>
      <w:r>
        <w:rPr>
          <w:lang w:val="en-US"/>
        </w:rPr>
        <w:t xml:space="preserve"> African nations, or loosely connected confederations like Indonesia. Also, I would say that </w:t>
      </w:r>
      <w:proofErr w:type="gramStart"/>
      <w:r>
        <w:rPr>
          <w:lang w:val="en-US"/>
        </w:rPr>
        <w:t>Ancient</w:t>
      </w:r>
      <w:proofErr w:type="gramEnd"/>
      <w:r>
        <w:rPr>
          <w:lang w:val="en-US"/>
        </w:rPr>
        <w:t xml:space="preserve"> empires did not </w:t>
      </w:r>
      <w:proofErr w:type="gramStart"/>
      <w:r>
        <w:rPr>
          <w:lang w:val="en-US"/>
        </w:rPr>
        <w:t>had</w:t>
      </w:r>
      <w:proofErr w:type="gramEnd"/>
      <w:r>
        <w:rPr>
          <w:lang w:val="en-US"/>
        </w:rPr>
        <w:t xml:space="preserve"> ethical common culture at all. Very few people could feel or even understood what </w:t>
      </w:r>
      <w:proofErr w:type="gramStart"/>
      <w:r>
        <w:rPr>
          <w:lang w:val="en-US"/>
        </w:rPr>
        <w:t>does it mean</w:t>
      </w:r>
      <w:proofErr w:type="gramEnd"/>
      <w:r>
        <w:rPr>
          <w:lang w:val="en-US"/>
        </w:rPr>
        <w:t xml:space="preserve"> to be Persian. Same for Poland. Does Silesians or Pomeranians felt that they are polish people? Mazovian were divided from the polish core for several centuries. What happened with the polish unity back then?</w:t>
      </w:r>
    </w:p>
    <w:p w14:paraId="75B2808F" w14:textId="2CBF2843" w:rsidR="007D1CD2" w:rsidRDefault="007D1CD2" w:rsidP="00C32939">
      <w:pPr>
        <w:pStyle w:val="Akapitzlist"/>
        <w:numPr>
          <w:ilvl w:val="0"/>
          <w:numId w:val="1"/>
        </w:numPr>
        <w:rPr>
          <w:lang w:val="en-US"/>
        </w:rPr>
      </w:pPr>
      <w:r>
        <w:rPr>
          <w:lang w:val="en-US"/>
        </w:rPr>
        <w:t xml:space="preserve">Waltz also argues that state could enforce unity, creating patriotism by </w:t>
      </w:r>
      <w:proofErr w:type="gramStart"/>
      <w:r>
        <w:rPr>
          <w:lang w:val="en-US"/>
        </w:rPr>
        <w:t>use of a</w:t>
      </w:r>
      <w:proofErr w:type="gramEnd"/>
      <w:r>
        <w:rPr>
          <w:lang w:val="en-US"/>
        </w:rPr>
        <w:t xml:space="preserve"> force. </w:t>
      </w:r>
      <w:proofErr w:type="gramStart"/>
      <w:r>
        <w:rPr>
          <w:lang w:val="en-US"/>
        </w:rPr>
        <w:t>So</w:t>
      </w:r>
      <w:proofErr w:type="gramEnd"/>
      <w:r>
        <w:rPr>
          <w:lang w:val="en-US"/>
        </w:rPr>
        <w:t xml:space="preserve"> the patriotism that in original source would be proto-state attribute, now </w:t>
      </w:r>
      <w:r w:rsidR="00D80B82">
        <w:rPr>
          <w:lang w:val="en-US"/>
        </w:rPr>
        <w:t>becomes</w:t>
      </w:r>
      <w:r>
        <w:rPr>
          <w:lang w:val="en-US"/>
        </w:rPr>
        <w:t xml:space="preserve"> a state influenced behavior. </w:t>
      </w:r>
    </w:p>
    <w:p w14:paraId="21274BCD" w14:textId="085A53D2" w:rsidR="007D1CD2" w:rsidRDefault="007D1CD2" w:rsidP="00C32939">
      <w:pPr>
        <w:pStyle w:val="Akapitzlist"/>
        <w:numPr>
          <w:ilvl w:val="0"/>
          <w:numId w:val="1"/>
        </w:numPr>
        <w:rPr>
          <w:lang w:val="en-US"/>
        </w:rPr>
      </w:pPr>
      <w:r>
        <w:rPr>
          <w:lang w:val="en-US"/>
        </w:rPr>
        <w:t xml:space="preserve">Moreover </w:t>
      </w:r>
      <w:r w:rsidR="00D80B82">
        <w:rPr>
          <w:lang w:val="en-US"/>
        </w:rPr>
        <w:t>Rousseau</w:t>
      </w:r>
      <w:r>
        <w:rPr>
          <w:lang w:val="en-US"/>
        </w:rPr>
        <w:t xml:space="preserve"> makes a difference between private economy that is based on government and public that based on agreements while Waltz distinguishes public (not private) economy based on government and the… supreme authority which he calls </w:t>
      </w:r>
      <w:r w:rsidR="00D80B82">
        <w:rPr>
          <w:lang w:val="en-US"/>
        </w:rPr>
        <w:t>sovereignty</w:t>
      </w:r>
      <w:r>
        <w:rPr>
          <w:lang w:val="en-US"/>
        </w:rPr>
        <w:t>… (ok, this paragraph doesn’t m</w:t>
      </w:r>
      <w:r w:rsidR="00D80B82">
        <w:rPr>
          <w:rFonts w:eastAsia="Yu Mincho" w:hint="eastAsia"/>
          <w:lang w:val="en-US" w:eastAsia="ja-JP"/>
        </w:rPr>
        <w:t>ake</w:t>
      </w:r>
      <w:r>
        <w:rPr>
          <w:lang w:val="en-US"/>
        </w:rPr>
        <w:t xml:space="preserve">s sense from me, maybe I misunderstand something or the example </w:t>
      </w:r>
      <w:r w:rsidR="00CC7986">
        <w:rPr>
          <w:lang w:val="en-US"/>
        </w:rPr>
        <w:t>made</w:t>
      </w:r>
      <w:r>
        <w:rPr>
          <w:lang w:val="en-US"/>
        </w:rPr>
        <w:t xml:space="preserve"> by articles authors is not clear).</w:t>
      </w:r>
    </w:p>
    <w:p w14:paraId="60A38EE0" w14:textId="52CB8860" w:rsidR="00E754E6" w:rsidRDefault="00E754E6" w:rsidP="00C32939">
      <w:pPr>
        <w:pStyle w:val="Akapitzlist"/>
        <w:numPr>
          <w:ilvl w:val="0"/>
          <w:numId w:val="1"/>
        </w:numPr>
        <w:rPr>
          <w:lang w:val="en-US"/>
        </w:rPr>
      </w:pPr>
      <w:r>
        <w:rPr>
          <w:lang w:val="en-US"/>
        </w:rPr>
        <w:t xml:space="preserve">If there is no difference between domestic and international policy (because of unity of state and its people) then why Waltz argues that state needs to behave sometimes in </w:t>
      </w:r>
      <w:r w:rsidR="00D80B82">
        <w:rPr>
          <w:lang w:val="en-US"/>
        </w:rPr>
        <w:t>authoritarian</w:t>
      </w:r>
      <w:r>
        <w:rPr>
          <w:lang w:val="en-US"/>
        </w:rPr>
        <w:t xml:space="preserve"> manner to force its population into war???</w:t>
      </w:r>
    </w:p>
    <w:p w14:paraId="49959453" w14:textId="1AD517AB" w:rsidR="006E006A" w:rsidRDefault="006E006A" w:rsidP="006E006A">
      <w:pPr>
        <w:rPr>
          <w:lang w:val="en-US"/>
        </w:rPr>
      </w:pPr>
    </w:p>
    <w:p w14:paraId="396EBE6C" w14:textId="77777777" w:rsidR="007C7A9D" w:rsidRDefault="007C7A9D" w:rsidP="006E006A">
      <w:pPr>
        <w:rPr>
          <w:lang w:val="en-US"/>
        </w:rPr>
      </w:pPr>
    </w:p>
    <w:p w14:paraId="5CFAC24D" w14:textId="2A7E9211" w:rsidR="007C7A9D" w:rsidRPr="007C7A9D" w:rsidRDefault="007C7A9D" w:rsidP="007C7A9D">
      <w:pPr>
        <w:pStyle w:val="Akapitzlist"/>
        <w:numPr>
          <w:ilvl w:val="0"/>
          <w:numId w:val="1"/>
        </w:numPr>
        <w:rPr>
          <w:lang w:val="en-US"/>
        </w:rPr>
      </w:pPr>
      <w:r>
        <w:rPr>
          <w:lang w:val="en-US"/>
        </w:rPr>
        <w:t>Periods of crises create a demand for new (or for enforcements of old) concepts related to topics of security.</w:t>
      </w:r>
      <w:r w:rsidR="00607087">
        <w:rPr>
          <w:lang w:val="en-US"/>
        </w:rPr>
        <w:t xml:space="preserve"> </w:t>
      </w:r>
      <w:proofErr w:type="gramStart"/>
      <w:r w:rsidR="00607087">
        <w:rPr>
          <w:lang w:val="en-US"/>
        </w:rPr>
        <w:t>This demands</w:t>
      </w:r>
      <w:proofErr w:type="gramEnd"/>
      <w:r w:rsidR="00607087">
        <w:rPr>
          <w:lang w:val="en-US"/>
        </w:rPr>
        <w:t xml:space="preserve">-driven periods influence development of </w:t>
      </w:r>
      <w:proofErr w:type="gramStart"/>
      <w:r w:rsidR="00607087">
        <w:rPr>
          <w:lang w:val="en-US"/>
        </w:rPr>
        <w:t>the discipline</w:t>
      </w:r>
      <w:proofErr w:type="gramEnd"/>
      <w:r w:rsidR="00607087">
        <w:rPr>
          <w:lang w:val="en-US"/>
        </w:rPr>
        <w:t>.</w:t>
      </w:r>
    </w:p>
    <w:sectPr w:rsidR="007C7A9D" w:rsidRPr="007C7A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312EB"/>
    <w:multiLevelType w:val="hybridMultilevel"/>
    <w:tmpl w:val="DFA0AA50"/>
    <w:lvl w:ilvl="0" w:tplc="B8007004">
      <w:numFmt w:val="bullet"/>
      <w:lvlText w:val="-"/>
      <w:lvlJc w:val="left"/>
      <w:pPr>
        <w:ind w:left="720" w:hanging="360"/>
      </w:pPr>
      <w:rPr>
        <w:rFonts w:ascii="Aptos" w:eastAsiaTheme="minorEastAsia" w:hAnsi="Aptos" w:cstheme="minorBid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3325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AF"/>
    <w:rsid w:val="00045F21"/>
    <w:rsid w:val="0011423F"/>
    <w:rsid w:val="0017407F"/>
    <w:rsid w:val="001B447B"/>
    <w:rsid w:val="00203820"/>
    <w:rsid w:val="00227000"/>
    <w:rsid w:val="00236A73"/>
    <w:rsid w:val="00243E73"/>
    <w:rsid w:val="003D5C62"/>
    <w:rsid w:val="00402F4A"/>
    <w:rsid w:val="004370CB"/>
    <w:rsid w:val="004710D9"/>
    <w:rsid w:val="004A53A9"/>
    <w:rsid w:val="004D0EEC"/>
    <w:rsid w:val="004E1D4D"/>
    <w:rsid w:val="005F2A40"/>
    <w:rsid w:val="00607087"/>
    <w:rsid w:val="0069438D"/>
    <w:rsid w:val="006E006A"/>
    <w:rsid w:val="006E05DA"/>
    <w:rsid w:val="007304FC"/>
    <w:rsid w:val="00755C2B"/>
    <w:rsid w:val="00781CAF"/>
    <w:rsid w:val="007C7A9D"/>
    <w:rsid w:val="007D1CD2"/>
    <w:rsid w:val="008707DA"/>
    <w:rsid w:val="008B081F"/>
    <w:rsid w:val="008B381C"/>
    <w:rsid w:val="00913ECE"/>
    <w:rsid w:val="009372AC"/>
    <w:rsid w:val="00980E99"/>
    <w:rsid w:val="009A0617"/>
    <w:rsid w:val="00A7266C"/>
    <w:rsid w:val="00A92BC3"/>
    <w:rsid w:val="00B07230"/>
    <w:rsid w:val="00BB01FA"/>
    <w:rsid w:val="00BE558D"/>
    <w:rsid w:val="00C270ED"/>
    <w:rsid w:val="00C32939"/>
    <w:rsid w:val="00CA5809"/>
    <w:rsid w:val="00CC7986"/>
    <w:rsid w:val="00CF57A6"/>
    <w:rsid w:val="00D345E3"/>
    <w:rsid w:val="00D70AFC"/>
    <w:rsid w:val="00D73D0C"/>
    <w:rsid w:val="00D80B82"/>
    <w:rsid w:val="00DB04C4"/>
    <w:rsid w:val="00E27C15"/>
    <w:rsid w:val="00E62003"/>
    <w:rsid w:val="00E754E6"/>
    <w:rsid w:val="00E91A8B"/>
    <w:rsid w:val="00F96AEC"/>
    <w:rsid w:val="00FD6E5E"/>
    <w:rsid w:val="00FE33AB"/>
  </w:rsids>
  <m:mathPr>
    <m:mathFont m:val="Cambria Math"/>
    <m:brkBin m:val="before"/>
    <m:brkBinSub m:val="--"/>
    <m:smallFrac m:val="0"/>
    <m:dispDef/>
    <m:lMargin m:val="0"/>
    <m:rMargin m:val="0"/>
    <m:defJc m:val="centerGroup"/>
    <m:wrapIndent m:val="1440"/>
    <m:intLim m:val="subSup"/>
    <m:naryLim m:val="undOvr"/>
  </m:mathPr>
  <w:themeFontLang w:val="pl-P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353D"/>
  <w15:chartTrackingRefBased/>
  <w15:docId w15:val="{7473CA49-3FD0-4565-BC22-6AFAAD950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l-P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81C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781C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781CA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781CA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81CA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81CA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81CA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81CA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81CA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81CA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781CA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781CA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781CA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81CA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81CA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81CA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81CA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81CAF"/>
    <w:rPr>
      <w:rFonts w:eastAsiaTheme="majorEastAsia" w:cstheme="majorBidi"/>
      <w:color w:val="272727" w:themeColor="text1" w:themeTint="D8"/>
    </w:rPr>
  </w:style>
  <w:style w:type="paragraph" w:styleId="Tytu">
    <w:name w:val="Title"/>
    <w:basedOn w:val="Normalny"/>
    <w:next w:val="Normalny"/>
    <w:link w:val="TytuZnak"/>
    <w:uiPriority w:val="10"/>
    <w:qFormat/>
    <w:rsid w:val="00781C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81CA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81CA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81CA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81CAF"/>
    <w:pPr>
      <w:spacing w:before="160"/>
      <w:jc w:val="center"/>
    </w:pPr>
    <w:rPr>
      <w:i/>
      <w:iCs/>
      <w:color w:val="404040" w:themeColor="text1" w:themeTint="BF"/>
    </w:rPr>
  </w:style>
  <w:style w:type="character" w:customStyle="1" w:styleId="CytatZnak">
    <w:name w:val="Cytat Znak"/>
    <w:basedOn w:val="Domylnaczcionkaakapitu"/>
    <w:link w:val="Cytat"/>
    <w:uiPriority w:val="29"/>
    <w:rsid w:val="00781CAF"/>
    <w:rPr>
      <w:i/>
      <w:iCs/>
      <w:color w:val="404040" w:themeColor="text1" w:themeTint="BF"/>
    </w:rPr>
  </w:style>
  <w:style w:type="paragraph" w:styleId="Akapitzlist">
    <w:name w:val="List Paragraph"/>
    <w:basedOn w:val="Normalny"/>
    <w:uiPriority w:val="34"/>
    <w:qFormat/>
    <w:rsid w:val="00781CAF"/>
    <w:pPr>
      <w:ind w:left="720"/>
      <w:contextualSpacing/>
    </w:pPr>
  </w:style>
  <w:style w:type="character" w:styleId="Wyrnienieintensywne">
    <w:name w:val="Intense Emphasis"/>
    <w:basedOn w:val="Domylnaczcionkaakapitu"/>
    <w:uiPriority w:val="21"/>
    <w:qFormat/>
    <w:rsid w:val="00781CAF"/>
    <w:rPr>
      <w:i/>
      <w:iCs/>
      <w:color w:val="0F4761" w:themeColor="accent1" w:themeShade="BF"/>
    </w:rPr>
  </w:style>
  <w:style w:type="paragraph" w:styleId="Cytatintensywny">
    <w:name w:val="Intense Quote"/>
    <w:basedOn w:val="Normalny"/>
    <w:next w:val="Normalny"/>
    <w:link w:val="CytatintensywnyZnak"/>
    <w:uiPriority w:val="30"/>
    <w:qFormat/>
    <w:rsid w:val="00781C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81CAF"/>
    <w:rPr>
      <w:i/>
      <w:iCs/>
      <w:color w:val="0F4761" w:themeColor="accent1" w:themeShade="BF"/>
    </w:rPr>
  </w:style>
  <w:style w:type="character" w:styleId="Odwoanieintensywne">
    <w:name w:val="Intense Reference"/>
    <w:basedOn w:val="Domylnaczcionkaakapitu"/>
    <w:uiPriority w:val="32"/>
    <w:qFormat/>
    <w:rsid w:val="00781CAF"/>
    <w:rPr>
      <w:b/>
      <w:bCs/>
      <w:smallCaps/>
      <w:color w:val="0F4761" w:themeColor="accent1" w:themeShade="BF"/>
      <w:spacing w:val="5"/>
    </w:rPr>
  </w:style>
  <w:style w:type="character" w:styleId="Hipercze">
    <w:name w:val="Hyperlink"/>
    <w:basedOn w:val="Domylnaczcionkaakapitu"/>
    <w:uiPriority w:val="99"/>
    <w:unhideWhenUsed/>
    <w:rsid w:val="00236A73"/>
    <w:rPr>
      <w:color w:val="467886" w:themeColor="hyperlink"/>
      <w:u w:val="single"/>
    </w:rPr>
  </w:style>
  <w:style w:type="character" w:styleId="Nierozpoznanawzmianka">
    <w:name w:val="Unresolved Mention"/>
    <w:basedOn w:val="Domylnaczcionkaakapitu"/>
    <w:uiPriority w:val="99"/>
    <w:semiHidden/>
    <w:unhideWhenUsed/>
    <w:rsid w:val="00236A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jstor.org/stable/20542792?seq=1"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3</Pages>
  <Words>1174</Words>
  <Characters>7050</Characters>
  <Application>Microsoft Office Word</Application>
  <DocSecurity>0</DocSecurity>
  <Lines>58</Lines>
  <Paragraphs>16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Bartosz Dudek</dc:creator>
  <cp:keywords/>
  <dc:description/>
  <cp:lastModifiedBy>Bartosz Dudek</cp:lastModifiedBy>
  <cp:revision>39</cp:revision>
  <dcterms:created xsi:type="dcterms:W3CDTF">2026-04-23T19:48:00Z</dcterms:created>
  <dcterms:modified xsi:type="dcterms:W3CDTF">2026-06-25T07:49:00Z</dcterms:modified>
</cp:coreProperties>
</file>