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D021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  <w:r w:rsidRPr="00F07CFD">
        <w:rPr>
          <w:sz w:val="32"/>
          <w:szCs w:val="28"/>
        </w:rPr>
        <w:t xml:space="preserve">Министерство образования </w:t>
      </w:r>
      <w:r>
        <w:rPr>
          <w:sz w:val="32"/>
          <w:szCs w:val="28"/>
        </w:rPr>
        <w:t xml:space="preserve">и науки </w:t>
      </w:r>
      <w:r w:rsidRPr="00F07CFD">
        <w:rPr>
          <w:sz w:val="32"/>
          <w:szCs w:val="28"/>
        </w:rPr>
        <w:t>Кыргызской Республики</w:t>
      </w:r>
    </w:p>
    <w:p w14:paraId="2EB44294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</w:p>
    <w:p w14:paraId="546AF145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  <w:r w:rsidRPr="00F07CFD">
        <w:rPr>
          <w:sz w:val="32"/>
          <w:szCs w:val="28"/>
        </w:rPr>
        <w:t>Кыргызский Государственный Технический Университет</w:t>
      </w:r>
    </w:p>
    <w:p w14:paraId="25B6C52D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  <w:r w:rsidRPr="00F07CFD">
        <w:rPr>
          <w:sz w:val="32"/>
          <w:szCs w:val="28"/>
        </w:rPr>
        <w:t>им. И.Раззакова</w:t>
      </w:r>
    </w:p>
    <w:p w14:paraId="6FB71268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</w:p>
    <w:p w14:paraId="5D4A0F6C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Кафедра "Техносферная безопасность</w:t>
      </w:r>
      <w:r w:rsidRPr="00F07CFD">
        <w:rPr>
          <w:sz w:val="32"/>
          <w:szCs w:val="28"/>
        </w:rPr>
        <w:t>"</w:t>
      </w:r>
    </w:p>
    <w:p w14:paraId="7D3E94F2" w14:textId="77777777" w:rsidR="00976809" w:rsidRPr="00F07CFD" w:rsidRDefault="00976809" w:rsidP="00976809">
      <w:pPr>
        <w:pStyle w:val="2"/>
        <w:spacing w:line="276" w:lineRule="auto"/>
        <w:jc w:val="center"/>
        <w:rPr>
          <w:sz w:val="32"/>
          <w:szCs w:val="28"/>
        </w:rPr>
      </w:pPr>
    </w:p>
    <w:p w14:paraId="64E50BA3" w14:textId="77777777" w:rsidR="00976809" w:rsidRPr="00F07CFD" w:rsidRDefault="00976809" w:rsidP="00976809">
      <w:pPr>
        <w:pStyle w:val="2"/>
        <w:tabs>
          <w:tab w:val="left" w:pos="6765"/>
        </w:tabs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ab/>
      </w:r>
    </w:p>
    <w:p w14:paraId="41FC52A4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07FB4309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4D47617F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46742BF0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71C6781E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65FB003F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694559B6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48F7961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F30450C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69D5A9C9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 w:val="32"/>
          <w:szCs w:val="28"/>
        </w:rPr>
      </w:pPr>
      <w:r w:rsidRPr="00F07CFD">
        <w:rPr>
          <w:b/>
          <w:sz w:val="32"/>
          <w:szCs w:val="28"/>
        </w:rPr>
        <w:t>ИССЛЕДОВАНИЕ ОПАСНОСТИ ЭЛЕКТРИЧЕСКОГО ТОКА</w:t>
      </w:r>
    </w:p>
    <w:p w14:paraId="44DF6859" w14:textId="77777777" w:rsidR="00976809" w:rsidRPr="00F07CFD" w:rsidRDefault="00976809" w:rsidP="00976809">
      <w:pPr>
        <w:pStyle w:val="2"/>
        <w:spacing w:line="276" w:lineRule="auto"/>
        <w:jc w:val="center"/>
        <w:rPr>
          <w:szCs w:val="28"/>
        </w:rPr>
      </w:pPr>
      <w:r w:rsidRPr="00F07CFD">
        <w:rPr>
          <w:szCs w:val="28"/>
        </w:rPr>
        <w:t>Методические указания к лабораторной работе № 18</w:t>
      </w:r>
    </w:p>
    <w:p w14:paraId="49B3007D" w14:textId="77777777" w:rsidR="00976809" w:rsidRPr="00F07CFD" w:rsidRDefault="00976809" w:rsidP="00976809">
      <w:pPr>
        <w:pStyle w:val="2"/>
        <w:spacing w:line="276" w:lineRule="auto"/>
        <w:jc w:val="center"/>
        <w:rPr>
          <w:szCs w:val="28"/>
        </w:rPr>
      </w:pPr>
      <w:r w:rsidRPr="00F07CFD">
        <w:rPr>
          <w:szCs w:val="28"/>
        </w:rPr>
        <w:t>по курсу «Безопасность жизнедеятельности» для</w:t>
      </w:r>
    </w:p>
    <w:p w14:paraId="7326934C" w14:textId="77777777" w:rsidR="00976809" w:rsidRPr="00F07CFD" w:rsidRDefault="00976809" w:rsidP="00976809">
      <w:pPr>
        <w:pStyle w:val="2"/>
        <w:spacing w:line="276" w:lineRule="auto"/>
        <w:jc w:val="center"/>
        <w:rPr>
          <w:szCs w:val="28"/>
        </w:rPr>
      </w:pPr>
      <w:r w:rsidRPr="00F07CFD">
        <w:rPr>
          <w:szCs w:val="28"/>
        </w:rPr>
        <w:t>студентов всех форм обучения и всех направлений</w:t>
      </w:r>
    </w:p>
    <w:p w14:paraId="29EDCD49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2E93AF8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68880093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448B085B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4CC55B0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4E00177B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74919BA7" w14:textId="77777777" w:rsidR="00976809" w:rsidRDefault="00976809" w:rsidP="00976809"/>
    <w:p w14:paraId="110D4AEF" w14:textId="77777777" w:rsidR="00976809" w:rsidRDefault="00976809" w:rsidP="00976809"/>
    <w:p w14:paraId="460070A4" w14:textId="77777777" w:rsidR="00976809" w:rsidRDefault="00976809" w:rsidP="00976809"/>
    <w:p w14:paraId="19EE17CD" w14:textId="77777777" w:rsidR="00976809" w:rsidRPr="00F07CFD" w:rsidRDefault="00976809" w:rsidP="00976809"/>
    <w:p w14:paraId="5E13CD3E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38B59F16" w14:textId="77777777" w:rsidR="00976809" w:rsidRDefault="00976809" w:rsidP="00976809"/>
    <w:p w14:paraId="2AA4E77C" w14:textId="77777777" w:rsidR="00976809" w:rsidRPr="00365761" w:rsidRDefault="00976809" w:rsidP="00976809"/>
    <w:p w14:paraId="13514762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302C2B15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97D8C1D" w14:textId="77777777" w:rsidR="00976809" w:rsidRDefault="00976809" w:rsidP="00976809">
      <w:pPr>
        <w:pStyle w:val="2"/>
        <w:spacing w:line="276" w:lineRule="auto"/>
        <w:jc w:val="center"/>
        <w:rPr>
          <w:szCs w:val="28"/>
        </w:rPr>
      </w:pPr>
      <w:r>
        <w:rPr>
          <w:szCs w:val="28"/>
        </w:rPr>
        <w:t>Бишкек 2019</w:t>
      </w:r>
    </w:p>
    <w:p w14:paraId="5074F2F3" w14:textId="77777777" w:rsidR="00976809" w:rsidRPr="00F07CFD" w:rsidRDefault="00976809" w:rsidP="00976809"/>
    <w:p w14:paraId="319939E2" w14:textId="77777777" w:rsidR="00976809" w:rsidRPr="00E632FB" w:rsidRDefault="00976809" w:rsidP="00976809">
      <w:pPr>
        <w:pStyle w:val="2"/>
        <w:spacing w:line="276" w:lineRule="auto"/>
        <w:jc w:val="both"/>
        <w:rPr>
          <w:b/>
          <w:szCs w:val="28"/>
        </w:rPr>
      </w:pPr>
      <w:r w:rsidRPr="00E632FB">
        <w:rPr>
          <w:b/>
          <w:szCs w:val="28"/>
        </w:rPr>
        <w:lastRenderedPageBreak/>
        <w:t xml:space="preserve">РЕКОМЕНДОВАНО           </w:t>
      </w:r>
      <w:r w:rsidRPr="00E632FB">
        <w:rPr>
          <w:b/>
          <w:szCs w:val="28"/>
        </w:rPr>
        <w:tab/>
      </w:r>
      <w:r w:rsidRPr="00E632FB">
        <w:rPr>
          <w:b/>
          <w:szCs w:val="28"/>
        </w:rPr>
        <w:tab/>
      </w:r>
      <w:r w:rsidRPr="00E632FB">
        <w:rPr>
          <w:b/>
          <w:szCs w:val="28"/>
        </w:rPr>
        <w:tab/>
      </w:r>
      <w:r w:rsidRPr="00E632FB">
        <w:rPr>
          <w:b/>
          <w:szCs w:val="28"/>
        </w:rPr>
        <w:tab/>
      </w:r>
      <w:r w:rsidRPr="00E632FB">
        <w:rPr>
          <w:b/>
          <w:szCs w:val="28"/>
        </w:rPr>
        <w:tab/>
        <w:t>ОДОБРЕНО</w:t>
      </w:r>
    </w:p>
    <w:p w14:paraId="5E4E5244" w14:textId="77777777" w:rsidR="00976809" w:rsidRPr="00E632FB" w:rsidRDefault="00976809" w:rsidP="00976809">
      <w:pPr>
        <w:pStyle w:val="2"/>
        <w:spacing w:line="276" w:lineRule="auto"/>
        <w:jc w:val="both"/>
        <w:rPr>
          <w:szCs w:val="28"/>
        </w:rPr>
      </w:pPr>
      <w:r w:rsidRPr="00E632FB">
        <w:rPr>
          <w:szCs w:val="28"/>
        </w:rPr>
        <w:t xml:space="preserve">На заседании кафедры </w:t>
      </w:r>
      <w:r w:rsidRPr="00E632FB">
        <w:rPr>
          <w:szCs w:val="28"/>
        </w:rPr>
        <w:tab/>
      </w:r>
      <w:r w:rsidRPr="00E632FB">
        <w:rPr>
          <w:szCs w:val="28"/>
        </w:rPr>
        <w:tab/>
      </w:r>
      <w:r w:rsidRPr="00E632FB">
        <w:rPr>
          <w:szCs w:val="28"/>
        </w:rPr>
        <w:tab/>
      </w:r>
      <w:r w:rsidRPr="00E632FB">
        <w:rPr>
          <w:szCs w:val="28"/>
        </w:rPr>
        <w:tab/>
        <w:t xml:space="preserve">           Методическим советом</w:t>
      </w:r>
    </w:p>
    <w:p w14:paraId="7DB6D942" w14:textId="77777777" w:rsidR="00976809" w:rsidRPr="00E632FB" w:rsidRDefault="00976809" w:rsidP="00976809">
      <w:pPr>
        <w:pStyle w:val="2"/>
        <w:spacing w:line="276" w:lineRule="auto"/>
        <w:jc w:val="both"/>
        <w:rPr>
          <w:szCs w:val="28"/>
        </w:rPr>
      </w:pPr>
      <w:r>
        <w:rPr>
          <w:szCs w:val="28"/>
        </w:rPr>
        <w:t xml:space="preserve">«Техносферная безопасность»                 </w:t>
      </w:r>
      <w:r>
        <w:rPr>
          <w:szCs w:val="28"/>
        </w:rPr>
        <w:tab/>
      </w:r>
      <w:r>
        <w:rPr>
          <w:szCs w:val="28"/>
        </w:rPr>
        <w:tab/>
      </w:r>
      <w:r w:rsidRPr="00E632FB">
        <w:rPr>
          <w:szCs w:val="28"/>
        </w:rPr>
        <w:t xml:space="preserve"> энергетического факультета</w:t>
      </w:r>
    </w:p>
    <w:p w14:paraId="6AB9C205" w14:textId="77777777" w:rsidR="00976809" w:rsidRPr="00E632FB" w:rsidRDefault="00976809" w:rsidP="00976809">
      <w:pPr>
        <w:pStyle w:val="2"/>
        <w:spacing w:line="276" w:lineRule="auto"/>
        <w:jc w:val="both"/>
        <w:rPr>
          <w:color w:val="FF0000"/>
          <w:szCs w:val="28"/>
        </w:rPr>
      </w:pPr>
      <w:r w:rsidRPr="00E632FB">
        <w:rPr>
          <w:szCs w:val="28"/>
        </w:rPr>
        <w:t xml:space="preserve">Прот. № 4 от </w:t>
      </w:r>
      <w:r>
        <w:rPr>
          <w:szCs w:val="28"/>
        </w:rPr>
        <w:t>9.01 2019</w:t>
      </w:r>
      <w:r w:rsidRPr="00E632FB">
        <w:rPr>
          <w:szCs w:val="28"/>
        </w:rPr>
        <w:t xml:space="preserve"> г.</w:t>
      </w:r>
      <w:r w:rsidRPr="00E632FB">
        <w:rPr>
          <w:szCs w:val="28"/>
        </w:rPr>
        <w:tab/>
      </w:r>
      <w:r w:rsidRPr="00E632FB">
        <w:rPr>
          <w:szCs w:val="28"/>
        </w:rPr>
        <w:tab/>
      </w:r>
      <w:r w:rsidRPr="00E632FB">
        <w:rPr>
          <w:szCs w:val="28"/>
        </w:rPr>
        <w:tab/>
      </w:r>
      <w:r w:rsidRPr="00E632FB">
        <w:rPr>
          <w:szCs w:val="28"/>
        </w:rPr>
        <w:tab/>
      </w:r>
      <w:r>
        <w:rPr>
          <w:szCs w:val="28"/>
        </w:rPr>
        <w:t xml:space="preserve">  </w:t>
      </w:r>
      <w:r w:rsidRPr="00396692">
        <w:t xml:space="preserve">№ </w:t>
      </w:r>
      <w:r>
        <w:t xml:space="preserve">5 от </w:t>
      </w:r>
      <w:r w:rsidRPr="00396692">
        <w:t>.</w:t>
      </w:r>
      <w:r>
        <w:t>25</w:t>
      </w:r>
      <w:r w:rsidRPr="00396692">
        <w:t>.</w:t>
      </w:r>
      <w:r>
        <w:t>01.</w:t>
      </w:r>
      <w:r w:rsidRPr="00396692">
        <w:t>201</w:t>
      </w:r>
      <w:r>
        <w:t>9</w:t>
      </w:r>
      <w:r w:rsidRPr="00396692">
        <w:t xml:space="preserve"> г.</w:t>
      </w:r>
    </w:p>
    <w:p w14:paraId="73551C32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232796F6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b/>
          <w:i/>
          <w:szCs w:val="28"/>
        </w:rPr>
      </w:pPr>
      <w:r w:rsidRPr="00F07CFD">
        <w:rPr>
          <w:szCs w:val="28"/>
        </w:rPr>
        <w:t>Составил</w:t>
      </w:r>
      <w:r>
        <w:rPr>
          <w:szCs w:val="28"/>
        </w:rPr>
        <w:t>и:</w:t>
      </w:r>
      <w:r w:rsidRPr="00F07CFD">
        <w:rPr>
          <w:szCs w:val="28"/>
        </w:rPr>
        <w:t xml:space="preserve"> </w:t>
      </w:r>
      <w:r>
        <w:rPr>
          <w:b/>
          <w:i/>
          <w:szCs w:val="28"/>
        </w:rPr>
        <w:t>Жапакова Б. С., Таштанбаева В.О.</w:t>
      </w:r>
    </w:p>
    <w:p w14:paraId="40D72B51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19A59500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УДК 621.316.9; 523.036.33</w:t>
      </w:r>
    </w:p>
    <w:p w14:paraId="0051DAEC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5F4852DE" w14:textId="77777777" w:rsidR="00976809" w:rsidRPr="00F07CFD" w:rsidRDefault="00976809" w:rsidP="00976809">
      <w:pPr>
        <w:pStyle w:val="2"/>
        <w:spacing w:line="240" w:lineRule="auto"/>
        <w:jc w:val="both"/>
        <w:rPr>
          <w:szCs w:val="28"/>
        </w:rPr>
      </w:pPr>
      <w:r w:rsidRPr="00F07CFD">
        <w:rPr>
          <w:szCs w:val="28"/>
        </w:rPr>
        <w:tab/>
        <w:t>Исследование опасности электрического тока: Методические указания к л</w:t>
      </w:r>
      <w:r w:rsidRPr="00F07CFD">
        <w:rPr>
          <w:szCs w:val="28"/>
        </w:rPr>
        <w:t>а</w:t>
      </w:r>
      <w:r w:rsidRPr="00F07CFD">
        <w:rPr>
          <w:szCs w:val="28"/>
        </w:rPr>
        <w:softHyphen/>
        <w:t xml:space="preserve">бораторной работе № 18 по курсу </w:t>
      </w:r>
      <w:r w:rsidRPr="00F07CFD">
        <w:rPr>
          <w:b/>
          <w:i/>
          <w:szCs w:val="28"/>
        </w:rPr>
        <w:t>«Безопасность жизнедеятельности»</w:t>
      </w:r>
      <w:r w:rsidRPr="00F07CFD">
        <w:rPr>
          <w:szCs w:val="28"/>
        </w:rPr>
        <w:t xml:space="preserve"> для всех специальностей и всех форм обучения/ КГТУим.И.Раззакова;</w:t>
      </w:r>
      <w:r>
        <w:rPr>
          <w:szCs w:val="28"/>
        </w:rPr>
        <w:t xml:space="preserve"> Сост</w:t>
      </w:r>
      <w:r w:rsidRPr="00736DD8">
        <w:t>:</w:t>
      </w:r>
      <w:r>
        <w:t xml:space="preserve"> </w:t>
      </w:r>
      <w:r w:rsidRPr="00736DD8">
        <w:rPr>
          <w:szCs w:val="28"/>
        </w:rPr>
        <w:t>Жапакова Б. С., Таштанбаева В.О.</w:t>
      </w:r>
      <w:r w:rsidRPr="00F07CFD">
        <w:rPr>
          <w:szCs w:val="28"/>
        </w:rPr>
        <w:t xml:space="preserve"> Бишкек, 2017. </w:t>
      </w:r>
    </w:p>
    <w:p w14:paraId="74A00542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39F6B1CF" w14:textId="77777777" w:rsidR="00976809" w:rsidRPr="00365761" w:rsidRDefault="00976809" w:rsidP="00976809">
      <w:pPr>
        <w:ind w:firstLine="700"/>
        <w:jc w:val="both"/>
        <w:rPr>
          <w:sz w:val="28"/>
        </w:rPr>
      </w:pPr>
      <w:r w:rsidRPr="00F07CFD">
        <w:rPr>
          <w:szCs w:val="28"/>
        </w:rPr>
        <w:tab/>
      </w:r>
      <w:r w:rsidRPr="00365761">
        <w:rPr>
          <w:sz w:val="28"/>
          <w:szCs w:val="20"/>
          <w:lang w:eastAsia="ja-JP"/>
        </w:rPr>
        <w:t>В методических указаниях п</w:t>
      </w:r>
      <w:r w:rsidRPr="00365761">
        <w:rPr>
          <w:sz w:val="28"/>
        </w:rPr>
        <w:t>риведены методика экспериментального опр</w:t>
      </w:r>
      <w:r w:rsidRPr="00365761">
        <w:rPr>
          <w:sz w:val="28"/>
        </w:rPr>
        <w:t>е</w:t>
      </w:r>
      <w:r w:rsidRPr="00365761">
        <w:rPr>
          <w:sz w:val="28"/>
        </w:rPr>
        <w:t>деления электрического со</w:t>
      </w:r>
      <w:r w:rsidRPr="00365761">
        <w:rPr>
          <w:sz w:val="28"/>
        </w:rPr>
        <w:softHyphen/>
        <w:t>противления тела человека, краткие теоретические св</w:t>
      </w:r>
      <w:r w:rsidRPr="00365761">
        <w:rPr>
          <w:sz w:val="28"/>
        </w:rPr>
        <w:t>е</w:t>
      </w:r>
      <w:r w:rsidRPr="00365761">
        <w:rPr>
          <w:sz w:val="28"/>
        </w:rPr>
        <w:t>дения и обработки данных.</w:t>
      </w:r>
    </w:p>
    <w:p w14:paraId="48101D5A" w14:textId="77777777" w:rsidR="00976809" w:rsidRPr="00365761" w:rsidRDefault="00976809" w:rsidP="00976809">
      <w:pPr>
        <w:widowControl w:val="0"/>
        <w:spacing w:after="200"/>
        <w:ind w:left="20" w:firstLine="680"/>
        <w:contextualSpacing/>
        <w:jc w:val="both"/>
        <w:rPr>
          <w:sz w:val="28"/>
        </w:rPr>
      </w:pPr>
      <w:r w:rsidRPr="00365761">
        <w:rPr>
          <w:sz w:val="28"/>
          <w:szCs w:val="20"/>
          <w:lang w:eastAsia="ja-JP"/>
        </w:rPr>
        <w:t>Методическое указание состоит из 13 страниц печатного листа, содержит 5 библиографических списка.</w:t>
      </w:r>
    </w:p>
    <w:p w14:paraId="2D42E6A7" w14:textId="77777777" w:rsidR="00976809" w:rsidRDefault="00976809" w:rsidP="00976809">
      <w:pPr>
        <w:widowControl w:val="0"/>
        <w:contextualSpacing/>
        <w:jc w:val="both"/>
        <w:rPr>
          <w:rFonts w:eastAsia="Calibri"/>
          <w:sz w:val="28"/>
          <w:szCs w:val="28"/>
          <w:lang w:eastAsia="en-US"/>
        </w:rPr>
      </w:pPr>
      <w:r w:rsidRPr="00365761">
        <w:rPr>
          <w:sz w:val="28"/>
          <w:szCs w:val="20"/>
          <w:lang w:eastAsia="ja-JP"/>
        </w:rPr>
        <w:tab/>
      </w:r>
      <w:r w:rsidRPr="00365761">
        <w:rPr>
          <w:sz w:val="28"/>
        </w:rPr>
        <w:t xml:space="preserve">Предназначено </w:t>
      </w:r>
      <w:r w:rsidRPr="00365761">
        <w:rPr>
          <w:rFonts w:eastAsia="Calibri"/>
          <w:sz w:val="28"/>
          <w:szCs w:val="28"/>
          <w:lang w:eastAsia="en-US"/>
        </w:rPr>
        <w:t>для студентов всех форм обучения и всех направлений.</w:t>
      </w:r>
    </w:p>
    <w:p w14:paraId="7A977027" w14:textId="77777777" w:rsidR="00976809" w:rsidRDefault="00976809" w:rsidP="00976809">
      <w:pPr>
        <w:widowControl w:val="0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EB6800E" w14:textId="77777777" w:rsidR="00976809" w:rsidRDefault="00976809" w:rsidP="00976809">
      <w:pPr>
        <w:widowControl w:val="0"/>
        <w:ind w:firstLine="708"/>
        <w:contextualSpacing/>
        <w:jc w:val="both"/>
        <w:rPr>
          <w:szCs w:val="28"/>
        </w:rPr>
      </w:pPr>
      <w:r>
        <w:rPr>
          <w:rFonts w:eastAsia="Calibri"/>
          <w:sz w:val="28"/>
          <w:szCs w:val="28"/>
          <w:lang w:eastAsia="en-US"/>
        </w:rPr>
        <w:t>Та</w:t>
      </w:r>
      <w:r w:rsidRPr="00E632FB">
        <w:rPr>
          <w:szCs w:val="28"/>
        </w:rPr>
        <w:t>бл.2. Ил.2. Библиогр. 5 назв.</w:t>
      </w:r>
    </w:p>
    <w:p w14:paraId="5A5B648A" w14:textId="77777777" w:rsidR="00976809" w:rsidRDefault="00976809" w:rsidP="00976809">
      <w:pPr>
        <w:widowControl w:val="0"/>
        <w:ind w:firstLine="708"/>
        <w:contextualSpacing/>
        <w:jc w:val="both"/>
        <w:rPr>
          <w:szCs w:val="28"/>
        </w:rPr>
      </w:pPr>
    </w:p>
    <w:p w14:paraId="7F2CD899" w14:textId="77777777" w:rsidR="00976809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</w:p>
    <w:p w14:paraId="767E56F2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A420FB">
        <w:rPr>
          <w:b/>
          <w:szCs w:val="28"/>
          <w:lang w:val="ky-KG"/>
        </w:rPr>
        <w:t>Рецензент</w:t>
      </w:r>
      <w:r>
        <w:rPr>
          <w:b/>
          <w:szCs w:val="28"/>
          <w:lang w:val="ky-KG"/>
        </w:rPr>
        <w:t xml:space="preserve"> к.т.н., проф. Саньков В.И.</w:t>
      </w:r>
      <w:r w:rsidRPr="00A420FB">
        <w:rPr>
          <w:b/>
          <w:szCs w:val="28"/>
          <w:lang w:val="ky-KG"/>
        </w:rPr>
        <w:t xml:space="preserve">              </w:t>
      </w:r>
    </w:p>
    <w:p w14:paraId="67DA7B5F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43BBD649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18188224" w14:textId="77777777" w:rsidR="00976809" w:rsidRDefault="00976809" w:rsidP="00976809"/>
    <w:p w14:paraId="7F456DD3" w14:textId="77777777" w:rsidR="00976809" w:rsidRDefault="00976809" w:rsidP="00976809"/>
    <w:p w14:paraId="2593342F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1B45C4B8" w14:textId="77777777" w:rsidR="00976809" w:rsidRDefault="00976809" w:rsidP="00976809">
      <w:pPr>
        <w:pStyle w:val="2"/>
        <w:spacing w:line="276" w:lineRule="auto"/>
        <w:jc w:val="right"/>
        <w:rPr>
          <w:szCs w:val="28"/>
        </w:rPr>
      </w:pPr>
    </w:p>
    <w:p w14:paraId="5E9891EC" w14:textId="77777777" w:rsidR="00976809" w:rsidRPr="00E632FB" w:rsidRDefault="00976809" w:rsidP="00976809">
      <w:pPr>
        <w:pStyle w:val="2"/>
        <w:spacing w:line="276" w:lineRule="auto"/>
        <w:jc w:val="right"/>
        <w:rPr>
          <w:szCs w:val="28"/>
        </w:rPr>
      </w:pPr>
      <w:r w:rsidRPr="00F07CFD">
        <w:rPr>
          <w:szCs w:val="28"/>
        </w:rPr>
        <w:t xml:space="preserve">© </w:t>
      </w:r>
      <w:r w:rsidRPr="00E632FB">
        <w:rPr>
          <w:szCs w:val="28"/>
        </w:rPr>
        <w:t>КГТУ им.И.Раззакова</w:t>
      </w:r>
    </w:p>
    <w:p w14:paraId="1E22E4BA" w14:textId="77777777" w:rsidR="00976809" w:rsidRDefault="00976809" w:rsidP="00976809">
      <w:pPr>
        <w:pStyle w:val="2"/>
        <w:spacing w:line="276" w:lineRule="auto"/>
        <w:jc w:val="right"/>
        <w:rPr>
          <w:szCs w:val="28"/>
        </w:rPr>
      </w:pPr>
      <w:r w:rsidRPr="00E632FB">
        <w:rPr>
          <w:szCs w:val="28"/>
        </w:rPr>
        <w:t>©</w:t>
      </w:r>
      <w:r w:rsidRPr="00361F1C">
        <w:rPr>
          <w:b/>
          <w:i/>
          <w:sz w:val="24"/>
          <w:szCs w:val="28"/>
        </w:rPr>
        <w:t xml:space="preserve"> </w:t>
      </w:r>
      <w:r w:rsidRPr="00361F1C">
        <w:rPr>
          <w:b/>
          <w:i/>
          <w:szCs w:val="28"/>
        </w:rPr>
        <w:t>Жапакова Б. С.,</w:t>
      </w:r>
    </w:p>
    <w:p w14:paraId="3BAD6CD1" w14:textId="77777777" w:rsidR="00976809" w:rsidRPr="00361F1C" w:rsidRDefault="00976809" w:rsidP="00976809">
      <w:pPr>
        <w:pStyle w:val="2"/>
        <w:spacing w:line="276" w:lineRule="auto"/>
        <w:jc w:val="right"/>
        <w:rPr>
          <w:b/>
          <w:i/>
          <w:szCs w:val="28"/>
        </w:rPr>
      </w:pPr>
      <w:r>
        <w:rPr>
          <w:b/>
          <w:i/>
          <w:szCs w:val="28"/>
        </w:rPr>
        <w:t>Таштанбаева В.О.</w:t>
      </w:r>
    </w:p>
    <w:p w14:paraId="07345F14" w14:textId="77777777" w:rsidR="00976809" w:rsidRDefault="00976809" w:rsidP="00976809">
      <w:pPr>
        <w:pStyle w:val="2"/>
        <w:spacing w:line="276" w:lineRule="auto"/>
        <w:jc w:val="right"/>
        <w:rPr>
          <w:szCs w:val="28"/>
        </w:rPr>
      </w:pPr>
    </w:p>
    <w:p w14:paraId="7F302AE0" w14:textId="77777777" w:rsidR="00976809" w:rsidRPr="00E632FB" w:rsidRDefault="00976809" w:rsidP="00976809">
      <w:pPr>
        <w:pStyle w:val="2"/>
        <w:spacing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75E9BE72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Cs w:val="28"/>
        </w:rPr>
      </w:pPr>
    </w:p>
    <w:p w14:paraId="233C0AFC" w14:textId="77777777" w:rsidR="00976809" w:rsidRDefault="00976809" w:rsidP="00976809">
      <w:pPr>
        <w:pStyle w:val="2"/>
        <w:spacing w:line="276" w:lineRule="auto"/>
        <w:jc w:val="right"/>
        <w:rPr>
          <w:b/>
          <w:szCs w:val="28"/>
        </w:rPr>
      </w:pPr>
    </w:p>
    <w:p w14:paraId="517E2ADB" w14:textId="77777777" w:rsidR="00976809" w:rsidRDefault="00976809" w:rsidP="00976809">
      <w:pPr>
        <w:pStyle w:val="2"/>
        <w:spacing w:line="276" w:lineRule="auto"/>
        <w:jc w:val="center"/>
        <w:rPr>
          <w:b/>
          <w:szCs w:val="28"/>
        </w:rPr>
      </w:pPr>
    </w:p>
    <w:p w14:paraId="703EEE12" w14:textId="77777777" w:rsidR="00976809" w:rsidRPr="00365761" w:rsidRDefault="00976809" w:rsidP="00976809"/>
    <w:p w14:paraId="39401290" w14:textId="77777777" w:rsidR="00976809" w:rsidRPr="00F07CFD" w:rsidRDefault="00976809" w:rsidP="00976809">
      <w:pPr>
        <w:pStyle w:val="2"/>
        <w:jc w:val="center"/>
        <w:rPr>
          <w:b/>
          <w:szCs w:val="28"/>
        </w:rPr>
      </w:pPr>
      <w:r w:rsidRPr="00F07CFD">
        <w:rPr>
          <w:b/>
          <w:szCs w:val="28"/>
        </w:rPr>
        <w:lastRenderedPageBreak/>
        <w:t>Цель работы</w:t>
      </w:r>
    </w:p>
    <w:p w14:paraId="6A14F90C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Целью работы является  экспериментальное определение значений эле</w:t>
      </w:r>
      <w:r w:rsidRPr="00F07CFD">
        <w:rPr>
          <w:szCs w:val="28"/>
        </w:rPr>
        <w:t>к</w:t>
      </w:r>
      <w:r w:rsidRPr="00F07CFD">
        <w:rPr>
          <w:szCs w:val="28"/>
        </w:rPr>
        <w:t>трофизических параметров для исследователя на безопасных напряжениях пер</w:t>
      </w:r>
      <w:r w:rsidRPr="00F07CFD">
        <w:rPr>
          <w:szCs w:val="28"/>
        </w:rPr>
        <w:t>е</w:t>
      </w:r>
      <w:r w:rsidRPr="00F07CFD">
        <w:rPr>
          <w:szCs w:val="28"/>
        </w:rPr>
        <w:t>менного тока  и расчетное  определение параметров опасности электрического т</w:t>
      </w:r>
      <w:r w:rsidRPr="00F07CFD">
        <w:rPr>
          <w:szCs w:val="28"/>
        </w:rPr>
        <w:t>о</w:t>
      </w:r>
      <w:r w:rsidRPr="00F07CFD">
        <w:rPr>
          <w:szCs w:val="28"/>
        </w:rPr>
        <w:t>ка на опасных напряжениях, могущих вызвать  поражение человека. Студент, в</w:t>
      </w:r>
      <w:r w:rsidRPr="00F07CFD">
        <w:rPr>
          <w:szCs w:val="28"/>
        </w:rPr>
        <w:t>ы</w:t>
      </w:r>
      <w:r w:rsidRPr="00F07CFD">
        <w:rPr>
          <w:szCs w:val="28"/>
        </w:rPr>
        <w:t>по</w:t>
      </w:r>
      <w:r w:rsidRPr="00F07CFD">
        <w:rPr>
          <w:szCs w:val="28"/>
        </w:rPr>
        <w:t>л</w:t>
      </w:r>
      <w:r w:rsidRPr="00F07CFD">
        <w:rPr>
          <w:szCs w:val="28"/>
        </w:rPr>
        <w:t>няющий эту  работу на экспериментальном стенде,  должен определить для своего т</w:t>
      </w:r>
      <w:r w:rsidRPr="00F07CFD">
        <w:rPr>
          <w:szCs w:val="28"/>
        </w:rPr>
        <w:t>е</w:t>
      </w:r>
      <w:r w:rsidRPr="00F07CFD">
        <w:rPr>
          <w:szCs w:val="28"/>
        </w:rPr>
        <w:t>ла:</w:t>
      </w:r>
    </w:p>
    <w:p w14:paraId="41A3404A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1) экспериментально - электрическое сопротивление методом ампе</w:t>
      </w:r>
      <w:r w:rsidRPr="00F07CFD">
        <w:rPr>
          <w:szCs w:val="28"/>
        </w:rPr>
        <w:t>р</w:t>
      </w:r>
      <w:r w:rsidRPr="00F07CFD">
        <w:rPr>
          <w:szCs w:val="28"/>
        </w:rPr>
        <w:t>метра-вольтметра в зависи</w:t>
      </w:r>
      <w:r w:rsidRPr="00F07CFD">
        <w:rPr>
          <w:szCs w:val="28"/>
        </w:rPr>
        <w:softHyphen/>
        <w:t>мости от приложенного напряжения при малых значениях т</w:t>
      </w:r>
      <w:r w:rsidRPr="00F07CFD">
        <w:rPr>
          <w:szCs w:val="28"/>
        </w:rPr>
        <w:t>о</w:t>
      </w:r>
      <w:r w:rsidRPr="00F07CFD">
        <w:rPr>
          <w:szCs w:val="28"/>
        </w:rPr>
        <w:t>ка промышле</w:t>
      </w:r>
      <w:r w:rsidRPr="00F07CFD">
        <w:rPr>
          <w:szCs w:val="28"/>
        </w:rPr>
        <w:t>н</w:t>
      </w:r>
      <w:r w:rsidRPr="00F07CFD">
        <w:rPr>
          <w:szCs w:val="28"/>
        </w:rPr>
        <w:t xml:space="preserve">ной частоты (50 Гц), </w:t>
      </w:r>
    </w:p>
    <w:p w14:paraId="2EE6252F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2) расчетом - зависимость электрического сопротивления тела и вел</w:t>
      </w:r>
      <w:r w:rsidRPr="00F07CFD">
        <w:rPr>
          <w:szCs w:val="28"/>
        </w:rPr>
        <w:t>и</w:t>
      </w:r>
      <w:r w:rsidRPr="00F07CFD">
        <w:rPr>
          <w:szCs w:val="28"/>
        </w:rPr>
        <w:t>чины протекающего через него тока промышленной частоты  при напряж</w:t>
      </w:r>
      <w:r w:rsidRPr="00F07CFD">
        <w:rPr>
          <w:szCs w:val="28"/>
        </w:rPr>
        <w:t>е</w:t>
      </w:r>
      <w:r w:rsidRPr="00F07CFD">
        <w:rPr>
          <w:szCs w:val="28"/>
        </w:rPr>
        <w:t xml:space="preserve">ниях до </w:t>
      </w:r>
    </w:p>
    <w:p w14:paraId="4E2D4ECB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380 В,</w:t>
      </w:r>
    </w:p>
    <w:p w14:paraId="3B34AFF7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</w:t>
      </w:r>
      <w:r w:rsidRPr="00F07CFD">
        <w:rPr>
          <w:szCs w:val="28"/>
        </w:rPr>
        <w:tab/>
        <w:t>По итогам работы проанализировать полученные результаты и сделать в</w:t>
      </w:r>
      <w:r w:rsidRPr="00F07CFD">
        <w:rPr>
          <w:szCs w:val="28"/>
        </w:rPr>
        <w:t>ы</w:t>
      </w:r>
      <w:r w:rsidRPr="00F07CFD">
        <w:rPr>
          <w:szCs w:val="28"/>
        </w:rPr>
        <w:t>воды о значениях напряжений прикосновения, при которых могут быть пораж</w:t>
      </w:r>
      <w:r w:rsidRPr="00F07CFD">
        <w:rPr>
          <w:szCs w:val="28"/>
        </w:rPr>
        <w:t>е</w:t>
      </w:r>
      <w:r w:rsidRPr="00F07CFD">
        <w:rPr>
          <w:szCs w:val="28"/>
        </w:rPr>
        <w:t>ния электрическим током с получением элек</w:t>
      </w:r>
      <w:r w:rsidRPr="00F07CFD">
        <w:rPr>
          <w:szCs w:val="28"/>
        </w:rPr>
        <w:softHyphen/>
        <w:t>тротравм различных степеней.</w:t>
      </w:r>
    </w:p>
    <w:p w14:paraId="6F4F77FC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56BAF5E8" w14:textId="77777777" w:rsidR="00976809" w:rsidRDefault="00976809" w:rsidP="00976809">
      <w:pPr>
        <w:pStyle w:val="2"/>
        <w:jc w:val="center"/>
        <w:rPr>
          <w:b/>
          <w:szCs w:val="28"/>
        </w:rPr>
      </w:pPr>
      <w:r w:rsidRPr="00F07CFD">
        <w:rPr>
          <w:b/>
          <w:szCs w:val="28"/>
        </w:rPr>
        <w:t>Краткие теоретические сведения</w:t>
      </w:r>
    </w:p>
    <w:p w14:paraId="5D78ACC1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b/>
          <w:szCs w:val="28"/>
        </w:rPr>
      </w:pPr>
      <w:r w:rsidRPr="00F07CFD">
        <w:rPr>
          <w:b/>
          <w:szCs w:val="28"/>
        </w:rPr>
        <w:t xml:space="preserve">Электробезопасность </w:t>
      </w:r>
      <w:r w:rsidRPr="00F07CFD">
        <w:rPr>
          <w:szCs w:val="28"/>
        </w:rPr>
        <w:t>– система организационных и технических меропр</w:t>
      </w:r>
      <w:r w:rsidRPr="00F07CFD">
        <w:rPr>
          <w:szCs w:val="28"/>
        </w:rPr>
        <w:t>и</w:t>
      </w:r>
      <w:r w:rsidRPr="00F07CFD">
        <w:rPr>
          <w:szCs w:val="28"/>
        </w:rPr>
        <w:t>ятий и средств, обеспечивающих защиту людей от вредного и опасного возде</w:t>
      </w:r>
      <w:r w:rsidRPr="00F07CFD">
        <w:rPr>
          <w:szCs w:val="28"/>
        </w:rPr>
        <w:t>й</w:t>
      </w:r>
      <w:r w:rsidRPr="00F07CFD">
        <w:rPr>
          <w:szCs w:val="28"/>
        </w:rPr>
        <w:t>ствия электрического тока, электрической дуги, электромагнитного поля и стат</w:t>
      </w:r>
      <w:r w:rsidRPr="00F07CFD">
        <w:rPr>
          <w:szCs w:val="28"/>
        </w:rPr>
        <w:t>и</w:t>
      </w:r>
      <w:r w:rsidRPr="00F07CFD">
        <w:rPr>
          <w:szCs w:val="28"/>
        </w:rPr>
        <w:t>ческ</w:t>
      </w:r>
      <w:r w:rsidRPr="00F07CFD">
        <w:rPr>
          <w:szCs w:val="28"/>
        </w:rPr>
        <w:t>о</w:t>
      </w:r>
      <w:r w:rsidRPr="00F07CFD">
        <w:rPr>
          <w:szCs w:val="28"/>
        </w:rPr>
        <w:t>го электричества.</w:t>
      </w:r>
    </w:p>
    <w:p w14:paraId="79886265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 xml:space="preserve">Прикоснувшись к проводнику, находящемуся под напряжением, человек «включает» себя в электрическую цепь, если он плохо изолирован от земли или одновременно касается объекта с другим значением потенциала. В этом случае через тело человека проходит электрический ток, который оказывает </w:t>
      </w:r>
      <w:r w:rsidRPr="00F07CFD">
        <w:rPr>
          <w:szCs w:val="28"/>
        </w:rPr>
        <w:lastRenderedPageBreak/>
        <w:t>специфич</w:t>
      </w:r>
      <w:r w:rsidRPr="00F07CFD">
        <w:rPr>
          <w:szCs w:val="28"/>
        </w:rPr>
        <w:t>е</w:t>
      </w:r>
      <w:r w:rsidRPr="00F07CFD">
        <w:rPr>
          <w:szCs w:val="28"/>
        </w:rPr>
        <w:t>ское действие на организм: термическое, электролитическое, механическое и би</w:t>
      </w:r>
      <w:r w:rsidRPr="00F07CFD">
        <w:rPr>
          <w:szCs w:val="28"/>
        </w:rPr>
        <w:t>о</w:t>
      </w:r>
      <w:r w:rsidRPr="00F07CFD">
        <w:rPr>
          <w:szCs w:val="28"/>
        </w:rPr>
        <w:t xml:space="preserve">логическое. </w:t>
      </w:r>
    </w:p>
    <w:p w14:paraId="0033A752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 xml:space="preserve">При </w:t>
      </w:r>
      <w:r w:rsidRPr="00E632FB">
        <w:rPr>
          <w:b/>
          <w:i/>
          <w:szCs w:val="28"/>
        </w:rPr>
        <w:t>термическом</w:t>
      </w:r>
      <w:r w:rsidRPr="00F07CFD">
        <w:rPr>
          <w:b/>
          <w:szCs w:val="28"/>
        </w:rPr>
        <w:t xml:space="preserve"> </w:t>
      </w:r>
      <w:r w:rsidRPr="00F07CFD">
        <w:rPr>
          <w:szCs w:val="28"/>
        </w:rPr>
        <w:t>действии происходит перегрев и функциональное ра</w:t>
      </w:r>
      <w:r w:rsidRPr="00F07CFD">
        <w:rPr>
          <w:szCs w:val="28"/>
        </w:rPr>
        <w:t>с</w:t>
      </w:r>
      <w:r w:rsidRPr="00F07CFD">
        <w:rPr>
          <w:szCs w:val="28"/>
        </w:rPr>
        <w:t>стро</w:t>
      </w:r>
      <w:r w:rsidRPr="00F07CFD">
        <w:rPr>
          <w:szCs w:val="28"/>
        </w:rPr>
        <w:t>й</w:t>
      </w:r>
      <w:r w:rsidRPr="00F07CFD">
        <w:rPr>
          <w:szCs w:val="28"/>
        </w:rPr>
        <w:t xml:space="preserve">ство органов на пути прохождения тока. </w:t>
      </w:r>
    </w:p>
    <w:p w14:paraId="58A6942F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b/>
          <w:i/>
          <w:szCs w:val="28"/>
        </w:rPr>
        <w:t>Электролитическое</w:t>
      </w:r>
      <w:r w:rsidRPr="00F07CFD">
        <w:rPr>
          <w:szCs w:val="28"/>
        </w:rPr>
        <w:t xml:space="preserve"> действие тока выражается в электролизе жидкости в тканях организма, в том числе крови, и нарушении ее физико- химического сост</w:t>
      </w:r>
      <w:r w:rsidRPr="00F07CFD">
        <w:rPr>
          <w:szCs w:val="28"/>
        </w:rPr>
        <w:t>а</w:t>
      </w:r>
      <w:r w:rsidRPr="00F07CFD">
        <w:rPr>
          <w:szCs w:val="28"/>
        </w:rPr>
        <w:t xml:space="preserve">ва. </w:t>
      </w:r>
    </w:p>
    <w:p w14:paraId="098FAD0A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b/>
          <w:i/>
          <w:szCs w:val="28"/>
        </w:rPr>
        <w:t>Механическое</w:t>
      </w:r>
      <w:r w:rsidRPr="00F07CFD">
        <w:rPr>
          <w:szCs w:val="28"/>
        </w:rPr>
        <w:t xml:space="preserve"> действие приводит к разрыву тканей, расслоению, ударному действию испарения жидкости из тканей организма. Механическое действие св</w:t>
      </w:r>
      <w:r w:rsidRPr="00F07CFD">
        <w:rPr>
          <w:szCs w:val="28"/>
        </w:rPr>
        <w:t>я</w:t>
      </w:r>
      <w:r w:rsidRPr="00F07CFD">
        <w:rPr>
          <w:szCs w:val="28"/>
        </w:rPr>
        <w:t xml:space="preserve">зано с сильным сокращением мышц, вплоть до их разрыва. </w:t>
      </w:r>
    </w:p>
    <w:p w14:paraId="67EE11F3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b/>
          <w:i/>
          <w:szCs w:val="28"/>
        </w:rPr>
        <w:t>Биологическое</w:t>
      </w:r>
      <w:r w:rsidRPr="00F07CFD">
        <w:rPr>
          <w:szCs w:val="28"/>
        </w:rPr>
        <w:t xml:space="preserve"> действие тока выражается в раздражении и перевозбужд</w:t>
      </w:r>
      <w:r w:rsidRPr="00F07CFD">
        <w:rPr>
          <w:szCs w:val="28"/>
        </w:rPr>
        <w:t>е</w:t>
      </w:r>
      <w:r w:rsidRPr="00F07CFD">
        <w:rPr>
          <w:szCs w:val="28"/>
        </w:rPr>
        <w:t>нии нервной системы.</w:t>
      </w:r>
    </w:p>
    <w:p w14:paraId="333395C2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  <w:lang w:val="en-US"/>
        </w:rPr>
      </w:pPr>
      <w:r w:rsidRPr="00F07CFD">
        <w:rPr>
          <w:szCs w:val="28"/>
        </w:rPr>
        <w:t>Несоблюдение правил электробезопасности может привести к поражению эле</w:t>
      </w:r>
      <w:r w:rsidRPr="00F07CFD">
        <w:rPr>
          <w:szCs w:val="28"/>
        </w:rPr>
        <w:t>к</w:t>
      </w:r>
      <w:r w:rsidRPr="00F07CFD">
        <w:rPr>
          <w:szCs w:val="28"/>
        </w:rPr>
        <w:t>трическим током и различным электротравмам. Различают два вида электр</w:t>
      </w:r>
      <w:r w:rsidRPr="00F07CFD">
        <w:rPr>
          <w:szCs w:val="28"/>
        </w:rPr>
        <w:t>о</w:t>
      </w:r>
      <w:r w:rsidRPr="00F07CFD">
        <w:rPr>
          <w:szCs w:val="28"/>
        </w:rPr>
        <w:t xml:space="preserve">травм: </w:t>
      </w:r>
    </w:p>
    <w:p w14:paraId="5D04FE54" w14:textId="77777777" w:rsidR="00976809" w:rsidRPr="00F07CFD" w:rsidRDefault="00976809" w:rsidP="00976809">
      <w:pPr>
        <w:pStyle w:val="2"/>
        <w:numPr>
          <w:ilvl w:val="0"/>
          <w:numId w:val="1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местные электротравмы </w:t>
      </w:r>
    </w:p>
    <w:p w14:paraId="239DC7F7" w14:textId="77777777" w:rsidR="00976809" w:rsidRPr="00F07CFD" w:rsidRDefault="00976809" w:rsidP="00976809">
      <w:pPr>
        <w:pStyle w:val="2"/>
        <w:numPr>
          <w:ilvl w:val="0"/>
          <w:numId w:val="1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общие электротравмы (электрический удар). </w:t>
      </w:r>
    </w:p>
    <w:p w14:paraId="770D1456" w14:textId="77777777" w:rsidR="00976809" w:rsidRPr="00F07CFD" w:rsidRDefault="00976809" w:rsidP="00976809">
      <w:pPr>
        <w:pStyle w:val="2"/>
        <w:spacing w:line="276" w:lineRule="auto"/>
        <w:ind w:firstLine="360"/>
        <w:jc w:val="both"/>
        <w:rPr>
          <w:szCs w:val="28"/>
        </w:rPr>
      </w:pPr>
      <w:r w:rsidRPr="00F07CFD">
        <w:rPr>
          <w:b/>
          <w:szCs w:val="28"/>
        </w:rPr>
        <w:t>Местная электротравма</w:t>
      </w:r>
      <w:r w:rsidRPr="00F07CFD">
        <w:rPr>
          <w:szCs w:val="28"/>
        </w:rPr>
        <w:t xml:space="preserve"> – это чётко выраженное местное повреждение ц</w:t>
      </w:r>
      <w:r w:rsidRPr="00F07CFD">
        <w:rPr>
          <w:szCs w:val="28"/>
        </w:rPr>
        <w:t>е</w:t>
      </w:r>
      <w:r w:rsidRPr="00F07CFD">
        <w:rPr>
          <w:szCs w:val="28"/>
        </w:rPr>
        <w:t>лостности тканей организма, в том числе костных тканей, вызванное действием электрического тока или электрической дугой. К местным электротравмам отн</w:t>
      </w:r>
      <w:r w:rsidRPr="00F07CFD">
        <w:rPr>
          <w:szCs w:val="28"/>
        </w:rPr>
        <w:t>о</w:t>
      </w:r>
      <w:r w:rsidRPr="00F07CFD">
        <w:rPr>
          <w:szCs w:val="28"/>
        </w:rPr>
        <w:t>сятся: электрические ожоги, электрические знаки, электрометаллизация кожи, м</w:t>
      </w:r>
      <w:r w:rsidRPr="00F07CFD">
        <w:rPr>
          <w:szCs w:val="28"/>
        </w:rPr>
        <w:t>е</w:t>
      </w:r>
      <w:r w:rsidRPr="00F07CFD">
        <w:rPr>
          <w:szCs w:val="28"/>
        </w:rPr>
        <w:t>хан</w:t>
      </w:r>
      <w:r w:rsidRPr="00F07CFD">
        <w:rPr>
          <w:szCs w:val="28"/>
        </w:rPr>
        <w:t>и</w:t>
      </w:r>
      <w:r w:rsidRPr="00F07CFD">
        <w:rPr>
          <w:szCs w:val="28"/>
        </w:rPr>
        <w:t xml:space="preserve">ческие повреждения, электроофтальмия. </w:t>
      </w:r>
    </w:p>
    <w:p w14:paraId="4BD21DA1" w14:textId="77777777" w:rsidR="00976809" w:rsidRPr="00F07CFD" w:rsidRDefault="00976809" w:rsidP="00976809">
      <w:pPr>
        <w:pStyle w:val="2"/>
        <w:spacing w:line="276" w:lineRule="auto"/>
        <w:ind w:firstLine="360"/>
        <w:jc w:val="both"/>
        <w:rPr>
          <w:rFonts w:eastAsia="TimesNewRoman"/>
          <w:szCs w:val="28"/>
        </w:rPr>
      </w:pPr>
      <w:r w:rsidRPr="00E632FB">
        <w:rPr>
          <w:rFonts w:eastAsia="TimesNewRoman,Bold"/>
          <w:b/>
          <w:bCs/>
          <w:i/>
          <w:szCs w:val="28"/>
        </w:rPr>
        <w:t>Электрические ожоги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могут быть вызваны протеканием тока через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тело ч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ловека (токовый или контактный ожог), а также воздействием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электрической дуги на тело (дуговой ожог). В первом случае, ожог возникает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как следствие преобр</w:t>
      </w:r>
      <w:r w:rsidRPr="00F07CFD">
        <w:rPr>
          <w:rFonts w:eastAsia="TimesNewRoman"/>
          <w:szCs w:val="28"/>
        </w:rPr>
        <w:t>а</w:t>
      </w:r>
      <w:r w:rsidRPr="00F07CFD">
        <w:rPr>
          <w:rFonts w:eastAsia="TimesNewRoman"/>
          <w:szCs w:val="28"/>
        </w:rPr>
        <w:t>зования энергии электрического тока в тепловую и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является сравнительно лёгким (покраснение кожи, образование пузырей).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Ожоги, вызванные электрической д</w:t>
      </w:r>
      <w:r w:rsidRPr="00F07CFD">
        <w:rPr>
          <w:rFonts w:eastAsia="TimesNewRoman"/>
          <w:szCs w:val="28"/>
        </w:rPr>
        <w:t>у</w:t>
      </w:r>
      <w:r w:rsidRPr="00F07CFD">
        <w:rPr>
          <w:rFonts w:eastAsia="TimesNewRoman"/>
          <w:szCs w:val="28"/>
        </w:rPr>
        <w:t>гой, носят, как правило, тяжёлый характер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(омертвление поражённого участка кожи, обугливание и сгорание тканей).</w:t>
      </w:r>
    </w:p>
    <w:p w14:paraId="56C78307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E632FB">
        <w:rPr>
          <w:rFonts w:eastAsia="TimesNewRoman,Bold"/>
          <w:b/>
          <w:bCs/>
          <w:i/>
          <w:szCs w:val="28"/>
        </w:rPr>
        <w:t>Электрические знаки</w:t>
      </w:r>
      <w:r w:rsidRPr="00F07CFD">
        <w:rPr>
          <w:rFonts w:eastAsia="TimesNewRoman,Bold"/>
          <w:b/>
          <w:bCs/>
          <w:szCs w:val="28"/>
        </w:rPr>
        <w:t xml:space="preserve"> – </w:t>
      </w:r>
      <w:r w:rsidRPr="00F07CFD">
        <w:rPr>
          <w:rFonts w:eastAsia="TimesNewRoman"/>
          <w:szCs w:val="28"/>
        </w:rPr>
        <w:t>это чётко очерченные пятна серого или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бледно-жёлтого цвета диаметром 1-5 мм на поверхности кожи человека,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подвергшегося действию тока. Электрические знаки безболезненны, и леч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ние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их заканчивается, как правило, благоп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>лучно.</w:t>
      </w:r>
    </w:p>
    <w:p w14:paraId="3EFA7FB5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E632FB">
        <w:rPr>
          <w:rFonts w:eastAsia="TimesNewRoman,Bold"/>
          <w:b/>
          <w:bCs/>
          <w:i/>
          <w:szCs w:val="28"/>
        </w:rPr>
        <w:t>Металлизация кожи</w:t>
      </w:r>
      <w:r w:rsidRPr="00F07CFD">
        <w:rPr>
          <w:rFonts w:eastAsia="TimesNewRoman,Bold"/>
          <w:b/>
          <w:bCs/>
          <w:szCs w:val="28"/>
        </w:rPr>
        <w:t xml:space="preserve"> – </w:t>
      </w:r>
      <w:r w:rsidRPr="00F07CFD">
        <w:rPr>
          <w:rFonts w:eastAsia="TimesNewRoman"/>
          <w:szCs w:val="28"/>
        </w:rPr>
        <w:t>это проникновение в верхние слои кожи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мельча</w:t>
      </w:r>
      <w:r w:rsidRPr="00F07CFD">
        <w:rPr>
          <w:rFonts w:eastAsia="TimesNewRoman"/>
          <w:szCs w:val="28"/>
        </w:rPr>
        <w:t>й</w:t>
      </w:r>
      <w:r w:rsidRPr="00F07CFD">
        <w:rPr>
          <w:rFonts w:eastAsia="TimesNewRoman"/>
          <w:szCs w:val="28"/>
        </w:rPr>
        <w:t>ших частичек металла, расплавившегося под действием электрической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 xml:space="preserve">дуги. Обычно с </w:t>
      </w:r>
      <w:r w:rsidRPr="00F07CFD">
        <w:rPr>
          <w:rFonts w:eastAsia="TimesNewRoman"/>
          <w:szCs w:val="28"/>
        </w:rPr>
        <w:lastRenderedPageBreak/>
        <w:t>течением времени больная кожа сходит, поражённый участок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приобр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тает нормальный вид, и исчезают болезненные ощущения.</w:t>
      </w:r>
    </w:p>
    <w:p w14:paraId="2B020644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E632FB">
        <w:rPr>
          <w:rFonts w:eastAsia="TimesNewRoman,Bold"/>
          <w:b/>
          <w:bCs/>
          <w:i/>
          <w:szCs w:val="28"/>
        </w:rPr>
        <w:t>Механические повреждения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являются следствием резких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непроизвольных судорожных сокращений мышц под действием тока,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проходящего через тело ч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ловека. В результате могут произойти разрывы кожи,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кровеносных сосудов и нервной ткани, вывихи суставов и даже переломы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костей. Механические повр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ждения во</w:t>
      </w:r>
      <w:r w:rsidRPr="00F07CFD">
        <w:rPr>
          <w:rFonts w:eastAsia="TimesNewRoman"/>
          <w:szCs w:val="28"/>
        </w:rPr>
        <w:t>з</w:t>
      </w:r>
      <w:r w:rsidRPr="00F07CFD">
        <w:rPr>
          <w:rFonts w:eastAsia="TimesNewRoman"/>
          <w:szCs w:val="28"/>
        </w:rPr>
        <w:t>никают очень редко.</w:t>
      </w:r>
    </w:p>
    <w:p w14:paraId="07B72B6F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E632FB">
        <w:rPr>
          <w:rFonts w:eastAsia="TimesNewRoman,Bold"/>
          <w:b/>
          <w:bCs/>
          <w:i/>
          <w:szCs w:val="28"/>
        </w:rPr>
        <w:t>Электроофтальмия</w:t>
      </w:r>
      <w:r w:rsidRPr="00F07CFD">
        <w:rPr>
          <w:rFonts w:eastAsia="TimesNewRoman,Bold"/>
          <w:b/>
          <w:bCs/>
          <w:szCs w:val="28"/>
        </w:rPr>
        <w:t xml:space="preserve"> – </w:t>
      </w:r>
      <w:r w:rsidRPr="00F07CFD">
        <w:rPr>
          <w:rFonts w:eastAsia="TimesNewRoman"/>
          <w:szCs w:val="28"/>
        </w:rPr>
        <w:t>воспаление наружных оболочек глаз,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возникающее в результате воздействия мощного потока ультрафиолетовых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лучей электрической дуги. Обычно б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>лезнь продолжается несколько дней.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В случае поражения роговой оболочки глаз лечение оказывается более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 xml:space="preserve">сложным и длительным. </w:t>
      </w:r>
    </w:p>
    <w:p w14:paraId="1909F4CD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b/>
          <w:szCs w:val="28"/>
        </w:rPr>
        <w:t>Общая электротравма</w:t>
      </w:r>
      <w:r w:rsidRPr="00F07CFD">
        <w:rPr>
          <w:szCs w:val="28"/>
        </w:rPr>
        <w:t xml:space="preserve"> (Электрический удар) – возбуждение живых тканей организма протекающим через него электрическим током, сопровождающееся непр</w:t>
      </w:r>
      <w:r w:rsidRPr="00F07CFD">
        <w:rPr>
          <w:szCs w:val="28"/>
        </w:rPr>
        <w:t>о</w:t>
      </w:r>
      <w:r w:rsidRPr="00F07CFD">
        <w:rPr>
          <w:szCs w:val="28"/>
        </w:rPr>
        <w:t>извольными судорожными сокращениями мышц. В зависимости от исхода поражения электрические удары делятся на четыре степ</w:t>
      </w:r>
      <w:r w:rsidRPr="00F07CFD">
        <w:rPr>
          <w:szCs w:val="28"/>
        </w:rPr>
        <w:t>е</w:t>
      </w:r>
      <w:r w:rsidRPr="00F07CFD">
        <w:rPr>
          <w:szCs w:val="28"/>
        </w:rPr>
        <w:t>ни:</w:t>
      </w:r>
    </w:p>
    <w:p w14:paraId="2E012E25" w14:textId="77777777" w:rsidR="00976809" w:rsidRPr="00F07CFD" w:rsidRDefault="00976809" w:rsidP="00976809">
      <w:pPr>
        <w:pStyle w:val="2"/>
        <w:numPr>
          <w:ilvl w:val="0"/>
          <w:numId w:val="2"/>
        </w:numPr>
        <w:spacing w:line="276" w:lineRule="auto"/>
        <w:ind w:left="284" w:hanging="284"/>
        <w:jc w:val="both"/>
        <w:rPr>
          <w:szCs w:val="28"/>
        </w:rPr>
      </w:pPr>
      <w:r w:rsidRPr="00F07CFD">
        <w:rPr>
          <w:szCs w:val="28"/>
        </w:rPr>
        <w:t xml:space="preserve">I – судорожное сокращение мышц без потери сознания; </w:t>
      </w:r>
    </w:p>
    <w:p w14:paraId="7E541AD4" w14:textId="77777777" w:rsidR="00976809" w:rsidRPr="00F07CFD" w:rsidRDefault="00976809" w:rsidP="00976809">
      <w:pPr>
        <w:pStyle w:val="2"/>
        <w:numPr>
          <w:ilvl w:val="0"/>
          <w:numId w:val="2"/>
        </w:numPr>
        <w:spacing w:line="276" w:lineRule="auto"/>
        <w:ind w:left="284" w:hanging="284"/>
        <w:jc w:val="both"/>
        <w:rPr>
          <w:szCs w:val="28"/>
        </w:rPr>
      </w:pPr>
      <w:r w:rsidRPr="00F07CFD">
        <w:rPr>
          <w:szCs w:val="28"/>
        </w:rPr>
        <w:t>II – судорожное сокращение мышц с потерей сознания, но с сохранением дых</w:t>
      </w:r>
      <w:r w:rsidRPr="00F07CFD">
        <w:rPr>
          <w:szCs w:val="28"/>
        </w:rPr>
        <w:t>а</w:t>
      </w:r>
      <w:r w:rsidRPr="00F07CFD">
        <w:rPr>
          <w:szCs w:val="28"/>
        </w:rPr>
        <w:t xml:space="preserve">ния и работой сердца; </w:t>
      </w:r>
    </w:p>
    <w:p w14:paraId="7B962B9A" w14:textId="77777777" w:rsidR="00976809" w:rsidRPr="00F07CFD" w:rsidRDefault="00976809" w:rsidP="00976809">
      <w:pPr>
        <w:pStyle w:val="2"/>
        <w:numPr>
          <w:ilvl w:val="0"/>
          <w:numId w:val="2"/>
        </w:numPr>
        <w:spacing w:line="276" w:lineRule="auto"/>
        <w:ind w:left="284" w:hanging="284"/>
        <w:jc w:val="both"/>
        <w:rPr>
          <w:szCs w:val="28"/>
        </w:rPr>
      </w:pPr>
      <w:r w:rsidRPr="00F07CFD">
        <w:rPr>
          <w:szCs w:val="28"/>
        </w:rPr>
        <w:t xml:space="preserve">III - потеря сознания и нарушение сердечной деятельности или дыхания (или того и другого вместе); </w:t>
      </w:r>
    </w:p>
    <w:p w14:paraId="4B13A510" w14:textId="77777777" w:rsidR="00976809" w:rsidRPr="00F07CFD" w:rsidRDefault="00976809" w:rsidP="00976809">
      <w:pPr>
        <w:pStyle w:val="2"/>
        <w:numPr>
          <w:ilvl w:val="0"/>
          <w:numId w:val="2"/>
        </w:numPr>
        <w:tabs>
          <w:tab w:val="left" w:pos="284"/>
        </w:tabs>
        <w:spacing w:line="276" w:lineRule="auto"/>
        <w:ind w:left="0" w:firstLine="0"/>
        <w:jc w:val="both"/>
        <w:rPr>
          <w:szCs w:val="28"/>
        </w:rPr>
      </w:pPr>
      <w:r w:rsidRPr="00F07CFD">
        <w:rPr>
          <w:szCs w:val="28"/>
        </w:rPr>
        <w:t>IV – клиническая смерть, то есть отсутствие дыхания и кровообращения – п</w:t>
      </w:r>
      <w:r w:rsidRPr="00F07CFD">
        <w:rPr>
          <w:szCs w:val="28"/>
        </w:rPr>
        <w:t>е</w:t>
      </w:r>
      <w:r w:rsidRPr="00F07CFD">
        <w:rPr>
          <w:szCs w:val="28"/>
        </w:rPr>
        <w:t>реходное состояние от жизни к смерти, наступающее с момента прекращения де</w:t>
      </w:r>
      <w:r w:rsidRPr="00F07CFD">
        <w:rPr>
          <w:szCs w:val="28"/>
        </w:rPr>
        <w:t>я</w:t>
      </w:r>
      <w:r w:rsidRPr="00F07CFD">
        <w:rPr>
          <w:szCs w:val="28"/>
        </w:rPr>
        <w:t>тельности сердца и легких. У человека при этом отсутствуют все признаки жизни. Однако в первый момент во всех клетках продолжаются обменные процессы (клеточное дыхание) хотя и на очень низком уровне, но воздействуя на сердце и легкие можно оживить организм. Длительность клинической смерти определяется временем с момента прекращения сердечной деятельности и дых</w:t>
      </w:r>
      <w:r w:rsidRPr="00F07CFD">
        <w:rPr>
          <w:szCs w:val="28"/>
        </w:rPr>
        <w:t>а</w:t>
      </w:r>
      <w:r w:rsidRPr="00F07CFD">
        <w:rPr>
          <w:szCs w:val="28"/>
        </w:rPr>
        <w:t xml:space="preserve">ния </w:t>
      </w:r>
      <w:r w:rsidRPr="00F07CFD">
        <w:rPr>
          <w:szCs w:val="28"/>
        </w:rPr>
        <w:lastRenderedPageBreak/>
        <w:t xml:space="preserve">до начала гибели клеток коры головного мозга, в большинстве случаев 4-6 мин (редко 7-8 мин.).    </w:t>
      </w:r>
      <w:r w:rsidRPr="00F07CFD">
        <w:rPr>
          <w:szCs w:val="28"/>
        </w:rPr>
        <w:tab/>
      </w:r>
    </w:p>
    <w:p w14:paraId="4BB022DD" w14:textId="77777777" w:rsidR="00976809" w:rsidRPr="00E632FB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Характер и последствия поражения электрическим током зависят от след</w:t>
      </w:r>
      <w:r w:rsidRPr="00F07CFD">
        <w:rPr>
          <w:szCs w:val="28"/>
        </w:rPr>
        <w:t>у</w:t>
      </w:r>
      <w:r w:rsidRPr="00F07CFD">
        <w:rPr>
          <w:szCs w:val="28"/>
        </w:rPr>
        <w:t xml:space="preserve">ющих факторов: </w:t>
      </w:r>
    </w:p>
    <w:p w14:paraId="3F366023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 xml:space="preserve">величины силы тока, </w:t>
      </w:r>
    </w:p>
    <w:p w14:paraId="2412EF1D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>рода и частоты тока</w:t>
      </w:r>
    </w:p>
    <w:p w14:paraId="056C018F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 xml:space="preserve">пути прохождения тока; </w:t>
      </w:r>
    </w:p>
    <w:p w14:paraId="1B846C25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>продолжительности его во</w:t>
      </w:r>
      <w:r w:rsidRPr="00E632FB">
        <w:rPr>
          <w:i/>
          <w:szCs w:val="28"/>
        </w:rPr>
        <w:t>з</w:t>
      </w:r>
      <w:r w:rsidRPr="00E632FB">
        <w:rPr>
          <w:i/>
          <w:szCs w:val="28"/>
        </w:rPr>
        <w:t xml:space="preserve">действия; </w:t>
      </w:r>
    </w:p>
    <w:p w14:paraId="42358CD3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 xml:space="preserve">электрического сопротивления тела; </w:t>
      </w:r>
    </w:p>
    <w:p w14:paraId="1B685C23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rFonts w:eastAsia="TimesNewRoman"/>
          <w:i/>
          <w:szCs w:val="28"/>
        </w:rPr>
        <w:t>приложенное напряжение</w:t>
      </w:r>
    </w:p>
    <w:p w14:paraId="0DA36A42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 xml:space="preserve">температуры и влажности внешней среды и кожи; </w:t>
      </w:r>
    </w:p>
    <w:p w14:paraId="51301AA7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>индивидуальных особенностей человека. (осо</w:t>
      </w:r>
      <w:r w:rsidRPr="00E632FB">
        <w:rPr>
          <w:i/>
          <w:szCs w:val="28"/>
        </w:rPr>
        <w:softHyphen/>
        <w:t>бенностей кардиоцикла, заб</w:t>
      </w:r>
      <w:r w:rsidRPr="00E632FB">
        <w:rPr>
          <w:i/>
          <w:szCs w:val="28"/>
        </w:rPr>
        <w:t>о</w:t>
      </w:r>
      <w:r w:rsidRPr="00E632FB">
        <w:rPr>
          <w:i/>
          <w:szCs w:val="28"/>
        </w:rPr>
        <w:t>леваний сердечно-сосудистой и нервной с</w:t>
      </w:r>
      <w:r w:rsidRPr="00E632FB">
        <w:rPr>
          <w:i/>
          <w:szCs w:val="28"/>
        </w:rPr>
        <w:t>и</w:t>
      </w:r>
      <w:r w:rsidRPr="00E632FB">
        <w:rPr>
          <w:i/>
          <w:szCs w:val="28"/>
        </w:rPr>
        <w:t>стем, пол и возраст);</w:t>
      </w:r>
    </w:p>
    <w:p w14:paraId="3D7B46BE" w14:textId="77777777" w:rsidR="00976809" w:rsidRPr="00E632FB" w:rsidRDefault="00976809" w:rsidP="00976809">
      <w:pPr>
        <w:pStyle w:val="2"/>
        <w:numPr>
          <w:ilvl w:val="0"/>
          <w:numId w:val="2"/>
        </w:numPr>
        <w:spacing w:line="276" w:lineRule="auto"/>
        <w:jc w:val="both"/>
        <w:rPr>
          <w:i/>
          <w:szCs w:val="28"/>
        </w:rPr>
      </w:pPr>
      <w:r w:rsidRPr="00E632FB">
        <w:rPr>
          <w:i/>
          <w:szCs w:val="28"/>
        </w:rPr>
        <w:t>степени неожиданно</w:t>
      </w:r>
      <w:r w:rsidRPr="00E632FB">
        <w:rPr>
          <w:i/>
          <w:szCs w:val="28"/>
        </w:rPr>
        <w:softHyphen/>
        <w:t>сти включения т</w:t>
      </w:r>
      <w:r w:rsidRPr="00E632FB">
        <w:rPr>
          <w:i/>
          <w:szCs w:val="28"/>
        </w:rPr>
        <w:t>о</w:t>
      </w:r>
      <w:r w:rsidRPr="00E632FB">
        <w:rPr>
          <w:i/>
          <w:szCs w:val="28"/>
        </w:rPr>
        <w:t>ка;</w:t>
      </w:r>
    </w:p>
    <w:p w14:paraId="3D55CB34" w14:textId="77777777" w:rsidR="00976809" w:rsidRPr="00F07CFD" w:rsidRDefault="00976809" w:rsidP="00976809">
      <w:pPr>
        <w:pStyle w:val="2"/>
        <w:spacing w:line="276" w:lineRule="auto"/>
        <w:jc w:val="both"/>
        <w:rPr>
          <w:rFonts w:eastAsia="TimesNewRoman"/>
          <w:szCs w:val="28"/>
        </w:rPr>
      </w:pPr>
      <w:r w:rsidRPr="00F07CFD">
        <w:rPr>
          <w:szCs w:val="28"/>
        </w:rPr>
        <w:tab/>
      </w:r>
      <w:r w:rsidRPr="00F07CFD">
        <w:rPr>
          <w:rFonts w:eastAsia="TimesNewRoman"/>
          <w:szCs w:val="28"/>
        </w:rPr>
        <w:t xml:space="preserve">Значение </w:t>
      </w:r>
      <w:r w:rsidRPr="00F07CFD">
        <w:rPr>
          <w:rFonts w:eastAsia="TimesNewRoman"/>
          <w:b/>
          <w:szCs w:val="28"/>
        </w:rPr>
        <w:t>силы тока</w:t>
      </w:r>
      <w:r w:rsidRPr="00F07CFD">
        <w:rPr>
          <w:rFonts w:eastAsia="TimesNewRoman"/>
          <w:szCs w:val="28"/>
        </w:rPr>
        <w:t>, протекающего через тело человека, является главным</w:t>
      </w:r>
    </w:p>
    <w:p w14:paraId="1F615E1D" w14:textId="77777777" w:rsidR="00976809" w:rsidRPr="00F07CFD" w:rsidRDefault="00976809" w:rsidP="00976809">
      <w:pPr>
        <w:pStyle w:val="2"/>
        <w:spacing w:line="276" w:lineRule="auto"/>
        <w:jc w:val="both"/>
        <w:rPr>
          <w:rFonts w:eastAsia="TimesNewRoman"/>
          <w:szCs w:val="28"/>
        </w:rPr>
      </w:pPr>
      <w:r w:rsidRPr="00F07CFD">
        <w:rPr>
          <w:rFonts w:eastAsia="TimesNewRoman"/>
          <w:szCs w:val="28"/>
        </w:rPr>
        <w:t>фактором, от которого зависит исход поражения: чем больше ток, тем опа</w:t>
      </w:r>
      <w:r w:rsidRPr="00F07CFD">
        <w:rPr>
          <w:rFonts w:eastAsia="TimesNewRoman"/>
          <w:szCs w:val="28"/>
        </w:rPr>
        <w:t>с</w:t>
      </w:r>
      <w:r w:rsidRPr="00F07CFD">
        <w:rPr>
          <w:rFonts w:eastAsia="TimesNewRoman"/>
          <w:szCs w:val="28"/>
        </w:rPr>
        <w:t>нее</w:t>
      </w:r>
    </w:p>
    <w:p w14:paraId="7564384D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rFonts w:eastAsia="TimesNewRoman"/>
          <w:szCs w:val="28"/>
        </w:rPr>
        <w:t xml:space="preserve">его действие.  </w:t>
      </w:r>
      <w:r w:rsidRPr="00F07CFD">
        <w:rPr>
          <w:szCs w:val="28"/>
        </w:rPr>
        <w:t>По характеру воздействия на человека токов различной вел</w:t>
      </w:r>
      <w:r w:rsidRPr="00F07CFD">
        <w:rPr>
          <w:szCs w:val="28"/>
        </w:rPr>
        <w:t>и</w:t>
      </w:r>
      <w:r w:rsidRPr="00F07CFD">
        <w:rPr>
          <w:szCs w:val="28"/>
        </w:rPr>
        <w:t>чины разли</w:t>
      </w:r>
      <w:r w:rsidRPr="00F07CFD">
        <w:rPr>
          <w:szCs w:val="28"/>
        </w:rPr>
        <w:softHyphen/>
        <w:t xml:space="preserve">чают токи - </w:t>
      </w:r>
      <w:r w:rsidRPr="00E632FB">
        <w:rPr>
          <w:b/>
          <w:szCs w:val="28"/>
        </w:rPr>
        <w:t>ощутимый, неотпускающий и фибрилляционный</w:t>
      </w:r>
      <w:r w:rsidRPr="00F07CFD">
        <w:rPr>
          <w:i/>
          <w:szCs w:val="28"/>
        </w:rPr>
        <w:t>.</w:t>
      </w:r>
      <w:r w:rsidRPr="00F07CFD">
        <w:rPr>
          <w:szCs w:val="28"/>
        </w:rPr>
        <w:t xml:space="preserve"> Наимен</w:t>
      </w:r>
      <w:r w:rsidRPr="00F07CFD">
        <w:rPr>
          <w:szCs w:val="28"/>
        </w:rPr>
        <w:t>ь</w:t>
      </w:r>
      <w:r w:rsidRPr="00F07CFD">
        <w:rPr>
          <w:szCs w:val="28"/>
        </w:rPr>
        <w:t>шие их зна</w:t>
      </w:r>
      <w:r w:rsidRPr="00F07CFD">
        <w:rPr>
          <w:szCs w:val="28"/>
        </w:rPr>
        <w:softHyphen/>
        <w:t>чения называют пороговыми. Наиболее вероятные значения этих токов установ</w:t>
      </w:r>
      <w:r w:rsidRPr="00F07CFD">
        <w:rPr>
          <w:szCs w:val="28"/>
        </w:rPr>
        <w:softHyphen/>
        <w:t>лены для  путей прохождения - рука-рука или рука-ноги.</w:t>
      </w:r>
    </w:p>
    <w:p w14:paraId="20D0E3E7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ab/>
        <w:t xml:space="preserve"> </w:t>
      </w:r>
      <w:r w:rsidRPr="00E632FB">
        <w:rPr>
          <w:b/>
          <w:i/>
          <w:szCs w:val="28"/>
        </w:rPr>
        <w:t>Пороговый ощути</w:t>
      </w:r>
      <w:r w:rsidRPr="00E632FB">
        <w:rPr>
          <w:b/>
          <w:i/>
          <w:szCs w:val="28"/>
        </w:rPr>
        <w:softHyphen/>
        <w:t>мый ток</w:t>
      </w:r>
      <w:r w:rsidRPr="00F07CFD">
        <w:rPr>
          <w:szCs w:val="28"/>
        </w:rPr>
        <w:t xml:space="preserve"> величиной 0,6-1,6 мА – для переменного ч</w:t>
      </w:r>
      <w:r w:rsidRPr="00F07CFD">
        <w:rPr>
          <w:szCs w:val="28"/>
        </w:rPr>
        <w:t>а</w:t>
      </w:r>
      <w:r w:rsidRPr="00F07CFD">
        <w:rPr>
          <w:szCs w:val="28"/>
        </w:rPr>
        <w:t>стотой 50 Гц и 5-7 мА – для по</w:t>
      </w:r>
      <w:r w:rsidRPr="00F07CFD">
        <w:rPr>
          <w:szCs w:val="28"/>
        </w:rPr>
        <w:softHyphen/>
        <w:t>стоянного вызывает ощущение слабого зуда, легк</w:t>
      </w:r>
      <w:r w:rsidRPr="00F07CFD">
        <w:rPr>
          <w:szCs w:val="28"/>
        </w:rPr>
        <w:t>о</w:t>
      </w:r>
      <w:r w:rsidRPr="00F07CFD">
        <w:rPr>
          <w:szCs w:val="28"/>
        </w:rPr>
        <w:t>го покалывания или нагрева. Ток величиной 3-5 мА (50 Гц) и 8-10 мА (постоя</w:t>
      </w:r>
      <w:r w:rsidRPr="00F07CFD">
        <w:rPr>
          <w:szCs w:val="28"/>
        </w:rPr>
        <w:t>н</w:t>
      </w:r>
      <w:r w:rsidRPr="00F07CFD">
        <w:rPr>
          <w:szCs w:val="28"/>
        </w:rPr>
        <w:t>ный) ощущается всей кистью руки. Увеличение тока вызывает резкие боли и н</w:t>
      </w:r>
      <w:r w:rsidRPr="00F07CFD">
        <w:rPr>
          <w:szCs w:val="28"/>
        </w:rPr>
        <w:t>е</w:t>
      </w:r>
      <w:r w:rsidRPr="00F07CFD">
        <w:rPr>
          <w:szCs w:val="28"/>
        </w:rPr>
        <w:t>прои</w:t>
      </w:r>
      <w:r w:rsidRPr="00F07CFD">
        <w:rPr>
          <w:szCs w:val="28"/>
        </w:rPr>
        <w:t>з</w:t>
      </w:r>
      <w:r w:rsidRPr="00F07CFD">
        <w:rPr>
          <w:szCs w:val="28"/>
        </w:rPr>
        <w:t xml:space="preserve">вольные сокращения мышц. </w:t>
      </w:r>
    </w:p>
    <w:p w14:paraId="08C3C733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ab/>
      </w:r>
      <w:r w:rsidRPr="00E632FB">
        <w:rPr>
          <w:b/>
          <w:i/>
          <w:szCs w:val="28"/>
        </w:rPr>
        <w:t>Пороговый неотпускающий ток</w:t>
      </w:r>
      <w:r w:rsidRPr="00F07CFD">
        <w:rPr>
          <w:szCs w:val="28"/>
        </w:rPr>
        <w:t xml:space="preserve"> обусловливает непреодолимые суд</w:t>
      </w:r>
      <w:r w:rsidRPr="00F07CFD">
        <w:rPr>
          <w:szCs w:val="28"/>
        </w:rPr>
        <w:t>о</w:t>
      </w:r>
      <w:r w:rsidRPr="00F07CFD">
        <w:rPr>
          <w:szCs w:val="28"/>
        </w:rPr>
        <w:t>рож</w:t>
      </w:r>
      <w:r w:rsidRPr="00F07CFD">
        <w:rPr>
          <w:szCs w:val="28"/>
        </w:rPr>
        <w:softHyphen/>
        <w:t>ные сокращения мышц рук. Наиболее вероятные средние его знач</w:t>
      </w:r>
      <w:r w:rsidRPr="00F07CFD">
        <w:rPr>
          <w:szCs w:val="28"/>
        </w:rPr>
        <w:t>е</w:t>
      </w:r>
      <w:r w:rsidRPr="00F07CFD">
        <w:rPr>
          <w:szCs w:val="28"/>
        </w:rPr>
        <w:t>ния состав</w:t>
      </w:r>
      <w:r w:rsidRPr="00F07CFD">
        <w:rPr>
          <w:szCs w:val="28"/>
        </w:rPr>
        <w:softHyphen/>
        <w:t>ляют: для мужчин – 16 мА (50 Гц) и 80 мА (постоянный), для женщин - соответ</w:t>
      </w:r>
      <w:r w:rsidRPr="00F07CFD">
        <w:rPr>
          <w:szCs w:val="28"/>
        </w:rPr>
        <w:softHyphen/>
        <w:t>ственно 11 и 50 мА, для детей – 8 и 40 мА. Ток 25-50 мА (50 Гц) во</w:t>
      </w:r>
      <w:r w:rsidRPr="00F07CFD">
        <w:rPr>
          <w:szCs w:val="28"/>
        </w:rPr>
        <w:t>з</w:t>
      </w:r>
      <w:r w:rsidRPr="00F07CFD">
        <w:rPr>
          <w:szCs w:val="28"/>
        </w:rPr>
        <w:t>действует на мышцы туловища и грудной клетки, затрудняя дыхание и в</w:t>
      </w:r>
      <w:r w:rsidRPr="00F07CFD">
        <w:rPr>
          <w:szCs w:val="28"/>
        </w:rPr>
        <w:t>ы</w:t>
      </w:r>
      <w:r w:rsidRPr="00F07CFD">
        <w:rPr>
          <w:szCs w:val="28"/>
        </w:rPr>
        <w:t>зывая сужение кро</w:t>
      </w:r>
      <w:r w:rsidRPr="00F07CFD">
        <w:rPr>
          <w:szCs w:val="28"/>
        </w:rPr>
        <w:softHyphen/>
        <w:t>веносных сосудов. При длительном воздействии такого тока может наступить смерть от удушья или остано</w:t>
      </w:r>
      <w:r w:rsidRPr="00F07CFD">
        <w:rPr>
          <w:szCs w:val="28"/>
        </w:rPr>
        <w:t>в</w:t>
      </w:r>
      <w:r w:rsidRPr="00F07CFD">
        <w:rPr>
          <w:szCs w:val="28"/>
        </w:rPr>
        <w:t>ки сердца.</w:t>
      </w:r>
    </w:p>
    <w:p w14:paraId="59BD9E6E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</w:r>
      <w:r w:rsidRPr="00E632FB">
        <w:rPr>
          <w:b/>
          <w:i/>
          <w:szCs w:val="28"/>
        </w:rPr>
        <w:t>Пороговый фибрилляционный ток</w:t>
      </w:r>
      <w:r w:rsidRPr="00F07CFD">
        <w:rPr>
          <w:szCs w:val="28"/>
        </w:rPr>
        <w:t xml:space="preserve"> (более 50 мА при 50 Гц) при времени действия 1-3 с вызывает фибрилляцию (дословно – трепыхание) главной мышцы </w:t>
      </w:r>
      <w:r w:rsidRPr="00F07CFD">
        <w:rPr>
          <w:szCs w:val="28"/>
        </w:rPr>
        <w:lastRenderedPageBreak/>
        <w:t>сердца (миокарда) и даже остановку сердца. Величина этого тока увеличивается с ростом  массы тела человека и падает с увеличением времени воздейс</w:t>
      </w:r>
      <w:r w:rsidRPr="00F07CFD">
        <w:rPr>
          <w:szCs w:val="28"/>
        </w:rPr>
        <w:t>т</w:t>
      </w:r>
      <w:r w:rsidRPr="00F07CFD">
        <w:rPr>
          <w:szCs w:val="28"/>
        </w:rPr>
        <w:t>вия.</w:t>
      </w:r>
    </w:p>
    <w:p w14:paraId="5A73D6EC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F07CFD">
        <w:rPr>
          <w:rFonts w:eastAsia="TimesNewRoman,Bold"/>
          <w:b/>
          <w:bCs/>
          <w:szCs w:val="28"/>
        </w:rPr>
        <w:t xml:space="preserve">Род и частота тока. </w:t>
      </w:r>
      <w:r w:rsidRPr="00F07CFD">
        <w:rPr>
          <w:rFonts w:eastAsia="TimesNewRoman"/>
          <w:szCs w:val="28"/>
        </w:rPr>
        <w:t>Принятая в эне</w:t>
      </w:r>
      <w:r w:rsidRPr="00F07CFD">
        <w:rPr>
          <w:rFonts w:eastAsia="TimesNewRoman"/>
          <w:szCs w:val="28"/>
        </w:rPr>
        <w:t>р</w:t>
      </w:r>
      <w:r w:rsidRPr="00F07CFD">
        <w:rPr>
          <w:rFonts w:eastAsia="TimesNewRoman"/>
          <w:szCs w:val="28"/>
        </w:rPr>
        <w:t xml:space="preserve">гетике частота электрического тока </w:t>
      </w:r>
      <w:r w:rsidRPr="00F07CFD">
        <w:rPr>
          <w:rFonts w:eastAsia="TimesNewRoman,Bold"/>
          <w:bCs/>
          <w:szCs w:val="28"/>
        </w:rPr>
        <w:t>(50 Гц</w:t>
      </w:r>
      <w:r w:rsidRPr="00F07CFD">
        <w:rPr>
          <w:rFonts w:eastAsia="TimesNewRoman,Bold"/>
          <w:b/>
          <w:bCs/>
          <w:szCs w:val="28"/>
        </w:rPr>
        <w:t xml:space="preserve">) </w:t>
      </w:r>
      <w:r w:rsidRPr="00F07CFD">
        <w:rPr>
          <w:rFonts w:eastAsia="TimesNewRoman"/>
          <w:szCs w:val="28"/>
        </w:rPr>
        <w:t>представляет большую опасность возникновения судорог и фибрилляции ж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лудочков сердца. Фибрилляция не является мускульной реакцией, она вызывается</w:t>
      </w:r>
    </w:p>
    <w:p w14:paraId="29090A55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rFonts w:eastAsia="TimesNewRoman"/>
          <w:szCs w:val="28"/>
        </w:rPr>
        <w:t xml:space="preserve">повторяющейся стимуляцией с максимальной чувствительностью </w:t>
      </w:r>
      <w:r w:rsidRPr="00F07CFD">
        <w:rPr>
          <w:rFonts w:eastAsia="TimesNewRoman,Bold"/>
          <w:bCs/>
          <w:szCs w:val="28"/>
        </w:rPr>
        <w:t>при 10 Гц</w:t>
      </w:r>
      <w:r w:rsidRPr="00F07CFD">
        <w:rPr>
          <w:rFonts w:eastAsia="TimesNewRoman"/>
          <w:szCs w:val="28"/>
        </w:rPr>
        <w:t>.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 xml:space="preserve">этому переменный ток </w:t>
      </w:r>
      <w:r w:rsidRPr="00F07CFD">
        <w:rPr>
          <w:rFonts w:eastAsia="TimesNewRoman,Bold"/>
          <w:bCs/>
          <w:szCs w:val="28"/>
        </w:rPr>
        <w:t>(с частотой 50 Гц</w:t>
      </w:r>
      <w:r w:rsidRPr="00F07CFD">
        <w:rPr>
          <w:rFonts w:eastAsia="TimesNewRoman,Bold"/>
          <w:b/>
          <w:bCs/>
          <w:szCs w:val="28"/>
        </w:rPr>
        <w:t xml:space="preserve">) </w:t>
      </w:r>
      <w:r w:rsidRPr="00F07CFD">
        <w:rPr>
          <w:rFonts w:eastAsia="TimesNewRoman"/>
          <w:szCs w:val="28"/>
        </w:rPr>
        <w:t xml:space="preserve">считается </w:t>
      </w:r>
      <w:r w:rsidRPr="00F07CFD">
        <w:rPr>
          <w:rFonts w:eastAsia="TimesNewRoman,Bold"/>
          <w:bCs/>
          <w:szCs w:val="28"/>
        </w:rPr>
        <w:t>в 3-5 раз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более опа</w:t>
      </w:r>
      <w:r w:rsidRPr="00F07CFD">
        <w:rPr>
          <w:rFonts w:eastAsia="TimesNewRoman"/>
          <w:szCs w:val="28"/>
        </w:rPr>
        <w:t>с</w:t>
      </w:r>
      <w:r w:rsidRPr="00F07CFD">
        <w:rPr>
          <w:rFonts w:eastAsia="TimesNewRoman"/>
          <w:szCs w:val="28"/>
        </w:rPr>
        <w:t>ным, чем постоянный ток, – он воздействует на сердечную деятельность человека. Диап</w:t>
      </w:r>
      <w:r w:rsidRPr="00F07CFD">
        <w:rPr>
          <w:rFonts w:eastAsia="TimesNewRoman"/>
          <w:szCs w:val="28"/>
        </w:rPr>
        <w:t>а</w:t>
      </w:r>
      <w:r w:rsidRPr="00F07CFD">
        <w:rPr>
          <w:rFonts w:eastAsia="TimesNewRoman"/>
          <w:szCs w:val="28"/>
        </w:rPr>
        <w:t xml:space="preserve">зон наибольшей опасности переменного тока – при частоте </w:t>
      </w:r>
      <w:r w:rsidRPr="00F07CFD">
        <w:rPr>
          <w:rFonts w:eastAsia="TimesNewRoman,Bold"/>
          <w:bCs/>
          <w:szCs w:val="28"/>
        </w:rPr>
        <w:t>20-100 Гц.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При част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 xml:space="preserve">те </w:t>
      </w:r>
      <w:r w:rsidRPr="00F07CFD">
        <w:rPr>
          <w:rFonts w:eastAsia="TimesNewRoman,Bold"/>
          <w:bCs/>
          <w:szCs w:val="28"/>
        </w:rPr>
        <w:t>меньше 20 Гц и больше 100 Гц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опасность поражения током резко сниж</w:t>
      </w:r>
      <w:r w:rsidRPr="00F07CFD">
        <w:rPr>
          <w:rFonts w:eastAsia="TimesNewRoman"/>
          <w:szCs w:val="28"/>
        </w:rPr>
        <w:t>а</w:t>
      </w:r>
      <w:r w:rsidRPr="00F07CFD">
        <w:rPr>
          <w:rFonts w:eastAsia="TimesNewRoman"/>
          <w:szCs w:val="28"/>
        </w:rPr>
        <w:t xml:space="preserve">ется. Токи частотой свыше </w:t>
      </w:r>
      <w:r w:rsidRPr="00F07CFD">
        <w:rPr>
          <w:rFonts w:eastAsia="TimesNewRoman,Bold"/>
          <w:bCs/>
          <w:szCs w:val="28"/>
        </w:rPr>
        <w:t xml:space="preserve">500 000 Гц </w:t>
      </w:r>
      <w:r w:rsidRPr="00F07CFD">
        <w:rPr>
          <w:rFonts w:eastAsia="TimesNewRoman"/>
          <w:szCs w:val="28"/>
        </w:rPr>
        <w:t>не оказывают ра</w:t>
      </w:r>
      <w:r w:rsidRPr="00F07CFD">
        <w:rPr>
          <w:rFonts w:eastAsia="TimesNewRoman"/>
          <w:szCs w:val="28"/>
        </w:rPr>
        <w:t>з</w:t>
      </w:r>
      <w:r w:rsidRPr="00F07CFD">
        <w:rPr>
          <w:rFonts w:eastAsia="TimesNewRoman"/>
          <w:szCs w:val="28"/>
        </w:rPr>
        <w:t>дражающего действия на ткани и поэтому не вызывают электрического удара. Однако они могут вызвать терм</w:t>
      </w:r>
      <w:r w:rsidRPr="00F07CFD">
        <w:rPr>
          <w:rFonts w:eastAsia="TimesNewRoman"/>
          <w:szCs w:val="28"/>
        </w:rPr>
        <w:t>и</w:t>
      </w:r>
      <w:r w:rsidRPr="00F07CFD">
        <w:rPr>
          <w:rFonts w:eastAsia="TimesNewRoman"/>
          <w:szCs w:val="28"/>
        </w:rPr>
        <w:t>ческие ожоги.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 xml:space="preserve">При постоянном токе пороговый ощутимый ток повышается </w:t>
      </w:r>
      <w:r w:rsidRPr="00F07CFD">
        <w:rPr>
          <w:rFonts w:eastAsia="TimesNewRoman,Bold"/>
          <w:bCs/>
          <w:szCs w:val="28"/>
        </w:rPr>
        <w:t>до 6-7 мА,</w:t>
      </w:r>
      <w:r>
        <w:rPr>
          <w:rFonts w:eastAsia="TimesNewRoman,Bold"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 xml:space="preserve">пороговый неотпускающий ток – </w:t>
      </w:r>
      <w:r w:rsidRPr="00F07CFD">
        <w:rPr>
          <w:rFonts w:eastAsia="TimesNewRoman,Bold"/>
          <w:bCs/>
          <w:szCs w:val="28"/>
        </w:rPr>
        <w:t>до 50-70 мА</w:t>
      </w:r>
      <w:r w:rsidRPr="00F07CFD">
        <w:rPr>
          <w:rFonts w:eastAsia="TimesNewRoman,Bold"/>
          <w:b/>
          <w:bCs/>
          <w:szCs w:val="28"/>
        </w:rPr>
        <w:t xml:space="preserve">, </w:t>
      </w:r>
      <w:r w:rsidRPr="00F07CFD">
        <w:rPr>
          <w:rFonts w:eastAsia="TimesNewRoman"/>
          <w:szCs w:val="28"/>
        </w:rPr>
        <w:t>а фибрилляционный, при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дл</w:t>
      </w:r>
      <w:r w:rsidRPr="00F07CFD">
        <w:rPr>
          <w:rFonts w:eastAsia="TimesNewRoman"/>
          <w:szCs w:val="28"/>
        </w:rPr>
        <w:t>и</w:t>
      </w:r>
      <w:r w:rsidRPr="00F07CFD">
        <w:rPr>
          <w:rFonts w:eastAsia="TimesNewRoman"/>
          <w:szCs w:val="28"/>
        </w:rPr>
        <w:t>тельности воздействия более 0,5 с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 xml:space="preserve">кунд  </w:t>
      </w:r>
      <w:r w:rsidRPr="00F07CFD">
        <w:rPr>
          <w:rFonts w:eastAsia="TimesNewRoman,Bold"/>
          <w:bCs/>
          <w:szCs w:val="28"/>
        </w:rPr>
        <w:t>до 300 мА.</w:t>
      </w:r>
    </w:p>
    <w:p w14:paraId="5ADE1640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F07CFD">
        <w:rPr>
          <w:rFonts w:eastAsia="TimesNewRoman,Bold"/>
          <w:b/>
          <w:bCs/>
          <w:szCs w:val="28"/>
        </w:rPr>
        <w:t xml:space="preserve">Продолжительность воздействия тока. </w:t>
      </w:r>
      <w:r w:rsidRPr="00F07CFD">
        <w:rPr>
          <w:rFonts w:eastAsia="TimesNewRoman"/>
          <w:szCs w:val="28"/>
        </w:rPr>
        <w:t>Тяжесть поражения зависит от продолжительности воздействия электрического тока.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Время прохождения эле</w:t>
      </w:r>
      <w:r w:rsidRPr="00F07CFD">
        <w:rPr>
          <w:rFonts w:eastAsia="TimesNewRoman"/>
          <w:szCs w:val="28"/>
        </w:rPr>
        <w:t>к</w:t>
      </w:r>
      <w:r w:rsidRPr="00F07CFD">
        <w:rPr>
          <w:rFonts w:eastAsia="TimesNewRoman"/>
          <w:szCs w:val="28"/>
        </w:rPr>
        <w:t>трического тока имеет решающее значение для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 xml:space="preserve">определения степени телесного повреждения. 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При длительном воздействии электрического тока снижается с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>противление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кожи (из-за потовыделения) в местах контактов, повышается вероя</w:t>
      </w:r>
      <w:r w:rsidRPr="00F07CFD">
        <w:rPr>
          <w:rFonts w:eastAsia="TimesNewRoman"/>
          <w:szCs w:val="28"/>
        </w:rPr>
        <w:t>т</w:t>
      </w:r>
      <w:r w:rsidRPr="00F07CFD">
        <w:rPr>
          <w:rFonts w:eastAsia="TimesNewRoman"/>
          <w:szCs w:val="28"/>
        </w:rPr>
        <w:t>ность</w:t>
      </w:r>
      <w:r>
        <w:rPr>
          <w:rFonts w:eastAsia="TimesNewRoman"/>
          <w:szCs w:val="28"/>
        </w:rPr>
        <w:t xml:space="preserve"> </w:t>
      </w:r>
      <w:r w:rsidRPr="00F07CFD">
        <w:rPr>
          <w:rFonts w:eastAsia="TimesNewRoman"/>
          <w:szCs w:val="28"/>
        </w:rPr>
        <w:t>прохождения тока в особенно опасный п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риод сердечного цикла. Человек</w:t>
      </w:r>
    </w:p>
    <w:p w14:paraId="15087802" w14:textId="77777777" w:rsidR="00976809" w:rsidRPr="00F07CFD" w:rsidRDefault="00976809" w:rsidP="00976809">
      <w:pPr>
        <w:pStyle w:val="2"/>
        <w:spacing w:line="276" w:lineRule="auto"/>
        <w:jc w:val="both"/>
        <w:rPr>
          <w:rFonts w:eastAsia="TimesNewRoman"/>
          <w:szCs w:val="28"/>
        </w:rPr>
      </w:pPr>
      <w:r w:rsidRPr="00F07CFD">
        <w:rPr>
          <w:rFonts w:eastAsia="TimesNewRoman"/>
          <w:szCs w:val="28"/>
        </w:rPr>
        <w:t xml:space="preserve">может выдержать смертельно опасное значение переменного тока </w:t>
      </w:r>
      <w:r w:rsidRPr="00F07CFD">
        <w:rPr>
          <w:rFonts w:eastAsia="TimesNewRoman,Bold"/>
          <w:b/>
          <w:bCs/>
          <w:szCs w:val="28"/>
        </w:rPr>
        <w:t>100 мА</w:t>
      </w:r>
      <w:r w:rsidRPr="00F07CFD">
        <w:rPr>
          <w:rFonts w:eastAsia="TimesNewRoman"/>
          <w:b/>
          <w:bCs/>
          <w:i/>
          <w:iCs/>
          <w:szCs w:val="28"/>
        </w:rPr>
        <w:t xml:space="preserve">, 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с</w:t>
      </w:r>
      <w:r w:rsidRPr="00F07CFD">
        <w:rPr>
          <w:rFonts w:eastAsia="TimesNewRoman"/>
          <w:szCs w:val="28"/>
        </w:rPr>
        <w:t>ли</w:t>
      </w:r>
    </w:p>
    <w:p w14:paraId="00F0A7A4" w14:textId="77777777" w:rsidR="00976809" w:rsidRPr="00F07CFD" w:rsidRDefault="00976809" w:rsidP="00976809">
      <w:pPr>
        <w:pStyle w:val="2"/>
        <w:spacing w:line="276" w:lineRule="auto"/>
        <w:jc w:val="both"/>
        <w:rPr>
          <w:rFonts w:eastAsia="TimesNewRoman,Bold"/>
          <w:b/>
          <w:bCs/>
          <w:szCs w:val="28"/>
        </w:rPr>
      </w:pPr>
      <w:r w:rsidRPr="00F07CFD">
        <w:rPr>
          <w:rFonts w:eastAsia="TimesNewRoman"/>
          <w:szCs w:val="28"/>
        </w:rPr>
        <w:t xml:space="preserve">продолжительность воздействия тока не превысит </w:t>
      </w:r>
      <w:r w:rsidRPr="00F07CFD">
        <w:rPr>
          <w:rFonts w:eastAsia="TimesNewRoman,Bold"/>
          <w:b/>
          <w:bCs/>
          <w:szCs w:val="28"/>
        </w:rPr>
        <w:t>0,5 с.</w:t>
      </w:r>
    </w:p>
    <w:p w14:paraId="2B5BF9EC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szCs w:val="28"/>
        </w:rPr>
      </w:pPr>
      <w:r w:rsidRPr="00F07CFD">
        <w:rPr>
          <w:rFonts w:eastAsia="TimesNewRoman,Bold"/>
          <w:b/>
          <w:bCs/>
          <w:szCs w:val="28"/>
        </w:rPr>
        <w:t xml:space="preserve">Пути прохождения тока. </w:t>
      </w:r>
      <w:r w:rsidRPr="00F07CFD">
        <w:rPr>
          <w:rFonts w:eastAsia="TimesNewRoman,Bold"/>
          <w:bCs/>
          <w:szCs w:val="28"/>
        </w:rPr>
        <w:t>Наиболее опасно,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когда ток проходит через жи</w:t>
      </w:r>
      <w:r w:rsidRPr="00F07CFD">
        <w:rPr>
          <w:rFonts w:eastAsia="TimesNewRoman"/>
          <w:szCs w:val="28"/>
        </w:rPr>
        <w:t>з</w:t>
      </w:r>
      <w:r w:rsidRPr="00F07CFD">
        <w:rPr>
          <w:rFonts w:eastAsia="TimesNewRoman"/>
          <w:szCs w:val="28"/>
        </w:rPr>
        <w:t>ненно важные органы – сердце, лёгкие, головной мозг.</w:t>
      </w:r>
    </w:p>
    <w:p w14:paraId="028FA72F" w14:textId="77777777" w:rsidR="00976809" w:rsidRPr="00E632FB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rFonts w:eastAsia="TimesNewRoman"/>
          <w:szCs w:val="28"/>
        </w:rPr>
        <w:t xml:space="preserve">При поражении человека </w:t>
      </w:r>
      <w:r w:rsidRPr="00E632FB">
        <w:rPr>
          <w:rFonts w:eastAsia="TimesNewRoman"/>
          <w:szCs w:val="28"/>
        </w:rPr>
        <w:t>по п</w:t>
      </w:r>
      <w:r w:rsidRPr="00E632FB">
        <w:rPr>
          <w:szCs w:val="28"/>
        </w:rPr>
        <w:t>ути: «рука-рука» через сердце проходит 3,3%, «левая рука - ноги» через сердце проходит 3,7%, «правая рука - ноги» через сер</w:t>
      </w:r>
      <w:r w:rsidRPr="00E632FB">
        <w:rPr>
          <w:szCs w:val="28"/>
        </w:rPr>
        <w:t>д</w:t>
      </w:r>
      <w:r w:rsidRPr="00E632FB">
        <w:rPr>
          <w:szCs w:val="28"/>
        </w:rPr>
        <w:t>це проходит 6,7%, «нога - нога» через сердце проходит 0,4%, «голова - ноги» ч</w:t>
      </w:r>
      <w:r w:rsidRPr="00E632FB">
        <w:rPr>
          <w:szCs w:val="28"/>
        </w:rPr>
        <w:t>е</w:t>
      </w:r>
      <w:r w:rsidRPr="00E632FB">
        <w:rPr>
          <w:szCs w:val="28"/>
        </w:rPr>
        <w:t xml:space="preserve">рез сердце проходит 6,8%, «голова - руки» через сердце проходит 7% </w:t>
      </w:r>
      <w:r w:rsidRPr="00E632FB">
        <w:rPr>
          <w:rFonts w:eastAsia="TimesNewRoman"/>
          <w:szCs w:val="28"/>
        </w:rPr>
        <w:t>общей в</w:t>
      </w:r>
      <w:r w:rsidRPr="00E632FB">
        <w:rPr>
          <w:rFonts w:eastAsia="TimesNewRoman"/>
          <w:szCs w:val="28"/>
        </w:rPr>
        <w:t>е</w:t>
      </w:r>
      <w:r w:rsidRPr="00E632FB">
        <w:rPr>
          <w:rFonts w:eastAsia="TimesNewRoman"/>
          <w:szCs w:val="28"/>
        </w:rPr>
        <w:t>лич</w:t>
      </w:r>
      <w:r w:rsidRPr="00E632FB">
        <w:rPr>
          <w:rFonts w:eastAsia="TimesNewRoman"/>
          <w:szCs w:val="28"/>
        </w:rPr>
        <w:t>и</w:t>
      </w:r>
      <w:r w:rsidRPr="00E632FB">
        <w:rPr>
          <w:rFonts w:eastAsia="TimesNewRoman"/>
          <w:szCs w:val="28"/>
        </w:rPr>
        <w:t>ны электрического тока</w:t>
      </w:r>
      <w:r w:rsidRPr="00E632FB">
        <w:rPr>
          <w:szCs w:val="28"/>
        </w:rPr>
        <w:t>.</w:t>
      </w:r>
    </w:p>
    <w:p w14:paraId="5C0D69E3" w14:textId="77777777" w:rsidR="00976809" w:rsidRPr="00E632FB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szCs w:val="28"/>
        </w:rPr>
        <w:t>Наиболее тяжелое поражение вероятно, если на пути тока оказывается сердце, легкие, грудная клетка, головной или спинной мозг, поскольку ток во</w:t>
      </w:r>
      <w:r w:rsidRPr="00E632FB">
        <w:rPr>
          <w:szCs w:val="28"/>
        </w:rPr>
        <w:t>з</w:t>
      </w:r>
      <w:r w:rsidRPr="00E632FB">
        <w:rPr>
          <w:szCs w:val="28"/>
        </w:rPr>
        <w:t xml:space="preserve">действует непосредственно на эти органы. Если ток проходит иными путями, то воздействие его на органы может быть рефлекторным ,а не непосредственным. При </w:t>
      </w:r>
      <w:r w:rsidRPr="00E632FB">
        <w:rPr>
          <w:szCs w:val="28"/>
        </w:rPr>
        <w:lastRenderedPageBreak/>
        <w:t>этом опасность тяжелого поражения хотя и сохраняется, но вероятность ее резко сн</w:t>
      </w:r>
      <w:r w:rsidRPr="00E632FB">
        <w:rPr>
          <w:szCs w:val="28"/>
        </w:rPr>
        <w:t>и</w:t>
      </w:r>
      <w:r w:rsidRPr="00E632FB">
        <w:rPr>
          <w:szCs w:val="28"/>
        </w:rPr>
        <w:t>жается.</w:t>
      </w:r>
    </w:p>
    <w:p w14:paraId="09A40752" w14:textId="77777777" w:rsidR="00976809" w:rsidRPr="00E632FB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E632FB">
        <w:rPr>
          <w:szCs w:val="28"/>
        </w:rPr>
        <w:t>Наиболее опасными являются петли голова – руки и голова - ноги, когда ток может проходить через головной и спинной мозг (но эти петли возникают относ</w:t>
      </w:r>
      <w:r w:rsidRPr="00E632FB">
        <w:rPr>
          <w:szCs w:val="28"/>
        </w:rPr>
        <w:t>и</w:t>
      </w:r>
      <w:r w:rsidRPr="00E632FB">
        <w:rPr>
          <w:szCs w:val="28"/>
        </w:rPr>
        <w:t>тельно редко).</w:t>
      </w:r>
    </w:p>
    <w:p w14:paraId="74B9790D" w14:textId="77777777" w:rsidR="00976809" w:rsidRPr="00E632FB" w:rsidRDefault="00976809" w:rsidP="00976809">
      <w:pPr>
        <w:pStyle w:val="2"/>
        <w:spacing w:line="276" w:lineRule="auto"/>
        <w:ind w:firstLine="708"/>
        <w:jc w:val="both"/>
        <w:rPr>
          <w:rFonts w:eastAsia="TimesNewRoman,Bold"/>
          <w:b/>
          <w:bCs/>
          <w:szCs w:val="28"/>
        </w:rPr>
      </w:pPr>
      <w:r w:rsidRPr="00E632FB">
        <w:rPr>
          <w:szCs w:val="28"/>
        </w:rPr>
        <w:t>Наименее опасен путь «нога – нога», который именуется нижней петлей и возн</w:t>
      </w:r>
      <w:r w:rsidRPr="00E632FB">
        <w:rPr>
          <w:szCs w:val="28"/>
        </w:rPr>
        <w:t>и</w:t>
      </w:r>
      <w:r w:rsidRPr="00E632FB">
        <w:rPr>
          <w:szCs w:val="28"/>
        </w:rPr>
        <w:t>кает при воздействии на человека так называемого напряжения шага. В этом сл</w:t>
      </w:r>
      <w:r w:rsidRPr="00E632FB">
        <w:rPr>
          <w:szCs w:val="28"/>
        </w:rPr>
        <w:t>у</w:t>
      </w:r>
      <w:r w:rsidRPr="00E632FB">
        <w:rPr>
          <w:szCs w:val="28"/>
        </w:rPr>
        <w:t>чае через сердце проходит, очевидно, небольшой ток . Но надо иметь в виду, что имелись факты смертельного исхода при протекании тока через палец руки, с о</w:t>
      </w:r>
      <w:r w:rsidRPr="00E632FB">
        <w:rPr>
          <w:szCs w:val="28"/>
        </w:rPr>
        <w:t>д</w:t>
      </w:r>
      <w:r w:rsidRPr="00E632FB">
        <w:rPr>
          <w:szCs w:val="28"/>
        </w:rPr>
        <w:t>ной его стороны на другую.</w:t>
      </w:r>
    </w:p>
    <w:p w14:paraId="0A65E4A2" w14:textId="438C914B" w:rsidR="00976809" w:rsidRPr="00E632FB" w:rsidRDefault="00976809" w:rsidP="00976809">
      <w:pPr>
        <w:pStyle w:val="2"/>
        <w:spacing w:line="276" w:lineRule="auto"/>
        <w:jc w:val="center"/>
        <w:rPr>
          <w:szCs w:val="28"/>
        </w:rPr>
      </w:pPr>
      <w:r w:rsidRPr="00E632FB">
        <w:rPr>
          <w:noProof/>
          <w:szCs w:val="28"/>
        </w:rPr>
        <w:drawing>
          <wp:inline distT="0" distB="0" distL="0" distR="0" wp14:anchorId="02919970" wp14:editId="5BB1801C">
            <wp:extent cx="5467350" cy="2409825"/>
            <wp:effectExtent l="0" t="0" r="0" b="9525"/>
            <wp:docPr id="1112761904" name="Рисунок 2" descr="http://www.refbzd.ru/images/referats/2908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refbzd.ru/images/referats/2908/image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C68A" w14:textId="77777777" w:rsidR="00976809" w:rsidRPr="00E632FB" w:rsidRDefault="00976809" w:rsidP="00976809">
      <w:pPr>
        <w:pStyle w:val="2"/>
        <w:spacing w:line="276" w:lineRule="auto"/>
        <w:jc w:val="center"/>
        <w:rPr>
          <w:sz w:val="24"/>
          <w:szCs w:val="28"/>
        </w:rPr>
      </w:pPr>
      <w:r w:rsidRPr="00E632FB">
        <w:rPr>
          <w:sz w:val="24"/>
          <w:szCs w:val="28"/>
        </w:rPr>
        <w:t>Рис.1 Пути прохождения тока:</w:t>
      </w:r>
    </w:p>
    <w:p w14:paraId="72CD4BA2" w14:textId="77777777" w:rsidR="00976809" w:rsidRPr="00E632FB" w:rsidRDefault="00976809" w:rsidP="00976809">
      <w:pPr>
        <w:pStyle w:val="2"/>
        <w:spacing w:line="276" w:lineRule="auto"/>
        <w:jc w:val="center"/>
        <w:rPr>
          <w:sz w:val="24"/>
          <w:szCs w:val="28"/>
        </w:rPr>
      </w:pPr>
      <w:r w:rsidRPr="00E632FB">
        <w:rPr>
          <w:sz w:val="24"/>
          <w:szCs w:val="28"/>
        </w:rPr>
        <w:t>а) левая рука – ноги; б) рука – рука; в) правая рука – ноги; г) нога - нога</w:t>
      </w:r>
      <w:bookmarkStart w:id="0" w:name="2"/>
      <w:bookmarkEnd w:id="0"/>
    </w:p>
    <w:p w14:paraId="48DB8C33" w14:textId="77777777" w:rsidR="00976809" w:rsidRPr="00F07CFD" w:rsidRDefault="00976809" w:rsidP="00976809">
      <w:pPr>
        <w:pStyle w:val="2"/>
        <w:spacing w:line="276" w:lineRule="auto"/>
        <w:jc w:val="both"/>
        <w:rPr>
          <w:rFonts w:eastAsia="TimesNewRoman"/>
          <w:szCs w:val="28"/>
        </w:rPr>
      </w:pPr>
    </w:p>
    <w:p w14:paraId="299E6528" w14:textId="77777777" w:rsidR="00976809" w:rsidRPr="00F07CFD" w:rsidRDefault="00976809" w:rsidP="00976809">
      <w:pPr>
        <w:pStyle w:val="2"/>
        <w:spacing w:line="276" w:lineRule="auto"/>
        <w:jc w:val="both"/>
        <w:rPr>
          <w:color w:val="000000"/>
          <w:szCs w:val="28"/>
        </w:rPr>
      </w:pPr>
      <w:r w:rsidRPr="00F07CFD">
        <w:rPr>
          <w:szCs w:val="28"/>
        </w:rPr>
        <w:tab/>
        <w:t>Поражение человека электрическим током является следствием его прико</w:t>
      </w:r>
      <w:r w:rsidRPr="00F07CFD">
        <w:rPr>
          <w:szCs w:val="28"/>
        </w:rPr>
        <w:t>с</w:t>
      </w:r>
      <w:r w:rsidRPr="00F07CFD">
        <w:rPr>
          <w:szCs w:val="28"/>
        </w:rPr>
        <w:t>новения к двум точ</w:t>
      </w:r>
      <w:r w:rsidRPr="00F07CFD">
        <w:rPr>
          <w:szCs w:val="28"/>
        </w:rPr>
        <w:softHyphen/>
        <w:t>кам внешней электрической цепи, между котор</w:t>
      </w:r>
      <w:r w:rsidRPr="00F07CFD">
        <w:rPr>
          <w:szCs w:val="28"/>
        </w:rPr>
        <w:t>ы</w:t>
      </w:r>
      <w:r w:rsidRPr="00F07CFD">
        <w:rPr>
          <w:szCs w:val="28"/>
        </w:rPr>
        <w:t>ми действует  напряжение, назы</w:t>
      </w:r>
      <w:r w:rsidRPr="00F07CFD">
        <w:rPr>
          <w:szCs w:val="28"/>
        </w:rPr>
        <w:softHyphen/>
        <w:t xml:space="preserve">ваемое </w:t>
      </w:r>
      <w:r w:rsidRPr="00F07CFD">
        <w:rPr>
          <w:b/>
          <w:szCs w:val="28"/>
        </w:rPr>
        <w:t>«напряжением прикосновения».</w:t>
      </w:r>
      <w:r w:rsidRPr="00F07CFD">
        <w:rPr>
          <w:b/>
          <w:color w:val="000000"/>
          <w:szCs w:val="28"/>
        </w:rPr>
        <w:t xml:space="preserve"> </w:t>
      </w:r>
      <w:r w:rsidRPr="00F07CFD">
        <w:rPr>
          <w:color w:val="000000"/>
          <w:szCs w:val="28"/>
        </w:rPr>
        <w:t>Безопасным для чел</w:t>
      </w:r>
      <w:r w:rsidRPr="00F07CFD">
        <w:rPr>
          <w:color w:val="000000"/>
          <w:szCs w:val="28"/>
        </w:rPr>
        <w:t>о</w:t>
      </w:r>
      <w:r w:rsidRPr="00F07CFD">
        <w:rPr>
          <w:color w:val="000000"/>
          <w:szCs w:val="28"/>
        </w:rPr>
        <w:t>века считается напряжение электрической сети 42 Вольта, использующееся для переносных осветительных и бытовых приборов на воздухе и в доме, и 12 Вольт, при условии использования переносных св</w:t>
      </w:r>
      <w:r w:rsidRPr="00F07CFD">
        <w:rPr>
          <w:color w:val="000000"/>
          <w:szCs w:val="28"/>
        </w:rPr>
        <w:t>е</w:t>
      </w:r>
      <w:r w:rsidRPr="00F07CFD">
        <w:rPr>
          <w:color w:val="000000"/>
          <w:szCs w:val="28"/>
        </w:rPr>
        <w:t>тильников и приборов внутри котлов, металлических резерву</w:t>
      </w:r>
      <w:r w:rsidRPr="00F07CFD">
        <w:rPr>
          <w:color w:val="000000"/>
          <w:szCs w:val="28"/>
        </w:rPr>
        <w:t>а</w:t>
      </w:r>
      <w:r w:rsidRPr="00F07CFD">
        <w:rPr>
          <w:color w:val="000000"/>
          <w:szCs w:val="28"/>
        </w:rPr>
        <w:t>ров и пр.</w:t>
      </w:r>
    </w:p>
    <w:p w14:paraId="3C9B8733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color w:val="000000"/>
          <w:szCs w:val="28"/>
        </w:rPr>
      </w:pPr>
      <w:r w:rsidRPr="00F07CFD">
        <w:rPr>
          <w:color w:val="000000"/>
          <w:szCs w:val="28"/>
        </w:rPr>
        <w:t>Для тока переменного, с его частотой 50 Гц допустимое</w:t>
      </w:r>
      <w:r w:rsidRPr="00F07CFD">
        <w:rPr>
          <w:rStyle w:val="apple-converted-space"/>
          <w:color w:val="000000"/>
          <w:szCs w:val="28"/>
        </w:rPr>
        <w:t> </w:t>
      </w:r>
      <w:hyperlink r:id="rId6" w:history="1">
        <w:r w:rsidRPr="00F07CFD">
          <w:rPr>
            <w:rStyle w:val="a8"/>
            <w:szCs w:val="28"/>
          </w:rPr>
          <w:t>напряжение пр</w:t>
        </w:r>
        <w:r w:rsidRPr="00F07CFD">
          <w:rPr>
            <w:rStyle w:val="a8"/>
            <w:szCs w:val="28"/>
          </w:rPr>
          <w:t>и</w:t>
        </w:r>
        <w:r w:rsidRPr="00F07CFD">
          <w:rPr>
            <w:rStyle w:val="a8"/>
            <w:szCs w:val="28"/>
          </w:rPr>
          <w:t>коснов</w:t>
        </w:r>
        <w:r w:rsidRPr="00F07CFD">
          <w:rPr>
            <w:rStyle w:val="a8"/>
            <w:szCs w:val="28"/>
          </w:rPr>
          <w:t>е</w:t>
        </w:r>
        <w:r w:rsidRPr="00F07CFD">
          <w:rPr>
            <w:rStyle w:val="a8"/>
            <w:szCs w:val="28"/>
          </w:rPr>
          <w:t>ния</w:t>
        </w:r>
      </w:hyperlink>
      <w:r w:rsidRPr="00F07CFD">
        <w:rPr>
          <w:color w:val="000000"/>
          <w:szCs w:val="28"/>
        </w:rPr>
        <w:t> по ГОСТ12.1.038-82 составляет всего 2 В, а сила тока - всего 0,3 мА. Для постоянного тока – допустимое напр</w:t>
      </w:r>
      <w:r w:rsidRPr="00F07CFD">
        <w:rPr>
          <w:color w:val="000000"/>
          <w:szCs w:val="28"/>
        </w:rPr>
        <w:t>я</w:t>
      </w:r>
      <w:r w:rsidRPr="00F07CFD">
        <w:rPr>
          <w:color w:val="000000"/>
          <w:szCs w:val="28"/>
        </w:rPr>
        <w:t>жение прикосновения всего-то 8В, при силе тока в 1,0 мА (данные приведены для времени воздействия менее 10 мин в сутки).</w:t>
      </w:r>
    </w:p>
    <w:p w14:paraId="359E76EF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b/>
          <w:bCs/>
          <w:i/>
          <w:iCs/>
          <w:szCs w:val="28"/>
        </w:rPr>
      </w:pPr>
      <w:r w:rsidRPr="00F07CFD">
        <w:rPr>
          <w:rFonts w:eastAsia="TimesNewRoman,Bold"/>
          <w:b/>
          <w:bCs/>
          <w:szCs w:val="28"/>
        </w:rPr>
        <w:t xml:space="preserve">Электрическое сопротивление </w:t>
      </w:r>
      <w:r w:rsidRPr="00F07CFD">
        <w:rPr>
          <w:rFonts w:eastAsia="TimesNewRoman"/>
          <w:szCs w:val="28"/>
        </w:rPr>
        <w:t>тела человека складывается из сопротивл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 xml:space="preserve">ния кожи и сопротивления внутренних тканей. Кожа, вернее её верхний </w:t>
      </w:r>
      <w:r w:rsidRPr="00F07CFD">
        <w:rPr>
          <w:rFonts w:eastAsia="TimesNewRoman"/>
          <w:szCs w:val="28"/>
        </w:rPr>
        <w:lastRenderedPageBreak/>
        <w:t>слой, назыв</w:t>
      </w:r>
      <w:r w:rsidRPr="00F07CFD">
        <w:rPr>
          <w:rFonts w:eastAsia="TimesNewRoman"/>
          <w:szCs w:val="28"/>
        </w:rPr>
        <w:t>а</w:t>
      </w:r>
      <w:r w:rsidRPr="00F07CFD">
        <w:rPr>
          <w:rFonts w:eastAsia="TimesNewRoman"/>
          <w:szCs w:val="28"/>
        </w:rPr>
        <w:t>емый эпидермисом, имеющий толщину до 0,2 мм и состоящий в основном из мёртвых ороговевших клеток, обладает большим сопротивлением, которое и определяет общее сопротивление тела человека. Сопротивление нижних слоёв кожи и внутренних тканей человека незначительно. При сухой чистой и неповр</w:t>
      </w:r>
      <w:r w:rsidRPr="00F07CFD">
        <w:rPr>
          <w:rFonts w:eastAsia="TimesNewRoman"/>
          <w:szCs w:val="28"/>
        </w:rPr>
        <w:t>е</w:t>
      </w:r>
      <w:r w:rsidRPr="00F07CFD">
        <w:rPr>
          <w:rFonts w:eastAsia="TimesNewRoman"/>
          <w:szCs w:val="28"/>
        </w:rPr>
        <w:t>ждённой коже сопротивление тела человека коле</w:t>
      </w:r>
      <w:r w:rsidRPr="00F07CFD">
        <w:rPr>
          <w:rFonts w:eastAsia="TimesNewRoman"/>
          <w:szCs w:val="28"/>
        </w:rPr>
        <w:t>б</w:t>
      </w:r>
      <w:r w:rsidRPr="00F07CFD">
        <w:rPr>
          <w:rFonts w:eastAsia="TimesNewRoman"/>
          <w:szCs w:val="28"/>
        </w:rPr>
        <w:t xml:space="preserve">лется </w:t>
      </w:r>
      <w:r w:rsidRPr="00F07CFD">
        <w:rPr>
          <w:rFonts w:eastAsia="TimesNewRoman,Bold"/>
          <w:bCs/>
          <w:szCs w:val="28"/>
        </w:rPr>
        <w:t>в пределах 2 тыс.-2 млн. Ом.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При увлажнении и загрязнении кожи, а также при повреждении кожи (под контактами) сопротивление тела оказ</w:t>
      </w:r>
      <w:r w:rsidRPr="00F07CFD">
        <w:rPr>
          <w:rFonts w:eastAsia="TimesNewRoman"/>
          <w:szCs w:val="28"/>
        </w:rPr>
        <w:t>ы</w:t>
      </w:r>
      <w:r w:rsidRPr="00F07CFD">
        <w:rPr>
          <w:rFonts w:eastAsia="TimesNewRoman"/>
          <w:szCs w:val="28"/>
        </w:rPr>
        <w:t xml:space="preserve">вается наименьшим – </w:t>
      </w:r>
      <w:r w:rsidRPr="00F07CFD">
        <w:rPr>
          <w:rFonts w:eastAsia="TimesNewRoman,Bold"/>
          <w:bCs/>
          <w:szCs w:val="28"/>
        </w:rPr>
        <w:t>около 500 Ом,</w:t>
      </w:r>
      <w:r w:rsidRPr="00F07CFD">
        <w:rPr>
          <w:rFonts w:eastAsia="TimesNewRoman,Bold"/>
          <w:b/>
          <w:bCs/>
          <w:szCs w:val="28"/>
        </w:rPr>
        <w:t xml:space="preserve"> </w:t>
      </w:r>
      <w:r w:rsidRPr="00F07CFD">
        <w:rPr>
          <w:rFonts w:eastAsia="TimesNewRoman"/>
          <w:szCs w:val="28"/>
        </w:rPr>
        <w:t>т. е. доходит до значения, равного сопротивлению внутренних тканей тела. При расч</w:t>
      </w:r>
      <w:r w:rsidRPr="00F07CFD">
        <w:rPr>
          <w:rFonts w:eastAsia="TimesNewRoman"/>
          <w:szCs w:val="28"/>
        </w:rPr>
        <w:t>ё</w:t>
      </w:r>
      <w:r w:rsidRPr="00F07CFD">
        <w:rPr>
          <w:rFonts w:eastAsia="TimesNewRoman"/>
          <w:szCs w:val="28"/>
        </w:rPr>
        <w:t>тах сопротивление тела чел</w:t>
      </w:r>
      <w:r w:rsidRPr="00F07CFD">
        <w:rPr>
          <w:rFonts w:eastAsia="TimesNewRoman"/>
          <w:szCs w:val="28"/>
        </w:rPr>
        <w:t>о</w:t>
      </w:r>
      <w:r w:rsidRPr="00F07CFD">
        <w:rPr>
          <w:rFonts w:eastAsia="TimesNewRoman"/>
          <w:szCs w:val="28"/>
        </w:rPr>
        <w:t xml:space="preserve">века принимается обычно равным </w:t>
      </w:r>
      <w:r w:rsidRPr="00F07CFD">
        <w:rPr>
          <w:rFonts w:eastAsia="TimesNewRoman,Bold"/>
          <w:b/>
          <w:bCs/>
          <w:szCs w:val="28"/>
        </w:rPr>
        <w:t>1000 Ом</w:t>
      </w:r>
      <w:r w:rsidRPr="00F07CFD">
        <w:rPr>
          <w:rFonts w:eastAsia="TimesNewRoman"/>
          <w:b/>
          <w:bCs/>
          <w:i/>
          <w:iCs/>
          <w:szCs w:val="28"/>
        </w:rPr>
        <w:t>.</w:t>
      </w:r>
    </w:p>
    <w:p w14:paraId="1B458CA3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rFonts w:eastAsia="TimesNewRoman"/>
          <w:b/>
          <w:bCs/>
          <w:i/>
          <w:iCs/>
          <w:szCs w:val="28"/>
        </w:rPr>
      </w:pPr>
      <w:r w:rsidRPr="00F07CFD">
        <w:rPr>
          <w:szCs w:val="28"/>
        </w:rPr>
        <w:t>Сопротивление кожи неодинаково у разных людей, имеет значительную е</w:t>
      </w:r>
      <w:r w:rsidRPr="00F07CFD">
        <w:rPr>
          <w:szCs w:val="28"/>
        </w:rPr>
        <w:t>м</w:t>
      </w:r>
      <w:r w:rsidRPr="00F07CFD">
        <w:rPr>
          <w:szCs w:val="28"/>
        </w:rPr>
        <w:t>ко</w:t>
      </w:r>
      <w:r w:rsidRPr="00F07CFD">
        <w:rPr>
          <w:szCs w:val="28"/>
        </w:rPr>
        <w:softHyphen/>
        <w:t>стную составляющую и различно в разных частях тела. Наименьшим сопроти</w:t>
      </w:r>
      <w:r w:rsidRPr="00F07CFD">
        <w:rPr>
          <w:szCs w:val="28"/>
        </w:rPr>
        <w:t>в</w:t>
      </w:r>
      <w:r w:rsidRPr="00F07CFD">
        <w:rPr>
          <w:szCs w:val="28"/>
        </w:rPr>
        <w:t>ле</w:t>
      </w:r>
      <w:r w:rsidRPr="00F07CFD">
        <w:rPr>
          <w:szCs w:val="28"/>
        </w:rPr>
        <w:softHyphen/>
        <w:t>нием обладает кожа лица (особенно лба), шеи, рук, тыльной стор</w:t>
      </w:r>
      <w:r w:rsidRPr="00F07CFD">
        <w:rPr>
          <w:szCs w:val="28"/>
        </w:rPr>
        <w:t>о</w:t>
      </w:r>
      <w:r w:rsidRPr="00F07CFD">
        <w:rPr>
          <w:szCs w:val="28"/>
        </w:rPr>
        <w:t>ны кистей, под</w:t>
      </w:r>
      <w:r w:rsidRPr="00F07CFD">
        <w:rPr>
          <w:szCs w:val="28"/>
        </w:rPr>
        <w:softHyphen/>
        <w:t>мышечных впадин. При напряжениях свыше 15-20 В в коже происходит вну</w:t>
      </w:r>
      <w:r w:rsidRPr="00F07CFD">
        <w:rPr>
          <w:szCs w:val="28"/>
        </w:rPr>
        <w:t>т</w:t>
      </w:r>
      <w:r w:rsidRPr="00F07CFD">
        <w:rPr>
          <w:szCs w:val="28"/>
        </w:rPr>
        <w:t>ри</w:t>
      </w:r>
      <w:r w:rsidRPr="00F07CFD">
        <w:rPr>
          <w:szCs w:val="28"/>
        </w:rPr>
        <w:softHyphen/>
        <w:t>молекулярный пробой, что резко снижает ее полное с</w:t>
      </w:r>
      <w:r w:rsidRPr="00F07CFD">
        <w:rPr>
          <w:szCs w:val="28"/>
        </w:rPr>
        <w:t>о</w:t>
      </w:r>
      <w:r w:rsidRPr="00F07CFD">
        <w:rPr>
          <w:szCs w:val="28"/>
        </w:rPr>
        <w:t>противление. Вследствие потоотделения, высокой влажности или электропроводных загрязнений сопр</w:t>
      </w:r>
      <w:r w:rsidRPr="00F07CFD">
        <w:rPr>
          <w:szCs w:val="28"/>
        </w:rPr>
        <w:t>о</w:t>
      </w:r>
      <w:r w:rsidRPr="00F07CFD">
        <w:rPr>
          <w:szCs w:val="28"/>
        </w:rPr>
        <w:softHyphen/>
        <w:t>тивление кожи снижается.</w:t>
      </w:r>
    </w:p>
    <w:p w14:paraId="56310C93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После прикосновения человек образует дополнительную электрическую цепь, участками которой являются: тело чело</w:t>
      </w:r>
      <w:r w:rsidRPr="00F07CFD">
        <w:rPr>
          <w:szCs w:val="28"/>
        </w:rPr>
        <w:softHyphen/>
        <w:t>века, его обувь или одежда, электр</w:t>
      </w:r>
      <w:r w:rsidRPr="00F07CFD">
        <w:rPr>
          <w:szCs w:val="28"/>
        </w:rPr>
        <w:t>о</w:t>
      </w:r>
      <w:r w:rsidRPr="00F07CFD">
        <w:rPr>
          <w:szCs w:val="28"/>
        </w:rPr>
        <w:t>защитные элементы оборуд</w:t>
      </w:r>
      <w:r w:rsidRPr="00F07CFD">
        <w:rPr>
          <w:szCs w:val="28"/>
        </w:rPr>
        <w:t>о</w:t>
      </w:r>
      <w:r w:rsidRPr="00F07CFD">
        <w:rPr>
          <w:szCs w:val="28"/>
        </w:rPr>
        <w:t>вания или инст</w:t>
      </w:r>
      <w:r w:rsidRPr="00F07CFD">
        <w:rPr>
          <w:szCs w:val="28"/>
        </w:rPr>
        <w:softHyphen/>
        <w:t>румента, оказавшиеся в одной цепи с телом. Каждый из них влияет на величину суммарного полного сопротивления цепи. П</w:t>
      </w:r>
      <w:r w:rsidRPr="00F07CFD">
        <w:rPr>
          <w:szCs w:val="28"/>
        </w:rPr>
        <w:t>о</w:t>
      </w:r>
      <w:r w:rsidRPr="00F07CFD">
        <w:rPr>
          <w:szCs w:val="28"/>
        </w:rPr>
        <w:t>следнее определяет величину тока, протекающего через нее (и тело) при прил</w:t>
      </w:r>
      <w:r w:rsidRPr="00F07CFD">
        <w:rPr>
          <w:szCs w:val="28"/>
        </w:rPr>
        <w:t>о</w:t>
      </w:r>
      <w:r w:rsidRPr="00F07CFD">
        <w:rPr>
          <w:szCs w:val="28"/>
        </w:rPr>
        <w:t>женном напряжении прикосновения. Большое электросопротивление обуви, одежды, элементов обор</w:t>
      </w:r>
      <w:r w:rsidRPr="00F07CFD">
        <w:rPr>
          <w:szCs w:val="28"/>
        </w:rPr>
        <w:t>у</w:t>
      </w:r>
      <w:r w:rsidRPr="00F07CFD">
        <w:rPr>
          <w:szCs w:val="28"/>
        </w:rPr>
        <w:t>дования или ин</w:t>
      </w:r>
      <w:r w:rsidRPr="00F07CFD">
        <w:rPr>
          <w:szCs w:val="28"/>
        </w:rPr>
        <w:softHyphen/>
        <w:t>струмента способствует значительному снижению тока, проходящего через чел</w:t>
      </w:r>
      <w:r w:rsidRPr="00F07CFD">
        <w:rPr>
          <w:szCs w:val="28"/>
        </w:rPr>
        <w:t>о</w:t>
      </w:r>
      <w:r w:rsidRPr="00F07CFD">
        <w:rPr>
          <w:szCs w:val="28"/>
        </w:rPr>
        <w:softHyphen/>
        <w:t>века.</w:t>
      </w:r>
    </w:p>
    <w:p w14:paraId="32BC488F" w14:textId="77777777" w:rsidR="00976809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Электрическое сопротивление тела человека нелинейно зависит от напр</w:t>
      </w:r>
      <w:r w:rsidRPr="00F07CFD">
        <w:rPr>
          <w:szCs w:val="28"/>
        </w:rPr>
        <w:t>я</w:t>
      </w:r>
      <w:r w:rsidRPr="00F07CFD">
        <w:rPr>
          <w:szCs w:val="28"/>
        </w:rPr>
        <w:t>жения. Для переменного тока частотой 50 Гц и напряжений от 0,3 В и выше  на наиболее безопасной траектории тока «ладонь – запястье левой руки» величина сопротивления может быть описана следующим уравн</w:t>
      </w:r>
      <w:r w:rsidRPr="00F07CFD">
        <w:rPr>
          <w:szCs w:val="28"/>
        </w:rPr>
        <w:t>е</w:t>
      </w:r>
      <w:r w:rsidRPr="00F07CFD">
        <w:rPr>
          <w:szCs w:val="28"/>
        </w:rPr>
        <w:t>нием:</w:t>
      </w:r>
    </w:p>
    <w:p w14:paraId="7C3851AA" w14:textId="77777777" w:rsidR="00976809" w:rsidRPr="00E632FB" w:rsidRDefault="00976809" w:rsidP="00976809"/>
    <w:p w14:paraId="17A1DE0C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b/>
          <w:szCs w:val="28"/>
        </w:rPr>
        <w:t xml:space="preserve">                                  </w:t>
      </w:r>
      <w:r w:rsidRPr="00F07CFD">
        <w:rPr>
          <w:b/>
          <w:szCs w:val="28"/>
          <w:lang w:val="en-US"/>
        </w:rPr>
        <w:t>Z</w:t>
      </w:r>
      <w:r w:rsidRPr="00F07CFD">
        <w:rPr>
          <w:b/>
          <w:szCs w:val="28"/>
        </w:rPr>
        <w:t xml:space="preserve"> = 300 + 1000</w:t>
      </w:r>
      <w:r w:rsidRPr="00F07CFD">
        <w:rPr>
          <w:b/>
          <w:szCs w:val="28"/>
        </w:rPr>
        <w:sym w:font="Symbol" w:char="F0D7"/>
      </w:r>
      <w:r w:rsidRPr="00F07CFD">
        <w:rPr>
          <w:b/>
          <w:szCs w:val="28"/>
        </w:rPr>
        <w:t>(</w:t>
      </w:r>
      <w:r w:rsidRPr="00F07CFD">
        <w:rPr>
          <w:b/>
          <w:szCs w:val="28"/>
          <w:lang w:val="en-US"/>
        </w:rPr>
        <w:t>A</w:t>
      </w:r>
      <w:r w:rsidRPr="00F07CFD">
        <w:rPr>
          <w:b/>
          <w:szCs w:val="28"/>
        </w:rPr>
        <w:t xml:space="preserve"> /</w:t>
      </w:r>
      <w:r w:rsidRPr="00F07CFD">
        <w:rPr>
          <w:b/>
          <w:szCs w:val="28"/>
          <w:lang w:val="en-US"/>
        </w:rPr>
        <w:t>U</w:t>
      </w:r>
      <w:r w:rsidRPr="00F07CFD">
        <w:rPr>
          <w:b/>
          <w:szCs w:val="28"/>
          <w:vertAlign w:val="subscript"/>
        </w:rPr>
        <w:t>ПР</w:t>
      </w:r>
      <w:r w:rsidRPr="00F07CFD">
        <w:rPr>
          <w:b/>
          <w:szCs w:val="28"/>
        </w:rPr>
        <w:t>) – 0,025.</w:t>
      </w:r>
      <w:r w:rsidRPr="00F07CFD">
        <w:rPr>
          <w:b/>
          <w:szCs w:val="28"/>
          <w:lang w:val="en-US"/>
        </w:rPr>
        <w:t>U</w:t>
      </w:r>
      <w:r w:rsidRPr="00F07CFD">
        <w:rPr>
          <w:b/>
          <w:szCs w:val="28"/>
          <w:vertAlign w:val="subscript"/>
        </w:rPr>
        <w:t>ПР</w:t>
      </w:r>
      <w:r w:rsidRPr="00F07CFD">
        <w:rPr>
          <w:szCs w:val="28"/>
        </w:rPr>
        <w:t>,                               (1)</w:t>
      </w:r>
    </w:p>
    <w:p w14:paraId="37D02C6E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     </w:t>
      </w:r>
    </w:p>
    <w:p w14:paraId="48454908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 xml:space="preserve">где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,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 xml:space="preserve">ПР </w:t>
      </w:r>
      <w:r w:rsidRPr="00F07CFD">
        <w:rPr>
          <w:szCs w:val="28"/>
        </w:rPr>
        <w:t xml:space="preserve"> - соответственно,  полное сопротивление (Ом) и напряжение прикос</w:t>
      </w:r>
      <w:r w:rsidRPr="00F07CFD">
        <w:rPr>
          <w:szCs w:val="28"/>
        </w:rPr>
        <w:softHyphen/>
        <w:t xml:space="preserve">новения (В); </w:t>
      </w:r>
      <w:r w:rsidRPr="00F07CFD">
        <w:rPr>
          <w:szCs w:val="28"/>
          <w:lang w:val="en-US"/>
        </w:rPr>
        <w:t>A</w:t>
      </w:r>
      <w:r w:rsidRPr="00F07CFD">
        <w:rPr>
          <w:szCs w:val="28"/>
        </w:rPr>
        <w:t xml:space="preserve"> - электрофизический параметр, численно различный для </w:t>
      </w:r>
      <w:r w:rsidRPr="00F07CFD">
        <w:rPr>
          <w:szCs w:val="28"/>
        </w:rPr>
        <w:lastRenderedPageBreak/>
        <w:t>разных людей, определяемый экспериментально.  Он может  изменяться в зав</w:t>
      </w:r>
      <w:r w:rsidRPr="00F07CFD">
        <w:rPr>
          <w:szCs w:val="28"/>
        </w:rPr>
        <w:t>и</w:t>
      </w:r>
      <w:r w:rsidRPr="00F07CFD">
        <w:rPr>
          <w:szCs w:val="28"/>
        </w:rPr>
        <w:t>симости от  физиологического и психического состояний чел</w:t>
      </w:r>
      <w:r w:rsidRPr="00F07CFD">
        <w:rPr>
          <w:szCs w:val="28"/>
        </w:rPr>
        <w:t>о</w:t>
      </w:r>
      <w:r w:rsidRPr="00F07CFD">
        <w:rPr>
          <w:szCs w:val="28"/>
        </w:rPr>
        <w:t xml:space="preserve">века. </w:t>
      </w:r>
    </w:p>
    <w:p w14:paraId="250FA647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  </w:t>
      </w:r>
      <w:r w:rsidRPr="00F07CFD">
        <w:rPr>
          <w:szCs w:val="28"/>
        </w:rPr>
        <w:tab/>
        <w:t>Для более опасных траекторий тока (“рука-рука” и “нога-нога”) вел</w:t>
      </w:r>
      <w:r w:rsidRPr="00F07CFD">
        <w:rPr>
          <w:szCs w:val="28"/>
        </w:rPr>
        <w:t>и</w:t>
      </w:r>
      <w:r w:rsidRPr="00F07CFD">
        <w:rPr>
          <w:szCs w:val="28"/>
        </w:rPr>
        <w:t>чина сопротивления  при напряжениях от 5 В и выше описывается уравнением (П.А.Долина [1])</w:t>
      </w:r>
    </w:p>
    <w:p w14:paraId="646ABA9F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b/>
          <w:szCs w:val="28"/>
        </w:rPr>
        <w:t xml:space="preserve">                               </w:t>
      </w:r>
      <w:r w:rsidRPr="00F07CFD">
        <w:rPr>
          <w:b/>
          <w:szCs w:val="28"/>
          <w:lang w:val="en-US"/>
        </w:rPr>
        <w:t>Z</w:t>
      </w:r>
      <w:r w:rsidRPr="00F07CFD">
        <w:rPr>
          <w:b/>
          <w:szCs w:val="28"/>
        </w:rPr>
        <w:t xml:space="preserve"> = 300 + 1000</w:t>
      </w:r>
      <w:r w:rsidRPr="00F07CFD">
        <w:rPr>
          <w:b/>
          <w:szCs w:val="28"/>
        </w:rPr>
        <w:sym w:font="Symbol" w:char="F0D7"/>
      </w:r>
      <w:r w:rsidRPr="00F07CFD">
        <w:rPr>
          <w:b/>
          <w:szCs w:val="28"/>
        </w:rPr>
        <w:t xml:space="preserve"> [А</w:t>
      </w:r>
      <w:r w:rsidRPr="00F07CFD">
        <w:rPr>
          <w:b/>
          <w:szCs w:val="28"/>
          <w:vertAlign w:val="subscript"/>
          <w:lang w:val="en-US"/>
        </w:rPr>
        <w:t>D</w:t>
      </w:r>
      <w:r w:rsidRPr="00F07CFD">
        <w:rPr>
          <w:b/>
          <w:szCs w:val="28"/>
          <w:vertAlign w:val="subscript"/>
        </w:rPr>
        <w:t xml:space="preserve"> </w:t>
      </w:r>
      <w:r w:rsidRPr="00F07CFD">
        <w:rPr>
          <w:b/>
          <w:szCs w:val="28"/>
        </w:rPr>
        <w:t>/(</w:t>
      </w:r>
      <w:r w:rsidRPr="00F07CFD">
        <w:rPr>
          <w:b/>
          <w:szCs w:val="28"/>
          <w:lang w:val="en-US"/>
        </w:rPr>
        <w:t>U</w:t>
      </w:r>
      <w:r w:rsidRPr="00F07CFD">
        <w:rPr>
          <w:b/>
          <w:szCs w:val="28"/>
          <w:vertAlign w:val="subscript"/>
        </w:rPr>
        <w:t>ПР</w:t>
      </w:r>
      <w:r w:rsidRPr="00F07CFD">
        <w:rPr>
          <w:b/>
          <w:szCs w:val="28"/>
        </w:rPr>
        <w:t>+10)],</w:t>
      </w:r>
      <w:r w:rsidRPr="00F07CFD">
        <w:rPr>
          <w:szCs w:val="28"/>
        </w:rPr>
        <w:t xml:space="preserve">                                               (2)</w:t>
      </w:r>
    </w:p>
    <w:p w14:paraId="6D8654E1" w14:textId="77777777" w:rsidR="00976809" w:rsidRPr="00567CF2" w:rsidRDefault="00976809" w:rsidP="00976809"/>
    <w:p w14:paraId="557323E3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где А</w:t>
      </w:r>
      <w:r w:rsidRPr="00F07CFD">
        <w:rPr>
          <w:szCs w:val="28"/>
          <w:vertAlign w:val="subscript"/>
          <w:lang w:val="en-US"/>
        </w:rPr>
        <w:t>D</w:t>
      </w:r>
      <w:r w:rsidRPr="00F07CFD">
        <w:rPr>
          <w:szCs w:val="28"/>
          <w:vertAlign w:val="subscript"/>
        </w:rPr>
        <w:t xml:space="preserve"> </w:t>
      </w:r>
      <w:r w:rsidRPr="00F07CFD">
        <w:rPr>
          <w:szCs w:val="28"/>
        </w:rPr>
        <w:t>– электрофизический параметр Долина, имеющий наиболее вероятное зн</w:t>
      </w:r>
      <w:r w:rsidRPr="00F07CFD">
        <w:rPr>
          <w:szCs w:val="28"/>
        </w:rPr>
        <w:t>а</w:t>
      </w:r>
      <w:r w:rsidRPr="00F07CFD">
        <w:rPr>
          <w:szCs w:val="28"/>
        </w:rPr>
        <w:t>чение 77000.</w:t>
      </w:r>
    </w:p>
    <w:p w14:paraId="3D34A7E3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     </w:t>
      </w:r>
      <w:r w:rsidRPr="00F07CFD">
        <w:rPr>
          <w:szCs w:val="28"/>
        </w:rPr>
        <w:tab/>
        <w:t>В нашей стране для переменного тока частотой 50 Гц приняты в кач</w:t>
      </w:r>
      <w:r w:rsidRPr="00F07CFD">
        <w:rPr>
          <w:szCs w:val="28"/>
        </w:rPr>
        <w:t>е</w:t>
      </w:r>
      <w:r w:rsidRPr="00F07CFD">
        <w:rPr>
          <w:szCs w:val="28"/>
        </w:rPr>
        <w:t xml:space="preserve">стве расчетных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= 1000 Ом  при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 xml:space="preserve">ПР </w:t>
      </w:r>
      <w:r w:rsidRPr="00F07CFD">
        <w:rPr>
          <w:szCs w:val="28"/>
        </w:rPr>
        <w:t>= 50 В и в</w:t>
      </w:r>
      <w:r w:rsidRPr="00F07CFD">
        <w:rPr>
          <w:szCs w:val="28"/>
        </w:rPr>
        <w:t>ы</w:t>
      </w:r>
      <w:r w:rsidRPr="00F07CFD">
        <w:rPr>
          <w:szCs w:val="28"/>
        </w:rPr>
        <w:t xml:space="preserve">ше  и 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= 6000 Ом  при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 xml:space="preserve">ПР </w:t>
      </w:r>
      <w:r w:rsidRPr="00F07CFD">
        <w:rPr>
          <w:szCs w:val="28"/>
        </w:rPr>
        <w:t xml:space="preserve">= 36 В. </w:t>
      </w:r>
    </w:p>
    <w:p w14:paraId="281982F0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</w:p>
    <w:p w14:paraId="75C0F1FF" w14:textId="77777777" w:rsidR="00976809" w:rsidRDefault="00976809" w:rsidP="00976809">
      <w:pPr>
        <w:pStyle w:val="2"/>
        <w:spacing w:line="276" w:lineRule="auto"/>
        <w:jc w:val="both"/>
        <w:rPr>
          <w:b/>
          <w:szCs w:val="28"/>
        </w:rPr>
      </w:pPr>
      <w:r w:rsidRPr="00F07CFD">
        <w:rPr>
          <w:szCs w:val="28"/>
        </w:rPr>
        <w:t xml:space="preserve">                                 </w:t>
      </w:r>
      <w:r w:rsidRPr="00F07CFD">
        <w:rPr>
          <w:b/>
          <w:szCs w:val="28"/>
        </w:rPr>
        <w:t>Экспериментальная установка</w:t>
      </w:r>
    </w:p>
    <w:p w14:paraId="0610C86A" w14:textId="77777777" w:rsidR="00976809" w:rsidRPr="00E632FB" w:rsidRDefault="00976809" w:rsidP="00976809"/>
    <w:p w14:paraId="4CE538E3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</w:t>
      </w:r>
      <w:r w:rsidRPr="00F07CFD">
        <w:rPr>
          <w:szCs w:val="28"/>
        </w:rPr>
        <w:tab/>
        <w:t>Экспериментальная установка (рис. 2) содержит низкочастотный ген</w:t>
      </w:r>
      <w:r w:rsidRPr="00F07CFD">
        <w:rPr>
          <w:szCs w:val="28"/>
        </w:rPr>
        <w:t>е</w:t>
      </w:r>
      <w:r w:rsidRPr="00F07CFD">
        <w:rPr>
          <w:szCs w:val="28"/>
        </w:rPr>
        <w:t>ратор переменного тока 1, на котором устанавливается требуемое напряж</w:t>
      </w:r>
      <w:r w:rsidRPr="00F07CFD">
        <w:rPr>
          <w:szCs w:val="28"/>
        </w:rPr>
        <w:t>е</w:t>
      </w:r>
      <w:r w:rsidRPr="00F07CFD">
        <w:rPr>
          <w:szCs w:val="28"/>
        </w:rPr>
        <w:t>ние экспери</w:t>
      </w:r>
      <w:r w:rsidRPr="00F07CFD">
        <w:rPr>
          <w:szCs w:val="28"/>
        </w:rPr>
        <w:softHyphen/>
        <w:t xml:space="preserve">мента с возможной установкой частоты 50 Гц. </w:t>
      </w:r>
    </w:p>
    <w:p w14:paraId="10C44704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Напряжение на выходе генератора 1 устанавливается переключателем и плавным регулятором в каждом диапазоне. Переменным  напряжением питается измерительный контур 2. Напряжение от генератора 1 подается на первую обмо</w:t>
      </w:r>
      <w:r w:rsidRPr="00F07CFD">
        <w:rPr>
          <w:szCs w:val="28"/>
        </w:rPr>
        <w:t>т</w:t>
      </w:r>
      <w:r w:rsidRPr="00F07CFD">
        <w:rPr>
          <w:szCs w:val="28"/>
        </w:rPr>
        <w:t>ку и</w:t>
      </w:r>
      <w:r w:rsidRPr="00F07CFD">
        <w:rPr>
          <w:szCs w:val="28"/>
        </w:rPr>
        <w:t>з</w:t>
      </w:r>
      <w:r w:rsidRPr="00F07CFD">
        <w:rPr>
          <w:szCs w:val="28"/>
        </w:rPr>
        <w:t>мерительного трансформатора 3. Вольтметр перемен</w:t>
      </w:r>
      <w:r w:rsidRPr="00F07CFD">
        <w:rPr>
          <w:szCs w:val="28"/>
        </w:rPr>
        <w:softHyphen/>
        <w:t>ного тока 4 подключен ко второй идентичной обмотке разделительного трансформатора 3.  На измер</w:t>
      </w:r>
      <w:r w:rsidRPr="00F07CFD">
        <w:rPr>
          <w:szCs w:val="28"/>
        </w:rPr>
        <w:t>и</w:t>
      </w:r>
      <w:r w:rsidRPr="00F07CFD">
        <w:rPr>
          <w:szCs w:val="28"/>
        </w:rPr>
        <w:t>тельный контур 2 напряжение подается от отдельной обмотки трансформатора 3, имеющей коэффициент трансформации по отношению к первой и второй обмо</w:t>
      </w:r>
      <w:r w:rsidRPr="00F07CFD">
        <w:rPr>
          <w:szCs w:val="28"/>
        </w:rPr>
        <w:t>т</w:t>
      </w:r>
      <w:r w:rsidRPr="00F07CFD">
        <w:rPr>
          <w:szCs w:val="28"/>
        </w:rPr>
        <w:t>кам.</w:t>
      </w:r>
    </w:p>
    <w:p w14:paraId="54E5232B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Для определения величины протекающего тока в измерительном контуре 2 п</w:t>
      </w:r>
      <w:r w:rsidRPr="00F07CFD">
        <w:rPr>
          <w:szCs w:val="28"/>
        </w:rPr>
        <w:t>о</w:t>
      </w:r>
      <w:r w:rsidRPr="00F07CFD">
        <w:rPr>
          <w:szCs w:val="28"/>
        </w:rPr>
        <w:t>следовательно с обмоткой «В» и металлическими электродами 7 и 8, к которым  подключается тело человека путем прикосновения,  установлена безреактивная ка</w:t>
      </w:r>
      <w:r w:rsidRPr="00F07CFD">
        <w:rPr>
          <w:szCs w:val="28"/>
        </w:rPr>
        <w:softHyphen/>
        <w:t>тушка образцового сопротивления  5, номинальной вел</w:t>
      </w:r>
      <w:r w:rsidRPr="00F07CFD">
        <w:rPr>
          <w:szCs w:val="28"/>
        </w:rPr>
        <w:t>и</w:t>
      </w:r>
      <w:r w:rsidRPr="00F07CFD">
        <w:rPr>
          <w:szCs w:val="28"/>
        </w:rPr>
        <w:t xml:space="preserve">чиной 10 кОм (10000 </w:t>
      </w:r>
      <w:r w:rsidRPr="00F07CFD">
        <w:rPr>
          <w:szCs w:val="28"/>
          <w:vertAlign w:val="superscript"/>
        </w:rPr>
        <w:t xml:space="preserve"> </w:t>
      </w:r>
      <w:r w:rsidRPr="00F07CFD">
        <w:rPr>
          <w:szCs w:val="28"/>
        </w:rPr>
        <w:t xml:space="preserve">Ом). </w:t>
      </w:r>
      <w:r w:rsidRPr="00F07CFD">
        <w:rPr>
          <w:szCs w:val="28"/>
        </w:rPr>
        <w:lastRenderedPageBreak/>
        <w:t>Падение напряжения на этом сопротивлении измеряется вольтметром пер</w:t>
      </w:r>
      <w:r w:rsidRPr="00F07CFD">
        <w:rPr>
          <w:szCs w:val="28"/>
        </w:rPr>
        <w:t>е</w:t>
      </w:r>
      <w:r w:rsidRPr="00F07CFD">
        <w:rPr>
          <w:szCs w:val="28"/>
        </w:rPr>
        <w:t>менного тока 6, имеющим шкалы 10, 30, 100, 300,  1000 и 3000 мВ с переключат</w:t>
      </w:r>
      <w:r w:rsidRPr="00F07CFD">
        <w:rPr>
          <w:szCs w:val="28"/>
        </w:rPr>
        <w:t>е</w:t>
      </w:r>
      <w:r w:rsidRPr="00F07CFD">
        <w:rPr>
          <w:szCs w:val="28"/>
        </w:rPr>
        <w:t xml:space="preserve">лем. </w:t>
      </w:r>
    </w:p>
    <w:p w14:paraId="758303BB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Для измерений сопротивления тела испытуемый человек кладет обнаже</w:t>
      </w:r>
      <w:r w:rsidRPr="00F07CFD">
        <w:rPr>
          <w:szCs w:val="28"/>
        </w:rPr>
        <w:t>н</w:t>
      </w:r>
      <w:r w:rsidRPr="00F07CFD">
        <w:rPr>
          <w:szCs w:val="28"/>
        </w:rPr>
        <w:t>ную руки на ме</w:t>
      </w:r>
      <w:r w:rsidRPr="00F07CFD">
        <w:rPr>
          <w:szCs w:val="28"/>
        </w:rPr>
        <w:softHyphen/>
        <w:t>таллический электрод 7 и ладонью сжимает электрод. 8.</w:t>
      </w:r>
    </w:p>
    <w:p w14:paraId="3E331857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Сопротивление тела рассчитывается в соответствии с законом Ома по фо</w:t>
      </w:r>
      <w:r w:rsidRPr="00F07CFD">
        <w:rPr>
          <w:szCs w:val="28"/>
        </w:rPr>
        <w:t>р</w:t>
      </w:r>
      <w:r w:rsidRPr="00F07CFD">
        <w:rPr>
          <w:szCs w:val="28"/>
        </w:rPr>
        <w:softHyphen/>
        <w:t>муле:</w:t>
      </w:r>
    </w:p>
    <w:p w14:paraId="4939A1BD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                                   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=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>ПР</w:t>
      </w:r>
      <w:r w:rsidRPr="00F07CFD">
        <w:rPr>
          <w:szCs w:val="28"/>
        </w:rPr>
        <w:t xml:space="preserve"> / </w:t>
      </w:r>
      <w:r w:rsidRPr="00F07CFD">
        <w:rPr>
          <w:szCs w:val="28"/>
          <w:lang w:val="en-US"/>
        </w:rPr>
        <w:t>I</w:t>
      </w:r>
      <w:r w:rsidRPr="00F07CFD">
        <w:rPr>
          <w:szCs w:val="28"/>
        </w:rPr>
        <w:t xml:space="preserve">,  кОм.                                                                  (3)   </w:t>
      </w:r>
    </w:p>
    <w:p w14:paraId="42FEAB39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 xml:space="preserve">По значениям  величин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>ПР</w:t>
      </w:r>
      <w:r w:rsidRPr="00F07CFD">
        <w:rPr>
          <w:szCs w:val="28"/>
        </w:rPr>
        <w:t xml:space="preserve"> и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определяется электрофизический параметр </w:t>
      </w:r>
      <w:r w:rsidRPr="00F07CFD">
        <w:rPr>
          <w:i/>
          <w:szCs w:val="28"/>
        </w:rPr>
        <w:t>А</w:t>
      </w:r>
      <w:r w:rsidRPr="00F07CFD">
        <w:rPr>
          <w:szCs w:val="28"/>
        </w:rPr>
        <w:t xml:space="preserve"> для  уравнения (1) по фо</w:t>
      </w:r>
      <w:r w:rsidRPr="00F07CFD">
        <w:rPr>
          <w:szCs w:val="28"/>
        </w:rPr>
        <w:t>р</w:t>
      </w:r>
      <w:r w:rsidRPr="00F07CFD">
        <w:rPr>
          <w:szCs w:val="28"/>
        </w:rPr>
        <w:t>муле:</w:t>
      </w:r>
    </w:p>
    <w:p w14:paraId="3EFB8233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51BEA5DC" w14:textId="77777777" w:rsidR="00976809" w:rsidRPr="00E632FB" w:rsidRDefault="00976809" w:rsidP="00976809">
      <w:pPr>
        <w:pStyle w:val="2"/>
        <w:spacing w:line="276" w:lineRule="auto"/>
        <w:jc w:val="both"/>
        <w:rPr>
          <w:szCs w:val="28"/>
          <w:lang w:val="en-US"/>
        </w:rPr>
      </w:pPr>
      <w:r w:rsidRPr="00365761">
        <w:rPr>
          <w:szCs w:val="28"/>
        </w:rPr>
        <w:t xml:space="preserve">                                     </w:t>
      </w:r>
      <w:r w:rsidRPr="00F07CFD">
        <w:rPr>
          <w:szCs w:val="28"/>
          <w:lang w:val="en-US"/>
        </w:rPr>
        <w:t>A = U</w:t>
      </w:r>
      <w:r w:rsidRPr="00F07CFD">
        <w:rPr>
          <w:szCs w:val="28"/>
          <w:vertAlign w:val="subscript"/>
        </w:rPr>
        <w:t>ПР</w:t>
      </w:r>
      <w:r w:rsidRPr="00F07CFD">
        <w:rPr>
          <w:szCs w:val="28"/>
          <w:lang w:val="en-US"/>
        </w:rPr>
        <w:t xml:space="preserve"> (Z - 300 + 0,025.U</w:t>
      </w:r>
      <w:r w:rsidRPr="00F07CFD">
        <w:rPr>
          <w:szCs w:val="28"/>
          <w:vertAlign w:val="subscript"/>
        </w:rPr>
        <w:t>ПР</w:t>
      </w:r>
      <w:r w:rsidRPr="00F07CFD">
        <w:rPr>
          <w:szCs w:val="28"/>
          <w:lang w:val="en-US"/>
        </w:rPr>
        <w:t xml:space="preserve"> ) /1000 , </w:t>
      </w:r>
      <w:r w:rsidRPr="00F07CFD">
        <w:rPr>
          <w:szCs w:val="28"/>
        </w:rPr>
        <w:t>Ом</w:t>
      </w:r>
      <w:r w:rsidRPr="00F07CFD">
        <w:rPr>
          <w:szCs w:val="28"/>
          <w:lang w:val="en-US"/>
        </w:rPr>
        <w:t>.</w:t>
      </w:r>
      <w:r w:rsidRPr="00F07CFD">
        <w:rPr>
          <w:szCs w:val="28"/>
        </w:rPr>
        <w:t>В</w:t>
      </w:r>
      <w:r w:rsidRPr="00F07CFD">
        <w:rPr>
          <w:szCs w:val="28"/>
          <w:lang w:val="en-US"/>
        </w:rPr>
        <w:t xml:space="preserve">                           (4)</w:t>
      </w:r>
    </w:p>
    <w:p w14:paraId="19EDBFC4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365761">
        <w:rPr>
          <w:szCs w:val="28"/>
        </w:rPr>
        <w:t xml:space="preserve">   </w:t>
      </w:r>
      <w:r w:rsidRPr="00365761">
        <w:rPr>
          <w:szCs w:val="28"/>
        </w:rPr>
        <w:tab/>
      </w:r>
      <w:r w:rsidRPr="00F07CFD">
        <w:rPr>
          <w:szCs w:val="28"/>
        </w:rPr>
        <w:t xml:space="preserve">В формуле (4) сопротивление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следует подставлять в Ом. Для расчетов с малой  точностью вторым и третьим слагаемыми в скобках формулы (4) можно пренебречь и она преобразуется в формулу (5), где величина 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по</w:t>
      </w:r>
      <w:r w:rsidRPr="00F07CFD">
        <w:rPr>
          <w:szCs w:val="28"/>
        </w:rPr>
        <w:t>д</w:t>
      </w:r>
      <w:r w:rsidRPr="00F07CFD">
        <w:rPr>
          <w:szCs w:val="28"/>
        </w:rPr>
        <w:t xml:space="preserve">ставляется в кОм      </w:t>
      </w:r>
    </w:p>
    <w:p w14:paraId="50E289AF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                            </w:t>
      </w:r>
      <w:r w:rsidRPr="00F07CFD">
        <w:rPr>
          <w:szCs w:val="28"/>
          <w:lang w:val="en-US"/>
        </w:rPr>
        <w:t>A</w:t>
      </w:r>
      <w:r w:rsidRPr="00F07CFD">
        <w:rPr>
          <w:szCs w:val="28"/>
        </w:rPr>
        <w:t xml:space="preserve"> =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 xml:space="preserve">ПР </w:t>
      </w:r>
      <w:r w:rsidRPr="00F07CFD">
        <w:rPr>
          <w:szCs w:val="28"/>
        </w:rPr>
        <w:sym w:font="Symbol" w:char="F0D7"/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>, кОм.В                                                                       (5)</w:t>
      </w:r>
    </w:p>
    <w:p w14:paraId="1DC8E35B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Измерительный контур 3 гальванически изолирован от  зануленных приб</w:t>
      </w:r>
      <w:r w:rsidRPr="00F07CFD">
        <w:rPr>
          <w:szCs w:val="28"/>
        </w:rPr>
        <w:t>о</w:t>
      </w:r>
      <w:r w:rsidRPr="00F07CFD">
        <w:rPr>
          <w:szCs w:val="28"/>
        </w:rPr>
        <w:t>ров. Вы</w:t>
      </w:r>
      <w:r w:rsidRPr="00F07CFD">
        <w:rPr>
          <w:szCs w:val="28"/>
        </w:rPr>
        <w:softHyphen/>
        <w:t>ход генератора 1 и входы вольтметров 4 и 6 являются тран</w:t>
      </w:r>
      <w:r w:rsidRPr="00F07CFD">
        <w:rPr>
          <w:szCs w:val="28"/>
        </w:rPr>
        <w:t>с</w:t>
      </w:r>
      <w:r w:rsidRPr="00F07CFD">
        <w:rPr>
          <w:szCs w:val="28"/>
        </w:rPr>
        <w:t>форматорными и имеют двойную изоляцию от питающих цепей напряжен</w:t>
      </w:r>
      <w:r w:rsidRPr="00F07CFD">
        <w:rPr>
          <w:szCs w:val="28"/>
        </w:rPr>
        <w:t>и</w:t>
      </w:r>
      <w:r w:rsidRPr="00F07CFD">
        <w:rPr>
          <w:szCs w:val="28"/>
        </w:rPr>
        <w:t>ем 220 В.</w:t>
      </w:r>
    </w:p>
    <w:p w14:paraId="3EC6D94C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  <w:lang w:val="en-US"/>
        </w:rPr>
      </w:pPr>
    </w:p>
    <w:p w14:paraId="6D8B1E22" w14:textId="0143C379" w:rsidR="00976809" w:rsidRPr="00F07CFD" w:rsidRDefault="00976809" w:rsidP="00976809">
      <w:pPr>
        <w:pStyle w:val="2"/>
        <w:spacing w:line="276" w:lineRule="auto"/>
        <w:jc w:val="center"/>
        <w:rPr>
          <w:szCs w:val="28"/>
          <w:lang w:val="en-US"/>
        </w:rPr>
      </w:pPr>
      <w:r w:rsidRPr="00F07CFD">
        <w:rPr>
          <w:noProof/>
          <w:szCs w:val="28"/>
          <w:lang w:val="en-US"/>
        </w:rPr>
        <w:drawing>
          <wp:inline distT="0" distB="0" distL="0" distR="0" wp14:anchorId="26B80D3A" wp14:editId="0B84D09D">
            <wp:extent cx="5495925" cy="2495550"/>
            <wp:effectExtent l="0" t="0" r="9525" b="0"/>
            <wp:docPr id="29841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0347" w14:textId="77777777" w:rsidR="00976809" w:rsidRPr="00E632FB" w:rsidRDefault="00976809" w:rsidP="00976809">
      <w:pPr>
        <w:pStyle w:val="2"/>
        <w:spacing w:line="276" w:lineRule="auto"/>
        <w:jc w:val="center"/>
        <w:rPr>
          <w:sz w:val="24"/>
          <w:szCs w:val="28"/>
        </w:rPr>
      </w:pPr>
      <w:r w:rsidRPr="00860933">
        <w:rPr>
          <w:sz w:val="24"/>
          <w:szCs w:val="28"/>
        </w:rPr>
        <w:t xml:space="preserve">Рис 2. </w:t>
      </w:r>
      <w:r w:rsidRPr="00F07CFD">
        <w:rPr>
          <w:szCs w:val="28"/>
        </w:rPr>
        <w:t xml:space="preserve">Схема </w:t>
      </w:r>
      <w:r w:rsidRPr="00E632FB">
        <w:rPr>
          <w:sz w:val="24"/>
          <w:szCs w:val="28"/>
        </w:rPr>
        <w:t>экспериментальной установки:</w:t>
      </w:r>
    </w:p>
    <w:p w14:paraId="3A5A7743" w14:textId="77777777" w:rsidR="00976809" w:rsidRPr="00E632FB" w:rsidRDefault="00976809" w:rsidP="00976809">
      <w:pPr>
        <w:pStyle w:val="2"/>
        <w:spacing w:line="276" w:lineRule="auto"/>
        <w:jc w:val="center"/>
        <w:rPr>
          <w:sz w:val="24"/>
          <w:szCs w:val="28"/>
        </w:rPr>
      </w:pPr>
      <w:r w:rsidRPr="00E632FB">
        <w:rPr>
          <w:sz w:val="24"/>
          <w:szCs w:val="28"/>
        </w:rPr>
        <w:t>1 – звуковой генератор типа ГЗ-102; 2 – измерительный контур для исследования сопротивл</w:t>
      </w:r>
      <w:r w:rsidRPr="00E632FB">
        <w:rPr>
          <w:sz w:val="24"/>
          <w:szCs w:val="28"/>
        </w:rPr>
        <w:t>е</w:t>
      </w:r>
      <w:r w:rsidRPr="00E632FB">
        <w:rPr>
          <w:sz w:val="24"/>
          <w:szCs w:val="28"/>
        </w:rPr>
        <w:t>ния тела; 3 – разделительный трансформатор с двумя идентичными обмотками  и одной обмо</w:t>
      </w:r>
      <w:r w:rsidRPr="00E632FB">
        <w:rPr>
          <w:sz w:val="24"/>
          <w:szCs w:val="28"/>
        </w:rPr>
        <w:t>т</w:t>
      </w:r>
      <w:r w:rsidRPr="00E632FB">
        <w:rPr>
          <w:sz w:val="24"/>
          <w:szCs w:val="28"/>
        </w:rPr>
        <w:t>кой с коэффициентом трансформации 3,3; 4, 6 – вольтметры переменного тока типа ВЗ-7 с си</w:t>
      </w:r>
      <w:r w:rsidRPr="00E632FB">
        <w:rPr>
          <w:sz w:val="24"/>
          <w:szCs w:val="28"/>
        </w:rPr>
        <w:t>м</w:t>
      </w:r>
      <w:r w:rsidRPr="00E632FB">
        <w:rPr>
          <w:sz w:val="24"/>
          <w:szCs w:val="28"/>
        </w:rPr>
        <w:t>метричным трансформаторным вх</w:t>
      </w:r>
      <w:r w:rsidRPr="00E632FB">
        <w:rPr>
          <w:sz w:val="24"/>
          <w:szCs w:val="28"/>
        </w:rPr>
        <w:t>о</w:t>
      </w:r>
      <w:r w:rsidRPr="00E632FB">
        <w:rPr>
          <w:sz w:val="24"/>
          <w:szCs w:val="28"/>
        </w:rPr>
        <w:t>дом;</w:t>
      </w:r>
      <w:r>
        <w:rPr>
          <w:sz w:val="24"/>
          <w:szCs w:val="28"/>
        </w:rPr>
        <w:t xml:space="preserve"> </w:t>
      </w:r>
      <w:r w:rsidRPr="00E632FB">
        <w:rPr>
          <w:sz w:val="24"/>
          <w:szCs w:val="28"/>
        </w:rPr>
        <w:t xml:space="preserve">5 – безреактивная катушка образцового </w:t>
      </w:r>
      <w:r w:rsidRPr="00E632FB">
        <w:rPr>
          <w:sz w:val="24"/>
          <w:szCs w:val="28"/>
        </w:rPr>
        <w:lastRenderedPageBreak/>
        <w:t>сопротивления  10 кОм; 7  - электрод-рукоятка для прижатия рукой исследователя; 8 – электрод-подставка для размещения руки иссл</w:t>
      </w:r>
      <w:r w:rsidRPr="00E632FB">
        <w:rPr>
          <w:sz w:val="24"/>
          <w:szCs w:val="28"/>
        </w:rPr>
        <w:t>е</w:t>
      </w:r>
      <w:r w:rsidRPr="00E632FB">
        <w:rPr>
          <w:sz w:val="24"/>
          <w:szCs w:val="28"/>
        </w:rPr>
        <w:t>дователя;</w:t>
      </w:r>
    </w:p>
    <w:p w14:paraId="3B9E0F38" w14:textId="77777777" w:rsidR="00976809" w:rsidRDefault="00976809" w:rsidP="00976809">
      <w:pPr>
        <w:pStyle w:val="2"/>
        <w:jc w:val="center"/>
        <w:rPr>
          <w:b/>
          <w:szCs w:val="28"/>
        </w:rPr>
      </w:pPr>
      <w:r w:rsidRPr="00F07CFD">
        <w:rPr>
          <w:b/>
          <w:szCs w:val="28"/>
        </w:rPr>
        <w:t>Проведение эксперимента</w:t>
      </w:r>
    </w:p>
    <w:p w14:paraId="39BAB4EE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b/>
          <w:szCs w:val="28"/>
        </w:rPr>
      </w:pPr>
      <w:r w:rsidRPr="00F07CFD">
        <w:rPr>
          <w:szCs w:val="28"/>
        </w:rPr>
        <w:t>Перед включением экспериментальной установки в электросеть должно быть про</w:t>
      </w:r>
      <w:r w:rsidRPr="00F07CFD">
        <w:rPr>
          <w:szCs w:val="28"/>
        </w:rPr>
        <w:softHyphen/>
        <w:t>верено отсутствие электрической связи измерительного кон</w:t>
      </w:r>
      <w:r w:rsidRPr="00F07CFD">
        <w:rPr>
          <w:szCs w:val="28"/>
        </w:rPr>
        <w:softHyphen/>
        <w:t>тура с корп</w:t>
      </w:r>
      <w:r w:rsidRPr="00F07CFD">
        <w:rPr>
          <w:szCs w:val="28"/>
        </w:rPr>
        <w:t>у</w:t>
      </w:r>
      <w:r w:rsidRPr="00F07CFD">
        <w:rPr>
          <w:szCs w:val="28"/>
        </w:rPr>
        <w:t>сами пр</w:t>
      </w:r>
      <w:r w:rsidRPr="00F07CFD">
        <w:rPr>
          <w:szCs w:val="28"/>
        </w:rPr>
        <w:t>и</w:t>
      </w:r>
      <w:r w:rsidRPr="00F07CFD">
        <w:rPr>
          <w:szCs w:val="28"/>
        </w:rPr>
        <w:t>боров.</w:t>
      </w:r>
    </w:p>
    <w:p w14:paraId="4ABBE348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ab/>
        <w:t>Экспериментальную установку подготавливает к работе преподаватель, в</w:t>
      </w:r>
      <w:r w:rsidRPr="00F07CFD">
        <w:rPr>
          <w:szCs w:val="28"/>
        </w:rPr>
        <w:t>е</w:t>
      </w:r>
      <w:r w:rsidRPr="00F07CFD">
        <w:rPr>
          <w:szCs w:val="28"/>
        </w:rPr>
        <w:t>дущий занятия. Для этого проверяются нулевые показания стрелочных измер</w:t>
      </w:r>
      <w:r w:rsidRPr="00F07CFD">
        <w:rPr>
          <w:szCs w:val="28"/>
        </w:rPr>
        <w:t>и</w:t>
      </w:r>
      <w:r w:rsidRPr="00F07CFD">
        <w:rPr>
          <w:szCs w:val="28"/>
        </w:rPr>
        <w:t>тельных приборов, затем включаются генератор 1 и вольтметры 4 и 6 для  прогр</w:t>
      </w:r>
      <w:r w:rsidRPr="00F07CFD">
        <w:rPr>
          <w:szCs w:val="28"/>
        </w:rPr>
        <w:t>е</w:t>
      </w:r>
      <w:r w:rsidRPr="00F07CFD">
        <w:rPr>
          <w:szCs w:val="28"/>
        </w:rPr>
        <w:t>ва и проверяется  работоспособность экспериментальной установки.</w:t>
      </w:r>
    </w:p>
    <w:p w14:paraId="250B0C50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Каждый студент после допуска преподавателя самостоятельно измер</w:t>
      </w:r>
      <w:r w:rsidRPr="00F07CFD">
        <w:rPr>
          <w:szCs w:val="28"/>
        </w:rPr>
        <w:t>я</w:t>
      </w:r>
      <w:r w:rsidRPr="00F07CFD">
        <w:rPr>
          <w:szCs w:val="28"/>
        </w:rPr>
        <w:t>ет на экспериментальной установке сопротивление своего тела. Для этого вначале на генераторе устанавли</w:t>
      </w:r>
      <w:r w:rsidRPr="00F07CFD">
        <w:rPr>
          <w:szCs w:val="28"/>
        </w:rPr>
        <w:softHyphen/>
        <w:t>ваются частота 50 Гц и выходное  напряжение 3 В по пер</w:t>
      </w:r>
      <w:r w:rsidRPr="00F07CFD">
        <w:rPr>
          <w:szCs w:val="28"/>
        </w:rPr>
        <w:t>е</w:t>
      </w:r>
      <w:r w:rsidRPr="00F07CFD">
        <w:rPr>
          <w:szCs w:val="28"/>
        </w:rPr>
        <w:t>ключателю. Запястье левой руки обнажают от оде</w:t>
      </w:r>
      <w:r w:rsidRPr="00F07CFD">
        <w:rPr>
          <w:szCs w:val="28"/>
        </w:rPr>
        <w:softHyphen/>
        <w:t>жды и сухой кистью рук сж</w:t>
      </w:r>
      <w:r w:rsidRPr="00F07CFD">
        <w:rPr>
          <w:szCs w:val="28"/>
        </w:rPr>
        <w:t>и</w:t>
      </w:r>
      <w:r w:rsidRPr="00F07CFD">
        <w:rPr>
          <w:szCs w:val="28"/>
        </w:rPr>
        <w:t>мают электрод 8. Следует учитывать, что от силы сжатия зависит величина изм</w:t>
      </w:r>
      <w:r w:rsidRPr="00F07CFD">
        <w:rPr>
          <w:szCs w:val="28"/>
        </w:rPr>
        <w:t>е</w:t>
      </w:r>
      <w:r w:rsidRPr="00F07CFD">
        <w:rPr>
          <w:szCs w:val="28"/>
        </w:rPr>
        <w:t>ряемого сопротив</w:t>
      </w:r>
      <w:r w:rsidRPr="00F07CFD">
        <w:rPr>
          <w:szCs w:val="28"/>
        </w:rPr>
        <w:softHyphen/>
        <w:t xml:space="preserve">ления. </w:t>
      </w:r>
    </w:p>
    <w:p w14:paraId="33E413A8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Схемы измерений указываются  в протоколе наблюд</w:t>
      </w:r>
      <w:r w:rsidRPr="00F07CFD">
        <w:rPr>
          <w:szCs w:val="28"/>
        </w:rPr>
        <w:t>е</w:t>
      </w:r>
      <w:r w:rsidRPr="00F07CFD">
        <w:rPr>
          <w:szCs w:val="28"/>
        </w:rPr>
        <w:t>ний.</w:t>
      </w:r>
    </w:p>
    <w:p w14:paraId="4FD2EF85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</w:t>
      </w:r>
      <w:r w:rsidRPr="00F07CFD">
        <w:rPr>
          <w:szCs w:val="28"/>
        </w:rPr>
        <w:tab/>
        <w:t>На частоте 50 Гц  проводят измерения при напряжениях на вольтметре 4 примерно  250, 500 и 1000 мВ.  В протокол наблюдений (таблица 1) вносятся в</w:t>
      </w:r>
      <w:r w:rsidRPr="00F07CFD">
        <w:rPr>
          <w:szCs w:val="28"/>
        </w:rPr>
        <w:t>е</w:t>
      </w:r>
      <w:r w:rsidRPr="00F07CFD">
        <w:rPr>
          <w:szCs w:val="28"/>
        </w:rPr>
        <w:t xml:space="preserve">личины  </w:t>
      </w:r>
      <w:r w:rsidRPr="00F07CFD">
        <w:rPr>
          <w:szCs w:val="28"/>
          <w:lang w:val="en-US"/>
        </w:rPr>
        <w:t>I</w:t>
      </w:r>
      <w:r w:rsidRPr="00F07CFD">
        <w:rPr>
          <w:szCs w:val="28"/>
        </w:rPr>
        <w:t xml:space="preserve"> в мА,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>г</w:t>
      </w:r>
      <w:r w:rsidRPr="00F07CFD">
        <w:rPr>
          <w:szCs w:val="28"/>
        </w:rPr>
        <w:t xml:space="preserve"> и </w:t>
      </w:r>
      <w:r w:rsidRPr="00F07CFD">
        <w:rPr>
          <w:szCs w:val="28"/>
          <w:lang w:val="en-US"/>
        </w:rPr>
        <w:t>U</w:t>
      </w:r>
      <w:r w:rsidRPr="00F07CFD">
        <w:rPr>
          <w:szCs w:val="28"/>
          <w:vertAlign w:val="subscript"/>
        </w:rPr>
        <w:t>пр</w:t>
      </w:r>
      <w:r w:rsidRPr="00F07CFD">
        <w:rPr>
          <w:szCs w:val="28"/>
        </w:rPr>
        <w:t xml:space="preserve"> в В. Студент заготавливает протокол наблюдений до </w:t>
      </w:r>
      <w:r w:rsidRPr="00F07CFD">
        <w:rPr>
          <w:szCs w:val="28"/>
        </w:rPr>
        <w:lastRenderedPageBreak/>
        <w:t>проведения эксперимента. Допуск к работе оформляется преподавателем росп</w:t>
      </w:r>
      <w:r w:rsidRPr="00F07CFD">
        <w:rPr>
          <w:szCs w:val="28"/>
        </w:rPr>
        <w:t>и</w:t>
      </w:r>
      <w:r w:rsidRPr="00F07CFD">
        <w:rPr>
          <w:szCs w:val="28"/>
        </w:rPr>
        <w:t>сью на протоколе наблюд</w:t>
      </w:r>
      <w:r w:rsidRPr="00F07CFD">
        <w:rPr>
          <w:szCs w:val="28"/>
        </w:rPr>
        <w:t>е</w:t>
      </w:r>
      <w:r w:rsidRPr="00F07CFD">
        <w:rPr>
          <w:szCs w:val="28"/>
        </w:rPr>
        <w:softHyphen/>
        <w:t>ний.</w:t>
      </w:r>
    </w:p>
    <w:p w14:paraId="6A3B92D6" w14:textId="77777777" w:rsidR="00976809" w:rsidRPr="00F07CFD" w:rsidRDefault="00976809" w:rsidP="00976809">
      <w:pPr>
        <w:pStyle w:val="2"/>
        <w:spacing w:line="276" w:lineRule="auto"/>
        <w:jc w:val="both"/>
        <w:rPr>
          <w:b/>
          <w:szCs w:val="28"/>
        </w:rPr>
      </w:pPr>
      <w:r w:rsidRPr="00F07CFD">
        <w:rPr>
          <w:b/>
          <w:szCs w:val="28"/>
        </w:rPr>
        <w:t xml:space="preserve">                                 </w:t>
      </w:r>
    </w:p>
    <w:p w14:paraId="0A7D0D90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Cs w:val="28"/>
          <w:lang w:val="en-US"/>
        </w:rPr>
      </w:pPr>
      <w:r w:rsidRPr="00F07CFD">
        <w:rPr>
          <w:b/>
          <w:szCs w:val="28"/>
        </w:rPr>
        <w:t>Протокол наблюдений</w:t>
      </w:r>
    </w:p>
    <w:p w14:paraId="7A7DFD6A" w14:textId="77777777" w:rsidR="00976809" w:rsidRPr="00F07CFD" w:rsidRDefault="00976809" w:rsidP="00976809">
      <w:pPr>
        <w:pStyle w:val="2"/>
        <w:spacing w:line="276" w:lineRule="auto"/>
        <w:jc w:val="right"/>
        <w:rPr>
          <w:szCs w:val="28"/>
        </w:rPr>
      </w:pPr>
      <w:r w:rsidRPr="00F07CFD">
        <w:rPr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065"/>
        <w:gridCol w:w="1479"/>
        <w:gridCol w:w="1686"/>
        <w:gridCol w:w="2135"/>
        <w:gridCol w:w="1730"/>
      </w:tblGrid>
      <w:tr w:rsidR="00976809" w:rsidRPr="00647721" w14:paraId="1E297158" w14:textId="77777777" w:rsidTr="005929F9">
        <w:trPr>
          <w:trHeight w:val="460"/>
        </w:trPr>
        <w:tc>
          <w:tcPr>
            <w:tcW w:w="1860" w:type="dxa"/>
            <w:vMerge w:val="restart"/>
            <w:shd w:val="clear" w:color="auto" w:fill="auto"/>
          </w:tcPr>
          <w:p w14:paraId="4E6FBCE0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47721">
              <w:rPr>
                <w:szCs w:val="28"/>
              </w:rPr>
              <w:t>Частота, Гц</w:t>
            </w:r>
          </w:p>
        </w:tc>
        <w:tc>
          <w:tcPr>
            <w:tcW w:w="2605" w:type="dxa"/>
            <w:gridSpan w:val="2"/>
            <w:shd w:val="clear" w:color="auto" w:fill="auto"/>
          </w:tcPr>
          <w:p w14:paraId="2FADB079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47721">
              <w:rPr>
                <w:szCs w:val="28"/>
              </w:rPr>
              <w:t>Напряж</w:t>
            </w:r>
            <w:r w:rsidRPr="00647721">
              <w:rPr>
                <w:szCs w:val="28"/>
              </w:rPr>
              <w:t>е</w:t>
            </w:r>
            <w:r w:rsidRPr="00647721">
              <w:rPr>
                <w:szCs w:val="28"/>
              </w:rPr>
              <w:t>ние</w:t>
            </w:r>
          </w:p>
        </w:tc>
        <w:tc>
          <w:tcPr>
            <w:tcW w:w="1755" w:type="dxa"/>
            <w:vMerge w:val="restart"/>
            <w:shd w:val="clear" w:color="auto" w:fill="auto"/>
          </w:tcPr>
          <w:p w14:paraId="3557D64B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47721">
              <w:rPr>
                <w:szCs w:val="28"/>
              </w:rPr>
              <w:t>Ток, мА</w:t>
            </w:r>
          </w:p>
        </w:tc>
        <w:tc>
          <w:tcPr>
            <w:tcW w:w="2135" w:type="dxa"/>
            <w:vMerge w:val="restart"/>
            <w:shd w:val="clear" w:color="auto" w:fill="auto"/>
          </w:tcPr>
          <w:p w14:paraId="05C4C7E7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</w:rPr>
            </w:pPr>
            <w:r w:rsidRPr="00647721">
              <w:rPr>
                <w:szCs w:val="28"/>
              </w:rPr>
              <w:t>Сопротивл</w:t>
            </w:r>
            <w:r w:rsidRPr="00647721">
              <w:rPr>
                <w:szCs w:val="28"/>
              </w:rPr>
              <w:t>е</w:t>
            </w:r>
            <w:r w:rsidRPr="00647721">
              <w:rPr>
                <w:szCs w:val="28"/>
              </w:rPr>
              <w:t>ние,</w:t>
            </w:r>
          </w:p>
          <w:p w14:paraId="6935956C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47721">
              <w:rPr>
                <w:szCs w:val="28"/>
              </w:rPr>
              <w:t>кОм</w:t>
            </w:r>
          </w:p>
        </w:tc>
        <w:tc>
          <w:tcPr>
            <w:tcW w:w="1782" w:type="dxa"/>
            <w:vMerge w:val="restart"/>
            <w:shd w:val="clear" w:color="auto" w:fill="auto"/>
          </w:tcPr>
          <w:p w14:paraId="47B24C64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b/>
                <w:szCs w:val="28"/>
                <w:lang w:val="en-US"/>
              </w:rPr>
            </w:pPr>
            <w:r w:rsidRPr="00647721">
              <w:rPr>
                <w:i/>
                <w:szCs w:val="28"/>
              </w:rPr>
              <w:t>А</w:t>
            </w:r>
            <w:r w:rsidRPr="00647721">
              <w:rPr>
                <w:szCs w:val="28"/>
              </w:rPr>
              <w:t>, кОм·В</w:t>
            </w:r>
          </w:p>
        </w:tc>
      </w:tr>
      <w:tr w:rsidR="00976809" w:rsidRPr="00647721" w14:paraId="5C6561C7" w14:textId="77777777" w:rsidTr="005929F9">
        <w:trPr>
          <w:trHeight w:val="340"/>
        </w:trPr>
        <w:tc>
          <w:tcPr>
            <w:tcW w:w="1860" w:type="dxa"/>
            <w:vMerge/>
            <w:shd w:val="clear" w:color="auto" w:fill="auto"/>
          </w:tcPr>
          <w:p w14:paraId="36EE0EB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szCs w:val="28"/>
              </w:rPr>
            </w:pPr>
          </w:p>
        </w:tc>
        <w:tc>
          <w:tcPr>
            <w:tcW w:w="1083" w:type="dxa"/>
            <w:shd w:val="clear" w:color="auto" w:fill="auto"/>
          </w:tcPr>
          <w:p w14:paraId="65B762D6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szCs w:val="28"/>
              </w:rPr>
            </w:pPr>
            <w:r w:rsidRPr="00647721">
              <w:rPr>
                <w:i/>
                <w:szCs w:val="28"/>
                <w:lang w:val="en-US"/>
              </w:rPr>
              <w:t>U</w:t>
            </w:r>
            <w:r w:rsidRPr="00647721">
              <w:rPr>
                <w:i/>
                <w:szCs w:val="28"/>
                <w:vertAlign w:val="subscript"/>
              </w:rPr>
              <w:t>г</w:t>
            </w:r>
            <w:r w:rsidRPr="00647721">
              <w:rPr>
                <w:szCs w:val="28"/>
              </w:rPr>
              <w:t>, В</w:t>
            </w:r>
          </w:p>
        </w:tc>
        <w:tc>
          <w:tcPr>
            <w:tcW w:w="1522" w:type="dxa"/>
            <w:shd w:val="clear" w:color="auto" w:fill="auto"/>
          </w:tcPr>
          <w:p w14:paraId="47579C36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  <w:r w:rsidRPr="00647721">
              <w:rPr>
                <w:i/>
                <w:szCs w:val="28"/>
                <w:lang w:val="en-US"/>
              </w:rPr>
              <w:t>U</w:t>
            </w:r>
            <w:r w:rsidRPr="00647721">
              <w:rPr>
                <w:i/>
                <w:szCs w:val="28"/>
                <w:vertAlign w:val="subscript"/>
              </w:rPr>
              <w:t>пр</w:t>
            </w:r>
            <w:r w:rsidRPr="00647721">
              <w:rPr>
                <w:szCs w:val="28"/>
              </w:rPr>
              <w:t>, В</w:t>
            </w:r>
          </w:p>
        </w:tc>
        <w:tc>
          <w:tcPr>
            <w:tcW w:w="1755" w:type="dxa"/>
            <w:vMerge/>
            <w:shd w:val="clear" w:color="auto" w:fill="auto"/>
          </w:tcPr>
          <w:p w14:paraId="07108FC0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szCs w:val="28"/>
              </w:rPr>
            </w:pPr>
          </w:p>
        </w:tc>
        <w:tc>
          <w:tcPr>
            <w:tcW w:w="2135" w:type="dxa"/>
            <w:vMerge/>
            <w:shd w:val="clear" w:color="auto" w:fill="auto"/>
          </w:tcPr>
          <w:p w14:paraId="21675AD8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szCs w:val="28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14:paraId="1514DCC0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i/>
                <w:szCs w:val="28"/>
              </w:rPr>
            </w:pPr>
          </w:p>
        </w:tc>
      </w:tr>
      <w:tr w:rsidR="00976809" w:rsidRPr="00647721" w14:paraId="22AD4EB4" w14:textId="77777777" w:rsidTr="005929F9">
        <w:tc>
          <w:tcPr>
            <w:tcW w:w="1860" w:type="dxa"/>
            <w:shd w:val="clear" w:color="auto" w:fill="auto"/>
          </w:tcPr>
          <w:p w14:paraId="3864F9B1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</w:rPr>
            </w:pPr>
            <w:r w:rsidRPr="00647721">
              <w:rPr>
                <w:szCs w:val="28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14CBD272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6A551C6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5E2F9613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629D3E00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456083CE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  <w:tr w:rsidR="00976809" w:rsidRPr="00647721" w14:paraId="69725198" w14:textId="77777777" w:rsidTr="005929F9">
        <w:tc>
          <w:tcPr>
            <w:tcW w:w="1860" w:type="dxa"/>
            <w:shd w:val="clear" w:color="auto" w:fill="auto"/>
          </w:tcPr>
          <w:p w14:paraId="6DB11333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</w:rPr>
            </w:pPr>
            <w:r w:rsidRPr="00647721">
              <w:rPr>
                <w:szCs w:val="28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3D3A7421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0685DF59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58D60623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25B65E62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604F9E21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  <w:tr w:rsidR="00976809" w:rsidRPr="00647721" w14:paraId="6DA51744" w14:textId="77777777" w:rsidTr="005929F9">
        <w:tc>
          <w:tcPr>
            <w:tcW w:w="1860" w:type="dxa"/>
            <w:shd w:val="clear" w:color="auto" w:fill="auto"/>
          </w:tcPr>
          <w:p w14:paraId="61B12CDA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</w:rPr>
            </w:pPr>
            <w:r w:rsidRPr="00647721">
              <w:rPr>
                <w:szCs w:val="28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651291F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1476AAB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277FFD3B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74229699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6DF86770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  <w:tr w:rsidR="00976809" w:rsidRPr="00647721" w14:paraId="49CA687E" w14:textId="77777777" w:rsidTr="005929F9">
        <w:tc>
          <w:tcPr>
            <w:tcW w:w="1860" w:type="dxa"/>
            <w:shd w:val="clear" w:color="auto" w:fill="auto"/>
          </w:tcPr>
          <w:p w14:paraId="717A74FA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  <w:lang w:val="en-US"/>
              </w:rPr>
            </w:pPr>
            <w:r w:rsidRPr="00647721">
              <w:rPr>
                <w:szCs w:val="28"/>
                <w:lang w:val="en-US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01E67C9B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0246FB70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7828A2D8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49FC4148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6D61536D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  <w:tr w:rsidR="00976809" w:rsidRPr="00647721" w14:paraId="13C621BC" w14:textId="77777777" w:rsidTr="005929F9">
        <w:tc>
          <w:tcPr>
            <w:tcW w:w="1860" w:type="dxa"/>
            <w:shd w:val="clear" w:color="auto" w:fill="auto"/>
          </w:tcPr>
          <w:p w14:paraId="75179930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  <w:lang w:val="en-US"/>
              </w:rPr>
            </w:pPr>
            <w:r w:rsidRPr="00647721">
              <w:rPr>
                <w:szCs w:val="28"/>
                <w:lang w:val="en-US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255CCA7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73CFECCD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0ABC6FCF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7A1A0B13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5427BE8E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  <w:tr w:rsidR="00976809" w:rsidRPr="00647721" w14:paraId="0234B632" w14:textId="77777777" w:rsidTr="005929F9">
        <w:tc>
          <w:tcPr>
            <w:tcW w:w="1860" w:type="dxa"/>
            <w:shd w:val="clear" w:color="auto" w:fill="auto"/>
          </w:tcPr>
          <w:p w14:paraId="3308DC19" w14:textId="77777777" w:rsidR="00976809" w:rsidRPr="00647721" w:rsidRDefault="00976809" w:rsidP="005929F9">
            <w:pPr>
              <w:pStyle w:val="2"/>
              <w:spacing w:line="276" w:lineRule="auto"/>
              <w:jc w:val="center"/>
              <w:rPr>
                <w:szCs w:val="28"/>
                <w:lang w:val="en-US"/>
              </w:rPr>
            </w:pPr>
            <w:r w:rsidRPr="00647721">
              <w:rPr>
                <w:szCs w:val="28"/>
                <w:lang w:val="en-US"/>
              </w:rPr>
              <w:t>50</w:t>
            </w:r>
          </w:p>
        </w:tc>
        <w:tc>
          <w:tcPr>
            <w:tcW w:w="1083" w:type="dxa"/>
            <w:shd w:val="clear" w:color="auto" w:fill="auto"/>
          </w:tcPr>
          <w:p w14:paraId="75F08AC3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522" w:type="dxa"/>
            <w:shd w:val="clear" w:color="auto" w:fill="auto"/>
          </w:tcPr>
          <w:p w14:paraId="28085952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55" w:type="dxa"/>
            <w:shd w:val="clear" w:color="auto" w:fill="auto"/>
          </w:tcPr>
          <w:p w14:paraId="635769A4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2135" w:type="dxa"/>
            <w:shd w:val="clear" w:color="auto" w:fill="auto"/>
          </w:tcPr>
          <w:p w14:paraId="2B7CA407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  <w:tc>
          <w:tcPr>
            <w:tcW w:w="1782" w:type="dxa"/>
            <w:shd w:val="clear" w:color="auto" w:fill="auto"/>
          </w:tcPr>
          <w:p w14:paraId="67AD6626" w14:textId="77777777" w:rsidR="00976809" w:rsidRPr="00647721" w:rsidRDefault="00976809" w:rsidP="005929F9">
            <w:pPr>
              <w:pStyle w:val="2"/>
              <w:spacing w:line="276" w:lineRule="auto"/>
              <w:jc w:val="both"/>
              <w:rPr>
                <w:b/>
                <w:szCs w:val="28"/>
                <w:lang w:val="en-US"/>
              </w:rPr>
            </w:pPr>
          </w:p>
        </w:tc>
      </w:tr>
    </w:tbl>
    <w:p w14:paraId="3B3E4F57" w14:textId="77777777" w:rsidR="00976809" w:rsidRPr="00F07CFD" w:rsidRDefault="00976809" w:rsidP="00976809">
      <w:pPr>
        <w:pStyle w:val="2"/>
        <w:spacing w:line="276" w:lineRule="auto"/>
        <w:jc w:val="both"/>
        <w:rPr>
          <w:b/>
          <w:szCs w:val="28"/>
          <w:lang w:val="en-US"/>
        </w:rPr>
      </w:pPr>
    </w:p>
    <w:p w14:paraId="607698C5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Cs w:val="28"/>
        </w:rPr>
      </w:pPr>
      <w:r w:rsidRPr="00F07CFD">
        <w:rPr>
          <w:b/>
          <w:szCs w:val="28"/>
        </w:rPr>
        <w:t>Обработка результатов</w:t>
      </w:r>
    </w:p>
    <w:p w14:paraId="40CF9814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В таблице 1 по экспериментальным данным для каждого измерения рассч</w:t>
      </w:r>
      <w:r w:rsidRPr="00F07CFD">
        <w:rPr>
          <w:szCs w:val="28"/>
        </w:rPr>
        <w:t>и</w:t>
      </w:r>
      <w:r w:rsidRPr="00F07CFD">
        <w:rPr>
          <w:szCs w:val="28"/>
        </w:rPr>
        <w:t>тываются значения сопро</w:t>
      </w:r>
      <w:r w:rsidRPr="00F07CFD">
        <w:rPr>
          <w:szCs w:val="28"/>
        </w:rPr>
        <w:softHyphen/>
        <w:t>тивления тела по формуле (3) и  электрофизического п</w:t>
      </w:r>
      <w:r w:rsidRPr="00F07CFD">
        <w:rPr>
          <w:szCs w:val="28"/>
        </w:rPr>
        <w:t>а</w:t>
      </w:r>
      <w:r w:rsidRPr="00F07CFD">
        <w:rPr>
          <w:szCs w:val="28"/>
        </w:rPr>
        <w:t xml:space="preserve">раметра  А по формулам (4) или (5). </w:t>
      </w:r>
    </w:p>
    <w:p w14:paraId="770A2149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Для измерений на частоте 50 Гц определяются среднеарифметические зн</w:t>
      </w:r>
      <w:r w:rsidRPr="00F07CFD">
        <w:rPr>
          <w:szCs w:val="28"/>
        </w:rPr>
        <w:t>а</w:t>
      </w:r>
      <w:r w:rsidRPr="00F07CFD">
        <w:rPr>
          <w:szCs w:val="28"/>
        </w:rPr>
        <w:t>чения электрофизического параметра А и подставляются в формулы (1) и (2).  Эти формулы в конкретном виде выпис</w:t>
      </w:r>
      <w:r w:rsidRPr="00F07CFD">
        <w:rPr>
          <w:szCs w:val="28"/>
        </w:rPr>
        <w:t>ы</w:t>
      </w:r>
      <w:r w:rsidRPr="00F07CFD">
        <w:rPr>
          <w:szCs w:val="28"/>
        </w:rPr>
        <w:t>ваются для указания в отчете и применении в дальнейшей обработки. Для этого  рассчитываются значения сопротивления тела человека и тока, проходящего через него при напряж</w:t>
      </w:r>
      <w:r w:rsidRPr="00F07CFD">
        <w:rPr>
          <w:szCs w:val="28"/>
        </w:rPr>
        <w:t>е</w:t>
      </w:r>
      <w:r w:rsidRPr="00F07CFD">
        <w:rPr>
          <w:szCs w:val="28"/>
        </w:rPr>
        <w:t>ниях прикосновения 12, 36, 42, 127, 220 и 380 В. Сопротивления рассчитывают по формуле (1) и (2). Токи рассчитывают по формуле закона Ома. Резул</w:t>
      </w:r>
      <w:r w:rsidRPr="00F07CFD">
        <w:rPr>
          <w:szCs w:val="28"/>
        </w:rPr>
        <w:t>ь</w:t>
      </w:r>
      <w:r w:rsidRPr="00F07CFD">
        <w:rPr>
          <w:szCs w:val="28"/>
        </w:rPr>
        <w:t>таты расчета сводят в табл. 2.</w:t>
      </w:r>
    </w:p>
    <w:p w14:paraId="5AABEE8B" w14:textId="77777777" w:rsidR="00976809" w:rsidRPr="00F07CFD" w:rsidRDefault="00976809" w:rsidP="00976809">
      <w:pPr>
        <w:pStyle w:val="2"/>
        <w:spacing w:line="276" w:lineRule="auto"/>
        <w:jc w:val="both"/>
        <w:rPr>
          <w:b/>
          <w:szCs w:val="28"/>
        </w:rPr>
      </w:pPr>
    </w:p>
    <w:p w14:paraId="10EB429C" w14:textId="77777777" w:rsidR="00976809" w:rsidRPr="00F07CFD" w:rsidRDefault="00976809" w:rsidP="00976809">
      <w:pPr>
        <w:pStyle w:val="2"/>
        <w:spacing w:line="276" w:lineRule="auto"/>
        <w:jc w:val="right"/>
        <w:rPr>
          <w:szCs w:val="28"/>
        </w:rPr>
      </w:pPr>
      <w:r w:rsidRPr="00F07CFD">
        <w:rPr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847"/>
        <w:gridCol w:w="706"/>
        <w:gridCol w:w="706"/>
        <w:gridCol w:w="706"/>
        <w:gridCol w:w="705"/>
        <w:gridCol w:w="706"/>
        <w:gridCol w:w="706"/>
        <w:gridCol w:w="706"/>
        <w:gridCol w:w="705"/>
        <w:gridCol w:w="706"/>
        <w:gridCol w:w="706"/>
        <w:gridCol w:w="706"/>
      </w:tblGrid>
      <w:tr w:rsidR="00976809" w:rsidRPr="00F07CFD" w14:paraId="477F73FC" w14:textId="77777777" w:rsidTr="00592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 w:val="restart"/>
          </w:tcPr>
          <w:p w14:paraId="2C6714A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Частота,</w:t>
            </w:r>
          </w:p>
          <w:p w14:paraId="0990AE3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Гц</w:t>
            </w:r>
          </w:p>
        </w:tc>
        <w:tc>
          <w:tcPr>
            <w:tcW w:w="8611" w:type="dxa"/>
            <w:gridSpan w:val="12"/>
          </w:tcPr>
          <w:p w14:paraId="0E78B333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Напряжения прикосновения, В</w:t>
            </w:r>
          </w:p>
        </w:tc>
      </w:tr>
      <w:tr w:rsidR="00976809" w:rsidRPr="00F07CFD" w14:paraId="5FEF6064" w14:textId="77777777" w:rsidTr="00592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</w:tcPr>
          <w:p w14:paraId="7F9156D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53" w:type="dxa"/>
            <w:gridSpan w:val="2"/>
          </w:tcPr>
          <w:p w14:paraId="05BCB30C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12</w:t>
            </w:r>
          </w:p>
        </w:tc>
        <w:tc>
          <w:tcPr>
            <w:tcW w:w="1412" w:type="dxa"/>
            <w:gridSpan w:val="2"/>
          </w:tcPr>
          <w:p w14:paraId="332D9778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36</w:t>
            </w:r>
          </w:p>
        </w:tc>
        <w:tc>
          <w:tcPr>
            <w:tcW w:w="1411" w:type="dxa"/>
            <w:gridSpan w:val="2"/>
          </w:tcPr>
          <w:p w14:paraId="7718B4B3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42</w:t>
            </w:r>
          </w:p>
        </w:tc>
        <w:tc>
          <w:tcPr>
            <w:tcW w:w="1412" w:type="dxa"/>
            <w:gridSpan w:val="2"/>
          </w:tcPr>
          <w:p w14:paraId="09D93CA1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127</w:t>
            </w:r>
          </w:p>
        </w:tc>
        <w:tc>
          <w:tcPr>
            <w:tcW w:w="1411" w:type="dxa"/>
            <w:gridSpan w:val="2"/>
          </w:tcPr>
          <w:p w14:paraId="6DF79ADE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220</w:t>
            </w:r>
          </w:p>
        </w:tc>
        <w:tc>
          <w:tcPr>
            <w:tcW w:w="1412" w:type="dxa"/>
            <w:gridSpan w:val="2"/>
          </w:tcPr>
          <w:p w14:paraId="4EFD213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380</w:t>
            </w:r>
          </w:p>
        </w:tc>
      </w:tr>
      <w:tr w:rsidR="00976809" w:rsidRPr="00F07CFD" w14:paraId="175BE228" w14:textId="77777777" w:rsidTr="00592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</w:tcPr>
          <w:p w14:paraId="7D51C560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47" w:type="dxa"/>
          </w:tcPr>
          <w:p w14:paraId="450DE70A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41654B84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660EDB78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63068699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  <w:tc>
          <w:tcPr>
            <w:tcW w:w="706" w:type="dxa"/>
          </w:tcPr>
          <w:p w14:paraId="0C668D07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553CF92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1F2FC63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06D49696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  <w:tc>
          <w:tcPr>
            <w:tcW w:w="705" w:type="dxa"/>
          </w:tcPr>
          <w:p w14:paraId="24A1A11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67AE4D84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24E0B073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5ADDEA0B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  <w:tc>
          <w:tcPr>
            <w:tcW w:w="706" w:type="dxa"/>
          </w:tcPr>
          <w:p w14:paraId="0E687FAA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59F6642A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5C6D7D11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6F63DEE6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  <w:tc>
          <w:tcPr>
            <w:tcW w:w="705" w:type="dxa"/>
          </w:tcPr>
          <w:p w14:paraId="656B02B5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5553BBFC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085F9169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555A1AF9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  <w:tc>
          <w:tcPr>
            <w:tcW w:w="706" w:type="dxa"/>
          </w:tcPr>
          <w:p w14:paraId="7CC99446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Z</w:t>
            </w:r>
            <w:r w:rsidRPr="00F06065">
              <w:rPr>
                <w:sz w:val="24"/>
              </w:rPr>
              <w:t>,</w:t>
            </w:r>
          </w:p>
          <w:p w14:paraId="5C4A4F1E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кОм</w:t>
            </w:r>
          </w:p>
        </w:tc>
        <w:tc>
          <w:tcPr>
            <w:tcW w:w="706" w:type="dxa"/>
          </w:tcPr>
          <w:p w14:paraId="29CA1E5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  <w:lang w:val="en-US"/>
              </w:rPr>
              <w:t>i</w:t>
            </w:r>
            <w:r w:rsidRPr="00F06065">
              <w:rPr>
                <w:sz w:val="24"/>
              </w:rPr>
              <w:t>,</w:t>
            </w:r>
          </w:p>
          <w:p w14:paraId="49FA034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мА</w:t>
            </w:r>
          </w:p>
        </w:tc>
      </w:tr>
      <w:tr w:rsidR="00976809" w:rsidRPr="00F07CFD" w14:paraId="651699B2" w14:textId="77777777" w:rsidTr="00592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</w:tcPr>
          <w:p w14:paraId="3AFFD094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</w:rPr>
            </w:pPr>
            <w:r w:rsidRPr="00F06065">
              <w:rPr>
                <w:sz w:val="24"/>
              </w:rPr>
              <w:t>50</w:t>
            </w:r>
          </w:p>
        </w:tc>
        <w:tc>
          <w:tcPr>
            <w:tcW w:w="847" w:type="dxa"/>
          </w:tcPr>
          <w:p w14:paraId="02F19283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088E6FC7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5B62E40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7BD212D4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5" w:type="dxa"/>
          </w:tcPr>
          <w:p w14:paraId="4529586F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5E32794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5162B822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533EE46A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5" w:type="dxa"/>
          </w:tcPr>
          <w:p w14:paraId="2ECD9E36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213B4015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79161D86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706" w:type="dxa"/>
          </w:tcPr>
          <w:p w14:paraId="60778AD9" w14:textId="77777777" w:rsidR="00976809" w:rsidRPr="00F06065" w:rsidRDefault="00976809" w:rsidP="005929F9">
            <w:pPr>
              <w:pStyle w:val="2"/>
              <w:spacing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2F132CF6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0DB0B768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</w:t>
      </w:r>
      <w:r w:rsidRPr="00F07CFD">
        <w:rPr>
          <w:szCs w:val="28"/>
        </w:rPr>
        <w:tab/>
        <w:t>По 6-ти точкам из рассчитанной таблицы 2 строятся графики зависимостей  с</w:t>
      </w:r>
      <w:r w:rsidRPr="00F07CFD">
        <w:rPr>
          <w:szCs w:val="28"/>
        </w:rPr>
        <w:t>о</w:t>
      </w:r>
      <w:r w:rsidRPr="00F07CFD">
        <w:rPr>
          <w:szCs w:val="28"/>
        </w:rPr>
        <w:t xml:space="preserve">противления тела человека </w:t>
      </w:r>
      <w:r w:rsidRPr="00F07CFD">
        <w:rPr>
          <w:szCs w:val="28"/>
          <w:lang w:val="en-US"/>
        </w:rPr>
        <w:t>z</w:t>
      </w:r>
      <w:r w:rsidRPr="00F07CFD">
        <w:rPr>
          <w:szCs w:val="28"/>
        </w:rPr>
        <w:t xml:space="preserve">  и тока через него </w:t>
      </w:r>
      <w:r w:rsidRPr="00F07CFD">
        <w:rPr>
          <w:szCs w:val="28"/>
          <w:lang w:val="en-US"/>
        </w:rPr>
        <w:t>i</w:t>
      </w:r>
      <w:r w:rsidRPr="00F07CFD">
        <w:rPr>
          <w:szCs w:val="28"/>
        </w:rPr>
        <w:t xml:space="preserve"> в зависимости от напряжения. По этим графикам могут быть конкретно определены велич</w:t>
      </w:r>
      <w:r w:rsidRPr="00F07CFD">
        <w:rPr>
          <w:szCs w:val="28"/>
        </w:rPr>
        <w:t>и</w:t>
      </w:r>
      <w:r w:rsidRPr="00F07CFD">
        <w:rPr>
          <w:szCs w:val="28"/>
        </w:rPr>
        <w:t xml:space="preserve">ны тока через тело </w:t>
      </w:r>
      <w:r w:rsidRPr="00F07CFD">
        <w:rPr>
          <w:szCs w:val="28"/>
        </w:rPr>
        <w:lastRenderedPageBreak/>
        <w:t>исследуемого человека при любых напряжениях в пред</w:t>
      </w:r>
      <w:r w:rsidRPr="00F07CFD">
        <w:rPr>
          <w:szCs w:val="28"/>
        </w:rPr>
        <w:t>е</w:t>
      </w:r>
      <w:r w:rsidRPr="00F07CFD">
        <w:rPr>
          <w:szCs w:val="28"/>
        </w:rPr>
        <w:t>лах от 12 и до 380 В на промышленной частоте 50 Гц.</w:t>
      </w:r>
    </w:p>
    <w:p w14:paraId="4F78C2AF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    </w:t>
      </w:r>
    </w:p>
    <w:p w14:paraId="66D18C5D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Cs w:val="28"/>
        </w:rPr>
      </w:pPr>
      <w:r w:rsidRPr="00F07CFD">
        <w:rPr>
          <w:b/>
          <w:szCs w:val="28"/>
        </w:rPr>
        <w:t>Оформление отчета</w:t>
      </w:r>
    </w:p>
    <w:p w14:paraId="1002AEFE" w14:textId="77777777" w:rsidR="00976809" w:rsidRPr="00F07CFD" w:rsidRDefault="00976809" w:rsidP="00976809">
      <w:pPr>
        <w:pStyle w:val="2"/>
        <w:spacing w:line="276" w:lineRule="auto"/>
        <w:ind w:firstLine="708"/>
        <w:rPr>
          <w:szCs w:val="28"/>
        </w:rPr>
      </w:pPr>
      <w:r w:rsidRPr="00F07CFD">
        <w:rPr>
          <w:szCs w:val="28"/>
        </w:rPr>
        <w:t>Отчет о выполненной работе должен содержать:</w:t>
      </w:r>
    </w:p>
    <w:p w14:paraId="52000CA1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 w:rsidRPr="00F07CFD">
        <w:rPr>
          <w:szCs w:val="28"/>
        </w:rPr>
        <w:t>1) принципиальную схему экспериментальной установки и краткое опис</w:t>
      </w:r>
      <w:r w:rsidRPr="00F07CFD">
        <w:rPr>
          <w:szCs w:val="28"/>
        </w:rPr>
        <w:t>а</w:t>
      </w:r>
      <w:r w:rsidRPr="00F07CFD">
        <w:rPr>
          <w:szCs w:val="28"/>
        </w:rPr>
        <w:t xml:space="preserve">ние ее работы; </w:t>
      </w:r>
    </w:p>
    <w:p w14:paraId="66F16BD4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2) порядок выпол</w:t>
      </w:r>
      <w:r w:rsidRPr="00F07CFD">
        <w:rPr>
          <w:szCs w:val="28"/>
        </w:rPr>
        <w:softHyphen/>
        <w:t xml:space="preserve">нения измерений и протокол наблюдений (табл. 1); </w:t>
      </w:r>
    </w:p>
    <w:p w14:paraId="56C2A112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3) результаты обработки эк</w:t>
      </w:r>
      <w:r w:rsidRPr="00F07CFD">
        <w:rPr>
          <w:szCs w:val="28"/>
        </w:rPr>
        <w:t>с</w:t>
      </w:r>
      <w:r w:rsidRPr="00F07CFD">
        <w:rPr>
          <w:szCs w:val="28"/>
        </w:rPr>
        <w:softHyphen/>
        <w:t xml:space="preserve">периментальных данных на частоте 50 Гц </w:t>
      </w:r>
    </w:p>
    <w:p w14:paraId="03AA0F74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(табл. 2);</w:t>
      </w:r>
    </w:p>
    <w:p w14:paraId="2E1F7570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 xml:space="preserve">4) графики зависимостей на частоте 50 Гц </w:t>
      </w:r>
      <w:r w:rsidRPr="00F07CFD">
        <w:rPr>
          <w:position w:val="-16"/>
          <w:szCs w:val="28"/>
        </w:rPr>
        <w:object w:dxaOrig="1240" w:dyaOrig="400" w14:anchorId="7DE032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25pt;height:20.25pt" o:ole="" fillcolor="window">
            <v:imagedata r:id="rId8" o:title=""/>
          </v:shape>
          <o:OLEObject Type="Embed" ProgID="Equation.3" ShapeID="_x0000_i1027" DrawAspect="Content" ObjectID="_1747591818" r:id="rId9"/>
        </w:object>
      </w:r>
      <w:r w:rsidRPr="00F07CFD">
        <w:rPr>
          <w:szCs w:val="28"/>
        </w:rPr>
        <w:t xml:space="preserve">, </w:t>
      </w:r>
      <w:r w:rsidRPr="00F07CFD">
        <w:rPr>
          <w:position w:val="-16"/>
          <w:szCs w:val="28"/>
        </w:rPr>
        <w:object w:dxaOrig="1140" w:dyaOrig="400" w14:anchorId="1D0701FC">
          <v:shape id="_x0000_i1028" type="#_x0000_t75" style="width:57pt;height:20.25pt" o:ole="" fillcolor="window">
            <v:imagedata r:id="rId10" o:title=""/>
          </v:shape>
          <o:OLEObject Type="Embed" ProgID="Equation.3" ShapeID="_x0000_i1028" DrawAspect="Content" ObjectID="_1747591819" r:id="rId11"/>
        </w:object>
      </w:r>
      <w:r w:rsidRPr="00F07CFD">
        <w:rPr>
          <w:szCs w:val="28"/>
        </w:rPr>
        <w:t xml:space="preserve">; </w:t>
      </w:r>
    </w:p>
    <w:p w14:paraId="07E9082E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5) выводы по лабор</w:t>
      </w:r>
      <w:r w:rsidRPr="00F07CFD">
        <w:rPr>
          <w:szCs w:val="28"/>
        </w:rPr>
        <w:t>а</w:t>
      </w:r>
      <w:r w:rsidRPr="00F07CFD">
        <w:rPr>
          <w:szCs w:val="28"/>
        </w:rPr>
        <w:t>торной работе.</w:t>
      </w:r>
    </w:p>
    <w:p w14:paraId="11EB92EC" w14:textId="77777777" w:rsidR="00976809" w:rsidRPr="00F07CFD" w:rsidRDefault="00976809" w:rsidP="00976809">
      <w:pPr>
        <w:pStyle w:val="2"/>
        <w:spacing w:line="276" w:lineRule="auto"/>
        <w:ind w:firstLine="708"/>
        <w:jc w:val="both"/>
        <w:rPr>
          <w:szCs w:val="28"/>
        </w:rPr>
      </w:pPr>
      <w:r w:rsidRPr="00F07CFD">
        <w:rPr>
          <w:szCs w:val="28"/>
        </w:rPr>
        <w:t>На графиках зависимостей сопротивлений тела и тока на частоте 50 Гц необходимо от</w:t>
      </w:r>
      <w:r w:rsidRPr="00F07CFD">
        <w:rPr>
          <w:szCs w:val="28"/>
        </w:rPr>
        <w:softHyphen/>
        <w:t>метить значения напряжений, соответствующие пороговым знач</w:t>
      </w:r>
      <w:r w:rsidRPr="00F07CFD">
        <w:rPr>
          <w:szCs w:val="28"/>
        </w:rPr>
        <w:t>е</w:t>
      </w:r>
      <w:r w:rsidRPr="00F07CFD">
        <w:rPr>
          <w:szCs w:val="28"/>
        </w:rPr>
        <w:t>ниям ощути</w:t>
      </w:r>
      <w:r w:rsidRPr="00F07CFD">
        <w:rPr>
          <w:szCs w:val="28"/>
        </w:rPr>
        <w:softHyphen/>
        <w:t>мого, неотпу</w:t>
      </w:r>
      <w:r w:rsidRPr="00F07CFD">
        <w:rPr>
          <w:szCs w:val="28"/>
        </w:rPr>
        <w:t>с</w:t>
      </w:r>
      <w:r w:rsidRPr="00F07CFD">
        <w:rPr>
          <w:szCs w:val="28"/>
        </w:rPr>
        <w:t>кающего и фибрилляционного токов.</w:t>
      </w:r>
    </w:p>
    <w:p w14:paraId="157022C8" w14:textId="77777777" w:rsidR="00976809" w:rsidRPr="00F07CFD" w:rsidRDefault="00976809" w:rsidP="00976809">
      <w:pPr>
        <w:pStyle w:val="2"/>
        <w:spacing w:line="276" w:lineRule="auto"/>
        <w:jc w:val="both"/>
        <w:rPr>
          <w:b/>
          <w:szCs w:val="28"/>
        </w:rPr>
      </w:pPr>
    </w:p>
    <w:p w14:paraId="09F30B3B" w14:textId="77777777" w:rsidR="00976809" w:rsidRPr="00F07CFD" w:rsidRDefault="00976809" w:rsidP="00976809">
      <w:pPr>
        <w:pStyle w:val="2"/>
        <w:spacing w:line="276" w:lineRule="auto"/>
        <w:jc w:val="center"/>
        <w:rPr>
          <w:b/>
          <w:szCs w:val="28"/>
        </w:rPr>
      </w:pPr>
      <w:r w:rsidRPr="00F07CFD">
        <w:rPr>
          <w:b/>
          <w:szCs w:val="28"/>
        </w:rPr>
        <w:t>Контрольные вопросы</w:t>
      </w:r>
    </w:p>
    <w:p w14:paraId="4C028F3B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Какова наиболее вероятная причина  поражения электрическим током  со</w:t>
      </w:r>
    </w:p>
    <w:p w14:paraId="193D9823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смертельным исходом в электроу</w:t>
      </w:r>
      <w:r w:rsidRPr="00F07CFD">
        <w:rPr>
          <w:szCs w:val="28"/>
        </w:rPr>
        <w:t>с</w:t>
      </w:r>
      <w:r w:rsidRPr="00F07CFD">
        <w:rPr>
          <w:szCs w:val="28"/>
        </w:rPr>
        <w:t>тановках на производстве?</w:t>
      </w:r>
    </w:p>
    <w:p w14:paraId="6B02380D" w14:textId="77777777" w:rsidR="00976809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Какие  профзаболевания может вызвать электрический ток?</w:t>
      </w:r>
    </w:p>
    <w:p w14:paraId="4F2D338C" w14:textId="77777777" w:rsidR="00976809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Что называют электротравмами и как они классифицируются?</w:t>
      </w:r>
    </w:p>
    <w:p w14:paraId="141F6032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При каких значениях переменного тока частотой 50 Гц могут произойти</w:t>
      </w:r>
    </w:p>
    <w:p w14:paraId="12BA2BF1" w14:textId="77777777" w:rsidR="00976809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электр</w:t>
      </w:r>
      <w:r w:rsidRPr="00F07CFD">
        <w:rPr>
          <w:szCs w:val="28"/>
        </w:rPr>
        <w:t>о</w:t>
      </w:r>
      <w:r w:rsidRPr="00F07CFD">
        <w:rPr>
          <w:szCs w:val="28"/>
        </w:rPr>
        <w:t>травмы различных степеней?</w:t>
      </w:r>
    </w:p>
    <w:p w14:paraId="0B3484DC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Что называют напряжением прикосновения и как его нормируют в но</w:t>
      </w:r>
      <w:r w:rsidRPr="00F07CFD">
        <w:rPr>
          <w:szCs w:val="28"/>
        </w:rPr>
        <w:t>р</w:t>
      </w:r>
      <w:r w:rsidRPr="00F07CFD">
        <w:rPr>
          <w:szCs w:val="28"/>
        </w:rPr>
        <w:t>-</w:t>
      </w:r>
    </w:p>
    <w:p w14:paraId="78D9AA42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мальном режиме работы электроустановок?</w:t>
      </w:r>
    </w:p>
    <w:p w14:paraId="5165AAF9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Как зависит электрическое сопротивление тела человека от напряжения </w:t>
      </w:r>
    </w:p>
    <w:p w14:paraId="445CFC2E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прико</w:t>
      </w:r>
      <w:r w:rsidRPr="00F07CFD">
        <w:rPr>
          <w:szCs w:val="28"/>
        </w:rPr>
        <w:t>с</w:t>
      </w:r>
      <w:r w:rsidRPr="00F07CFD">
        <w:rPr>
          <w:szCs w:val="28"/>
        </w:rPr>
        <w:t>новения на переменном токе и от его частоты?</w:t>
      </w:r>
    </w:p>
    <w:p w14:paraId="3E4355DD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Как зависит ток, проходящий через тело человека, от напряжения при-</w:t>
      </w:r>
    </w:p>
    <w:p w14:paraId="3841E15E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косновения и частоты? </w:t>
      </w:r>
    </w:p>
    <w:p w14:paraId="526FA412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Как можно оценить возможную степень электротравмы по зависимости </w:t>
      </w:r>
    </w:p>
    <w:p w14:paraId="1FF626F9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  <w:r w:rsidRPr="00F07CFD">
        <w:rPr>
          <w:szCs w:val="28"/>
        </w:rPr>
        <w:t>сопр</w:t>
      </w:r>
      <w:r w:rsidRPr="00F07CFD">
        <w:rPr>
          <w:szCs w:val="28"/>
        </w:rPr>
        <w:t>о</w:t>
      </w:r>
      <w:r w:rsidRPr="00F07CFD">
        <w:rPr>
          <w:szCs w:val="28"/>
        </w:rPr>
        <w:t>тивления и тока от напряжения прикосновения?</w:t>
      </w:r>
    </w:p>
    <w:p w14:paraId="4141EF88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Что называется фибрилляцией сердца и в чем ее опасность?</w:t>
      </w:r>
    </w:p>
    <w:p w14:paraId="198EFC6A" w14:textId="77777777" w:rsidR="00976809" w:rsidRPr="00F07CFD" w:rsidRDefault="00976809" w:rsidP="00976809">
      <w:pPr>
        <w:pStyle w:val="2"/>
        <w:numPr>
          <w:ilvl w:val="0"/>
          <w:numId w:val="4"/>
        </w:numPr>
        <w:spacing w:line="276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F07CFD">
        <w:rPr>
          <w:szCs w:val="28"/>
        </w:rPr>
        <w:t xml:space="preserve">Почему при поражении электрическим током нарушается дыхание? </w:t>
      </w:r>
    </w:p>
    <w:p w14:paraId="1D763757" w14:textId="77777777" w:rsidR="00976809" w:rsidRPr="00F07CFD" w:rsidRDefault="00976809" w:rsidP="00976809">
      <w:pPr>
        <w:pStyle w:val="2"/>
        <w:spacing w:line="276" w:lineRule="auto"/>
        <w:jc w:val="both"/>
        <w:rPr>
          <w:szCs w:val="28"/>
        </w:rPr>
      </w:pPr>
    </w:p>
    <w:p w14:paraId="5B35CD5C" w14:textId="77777777" w:rsidR="00976809" w:rsidRPr="00F07CFD" w:rsidRDefault="00976809" w:rsidP="00976809">
      <w:pPr>
        <w:pStyle w:val="2"/>
        <w:jc w:val="center"/>
        <w:rPr>
          <w:szCs w:val="28"/>
        </w:rPr>
      </w:pPr>
      <w:r w:rsidRPr="00F07CFD">
        <w:rPr>
          <w:b/>
          <w:szCs w:val="28"/>
        </w:rPr>
        <w:t>Библиографический список</w:t>
      </w:r>
    </w:p>
    <w:p w14:paraId="3A142A93" w14:textId="77777777" w:rsidR="00976809" w:rsidRPr="00860933" w:rsidRDefault="00976809" w:rsidP="00976809">
      <w:pPr>
        <w:pStyle w:val="2"/>
        <w:numPr>
          <w:ilvl w:val="0"/>
          <w:numId w:val="3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Долин П.А. Основы техники безопасности в электроустановках. </w:t>
      </w:r>
      <w:r w:rsidRPr="00860933">
        <w:rPr>
          <w:szCs w:val="28"/>
        </w:rPr>
        <w:t>М.: Эне</w:t>
      </w:r>
      <w:r w:rsidRPr="00860933">
        <w:rPr>
          <w:szCs w:val="28"/>
        </w:rPr>
        <w:t>р</w:t>
      </w:r>
      <w:r w:rsidRPr="00860933">
        <w:rPr>
          <w:szCs w:val="28"/>
        </w:rPr>
        <w:t>гоатомиздат,1984.</w:t>
      </w:r>
    </w:p>
    <w:p w14:paraId="32B20F50" w14:textId="77777777" w:rsidR="00976809" w:rsidRPr="00F07CFD" w:rsidRDefault="00976809" w:rsidP="00976809">
      <w:pPr>
        <w:pStyle w:val="2"/>
        <w:numPr>
          <w:ilvl w:val="0"/>
          <w:numId w:val="3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lastRenderedPageBreak/>
        <w:t>Князевский Б.А. Охрана труда в электроустановках М.: Энергоатоми</w:t>
      </w:r>
      <w:r w:rsidRPr="00F07CFD">
        <w:rPr>
          <w:szCs w:val="28"/>
        </w:rPr>
        <w:t>з</w:t>
      </w:r>
      <w:r w:rsidRPr="00F07CFD">
        <w:rPr>
          <w:szCs w:val="28"/>
        </w:rPr>
        <w:t>дат,1983.</w:t>
      </w:r>
    </w:p>
    <w:p w14:paraId="74023598" w14:textId="77777777" w:rsidR="00976809" w:rsidRPr="00F07CFD" w:rsidRDefault="00976809" w:rsidP="00976809">
      <w:pPr>
        <w:pStyle w:val="2"/>
        <w:numPr>
          <w:ilvl w:val="0"/>
          <w:numId w:val="3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Кукин П.П. Безопасность жизнедеятельности технологических процессов и производств. Охрана труда. М.: Винола</w:t>
      </w:r>
      <w:r>
        <w:rPr>
          <w:szCs w:val="28"/>
        </w:rPr>
        <w:t>,</w:t>
      </w:r>
      <w:r w:rsidRPr="00F07CFD">
        <w:rPr>
          <w:szCs w:val="28"/>
        </w:rPr>
        <w:t xml:space="preserve"> 2011</w:t>
      </w:r>
    </w:p>
    <w:p w14:paraId="13CEF7A4" w14:textId="77777777" w:rsidR="00976809" w:rsidRPr="00F07CFD" w:rsidRDefault="00976809" w:rsidP="00976809">
      <w:pPr>
        <w:pStyle w:val="2"/>
        <w:numPr>
          <w:ilvl w:val="0"/>
          <w:numId w:val="3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>ГОСТ ССБТ 12.1.038-82. Критерии безопасности электрического тока. М.: Стандартгиз,1986.</w:t>
      </w:r>
    </w:p>
    <w:p w14:paraId="05FF05F4" w14:textId="77777777" w:rsidR="00976809" w:rsidRPr="00F07CFD" w:rsidRDefault="00976809" w:rsidP="00976809">
      <w:pPr>
        <w:pStyle w:val="2"/>
        <w:numPr>
          <w:ilvl w:val="0"/>
          <w:numId w:val="3"/>
        </w:numPr>
        <w:spacing w:line="276" w:lineRule="auto"/>
        <w:jc w:val="both"/>
        <w:rPr>
          <w:szCs w:val="28"/>
        </w:rPr>
      </w:pPr>
      <w:r w:rsidRPr="00F07CFD">
        <w:rPr>
          <w:szCs w:val="28"/>
        </w:rPr>
        <w:t xml:space="preserve">Правила устройства электроустановок (ПУЭ). 6-е изд. М.: Энергоатомиздат, 2002. </w:t>
      </w:r>
    </w:p>
    <w:p w14:paraId="2805A5A3" w14:textId="77777777" w:rsidR="00D47897" w:rsidRDefault="00D47897"/>
    <w:sectPr w:rsidR="00D47897" w:rsidSect="00365761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567" w:bottom="1418" w:left="1418" w:header="720" w:footer="720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A3A5" w14:textId="77777777" w:rsidR="00C8729A" w:rsidRDefault="00000000" w:rsidP="003E65A3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DACCA8F" w14:textId="77777777" w:rsidR="00C8729A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2E3D" w14:textId="77777777" w:rsidR="00C8729A" w:rsidRDefault="00000000" w:rsidP="003E65A3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1EC80E7" w14:textId="77777777" w:rsidR="00C8729A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1E09" w14:textId="77777777" w:rsidR="00C8729A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451022F" w14:textId="77777777" w:rsidR="00C8729A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5D52" w14:textId="77777777" w:rsidR="00C8729A" w:rsidRDefault="00000000" w:rsidP="003E65A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97B"/>
    <w:multiLevelType w:val="hybridMultilevel"/>
    <w:tmpl w:val="9F1A3EB0"/>
    <w:lvl w:ilvl="0" w:tplc="734C9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9926B4"/>
    <w:multiLevelType w:val="hybridMultilevel"/>
    <w:tmpl w:val="185AB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A2B9F"/>
    <w:multiLevelType w:val="hybridMultilevel"/>
    <w:tmpl w:val="66ECC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86601"/>
    <w:multiLevelType w:val="hybridMultilevel"/>
    <w:tmpl w:val="6D3E6C3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771436318">
    <w:abstractNumId w:val="2"/>
  </w:num>
  <w:num w:numId="2" w16cid:durableId="1451245887">
    <w:abstractNumId w:val="3"/>
  </w:num>
  <w:num w:numId="3" w16cid:durableId="1558668835">
    <w:abstractNumId w:val="1"/>
  </w:num>
  <w:num w:numId="4" w16cid:durableId="40758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4"/>
    <w:rsid w:val="00976809"/>
    <w:rsid w:val="009B5229"/>
    <w:rsid w:val="00AF2D44"/>
    <w:rsid w:val="00D47897"/>
    <w:rsid w:val="00D7416F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90CE0-BDDA-44D5-824C-76C52562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">
    <w:name w:val="heading 2"/>
    <w:basedOn w:val="a"/>
    <w:next w:val="a"/>
    <w:link w:val="20"/>
    <w:qFormat/>
    <w:rsid w:val="00976809"/>
    <w:pPr>
      <w:keepNext/>
      <w:spacing w:line="360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6809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3">
    <w:name w:val="header"/>
    <w:basedOn w:val="a"/>
    <w:link w:val="a4"/>
    <w:rsid w:val="0097680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7680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page number"/>
    <w:basedOn w:val="a0"/>
    <w:rsid w:val="00976809"/>
  </w:style>
  <w:style w:type="paragraph" w:styleId="a6">
    <w:name w:val="footer"/>
    <w:basedOn w:val="a"/>
    <w:link w:val="a7"/>
    <w:rsid w:val="0097680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7680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converted-space">
    <w:name w:val="apple-converted-space"/>
    <w:rsid w:val="00976809"/>
  </w:style>
  <w:style w:type="character" w:styleId="a8">
    <w:name w:val="Hyperlink"/>
    <w:uiPriority w:val="99"/>
    <w:semiHidden/>
    <w:unhideWhenUsed/>
    <w:rsid w:val="00976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lectrik.info/main/school/441-napryazhenie-prikosnoveniya-v-elektrobezopasnosti.html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footer" Target="footer2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3483</Words>
  <Characters>19858</Characters>
  <Application>Microsoft Office Word</Application>
  <DocSecurity>0</DocSecurity>
  <Lines>165</Lines>
  <Paragraphs>46</Paragraphs>
  <ScaleCrop>false</ScaleCrop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2</cp:revision>
  <dcterms:created xsi:type="dcterms:W3CDTF">2023-06-06T15:23:00Z</dcterms:created>
  <dcterms:modified xsi:type="dcterms:W3CDTF">2023-06-06T15:24:00Z</dcterms:modified>
</cp:coreProperties>
</file>