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5fbd343f05f02cbff654ba6133520cced3d599"/>
    <w:p>
      <w:pPr>
        <w:pStyle w:val="Heading1"/>
      </w:pPr>
      <w:r>
        <w:t xml:space="preserve">POT Matchmaker — Launch Video Production Script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2026-05-14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Shaun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Sithum (production)</w:t>
      </w:r>
      <w:r>
        <w:t xml:space="preserve"> </w:t>
      </w:r>
      <w:r>
        <w:rPr>
          <w:b/>
          <w:bCs/>
        </w:rPr>
        <w:t xml:space="preserve">Companion brief:</w:t>
      </w:r>
      <w:r>
        <w:t xml:space="preserve"> </w:t>
      </w:r>
      <w:r>
        <w:rPr>
          <w:rStyle w:val="VerbatimChar"/>
        </w:rPr>
        <w:t xml:space="preserve">sithum-brief-2026-05.pdf</w:t>
      </w:r>
      <w:r>
        <w:t xml:space="preserve"> </w:t>
      </w:r>
      <w:r>
        <w:rPr>
          <w:b/>
          <w:bCs/>
        </w:rPr>
        <w:t xml:space="preserve">Runtime:</w:t>
      </w:r>
      <w:r>
        <w:t xml:space="preserve"> </w:t>
      </w:r>
      <w:r>
        <w:t xml:space="preserve">0:30 (30 seconds, hard-capped)</w:t>
      </w:r>
      <w:r>
        <w:t xml:space="preserve"> </w:t>
      </w:r>
      <w:r>
        <w:rPr>
          <w:b/>
          <w:bCs/>
        </w:rPr>
        <w:t xml:space="preserve">Brand line (must close the video):</w:t>
      </w:r>
      <w:r>
        <w:t xml:space="preserve"> </w:t>
      </w:r>
      <w:r>
        <w:rPr>
          <w:i/>
          <w:iCs/>
        </w:rPr>
        <w:t xml:space="preserve">“Find your 5. Not your 500.”</w:t>
      </w:r>
    </w:p>
    <w:p>
      <w:r>
        <w:pict>
          <v:rect style="width:0;height:1.5pt" o:hralign="center" o:hrstd="t" o:hr="t"/>
        </w:pict>
      </w:r>
    </w:p>
    <w:bookmarkStart w:id="9" w:name="direction-notes"/>
    <w:p>
      <w:pPr>
        <w:pStyle w:val="Heading2"/>
      </w:pPr>
      <w:r>
        <w:t xml:space="preserve">Direction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Premium, measured, confident. Louvre Palace energy. NOT hype-bro, NOT corporate. The pace of a Patek Philippe ad, not a SaaS explainer.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voice</w:t>
            </w:r>
          </w:p>
        </w:tc>
        <w:tc>
          <w:tcPr/>
          <w:p>
            <w:pPr>
              <w:pStyle w:val="Compact"/>
            </w:pPr>
            <w:r>
              <w:t xml:space="preserve">ElevenLabs — warm + authoritative. Test Adam, Rachel, Daniel. Pick the one whose silences carry as much weight as the words.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pacing</w:t>
            </w:r>
          </w:p>
        </w:tc>
        <w:tc>
          <w:tcPr/>
          <w:p>
            <w:pPr>
              <w:pStyle w:val="Compact"/>
            </w:pPr>
            <w:r>
              <w:t xml:space="preserve">Slow. Trust the gaps. The brand line at 0:26 needs 4 full seconds to land.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</w:t>
            </w:r>
          </w:p>
        </w:tc>
        <w:tc>
          <w:tcPr/>
          <w:p>
            <w:pPr>
              <w:pStyle w:val="Compact"/>
            </w:pPr>
            <w:r>
              <w:t xml:space="preserve">Generative orchestral (Suno). Soft strings open, low-end percussion enters at 0:05, full lift at 0:22, gentle resolve by 0:28. Around 90 BPM. Ducks under VO at -12 LUFS.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 grade</w:t>
            </w:r>
          </w:p>
        </w:tc>
        <w:tc>
          <w:tcPr/>
          <w:p>
            <w:pPr>
              <w:pStyle w:val="Compact"/>
            </w:pPr>
            <w:r>
              <w:t xml:space="preserve">Cinematic shots: warm-dusk Louvre palette. Product cuts: slightly desaturated cool tone so they read as</w:t>
            </w:r>
            <w:r>
              <w:t xml:space="preserve"> </w:t>
            </w:r>
            <w:r>
              <w:t xml:space="preserve">“real”</w:t>
            </w:r>
            <w:r>
              <w:t xml:space="preserve"> </w:t>
            </w:r>
            <w:r>
              <w:t xml:space="preserve">against the cinematic warmth.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On-screen text</w:t>
            </w:r>
          </w:p>
        </w:tc>
        <w:tc>
          <w:tcPr/>
          <w:p>
            <w:pPr>
              <w:pStyle w:val="Compact"/>
            </w:pPr>
            <w:r>
              <w:t xml:space="preserve">Sans-serif (Inter, Helvetica Neue, or PoT’s brand font if one exists). Captions ON for sound-off mobile viewers. Bold for emphasis words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Cuts</w:t>
            </w:r>
          </w:p>
        </w:tc>
        <w:tc>
          <w:tcPr/>
          <w:p>
            <w:pPr>
              <w:pStyle w:val="Compact"/>
            </w:pPr>
            <w:r>
              <w:t xml:space="preserve">No hard cuts on text — 4-6 frame motion blur on every text reveal. Cinematic-to-product transitions should match-cut (light source, motion vector).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beat-1-hook-000-005"/>
    <w:p>
      <w:pPr>
        <w:pStyle w:val="Heading2"/>
      </w:pPr>
      <w:r>
        <w:t xml:space="preserve">Beat 1 — Hook (0:00 → 0:05)</w:t>
      </w:r>
    </w:p>
    <w:p>
      <w:pPr>
        <w:pStyle w:val="FirstParagraph"/>
      </w:pPr>
      <w:r>
        <w:rPr>
          <w:b/>
          <w:bCs/>
        </w:rPr>
        <w:t xml:space="preserve">Shot:</w:t>
      </w:r>
      <w:r>
        <w:t xml:space="preserve"> </w:t>
      </w:r>
      <w:r>
        <w:t xml:space="preserve">Slow cinematic dolly forward toward the Louvre Palace at dusk. Warm window lights flickering on one by one. Pyramid lit from beneath. Subtle atmospheric haze. Shot on 35mm anamorphic feel.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Veo 3 / Sora — render 3 variations, pick the one with the cleanest architecture (no warped windows, no melting glass).</w:t>
      </w:r>
    </w:p>
    <w:p>
      <w:pPr>
        <w:pStyle w:val="BodyText"/>
      </w:pPr>
      <w:r>
        <w:rPr>
          <w:b/>
          <w:bCs/>
        </w:rPr>
        <w:t xml:space="preserve">Overlay:</w:t>
      </w:r>
      <w:r>
        <w:t xml:space="preserve"> </w:t>
      </w:r>
      <w:r>
        <w:t xml:space="preserve">At 0:03, abstract overlay enters — 2,500 small golden dots converging and settling into a loose grid pattern over the Louvre plate. Smooth ease-out motion.</w:t>
      </w:r>
    </w:p>
    <w:p>
      <w:pPr>
        <w:pStyle w:val="BodyText"/>
      </w:pPr>
      <w:r>
        <w:rPr>
          <w:b/>
          <w:bCs/>
        </w:rPr>
        <w:t xml:space="preserve">On-screen text:</w:t>
      </w:r>
      <w:r>
        <w:t xml:space="preserve"> </w:t>
      </w:r>
      <w:r>
        <w:t xml:space="preserve">&gt; PROOF OF TALK 2026</w:t>
      </w:r>
      <w:r>
        <w:t xml:space="preserve"> </w:t>
      </w:r>
      <w:r>
        <w:t xml:space="preserve">&gt; 2–3 June · Louvre Palace</w:t>
      </w:r>
    </w:p>
    <w:p>
      <w:pPr>
        <w:pStyle w:val="BodyText"/>
      </w:pPr>
      <w:r>
        <w:t xml:space="preserve">(Bottom-third, fade in over 0:02 → 0:04. Sans-serif, tracked-out, no drop shadow.)</w:t>
      </w:r>
    </w:p>
    <w:p>
      <w:pPr>
        <w:pStyle w:val="BodyText"/>
      </w:pPr>
      <w:r>
        <w:rPr>
          <w:b/>
          <w:bCs/>
        </w:rPr>
        <w:t xml:space="preserve">VO (0:01 → 0:05):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“Two thousand five hundred decision-makers. Eighteen trillion dollars in the room.”</w:t>
      </w:r>
    </w:p>
    <w:p>
      <w:pPr>
        <w:pStyle w:val="BodyText"/>
      </w:pPr>
      <w:r>
        <w:rPr>
          <w:b/>
          <w:bCs/>
        </w:rPr>
        <w:t xml:space="preserve">Delivery note:</w:t>
      </w:r>
      <w:r>
        <w:t xml:space="preserve"> </w:t>
      </w:r>
      <w:r>
        <w:t xml:space="preserve">Measured. Comma between the two sentences is a full beat — let</w:t>
      </w:r>
      <w:r>
        <w:t xml:space="preserve"> </w:t>
      </w:r>
      <w:r>
        <w:t xml:space="preserve">“eighteen trillion”</w:t>
      </w:r>
      <w:r>
        <w:t xml:space="preserve"> </w:t>
      </w:r>
      <w:r>
        <w:t xml:space="preserve">land.</w:t>
      </w:r>
    </w:p>
    <w:p>
      <w:pPr>
        <w:pStyle w:val="BodyText"/>
      </w:pPr>
      <w:r>
        <w:rPr>
          <w:b/>
          <w:bCs/>
        </w:rPr>
        <w:t xml:space="preserve">Music:</w:t>
      </w:r>
      <w:r>
        <w:t xml:space="preserve"> </w:t>
      </w:r>
      <w:r>
        <w:t xml:space="preserve">Soft strings only. Music in cold-open from frame 1; build is held back until Beat 2.</w:t>
      </w:r>
    </w:p>
    <w:p>
      <w:pPr>
        <w:pStyle w:val="BodyText"/>
      </w:pPr>
      <w:r>
        <w:rPr>
          <w:b/>
          <w:bCs/>
        </w:rPr>
        <w:t xml:space="preserve">SFX:</w:t>
      </w:r>
      <w:r>
        <w:t xml:space="preserve"> </w:t>
      </w:r>
      <w:r>
        <w:t xml:space="preserve">Subtle low-frequency rumble under the dolly. Soft</w:t>
      </w:r>
      <w:r>
        <w:t xml:space="preserve"> </w:t>
      </w:r>
      <w:r>
        <w:t xml:space="preserve">“shimmer”</w:t>
      </w:r>
      <w:r>
        <w:t xml:space="preserve"> </w:t>
      </w:r>
      <w:r>
        <w:t xml:space="preserve">whoosh when the golden dots settle (0:03).</w:t>
      </w:r>
    </w:p>
    <w:p>
      <w:r>
        <w:pict>
          <v:rect style="width:0;height:1.5pt" o:hralign="center" o:hrstd="t" o:hr="t"/>
        </w:pict>
      </w:r>
    </w:p>
    <w:bookmarkEnd w:id="10"/>
    <w:bookmarkStart w:id="11" w:name="beat-2-tension-005-010"/>
    <w:p>
      <w:pPr>
        <w:pStyle w:val="Heading2"/>
      </w:pPr>
      <w:r>
        <w:t xml:space="preserve">Beat 2 — Tension (0:05 → 0:10)</w:t>
      </w:r>
    </w:p>
    <w:p>
      <w:pPr>
        <w:pStyle w:val="FirstParagraph"/>
      </w:pPr>
      <w:r>
        <w:rPr>
          <w:b/>
          <w:bCs/>
        </w:rPr>
        <w:t xml:space="preserve">Shots (fast cuts, ~1s each):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0:05 → 0:06</w:t>
      </w:r>
      <w:r>
        <w:t xml:space="preserve"> </w:t>
      </w:r>
      <w:r>
        <w:t xml:space="preserve">— Macro shot of stacking business cards. Hands placing card on card on card. Top-down. Shallow depth of field. Source: stock (Artgrid) or shoot if Sithum has the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0:06 → 0:08</w:t>
      </w:r>
      <w:r>
        <w:t xml:space="preserve"> </w:t>
      </w:r>
      <w:r>
        <w:t xml:space="preserve">— Generic flooded calendar UI. Wall-to-wall meeting blocks, overlapping invites. Cursor hovering, unable to find a gap. Source: screen-record a stock calendar app, anonymise.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0:08 → 0:10</w:t>
      </w:r>
      <w:r>
        <w:t xml:space="preserve"> </w:t>
      </w:r>
      <w:r>
        <w:t xml:space="preserve">— Generic conference app UI: an endless scroll of attendee cards, no clear way in. Source: screen-record a competitor app (Brella / Whova) — keep faces blurred to avoid clearance issues.</w:t>
      </w:r>
    </w:p>
    <w:p>
      <w:pPr>
        <w:pStyle w:val="FirstParagraph"/>
      </w:pPr>
      <w:r>
        <w:rPr>
          <w:b/>
          <w:bCs/>
        </w:rPr>
        <w:t xml:space="preserve">On-screen text (0:07 → 0:09):</w:t>
      </w:r>
      <w:r>
        <w:t xml:space="preserve"> </w:t>
      </w:r>
      <w:r>
        <w:t xml:space="preserve">&gt; 500?</w:t>
      </w:r>
    </w:p>
    <w:p>
      <w:pPr>
        <w:pStyle w:val="BodyText"/>
      </w:pPr>
      <w:r>
        <w:t xml:space="preserve">Large, centred, strikes through with a single horizontal line at 0:09. Disappears by 0:10.</w:t>
      </w:r>
    </w:p>
    <w:p>
      <w:pPr>
        <w:pStyle w:val="BodyText"/>
      </w:pPr>
      <w:r>
        <w:rPr>
          <w:b/>
          <w:bCs/>
        </w:rPr>
        <w:t xml:space="preserve">VO (0:05 → 0:09):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“You could meet five hundred of them…”</w:t>
      </w:r>
    </w:p>
    <w:p>
      <w:pPr>
        <w:pStyle w:val="BodyText"/>
      </w:pPr>
      <w:r>
        <w:rPr>
          <w:b/>
          <w:bCs/>
        </w:rPr>
        <w:t xml:space="preserve">Delivery note:</w:t>
      </w:r>
      <w:r>
        <w:t xml:space="preserve"> </w:t>
      </w:r>
      <w:r>
        <w:t xml:space="preserve">Trails off on</w:t>
      </w:r>
      <w:r>
        <w:t xml:space="preserve"> </w:t>
      </w:r>
      <w:r>
        <w:t xml:space="preserve">“of them”</w:t>
      </w:r>
      <w:r>
        <w:t xml:space="preserve"> </w:t>
      </w:r>
      <w:r>
        <w:t xml:space="preserve">— the ellipsis is real. Hold the silence for 1 second before Beat 3 opens.</w:t>
      </w:r>
    </w:p>
    <w:p>
      <w:pPr>
        <w:pStyle w:val="BodyText"/>
      </w:pPr>
      <w:r>
        <w:rPr>
          <w:b/>
          <w:bCs/>
        </w:rPr>
        <w:t xml:space="preserve">Music:</w:t>
      </w:r>
      <w:r>
        <w:t xml:space="preserve"> </w:t>
      </w:r>
      <w:r>
        <w:t xml:space="preserve">Low-end percussion enters at 0:05. Tension hit on the strikethrough at 0:09.</w:t>
      </w:r>
    </w:p>
    <w:p>
      <w:pPr>
        <w:pStyle w:val="BodyText"/>
      </w:pPr>
      <w:r>
        <w:rPr>
          <w:b/>
          <w:bCs/>
        </w:rPr>
        <w:t xml:space="preserve">SFX:</w:t>
      </w:r>
      <w:r>
        <w:t xml:space="preserve"> </w:t>
      </w:r>
      <w:r>
        <w:t xml:space="preserve">Subtle</w:t>
      </w:r>
      <w:r>
        <w:t xml:space="preserve"> </w:t>
      </w:r>
      <w:r>
        <w:t xml:space="preserve">“card slap”</w:t>
      </w:r>
      <w:r>
        <w:t xml:space="preserve"> </w:t>
      </w:r>
      <w:r>
        <w:t xml:space="preserve">on each business-card cut. Cursor click on the calendar (0:07). Sharp</w:t>
      </w:r>
      <w:r>
        <w:t xml:space="preserve"> </w:t>
      </w:r>
      <w:r>
        <w:t xml:space="preserve">“strike”</w:t>
      </w:r>
      <w:r>
        <w:t xml:space="preserve"> </w:t>
      </w:r>
      <w:r>
        <w:t xml:space="preserve">on the strikethrough (0:09).</w:t>
      </w:r>
    </w:p>
    <w:p>
      <w:r>
        <w:pict>
          <v:rect style="width:0;height:1.5pt" o:hralign="center" o:hrstd="t" o:hr="t"/>
        </w:pict>
      </w:r>
    </w:p>
    <w:bookmarkEnd w:id="11"/>
    <w:bookmarkStart w:id="12" w:name="beat-3-product-proof-010-022"/>
    <w:p>
      <w:pPr>
        <w:pStyle w:val="Heading2"/>
      </w:pPr>
      <w:r>
        <w:t xml:space="preserve">Beat 3 — Product Proof (0:10 → 0:22)</w:t>
      </w:r>
    </w:p>
    <w:p>
      <w:pPr>
        <w:pStyle w:val="FirstParagraph"/>
      </w:pPr>
      <w:r>
        <w:t xml:space="preserve">This is the heart of the video. Sithum has all five product screen-records (delivered separately). Sequence them in this order with quick, confident cuts. No screen sits longer than 3 seconds.</w:t>
      </w:r>
    </w:p>
    <w:p>
      <w:pPr>
        <w:pStyle w:val="BodyText"/>
      </w:pPr>
      <w:r>
        <w:rPr>
          <w:b/>
          <w:bCs/>
        </w:rPr>
        <w:t xml:space="preserve">Shot 1 — My Matches (0:10 → 0:13):</w:t>
      </w:r>
      <w:r>
        <w:t xml:space="preserve"> </w:t>
      </w:r>
      <w:r>
        <w:t xml:space="preserve">- Land on the My Matches page on</w:t>
      </w:r>
      <w:r>
        <w:t xml:space="preserve"> </w:t>
      </w:r>
      <w:r>
        <w:rPr>
          <w:rStyle w:val="VerbatimChar"/>
        </w:rPr>
        <w:t xml:space="preserve">meet.proofoftalk.io</w:t>
      </w:r>
      <w:r>
        <w:t xml:space="preserve">.</w:t>
      </w:r>
      <w:r>
        <w:t xml:space="preserve"> </w:t>
      </w:r>
      <w:r>
        <w:t xml:space="preserve">- Slow scroll through 3 mutual-match cards.</w:t>
      </w:r>
      <w:r>
        <w:t xml:space="preserve"> </w:t>
      </w:r>
      <w:r>
        <w:t xml:space="preserve">- Highlight the one-line</w:t>
      </w:r>
      <w:r>
        <w:t xml:space="preserve"> </w:t>
      </w:r>
      <w:r>
        <w:t xml:space="preserve">“why this matters”</w:t>
      </w:r>
      <w:r>
        <w:t xml:space="preserve"> </w:t>
      </w:r>
      <w:r>
        <w:t xml:space="preserve">reason under each name (callout box with subtle pulse — guides the eye).</w:t>
      </w:r>
    </w:p>
    <w:p>
      <w:pPr>
        <w:pStyle w:val="BodyText"/>
      </w:pPr>
      <w:r>
        <w:rPr>
          <w:b/>
          <w:bCs/>
        </w:rPr>
        <w:t xml:space="preserve">Shot 2 — AI Concierge drafting (0:13 → 0:17):</w:t>
      </w:r>
      <w:r>
        <w:t xml:space="preserve"> </w:t>
      </w:r>
      <w:r>
        <w:t xml:space="preserve">- Open the AI Concierge chat panel.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“Your profile is 67% complete — I can draft your conference goals based on your role and profile.”</w:t>
      </w:r>
      <w:r>
        <w:t xml:space="preserve"> </w:t>
      </w:r>
      <w:r>
        <w:t xml:space="preserve">- User taps</w:t>
      </w:r>
      <w:r>
        <w:t xml:space="preserve"> </w:t>
      </w:r>
      <w:r>
        <w:rPr>
          <w:b/>
          <w:bCs/>
        </w:rPr>
        <w:t xml:space="preserve">“Yes, draft my goals.”</w:t>
      </w:r>
      <w:r>
        <w:t xml:space="preserve"> </w:t>
      </w:r>
      <w:r>
        <w:t xml:space="preserve">- Three candidate chips fade in.</w:t>
      </w:r>
      <w:r>
        <w:t xml:space="preserve"> </w:t>
      </w:r>
      <w:r>
        <w:t xml:space="preserve">- User taps the middle one → textarea opens pre-filled → user edits one word → taps Save.</w:t>
      </w:r>
      <w:r>
        <w:t xml:space="preserve"> </w:t>
      </w:r>
      <w:r>
        <w:t xml:space="preserve">- Green confirmation:</w:t>
      </w:r>
      <w:r>
        <w:t xml:space="preserve"> </w:t>
      </w:r>
      <w:r>
        <w:rPr>
          <w:i/>
          <w:iCs/>
        </w:rPr>
        <w:t xml:space="preserve">“Saved. I’ve kicked off a match refresh in the background.”</w:t>
      </w:r>
    </w:p>
    <w:p>
      <w:pPr>
        <w:pStyle w:val="BodyText"/>
      </w:pPr>
      <w:r>
        <w:t xml:space="preserve">This shot proves the AI is doing real work, not theatre. Sithum: keep this beat 4 seconds — it’s the longest single shot in the video.</w:t>
      </w:r>
    </w:p>
    <w:p>
      <w:pPr>
        <w:pStyle w:val="BodyText"/>
      </w:pPr>
      <w:r>
        <w:rPr>
          <w:b/>
          <w:bCs/>
        </w:rPr>
        <w:t xml:space="preserve">Shot 3 — Mutual match alert (0:17 → 0:19):</w:t>
      </w:r>
      <w:r>
        <w:t xml:space="preserve"> </w:t>
      </w:r>
      <w:r>
        <w:t xml:space="preserve">- Land on home page with the orange</w:t>
      </w:r>
      <w:r>
        <w:t xml:space="preserve"> </w:t>
      </w:r>
      <w:r>
        <w:t xml:space="preserve">“Mutual interest”</w:t>
      </w:r>
      <w:r>
        <w:t xml:space="preserve"> </w:t>
      </w:r>
      <w:r>
        <w:t xml:space="preserve">nav badge visible.</w:t>
      </w:r>
      <w:r>
        <w:t xml:space="preserve"> </w:t>
      </w:r>
      <w:r>
        <w:t xml:space="preserve">- Tap through → land on the mutual-match card with the named attendee (consented — use the real signed-release name from Task 2 of the production plan, or blur if no release).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“Marcus also picked you.”</w:t>
      </w:r>
    </w:p>
    <w:p>
      <w:pPr>
        <w:pStyle w:val="BodyText"/>
      </w:pPr>
      <w:r>
        <w:rPr>
          <w:b/>
          <w:bCs/>
        </w:rPr>
        <w:t xml:space="preserve">Shot 4 — Free-slot booking (0:19 → 0:22):</w:t>
      </w:r>
      <w:r>
        <w:t xml:space="preserve"> </w:t>
      </w:r>
      <w:r>
        <w:t xml:space="preserve">- Show the booked meeting card on My Matches with a real date + time + location chip.</w:t>
      </w:r>
      <w:r>
        <w:t xml:space="preserve"> </w:t>
      </w:r>
      <w:r>
        <w:t xml:space="preserve">- The chip reads:</w:t>
      </w:r>
      <w:r>
        <w:t xml:space="preserve"> </w:t>
      </w:r>
      <w:r>
        <w:rPr>
          <w:i/>
          <w:iCs/>
        </w:rPr>
        <w:t xml:space="preserve">“Both free at 11:30 — Tue 2 June, Café Marly.”</w:t>
      </w:r>
    </w:p>
    <w:p>
      <w:pPr>
        <w:pStyle w:val="BodyText"/>
      </w:pPr>
      <w:r>
        <w:rPr>
          <w:b/>
          <w:bCs/>
        </w:rPr>
        <w:t xml:space="preserve">On-screen text (sticky lower-third throughout Beat 3):</w:t>
      </w:r>
      <w:r>
        <w:t xml:space="preserve"> </w:t>
      </w:r>
      <w:r>
        <w:t xml:space="preserve">&gt; Find your 5</w:t>
      </w:r>
    </w:p>
    <w:p>
      <w:pPr>
        <w:pStyle w:val="BodyText"/>
      </w:pPr>
      <w:r>
        <w:t xml:space="preserve">Small, lower-left. Doesn’t compete with the product UI.</w:t>
      </w:r>
    </w:p>
    <w:p>
      <w:pPr>
        <w:pStyle w:val="BodyText"/>
      </w:pPr>
      <w:r>
        <w:rPr>
          <w:b/>
          <w:bCs/>
        </w:rPr>
        <w:t xml:space="preserve">VO (0:10 → 0:21):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“…or let our AI read every profile, find the five who matter to you, and book the meeting.”</w:t>
      </w:r>
    </w:p>
    <w:p>
      <w:pPr>
        <w:pStyle w:val="BodyText"/>
      </w:pPr>
      <w:r>
        <w:rPr>
          <w:b/>
          <w:bCs/>
        </w:rPr>
        <w:t xml:space="preserve">Delivery note:</w:t>
      </w:r>
      <w:r>
        <w:t xml:space="preserve"> </w:t>
      </w:r>
      <w:r>
        <w:t xml:space="preserve">Pace picks up here. This is the</w:t>
      </w:r>
      <w:r>
        <w:t xml:space="preserve"> </w:t>
      </w:r>
      <w:r>
        <w:t xml:space="preserve">“answer”</w:t>
      </w:r>
      <w:r>
        <w:t xml:space="preserve"> </w:t>
      </w:r>
      <w:r>
        <w:t xml:space="preserve">to Beat 2’s question. Each clause lands on a product screen —</w:t>
      </w:r>
      <w:r>
        <w:t xml:space="preserve"> </w:t>
      </w:r>
      <w:r>
        <w:t xml:space="preserve">“read every profile”</w:t>
      </w:r>
      <w:r>
        <w:t xml:space="preserve"> </w:t>
      </w:r>
      <w:r>
        <w:t xml:space="preserve">on Shot 1,</w:t>
      </w:r>
      <w:r>
        <w:t xml:space="preserve"> </w:t>
      </w:r>
      <w:r>
        <w:t xml:space="preserve">“find the five”</w:t>
      </w:r>
      <w:r>
        <w:t xml:space="preserve"> </w:t>
      </w:r>
      <w:r>
        <w:t xml:space="preserve">on Shot 2,</w:t>
      </w:r>
      <w:r>
        <w:t xml:space="preserve"> </w:t>
      </w:r>
      <w:r>
        <w:t xml:space="preserve">“book the meeting”</w:t>
      </w:r>
      <w:r>
        <w:t xml:space="preserve"> </w:t>
      </w:r>
      <w:r>
        <w:t xml:space="preserve">on Shot 4. Sync the VO edit to the cuts, not the other way around.</w:t>
      </w:r>
    </w:p>
    <w:p>
      <w:pPr>
        <w:pStyle w:val="BodyText"/>
      </w:pPr>
      <w:r>
        <w:rPr>
          <w:b/>
          <w:bCs/>
        </w:rPr>
        <w:t xml:space="preserve">Music:</w:t>
      </w:r>
      <w:r>
        <w:t xml:space="preserve"> </w:t>
      </w:r>
      <w:r>
        <w:t xml:space="preserve">Orchestral lift starts gently at 0:12 and builds toward Beat 4. No big swell here — that’s for Beat 4.</w:t>
      </w:r>
    </w:p>
    <w:p>
      <w:pPr>
        <w:pStyle w:val="BodyText"/>
      </w:pPr>
      <w:r>
        <w:rPr>
          <w:b/>
          <w:bCs/>
        </w:rPr>
        <w:t xml:space="preserve">SFX:</w:t>
      </w:r>
      <w:r>
        <w:t xml:space="preserve"> </w:t>
      </w:r>
      <w:r>
        <w:t xml:space="preserve">Soft UI tap when</w:t>
      </w:r>
      <w:r>
        <w:t xml:space="preserve"> </w:t>
      </w:r>
      <w:r>
        <w:t xml:space="preserve">“Yes, draft my goals”</w:t>
      </w:r>
      <w:r>
        <w:t xml:space="preserve"> </w:t>
      </w:r>
      <w:r>
        <w:t xml:space="preserve">is pressed (0:14). Subtle</w:t>
      </w:r>
      <w:r>
        <w:t xml:space="preserve"> </w:t>
      </w:r>
      <w:r>
        <w:t xml:space="preserve">“save”</w:t>
      </w:r>
      <w:r>
        <w:t xml:space="preserve"> </w:t>
      </w:r>
      <w:r>
        <w:t xml:space="preserve">chime on the green confirmation (0:16). The</w:t>
      </w:r>
      <w:r>
        <w:t xml:space="preserve"> </w:t>
      </w:r>
      <w:r>
        <w:t xml:space="preserve">“Marcus also picked you”</w:t>
      </w:r>
      <w:r>
        <w:t xml:space="preserve"> </w:t>
      </w:r>
      <w:r>
        <w:t xml:space="preserve">badge gets a soft notification ping (0:17).</w:t>
      </w:r>
    </w:p>
    <w:p>
      <w:r>
        <w:pict>
          <v:rect style="width:0;height:1.5pt" o:hralign="center" o:hrstd="t" o:hr="t"/>
        </w:pict>
      </w:r>
    </w:p>
    <w:bookmarkEnd w:id="12"/>
    <w:bookmarkStart w:id="13" w:name="beat-4-cta-022-030"/>
    <w:p>
      <w:pPr>
        <w:pStyle w:val="Heading2"/>
      </w:pPr>
      <w:r>
        <w:t xml:space="preserve">Beat 4 — CTA (0:22 → 0:30)</w:t>
      </w:r>
    </w:p>
    <w:p>
      <w:pPr>
        <w:pStyle w:val="FirstParagraph"/>
      </w:pPr>
      <w:r>
        <w:rPr>
          <w:b/>
          <w:bCs/>
        </w:rPr>
        <w:t xml:space="preserve">Shot:</w:t>
      </w:r>
      <w:r>
        <w:t xml:space="preserve"> </w:t>
      </w:r>
      <w:r>
        <w:t xml:space="preserve">Slow drone pull-out from the Louvre Palace at sunrise. Soft pastel sky. No tourists. Shot on 50mm feel. Source: Veo 3 / Sora — same render-three-pick-one approach as Beat 1.</w:t>
      </w:r>
    </w:p>
    <w:p>
      <w:pPr>
        <w:pStyle w:val="BodyText"/>
      </w:pPr>
      <w:r>
        <w:t xml:space="preserve">At 0:27, the POT logo fades in centred over the Louvre, then settles into the lower-third for the URL card.</w:t>
      </w:r>
    </w:p>
    <w:p>
      <w:pPr>
        <w:pStyle w:val="BodyText"/>
      </w:pPr>
      <w:r>
        <w:rPr>
          <w:b/>
          <w:bCs/>
        </w:rPr>
        <w:t xml:space="preserve">On-screen text (0:25 → 0:30):</w:t>
      </w:r>
    </w:p>
    <w:p>
      <w:pPr>
        <w:pStyle w:val="BodyText"/>
      </w:pPr>
      <w:r>
        <w:t xml:space="preserve">Centred, two-line layout, full screen weight on the brand line:</w:t>
      </w:r>
    </w:p>
    <w:p>
      <w:pPr>
        <w:pStyle w:val="BlockText"/>
      </w:pPr>
      <w:r>
        <w:rPr>
          <w:b/>
          <w:bCs/>
        </w:rPr>
        <w:t xml:space="preserve">Find your 5.</w:t>
      </w:r>
      <w:r>
        <w:t xml:space="preserve"> </w:t>
      </w:r>
      <w:r>
        <w:t xml:space="preserve">Not your 500.</w:t>
      </w:r>
    </w:p>
    <w:p>
      <w:pPr>
        <w:pStyle w:val="FirstParagraph"/>
      </w:pPr>
      <w:r>
        <w:t xml:space="preserve">Then at 0:28, the URL replaces the brand line in the lower-third:</w:t>
      </w:r>
    </w:p>
    <w:p>
      <w:pPr>
        <w:pStyle w:val="BlockText"/>
      </w:pPr>
      <w:r>
        <w:t xml:space="preserve">meet.proofoftalk.io ·</w:t>
      </w:r>
      <w:r>
        <w:t xml:space="preserve"> </w:t>
      </w:r>
      <w:r>
        <w:rPr>
          <w:i/>
          <w:iCs/>
        </w:rPr>
        <w:t xml:space="preserve">Claim your matches</w:t>
      </w:r>
    </w:p>
    <w:p>
      <w:pPr>
        <w:pStyle w:val="FirstParagraph"/>
      </w:pPr>
      <w:r>
        <w:t xml:space="preserve">(For the prospect cut variant, the URL reads</w:t>
      </w:r>
      <w:r>
        <w:t xml:space="preserve"> </w:t>
      </w:r>
      <w:r>
        <w:rPr>
          <w:rStyle w:val="VerbatimChar"/>
        </w:rPr>
        <w:t xml:space="preserve">proofoftalk.io · Get your ticket</w:t>
      </w:r>
      <w:r>
        <w:t xml:space="preserve">. Sithum to deliver both variants if budget allows; if not, go with</w:t>
      </w:r>
      <w:r>
        <w:t xml:space="preserve"> </w:t>
      </w:r>
      <w:r>
        <w:rPr>
          <w:rStyle w:val="VerbatimChar"/>
        </w:rPr>
        <w:t xml:space="preserve">meet.proofoftalk.io</w:t>
      </w:r>
      <w:r>
        <w:t xml:space="preserve"> </w:t>
      </w:r>
      <w:r>
        <w:t xml:space="preserve">as the primary — it routes both audiences correctly.)</w:t>
      </w:r>
    </w:p>
    <w:p>
      <w:pPr>
        <w:pStyle w:val="BodyText"/>
      </w:pPr>
      <w:r>
        <w:rPr>
          <w:b/>
          <w:bCs/>
        </w:rPr>
        <w:t xml:space="preserve">VO (0:23 → 0:28):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“Find your five. Not your five hundred.”</w:t>
      </w:r>
    </w:p>
    <w:p>
      <w:pPr>
        <w:pStyle w:val="BodyText"/>
      </w:pPr>
      <w:r>
        <w:rPr>
          <w:b/>
          <w:bCs/>
        </w:rPr>
        <w:t xml:space="preserve">Delivery note:</w:t>
      </w:r>
      <w:r>
        <w:t xml:space="preserve"> </w:t>
      </w:r>
      <w:r>
        <w:t xml:space="preserve">This is the line that has to land. Slowest delivery of the whole script. The pause between</w:t>
      </w:r>
      <w:r>
        <w:t xml:space="preserve"> </w:t>
      </w:r>
      <w:r>
        <w:t xml:space="preserve">“five”</w:t>
      </w:r>
      <w:r>
        <w:t xml:space="preserve"> </w:t>
      </w:r>
      <w:r>
        <w:t xml:space="preserve">and</w:t>
      </w:r>
      <w:r>
        <w:t xml:space="preserve"> </w:t>
      </w:r>
      <w:r>
        <w:t xml:space="preserve">“Not”</w:t>
      </w:r>
      <w:r>
        <w:t xml:space="preserve"> </w:t>
      </w:r>
      <w:r>
        <w:t xml:space="preserve">is a full beat. Half a beat between</w:t>
      </w:r>
      <w:r>
        <w:t xml:space="preserve"> </w:t>
      </w:r>
      <w:r>
        <w:t xml:space="preserve">“Not”</w:t>
      </w:r>
      <w:r>
        <w:t xml:space="preserve"> </w:t>
      </w:r>
      <w:r>
        <w:t xml:space="preserve">and</w:t>
      </w:r>
      <w:r>
        <w:t xml:space="preserve"> </w:t>
      </w:r>
      <w:r>
        <w:t xml:space="preserve">“your”</w:t>
      </w:r>
      <w:r>
        <w:t xml:space="preserve">. The final</w:t>
      </w:r>
      <w:r>
        <w:t xml:space="preserve"> </w:t>
      </w:r>
      <w:r>
        <w:t xml:space="preserve">“five hundred”</w:t>
      </w:r>
      <w:r>
        <w:t xml:space="preserve"> </w:t>
      </w:r>
      <w:r>
        <w:t xml:space="preserve">trails into the music swell.</w:t>
      </w:r>
    </w:p>
    <w:p>
      <w:pPr>
        <w:pStyle w:val="BodyText"/>
      </w:pPr>
      <w:r>
        <w:rPr>
          <w:b/>
          <w:bCs/>
        </w:rPr>
        <w:t xml:space="preserve">Music:</w:t>
      </w:r>
      <w:r>
        <w:t xml:space="preserve"> </w:t>
      </w:r>
      <w:r>
        <w:t xml:space="preserve">Full orchestral lift at 0:22 → peak at 0:26 over the brand line → gentle resolve by 0:30.</w:t>
      </w:r>
    </w:p>
    <w:p>
      <w:pPr>
        <w:pStyle w:val="BodyText"/>
      </w:pPr>
      <w:r>
        <w:rPr>
          <w:b/>
          <w:bCs/>
        </w:rPr>
        <w:t xml:space="preserve">SFX:</w:t>
      </w:r>
      <w:r>
        <w:t xml:space="preserve"> </w:t>
      </w:r>
      <w:r>
        <w:t xml:space="preserve">Soft</w:t>
      </w:r>
      <w:r>
        <w:t xml:space="preserve"> </w:t>
      </w:r>
      <w:r>
        <w:t xml:space="preserve">“logo land”</w:t>
      </w:r>
      <w:r>
        <w:t xml:space="preserve"> </w:t>
      </w:r>
      <w:r>
        <w:t xml:space="preserve">thump as the POT logo lands at 0:27. Nothing else — the music carries the close.</w:t>
      </w:r>
    </w:p>
    <w:p>
      <w:r>
        <w:pict>
          <v:rect style="width:0;height:1.5pt" o:hralign="center" o:hrstd="t" o:hr="t"/>
        </w:pict>
      </w:r>
    </w:p>
    <w:bookmarkEnd w:id="13"/>
    <w:bookmarkStart w:id="14" w:name="captions-for-sound-off-mobile-viewers"/>
    <w:p>
      <w:pPr>
        <w:pStyle w:val="Heading2"/>
      </w:pPr>
      <w:r>
        <w:t xml:space="preserve">Captions (for sound-off mobile viewers)</w:t>
      </w:r>
    </w:p>
    <w:p>
      <w:pPr>
        <w:pStyle w:val="FirstParagraph"/>
      </w:pPr>
      <w:r>
        <w:t xml:space="preserve">LinkedIn auto-captions are unreliable. Burn open captions into the master cut. Position: lower-third, white text with subtle dark backdrop for legibility.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0:01 → 0:05</w:t>
            </w:r>
          </w:p>
        </w:tc>
        <w:tc>
          <w:tcPr/>
          <w:p>
            <w:pPr>
              <w:pStyle w:val="Compact"/>
            </w:pPr>
            <w:r>
              <w:t xml:space="preserve">2,500 decision-makers. $18 trillion in the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0:05 → 0:09</w:t>
            </w:r>
          </w:p>
        </w:tc>
        <w:tc>
          <w:tcPr/>
          <w:p>
            <w:pPr>
              <w:pStyle w:val="Compact"/>
            </w:pPr>
            <w:r>
              <w:t xml:space="preserve">You could meet 500 of them…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→ 0:21</w:t>
            </w:r>
          </w:p>
        </w:tc>
        <w:tc>
          <w:tcPr/>
          <w:p>
            <w:pPr>
              <w:pStyle w:val="Compact"/>
            </w:pPr>
            <w:r>
              <w:t xml:space="preserve">…or let our AI find the 5 who matter, and book the meeting.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0:23 → 0:28</w:t>
            </w:r>
          </w:p>
        </w:tc>
        <w:tc>
          <w:tcPr/>
          <w:p>
            <w:pPr>
              <w:pStyle w:val="Compact"/>
            </w:pPr>
            <w:r>
              <w:t xml:space="preserve">Find your 5. Not your 500.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0:28 → 0:30</w:t>
            </w:r>
          </w:p>
        </w:tc>
        <w:tc>
          <w:tcPr/>
          <w:p>
            <w:pPr>
              <w:pStyle w:val="Compact"/>
            </w:pPr>
            <w:r>
              <w:t xml:space="preserve">meet.proofoftalk.io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xport-deliverables"/>
    <w:p>
      <w:pPr>
        <w:pStyle w:val="Heading2"/>
      </w:pPr>
      <w:r>
        <w:t xml:space="preserve">Export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Cut</w:t>
            </w:r>
          </w:p>
        </w:tc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master-16x9.mp4</w:t>
            </w:r>
          </w:p>
        </w:tc>
        <w:tc>
          <w:tcPr/>
          <w:p>
            <w:pPr>
              <w:pStyle w:val="Compact"/>
            </w:pPr>
            <w:r>
              <w:t xml:space="preserve">16:9</w:t>
            </w:r>
          </w:p>
        </w:tc>
        <w:tc>
          <w:tcPr/>
          <w:p>
            <w:pPr>
              <w:pStyle w:val="Compact"/>
            </w:pPr>
            <w:r>
              <w:t xml:space="preserve">1920×1080 @ 30fps, H.264, 12 Mbps</w:t>
            </w:r>
          </w:p>
        </w:tc>
        <w:tc>
          <w:tcPr/>
          <w:p>
            <w:pPr>
              <w:pStyle w:val="Compact"/>
            </w:pPr>
            <w:r>
              <w:t xml:space="preserve">Archive + sales decks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linkedin-1x1.mp4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1080×1080 @ 30fps, H.264, 8 Mbps</w:t>
            </w:r>
          </w:p>
        </w:tc>
        <w:tc>
          <w:tcPr/>
          <w:p>
            <w:pPr>
              <w:pStyle w:val="Compact"/>
            </w:pPr>
            <w:r>
              <w:t xml:space="preserve">LinkedIn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reels-9x16.mp4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1080×1920 @ 30fps, H.264, 8 Mbps</w:t>
            </w:r>
          </w:p>
        </w:tc>
        <w:tc>
          <w:tcPr/>
          <w:p>
            <w:pPr>
              <w:pStyle w:val="Compact"/>
            </w:pPr>
            <w:r>
              <w:t xml:space="preserve">IG Reels + X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x-16x9.mp4</w:t>
            </w:r>
          </w:p>
        </w:tc>
        <w:tc>
          <w:tcPr/>
          <w:p>
            <w:pPr>
              <w:pStyle w:val="Compact"/>
            </w:pPr>
            <w:r>
              <w:t xml:space="preserve">16:9</w:t>
            </w:r>
          </w:p>
        </w:tc>
        <w:tc>
          <w:tcPr/>
          <w:p>
            <w:pPr>
              <w:pStyle w:val="Compact"/>
            </w:pPr>
            <w:r>
              <w:t xml:space="preserve">1280×720 @ 30fps, H.264, 5 Mbps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t xml:space="preserve">For the 1:1 and 9:16 cuts, reframe — don’t crop. The product screens need the UI elements visible; the cinematic shots can be safely punched in.</w:t>
      </w:r>
    </w:p>
    <w:p>
      <w:r>
        <w:pict>
          <v:rect style="width:0;height:1.5pt" o:hralign="center" o:hrstd="t" o:hr="t"/>
        </w:pict>
      </w:r>
    </w:p>
    <w:bookmarkEnd w:id="15"/>
    <w:bookmarkStart w:id="16" w:name="approval-sign-off"/>
    <w:p>
      <w:pPr>
        <w:pStyle w:val="Heading2"/>
      </w:pPr>
      <w:r>
        <w:t xml:space="preserve">Approval &amp;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cut</w:t>
            </w:r>
          </w:p>
        </w:tc>
        <w:tc>
          <w:tcPr/>
          <w:p>
            <w:pPr>
              <w:pStyle w:val="Compact"/>
            </w:pPr>
            <w:r>
              <w:t xml:space="preserve">Shaun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picture (V1)</w:t>
            </w:r>
          </w:p>
        </w:tc>
        <w:tc>
          <w:tcPr/>
          <w:p>
            <w:pPr>
              <w:pStyle w:val="Compact"/>
            </w:pPr>
            <w:r>
              <w:t xml:space="preserve">Zohair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audio mix</w:t>
            </w:r>
          </w:p>
        </w:tc>
        <w:tc>
          <w:tcPr/>
          <w:p>
            <w:pPr>
              <w:pStyle w:val="Compact"/>
            </w:pPr>
            <w:r>
              <w:t xml:space="preserve">Zohair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master + channel exports</w:t>
            </w:r>
          </w:p>
        </w:tc>
        <w:tc>
          <w:tcPr/>
          <w:p>
            <w:pPr>
              <w:pStyle w:val="Compact"/>
            </w:pPr>
            <w:r>
              <w:t xml:space="preserve">Zohair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One revision round only after the V1 review. Perfectionism kills launches.</w:t>
      </w:r>
    </w:p>
    <w:p>
      <w:r>
        <w:pict>
          <v:rect style="width:0;height:1.5pt" o:hralign="center" o:hrstd="t" o:hr="t"/>
        </w:pict>
      </w:r>
    </w:p>
    <w:bookmarkEnd w:id="16"/>
    <w:bookmarkStart w:id="17" w:name="hard-rules-dont-break"/>
    <w:p>
      <w:pPr>
        <w:pStyle w:val="Heading2"/>
      </w:pPr>
      <w:r>
        <w:t xml:space="preserve">Hard rules (don’t break)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Brand line must close every cut.</w:t>
      </w:r>
      <w:r>
        <w:t xml:space="preserve"> </w:t>
      </w:r>
      <w:r>
        <w:t xml:space="preserve">No variants.</w:t>
      </w:r>
      <w:r>
        <w:t xml:space="preserve"> </w:t>
      </w:r>
      <w:r>
        <w:rPr>
          <w:i/>
          <w:iCs/>
        </w:rPr>
        <w:t xml:space="preserve">“Find your 5. Not your 500.”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licensed music library tracks.</w:t>
      </w:r>
      <w:r>
        <w:t xml:space="preserve"> </w:t>
      </w:r>
      <w:r>
        <w:t xml:space="preserve">Suno generative or original. Every conference app uses the same Artlist beds — sounds cheap.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AI-obvious humans</w:t>
      </w:r>
      <w:r>
        <w:t xml:space="preserve"> </w:t>
      </w:r>
      <w:r>
        <w:t xml:space="preserve">in the cinematic shots. People in the distance only. No melting faces, no warped limbs.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cuts must use real data.</w:t>
      </w:r>
      <w:r>
        <w:t xml:space="preserve"> </w:t>
      </w:r>
      <w:r>
        <w:t xml:space="preserve">Real attendee names (consented), real timestamps, real verticals. No</w:t>
      </w:r>
      <w:r>
        <w:t xml:space="preserve"> </w:t>
      </w:r>
      <w:r>
        <w:rPr>
          <w:rStyle w:val="VerbatimChar"/>
        </w:rPr>
        <w:t xml:space="preserve">John Doe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Lorem Ipsum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30 seconds, hard-capped.</w:t>
      </w:r>
      <w:r>
        <w:t xml:space="preserve"> </w:t>
      </w:r>
      <w:r>
        <w:t xml:space="preserve">If a beat overruns, trim the beat. Don’t extend the runtime.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voiceover puns on</w:t>
      </w:r>
      <w:r>
        <w:rPr>
          <w:b/>
          <w:bCs/>
        </w:rPr>
        <w:t xml:space="preserve"> </w:t>
      </w:r>
      <w:r>
        <w:rPr>
          <w:b/>
          <w:bCs/>
        </w:rPr>
        <w:t xml:space="preserve">“five”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“5”</w:t>
      </w:r>
      <w:r>
        <w:t xml:space="preserve"> </w:t>
      </w:r>
      <w:r>
        <w:t xml:space="preserve">beyond the brand line. The closing line is the only place that pivot works — overusing it dilutes it.</w:t>
      </w:r>
    </w:p>
    <w:p>
      <w:r>
        <w:pict>
          <v:rect style="width:0;height:1.5pt" o:hralign="center" o:hrstd="t" o:hr="t"/>
        </w:pict>
      </w:r>
    </w:p>
    <w:bookmarkEnd w:id="17"/>
    <w:bookmarkStart w:id="18" w:name="reference-the-brief"/>
    <w:p>
      <w:pPr>
        <w:pStyle w:val="Heading2"/>
      </w:pPr>
      <w:r>
        <w:t xml:space="preserve">Reference: the brief</w:t>
      </w:r>
    </w:p>
    <w:p>
      <w:pPr>
        <w:pStyle w:val="FirstParagraph"/>
      </w:pPr>
      <w:r>
        <w:t xml:space="preserve">For the bigger context (audience, channels, distribution plan), see</w:t>
      </w:r>
      <w:r>
        <w:t xml:space="preserve"> </w:t>
      </w:r>
      <w:r>
        <w:rPr>
          <w:rStyle w:val="VerbatimChar"/>
        </w:rPr>
        <w:t xml:space="preserve">sithum-brief-2026-05.pdf</w:t>
      </w:r>
      <w:r>
        <w:t xml:space="preserve"> </w:t>
      </w:r>
      <w:r>
        <w:t xml:space="preserve">already shared.</w:t>
      </w:r>
    </w:p>
    <w:p>
      <w:pPr>
        <w:pStyle w:val="BodyText"/>
      </w:pPr>
      <w:r>
        <w:t xml:space="preserve">For the product feature mapping (which screen shows what), see Section 3 of the brief — every feature line there ties to a product cut in Beat 3 above.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2026-05-14T15:28:35Z</dcterms:created>
  <dcterms:modified xsi:type="dcterms:W3CDTF">2026-05-14T15:28:35Z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