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Session Log</w:t>
      </w:r>
    </w:p>
    <w:p>
      <w:pPr>
        <w:spacing w:after="20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POT Matchmaker — Development History (2026-03-07 → 2026-03-22)</w:t>
      </w:r>
    </w:p>
    <w:p>
      <w:pPr>
        <w:pStyle w:val="Heading2"/>
      </w:pPr>
      <w:r>
        <w:t xml:space="preserve">2026-03-07 — Initial scaffold: FastAPI backend + React frontend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backend/ with FastAPI, SQLAlchemy async, Alembic, pgvector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frontend/ with React 18, TypeScript, Vite, Tailwind CSS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up AWS RDS PostgreSQL with pgvector extension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Seeded 5 fictional attendee profiles from the XVentures case study</w:t>
      </w:r>
    </w:p>
    <w:p>
      <w:pPr>
        <w:pStyle w:val="Heading2"/>
      </w:pPr>
      <w:r>
        <w:t xml:space="preserve">2026-03-07 — 3-stage AI matching pipeline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matching.py: Embed → Retrieve → Rank &amp; Explain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OpenAI text-embedding-3-small for embeddings (1536-dim), pgvector cosine distance for retrieval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GPT-4o re-ranking for complementarity, deal-readiness, non-obvious connections</w:t>
      </w:r>
    </w:p>
    <w:p>
      <w:pPr>
        <w:pStyle w:val="Heading2"/>
      </w:pPr>
      <w:r>
        <w:t xml:space="preserve">2026-03-08 — Role-based UI + in-app messaging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Attendees page gated to admin role; attendees see only their own matches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Threaded in-app messages for mutual matches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"Your Schedule" timeline showing booked meetings</w:t>
      </w:r>
    </w:p>
    <w:p>
      <w:pPr>
        <w:pStyle w:val="Heading2"/>
      </w:pPr>
      <w:r>
        <w:t xml:space="preserve">2026-03-09 — Fixes: messaging empty state, URL validation, mobile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Fixed messages empty state; URL validation with auto https:// prepend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 pass: 44px touch targets, responsive grid layouts</w:t>
      </w:r>
    </w:p>
    <w:p>
      <w:pPr>
        <w:pStyle w:val="Heading2"/>
      </w:pPr>
      <w:r>
        <w:t xml:space="preserve">2026-03-10 — Iter-13: intro messages, Extasy sync, POT brand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Intro message auto-send on match accept; Extasy daily sync; daily match refresh cron 02:00 UTC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POT brand design: #E76315 orange, dark theme, heading font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Meeting scheduler: slot picker for June 2–3, ICS download</w:t>
      </w:r>
    </w:p>
    <w:p>
      <w:pPr>
        <w:pStyle w:val="Heading2"/>
      </w:pPr>
      <w:r>
        <w:t xml:space="preserve">2026-03-11 — Extasy live pipeline: 16 real attendees ingested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pipeline_live.py: fetches Extasy paid attendees → REST → enrichment → matching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16 real attendees loaded into RDS (23 total including 7 seed profiles)</w:t>
      </w:r>
    </w:p>
    <w:p>
      <w:pPr>
        <w:pStyle w:val="Heading2"/>
      </w:pPr>
      <w:r>
        <w:t xml:space="preserve">2026-03-16 — Feedback sprint: action model, email, shortlist, registration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"I'd like to meet" dominant CTA; "Maybe later" as text link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Bookmark/save per match card; All/Saved filter; localStorage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Collapsed registration: 9 fields / 3 steps → 4 fields / 1 step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AWS SES email service: new matches, mutual match, meeting confirmation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Deployed to green EC2; 34/34 enrichment, 121 matches at avg 0.69</w:t>
      </w:r>
    </w:p>
    <w:p>
      <w:pPr>
        <w:pStyle w:val="Heading2"/>
      </w:pPr>
      <w:r>
        <w:t xml:space="preserve">2026-03-17 — Netlify production domain + 503 fix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Frontend live at https://meet.proofoftalk.io via Netlify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Fixed 503: FastAPI trailing-slash redirect → changed route patterns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1000minds taxonomy alignment docs: integration proposal, mapping table, gap analysis prepared for Jes</w:t>
      </w:r>
    </w:p>
    <w:p>
      <w:pPr>
        <w:pStyle w:val="Heading2"/>
      </w:pPr>
      <w:r>
        <w:t xml:space="preserve">2026-03-19 — 1000minds vertical_tags + Supabase sync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Defined 11 vertical_tags aligned with Jes's 1000 Minds taxonomy (expanded from original 6)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GPT-4o classified all 38 attendees into 1–3 verticals; 9/11 verticals represented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RDS → Supabase sync: 38 attendees, 129 matches, all enrichment data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Included complimentary (REDEEMED) tickets in Extasy pipeline</w:t>
      </w:r>
    </w:p>
    <w:p>
      <w:pPr>
        <w:pStyle w:val="Heading2"/>
      </w:pPr>
      <w:r>
        <w:t xml:space="preserve">2026-03-20 — Matching engine: vertical_tags in pipeline + concierge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vertical_tags + intent_tags added to embedding composite text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COMPLEMENTARY_VERTICALS map: 11 verticals with cross-sector affinities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vertical_tags in GPT-4o ranking prompt (target + candidate descriptions), cross-sector instruction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Deterministic reranking: +0.04 complementary sector boost, +0.02 same-sector boost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Concierge: vertical_tags in context, sector filter, markdown rendering via react-markdown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Re-embedded all 38 attendees; re-matched: 129→140 matches, avg 0.69→0.70, 36 above 0.75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Supabase synced: 140 matches via REST API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Progress report iter-14: overall 79%→84%</w:t>
      </w:r>
    </w:p>
    <w:p>
      <w:pPr>
        <w:pStyle w:val="Heading2"/>
      </w:pPr>
      <w:r>
        <w:t xml:space="preserve">2026-03-21 — Password reset + concierge overhaul + XVentures deploy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Full-stack password reset: forgot-password + reset-password endpoints, SES email template, frontend 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Concierge chat style overhaul: conversational responses, orange-styled names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Relinked Netlify CLI to XVentures pot-matchmaker site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Deployed frontend to meet.proofoftalk.io; updated deploy/push.sh with Netlify step</w:t>
      </w:r>
    </w:p>
    <w:p>
      <w:pPr>
        <w:pStyle w:val="Heading2"/>
      </w:pPr>
      <w:r>
        <w:t xml:space="preserve">2026-03-22 — SES verification + production access request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Verified matches@proofoftalk.io as SES sender identity in EU-WEST-1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Password reset email confirmed working end-to-end (branded template, 15-min token)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Submitted SES production access request (case #177412752700989, daily quota 1,000)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b/>
        <w:bCs/>
        <w:color w:val="E76315"/>
        <w:sz w:val="16"/>
        <w:szCs w:val="16"/>
      </w:rPr>
      <w:t xml:space="preserve">POT Matchmaker</w:t>
    </w:r>
    <w:r>
      <w:rPr>
        <w:rFonts w:ascii="Arial" w:cs="Arial" w:eastAsia="Arial" w:hAnsi="Arial"/>
        <w:color w:val="666666"/>
        <w:sz w:val="16"/>
        <w:szCs w:val="16"/>
      </w:rPr>
      <w:t xml:space="preserve">  |  Session Log  |  2026-03-22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 w:before="0"/>
      <w:jc w:val="left"/>
    </w:pPr>
    <w:rPr>
      <w:rFonts w:ascii="Arial" w:cs="Arial" w:eastAsia="Arial" w:hAnsi="Arial"/>
      <w:b/>
      <w:bCs/>
      <w:color w:val="E76315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E7631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2026-03-22T09:16:59.513Z</dcterms:created>
  <dcterms:modified xsi:type="dcterms:W3CDTF">2026-03-22T09:16:59.513Z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