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FE7" w:rsidRDefault="00B80FE7" w:rsidP="008C2336">
      <w:pPr>
        <w:pStyle w:val="Title"/>
      </w:pPr>
      <w:r>
        <w:t>BEST Study Harmonization Report</w:t>
      </w:r>
    </w:p>
    <w:p w:rsidR="00B80FE7" w:rsidRDefault="00B80FE7" w:rsidP="00B80FE7">
      <w:pPr>
        <w:pStyle w:val="Heading1"/>
      </w:pPr>
      <w:r>
        <w:t>Death</w:t>
      </w:r>
    </w:p>
    <w:p w:rsidR="002E262B" w:rsidRDefault="00B80FE7" w:rsidP="00B80FE7">
      <w:r>
        <w:t>Of 2708 patients, 860 died and have entries in the adju table. 1812 have entries in the eos table. The remaining 36  have neither</w:t>
      </w:r>
      <w:r w:rsidR="002E262B">
        <w:t xml:space="preserve"> and we assume 1997-07-29 for them except for the</w:t>
      </w:r>
      <w:r>
        <w:t xml:space="preserve">. 8 of those have </w:t>
      </w:r>
      <w:r w:rsidR="002E262B">
        <w:t xml:space="preserve">that </w:t>
      </w:r>
      <w:r>
        <w:t>wddates.</w:t>
      </w:r>
    </w:p>
    <w:p w:rsidR="002E262B" w:rsidRDefault="002E262B" w:rsidP="00B80FE7"/>
    <w:p w:rsidR="004B514E" w:rsidRPr="0005254A" w:rsidRDefault="00B35C44" w:rsidP="00B80FE7">
      <w:pPr>
        <w:rPr>
          <w:b/>
        </w:rPr>
      </w:pPr>
      <w:r w:rsidRPr="0005254A">
        <w:rPr>
          <w:b/>
        </w:rPr>
        <w:t>Description of BEST</w:t>
      </w:r>
    </w:p>
    <w:p w:rsidR="00B80FE7" w:rsidRDefault="002E262B" w:rsidP="002E262B">
      <w:pPr>
        <w:pStyle w:val="ListParagraph"/>
        <w:numPr>
          <w:ilvl w:val="0"/>
          <w:numId w:val="1"/>
        </w:numPr>
      </w:pPr>
      <w:r>
        <w:t xml:space="preserve">860 </w:t>
      </w:r>
      <w:r w:rsidR="00B35C44">
        <w:t>patients died and have adddate dates in the adju table.</w:t>
      </w:r>
    </w:p>
    <w:p w:rsidR="00B35C44" w:rsidRDefault="00B35C44" w:rsidP="002E262B">
      <w:pPr>
        <w:pStyle w:val="ListParagraph"/>
        <w:numPr>
          <w:ilvl w:val="0"/>
          <w:numId w:val="1"/>
        </w:numPr>
      </w:pPr>
      <w:r>
        <w:t>1812 patients lived and got dates in the EOS table.</w:t>
      </w:r>
    </w:p>
    <w:p w:rsidR="00B35C44" w:rsidRDefault="00B35C44" w:rsidP="002E262B">
      <w:pPr>
        <w:pStyle w:val="ListParagraph"/>
        <w:numPr>
          <w:ilvl w:val="0"/>
          <w:numId w:val="1"/>
        </w:numPr>
      </w:pPr>
      <w:r>
        <w:t>8 patients have neither an adju date of death nor a</w:t>
      </w:r>
      <w:r w:rsidR="00046254">
        <w:t>n</w:t>
      </w:r>
      <w:r>
        <w:t xml:space="preserve"> eos date, but have withdrawal dates in the wd table and are assumed to have lived until that date. </w:t>
      </w:r>
      <w:r w:rsidR="00F72276">
        <w:t xml:space="preserve"> They have a value of 1 for the wdreport column.</w:t>
      </w:r>
    </w:p>
    <w:p w:rsidR="00B35C44" w:rsidRDefault="00B35C44" w:rsidP="002E262B">
      <w:pPr>
        <w:pStyle w:val="ListParagraph"/>
        <w:numPr>
          <w:ilvl w:val="0"/>
          <w:numId w:val="1"/>
        </w:numPr>
      </w:pPr>
      <w:r>
        <w:t>Further 28 patients have none of the above and are assumed to have lived until 1997-07-29.</w:t>
      </w:r>
    </w:p>
    <w:p w:rsidR="00B35C44" w:rsidRDefault="00B35C44" w:rsidP="00B35C44">
      <w:pPr>
        <w:ind w:left="420"/>
      </w:pPr>
    </w:p>
    <w:p w:rsidR="00B35C44" w:rsidRPr="0005254A" w:rsidRDefault="00B35C44" w:rsidP="00B35C44">
      <w:pPr>
        <w:ind w:left="60"/>
        <w:rPr>
          <w:b/>
        </w:rPr>
      </w:pPr>
      <w:r w:rsidRPr="0005254A">
        <w:rPr>
          <w:b/>
        </w:rPr>
        <w:t>Importing into OHDSI</w:t>
      </w:r>
    </w:p>
    <w:p w:rsidR="00B35C44" w:rsidRDefault="00B35C44" w:rsidP="00B35C44">
      <w:pPr>
        <w:pStyle w:val="ListParagraph"/>
        <w:numPr>
          <w:ilvl w:val="0"/>
          <w:numId w:val="3"/>
        </w:numPr>
      </w:pPr>
      <w:r>
        <w:t>Add a row to the Death table for every patient that died and have rows in adju.</w:t>
      </w:r>
      <w:r w:rsidR="0005254A">
        <w:br/>
        <w:t>Also add an observation entry with the death date for these on Kao-21 like those below. The presence of a row in the Death table is used for the death status.</w:t>
      </w:r>
    </w:p>
    <w:p w:rsidR="00B35C44" w:rsidRDefault="00B35C44" w:rsidP="00B35C44">
      <w:pPr>
        <w:pStyle w:val="ListParagraph"/>
        <w:numPr>
          <w:ilvl w:val="0"/>
          <w:numId w:val="3"/>
        </w:numPr>
      </w:pPr>
      <w:r>
        <w:t>Add an observation with a date for Kao-21 for end of study for every patient with rows in the EOS table.</w:t>
      </w:r>
    </w:p>
    <w:p w:rsidR="00B35C44" w:rsidRDefault="00B35C44" w:rsidP="00B35C44">
      <w:pPr>
        <w:pStyle w:val="ListParagraph"/>
        <w:numPr>
          <w:ilvl w:val="0"/>
          <w:numId w:val="3"/>
        </w:numPr>
      </w:pPr>
      <w:r>
        <w:t>Add an observation with a date for Kao-21 for end of study for every patient with rows in wd</w:t>
      </w:r>
      <w:r w:rsidR="00F72276">
        <w:t>, values from wd.wddate where wd.wdreport ==1.</w:t>
      </w:r>
    </w:p>
    <w:p w:rsidR="00F72276" w:rsidRDefault="00F72276" w:rsidP="00B35C44">
      <w:pPr>
        <w:pStyle w:val="ListParagraph"/>
        <w:numPr>
          <w:ilvl w:val="0"/>
          <w:numId w:val="3"/>
        </w:numPr>
      </w:pPr>
      <w:r>
        <w:t>Find the remaining 28 and enter observations for Kao-21 with the date 1997-07-29:</w:t>
      </w:r>
      <w:r>
        <w:tab/>
      </w:r>
    </w:p>
    <w:p w:rsidR="00F72276" w:rsidRDefault="00046254" w:rsidP="00046254">
      <w:pPr>
        <w:ind w:left="780"/>
        <w:rPr>
          <w:rFonts w:ascii="Andale Mono" w:hAnsi="Andale Mono"/>
        </w:rPr>
      </w:pPr>
      <w:r w:rsidRPr="00046254">
        <w:rPr>
          <w:rFonts w:ascii="Andale Mono" w:hAnsi="Andale Mono"/>
        </w:rPr>
        <w:t xml:space="preserve">select count(id) from best.br </w:t>
      </w:r>
      <w:r>
        <w:rPr>
          <w:rFonts w:ascii="Andale Mono" w:hAnsi="Andale Mono"/>
        </w:rPr>
        <w:br/>
      </w:r>
      <w:r w:rsidRPr="00046254">
        <w:rPr>
          <w:rFonts w:ascii="Andale Mono" w:hAnsi="Andale Mono"/>
        </w:rPr>
        <w:t xml:space="preserve">where id not in (select id from best.adju) </w:t>
      </w:r>
      <w:r>
        <w:rPr>
          <w:rFonts w:ascii="Andale Mono" w:hAnsi="Andale Mono"/>
        </w:rPr>
        <w:br/>
      </w:r>
      <w:r w:rsidRPr="00046254">
        <w:rPr>
          <w:rFonts w:ascii="Andale Mono" w:hAnsi="Andale Mono"/>
        </w:rPr>
        <w:t xml:space="preserve">and id not in (select id from best.eos) </w:t>
      </w:r>
      <w:r>
        <w:rPr>
          <w:rFonts w:ascii="Andale Mono" w:hAnsi="Andale Mono"/>
        </w:rPr>
        <w:br/>
      </w:r>
      <w:r w:rsidRPr="00046254">
        <w:rPr>
          <w:rFonts w:ascii="Andale Mono" w:hAnsi="Andale Mono"/>
        </w:rPr>
        <w:t>and id not in (select id from best.wd where wdreport=1);</w:t>
      </w:r>
    </w:p>
    <w:p w:rsidR="00046254" w:rsidRDefault="00046254" w:rsidP="00046254">
      <w:pPr>
        <w:ind w:left="780"/>
      </w:pPr>
      <w:r>
        <w:t>This is a challenge for our scheme so far.</w:t>
      </w:r>
    </w:p>
    <w:p w:rsidR="00046254" w:rsidRDefault="00046254" w:rsidP="00046254">
      <w:pPr>
        <w:ind w:left="780"/>
      </w:pPr>
    </w:p>
    <w:p w:rsidR="00046254" w:rsidRPr="0005254A" w:rsidRDefault="00046254" w:rsidP="00046254">
      <w:pPr>
        <w:rPr>
          <w:b/>
        </w:rPr>
      </w:pPr>
      <w:r w:rsidRPr="0005254A">
        <w:rPr>
          <w:b/>
        </w:rPr>
        <w:t>Calculate number of days from dates</w:t>
      </w:r>
    </w:p>
    <w:p w:rsidR="00046254" w:rsidRDefault="00046254" w:rsidP="00046254">
      <w:pPr>
        <w:pStyle w:val="ListParagraph"/>
        <w:numPr>
          <w:ilvl w:val="0"/>
          <w:numId w:val="4"/>
        </w:numPr>
      </w:pPr>
      <w:r>
        <w:t>Rand-date –</w:t>
      </w:r>
      <w:r w:rsidR="0005254A">
        <w:t xml:space="preserve"> Eos date, Kao-6 – Kao-21, put the value into Kao-20.</w:t>
      </w:r>
    </w:p>
    <w:p w:rsidR="0005254A" w:rsidRDefault="0005254A" w:rsidP="0005254A">
      <w:pPr>
        <w:ind w:left="360"/>
      </w:pPr>
    </w:p>
    <w:p w:rsidR="00046254" w:rsidRPr="0005254A" w:rsidRDefault="00046254" w:rsidP="00046254">
      <w:pPr>
        <w:rPr>
          <w:b/>
        </w:rPr>
      </w:pPr>
      <w:r w:rsidRPr="0005254A">
        <w:rPr>
          <w:b/>
        </w:rPr>
        <w:t>Extract</w:t>
      </w:r>
    </w:p>
    <w:p w:rsidR="0005254A" w:rsidRDefault="0005254A" w:rsidP="0005254A">
      <w:pPr>
        <w:pStyle w:val="ListParagraph"/>
        <w:numPr>
          <w:ilvl w:val="0"/>
          <w:numId w:val="5"/>
        </w:numPr>
      </w:pPr>
      <w:r>
        <w:t>Death status is extracted with is_not_null from the Death table.</w:t>
      </w:r>
    </w:p>
    <w:p w:rsidR="0005254A" w:rsidRPr="00046254" w:rsidRDefault="0005254A" w:rsidP="0005254A">
      <w:pPr>
        <w:pStyle w:val="ListParagraph"/>
        <w:numPr>
          <w:ilvl w:val="0"/>
          <w:numId w:val="5"/>
        </w:numPr>
      </w:pPr>
      <w:r>
        <w:t>Death days or known living days is an identity extract from the Kao-20 observation.</w:t>
      </w:r>
    </w:p>
    <w:p w:rsidR="004B514E" w:rsidRDefault="004B514E" w:rsidP="00B35C44"/>
    <w:p w:rsidR="00B35C44" w:rsidRDefault="00B35C44" w:rsidP="00B35C44"/>
    <w:p w:rsidR="00B80FE7" w:rsidRPr="0005254A" w:rsidRDefault="0005254A" w:rsidP="00B80FE7">
      <w:pPr>
        <w:rPr>
          <w:b/>
        </w:rPr>
      </w:pPr>
      <w:r w:rsidRPr="0005254A">
        <w:rPr>
          <w:b/>
        </w:rPr>
        <w:t>Methods for Import step 4</w:t>
      </w:r>
    </w:p>
    <w:p w:rsidR="0005254A" w:rsidRDefault="006E36D7" w:rsidP="00B80FE7">
      <w:r>
        <w:t xml:space="preserve">Insert again from wd, but add a where clause to exclude what is already in </w:t>
      </w:r>
      <w:r w:rsidR="004F7A4E">
        <w:t>the observation table with K</w:t>
      </w:r>
      <w:bookmarkStart w:id="0" w:name="_GoBack"/>
      <w:bookmarkEnd w:id="0"/>
      <w:r w:rsidR="004F7A4E">
        <w:t>ao-21</w:t>
      </w:r>
      <w:r w:rsidR="0005254A">
        <w:t xml:space="preserve"> and enter 1997-07-29 for anyone left with a null EOS date.</w:t>
      </w:r>
    </w:p>
    <w:p w:rsidR="00C618FA" w:rsidRDefault="00C618FA" w:rsidP="00B80FE7"/>
    <w:p w:rsidR="00C618FA" w:rsidRDefault="00C618FA" w:rsidP="00B80FE7">
      <w:pPr>
        <w:rPr>
          <w:b/>
        </w:rPr>
      </w:pPr>
      <w:r>
        <w:rPr>
          <w:b/>
        </w:rPr>
        <w:lastRenderedPageBreak/>
        <w:t>T</w:t>
      </w:r>
      <w:r w:rsidR="00A36DE0">
        <w:rPr>
          <w:b/>
        </w:rPr>
        <w:t>esting</w:t>
      </w:r>
    </w:p>
    <w:p w:rsidR="00A36DE0" w:rsidRDefault="00A36DE0" w:rsidP="00B80FE7">
      <w:r>
        <w:t>Count the number of entries in Death.</w:t>
      </w:r>
    </w:p>
    <w:p w:rsidR="00A36DE0" w:rsidRDefault="00A36DE0" w:rsidP="00B80FE7">
      <w:r>
        <w:t>Validate eos days, Kao-20 against rand-date and eos-date</w:t>
      </w:r>
    </w:p>
    <w:p w:rsidR="00A36DE0" w:rsidRDefault="00A36DE0" w:rsidP="00B80FE7">
      <w:r>
        <w:t>Validate kao-20 against death date in Death</w:t>
      </w:r>
    </w:p>
    <w:p w:rsidR="00A36DE0" w:rsidRPr="00A36DE0" w:rsidRDefault="00A36DE0" w:rsidP="00B80FE7"/>
    <w:p w:rsidR="00B80FE7" w:rsidRPr="00B80FE7" w:rsidRDefault="00B80FE7" w:rsidP="00B80FE7"/>
    <w:sectPr w:rsidR="00B80FE7" w:rsidRPr="00B80FE7" w:rsidSect="00BC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10D76"/>
    <w:multiLevelType w:val="hybridMultilevel"/>
    <w:tmpl w:val="4EDEF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7785"/>
    <w:multiLevelType w:val="hybridMultilevel"/>
    <w:tmpl w:val="4EDEF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C04D0"/>
    <w:multiLevelType w:val="hybridMultilevel"/>
    <w:tmpl w:val="8E8E67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B1330B2"/>
    <w:multiLevelType w:val="hybridMultilevel"/>
    <w:tmpl w:val="BD18B2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3023E0"/>
    <w:multiLevelType w:val="hybridMultilevel"/>
    <w:tmpl w:val="ED36E43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E7"/>
    <w:rsid w:val="00046254"/>
    <w:rsid w:val="0005254A"/>
    <w:rsid w:val="00182689"/>
    <w:rsid w:val="002E262B"/>
    <w:rsid w:val="004B514E"/>
    <w:rsid w:val="004F7A4E"/>
    <w:rsid w:val="0056231C"/>
    <w:rsid w:val="006E36D7"/>
    <w:rsid w:val="008C2336"/>
    <w:rsid w:val="00A36DE0"/>
    <w:rsid w:val="00B35C44"/>
    <w:rsid w:val="00B80FE7"/>
    <w:rsid w:val="00BA00E5"/>
    <w:rsid w:val="00BC175A"/>
    <w:rsid w:val="00C618FA"/>
    <w:rsid w:val="00F72276"/>
    <w:rsid w:val="00FF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333F"/>
  <w14:defaultImageDpi w14:val="32767"/>
  <w15:chartTrackingRefBased/>
  <w15:docId w15:val="{963BEAB6-2CD5-A24E-9F8F-6DF38F88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F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0F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2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Roeder, Chris3</dc:creator>
  <cp:keywords/>
  <dc:description/>
  <cp:lastModifiedBy>Roeder, Chris3</cp:lastModifiedBy>
  <cp:revision>4</cp:revision>
  <cp:lastPrinted>2018-05-03T21:21:00Z</cp:lastPrinted>
  <dcterms:created xsi:type="dcterms:W3CDTF">2018-05-03T19:56:00Z</dcterms:created>
  <dcterms:modified xsi:type="dcterms:W3CDTF">2018-05-04T14:26:00Z</dcterms:modified>
</cp:coreProperties>
</file>