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b w:val="0"/>
          <w:bCs w:val="0"/>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rPr>
          <w:b w:val="0"/>
          <w:bCs w:val="0"/>
        </w:rPr>
      </w:pPr>
      <w:r w:rsidDel="00000000" w:rsidR="00000000" w:rsidRPr="00000000">
        <w:rPr>
          <w:rtl w:val="0"/>
        </w:rPr>
      </w:r>
    </w:p>
    <w:p w:rsidR="00000000" w:rsidDel="00000000" w:rsidP="00000000" w:rsidRDefault="00000000" w:rsidRPr="00000000" w14:paraId="00000003">
      <w:pPr>
        <w:pStyle w:val="Title"/>
        <w:keepNext w:val="0"/>
        <w:keepLines w:val="0"/>
        <w:widowControl w:val="1"/>
        <w:spacing w:after="60" w:before="280" w:line="276" w:lineRule="auto"/>
        <w:jc w:val="center"/>
        <w:rPr>
          <w:b w:val="0"/>
          <w:bCs w:val="0"/>
          <w:sz w:val="64"/>
          <w:szCs w:val="64"/>
        </w:rPr>
      </w:pPr>
      <w:bookmarkStart w:colFirst="0" w:colLast="0" w:name="_heading=h.nvvmsjnx6blv" w:id="0"/>
      <w:bookmarkEnd w:id="0"/>
      <w:r w:rsidDel="00000000" w:rsidR="00000000" w:rsidRPr="00000000">
        <w:rPr>
          <w:b w:val="0"/>
          <w:bCs w:val="0"/>
          <w:sz w:val="64"/>
          <w:szCs w:val="64"/>
          <w:rtl w:val="0"/>
        </w:rPr>
        <w:t xml:space="preserve">Informe Técnico: Definición Proyecto APT - Fase 1</w:t>
      </w:r>
    </w:p>
    <w:p w:rsidR="00000000" w:rsidDel="00000000" w:rsidP="00000000" w:rsidRDefault="00000000" w:rsidRPr="00000000" w14:paraId="00000004">
      <w:pPr>
        <w:ind w:firstLine="720"/>
        <w:rPr/>
      </w:pPr>
      <w:r w:rsidDel="00000000" w:rsidR="00000000" w:rsidRPr="00000000">
        <w:rPr>
          <w:rtl w:val="0"/>
        </w:rPr>
      </w:r>
    </w:p>
    <w:p w:rsidR="00000000" w:rsidDel="00000000" w:rsidP="00000000" w:rsidRDefault="00000000" w:rsidRPr="00000000" w14:paraId="00000005">
      <w:pPr>
        <w:pStyle w:val="Subtitle"/>
        <w:keepNext w:val="0"/>
        <w:keepLines w:val="0"/>
        <w:widowControl w:val="1"/>
        <w:spacing w:after="320" w:before="280" w:line="276" w:lineRule="auto"/>
        <w:jc w:val="center"/>
        <w:rPr>
          <w:rFonts w:ascii="Arial" w:cs="Arial" w:eastAsia="Arial" w:hAnsi="Arial"/>
          <w:i w:val="0"/>
          <w:iCs w:val="0"/>
          <w:color w:val="000000"/>
          <w:sz w:val="30"/>
          <w:szCs w:val="30"/>
        </w:rPr>
      </w:pPr>
      <w:bookmarkStart w:colFirst="0" w:colLast="0" w:name="_heading=h.kbco5vp7z9eg" w:id="1"/>
      <w:bookmarkEnd w:id="1"/>
      <w:r w:rsidDel="00000000" w:rsidR="00000000" w:rsidRPr="00000000">
        <w:rPr>
          <w:rFonts w:ascii="Arial" w:cs="Arial" w:eastAsia="Arial" w:hAnsi="Arial"/>
          <w:i w:val="0"/>
          <w:iCs w:val="0"/>
          <w:color w:val="000000"/>
          <w:sz w:val="30"/>
          <w:szCs w:val="30"/>
          <w:rtl w:val="0"/>
        </w:rPr>
        <w:t xml:space="preserve">AltoqueCV</w:t>
      </w:r>
    </w:p>
    <w:p w:rsidR="00000000" w:rsidDel="00000000" w:rsidP="00000000" w:rsidRDefault="00000000" w:rsidRPr="00000000" w14:paraId="00000006">
      <w:pPr>
        <w:pStyle w:val="Subtitle"/>
        <w:keepNext w:val="0"/>
        <w:keepLines w:val="0"/>
        <w:widowControl w:val="1"/>
        <w:spacing w:after="320" w:before="280" w:line="276" w:lineRule="auto"/>
        <w:rPr>
          <w:rFonts w:ascii="Arial" w:cs="Arial" w:eastAsia="Arial" w:hAnsi="Arial"/>
          <w:b w:val="1"/>
          <w:bCs w:val="1"/>
          <w:i w:val="0"/>
          <w:iCs w:val="0"/>
          <w:color w:val="000000"/>
          <w:sz w:val="26"/>
          <w:szCs w:val="26"/>
        </w:rPr>
      </w:pPr>
      <w:bookmarkStart w:colFirst="0" w:colLast="0" w:name="_heading=h.qq19rv641191" w:id="2"/>
      <w:bookmarkEnd w:id="2"/>
      <w:r w:rsidDel="00000000" w:rsidR="00000000" w:rsidRPr="00000000">
        <w:rPr>
          <w:rtl w:val="0"/>
        </w:rPr>
      </w:r>
    </w:p>
    <w:p w:rsidR="00000000" w:rsidDel="00000000" w:rsidP="00000000" w:rsidRDefault="00000000" w:rsidRPr="00000000" w14:paraId="00000007">
      <w:pPr>
        <w:pStyle w:val="Heading3"/>
        <w:widowControl w:val="1"/>
        <w:spacing w:after="80" w:before="280" w:line="276" w:lineRule="auto"/>
        <w:rPr>
          <w:sz w:val="26"/>
          <w:szCs w:val="26"/>
        </w:rPr>
      </w:pPr>
      <w:bookmarkStart w:colFirst="0" w:colLast="0" w:name="_heading=h.urmo0v8kert9" w:id="3"/>
      <w:bookmarkEnd w:id="3"/>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3"/>
        <w:widowControl w:val="1"/>
        <w:spacing w:after="80" w:before="280" w:line="276" w:lineRule="auto"/>
        <w:rPr>
          <w:sz w:val="26"/>
          <w:szCs w:val="26"/>
        </w:rPr>
      </w:pPr>
      <w:bookmarkStart w:colFirst="0" w:colLast="0" w:name="_heading=h.7yj80ok490ig" w:id="4"/>
      <w:bookmarkEnd w:id="4"/>
      <w:r w:rsidDel="00000000" w:rsidR="00000000" w:rsidRPr="00000000">
        <w:rPr>
          <w:sz w:val="26"/>
          <w:szCs w:val="26"/>
          <w:rtl w:val="0"/>
        </w:rPr>
        <w:t xml:space="preserve"> </w:t>
      </w:r>
    </w:p>
    <w:p w:rsidR="00000000" w:rsidDel="00000000" w:rsidP="00000000" w:rsidRDefault="00000000" w:rsidRPr="00000000" w14:paraId="00000011">
      <w:pPr>
        <w:pStyle w:val="Subtitle"/>
        <w:keepNext w:val="0"/>
        <w:keepLines w:val="0"/>
        <w:widowControl w:val="1"/>
        <w:spacing w:after="320" w:before="280" w:line="276" w:lineRule="auto"/>
        <w:rPr>
          <w:rFonts w:ascii="Arial" w:cs="Arial" w:eastAsia="Arial" w:hAnsi="Arial"/>
          <w:i w:val="0"/>
          <w:iCs w:val="0"/>
          <w:color w:val="000000"/>
          <w:sz w:val="22"/>
          <w:szCs w:val="22"/>
        </w:rPr>
      </w:pPr>
      <w:bookmarkStart w:colFirst="0" w:colLast="0" w:name="_heading=h.jf2nqj3dygfy" w:id="5"/>
      <w:bookmarkEnd w:id="5"/>
      <w:r w:rsidDel="00000000" w:rsidR="00000000" w:rsidRPr="00000000">
        <w:rPr>
          <w:rFonts w:ascii="Arial" w:cs="Arial" w:eastAsia="Arial" w:hAnsi="Arial"/>
          <w:b w:val="1"/>
          <w:bCs w:val="1"/>
          <w:i w:val="0"/>
          <w:iCs w:val="0"/>
          <w:color w:val="000000"/>
          <w:sz w:val="22"/>
          <w:szCs w:val="22"/>
          <w:rtl w:val="0"/>
        </w:rPr>
        <w:t xml:space="preserve">Sección:</w:t>
      </w:r>
      <w:r w:rsidDel="00000000" w:rsidR="00000000" w:rsidRPr="00000000">
        <w:rPr>
          <w:rFonts w:ascii="Arial" w:cs="Arial" w:eastAsia="Arial" w:hAnsi="Arial"/>
          <w:i w:val="0"/>
          <w:iCs w:val="0"/>
          <w:color w:val="000000"/>
          <w:sz w:val="22"/>
          <w:szCs w:val="22"/>
          <w:rtl w:val="0"/>
        </w:rPr>
        <w:t xml:space="preserve"> PTY 4614 - 009V</w:t>
        <w:br w:type="textWrapping"/>
      </w:r>
      <w:r w:rsidDel="00000000" w:rsidR="00000000" w:rsidRPr="00000000">
        <w:rPr>
          <w:rFonts w:ascii="Arial" w:cs="Arial" w:eastAsia="Arial" w:hAnsi="Arial"/>
          <w:b w:val="1"/>
          <w:bCs w:val="1"/>
          <w:i w:val="0"/>
          <w:iCs w:val="0"/>
          <w:color w:val="000000"/>
          <w:sz w:val="22"/>
          <w:szCs w:val="22"/>
          <w:rtl w:val="0"/>
        </w:rPr>
        <w:t xml:space="preserve">Fecha:</w:t>
      </w:r>
      <w:r w:rsidDel="00000000" w:rsidR="00000000" w:rsidRPr="00000000">
        <w:rPr>
          <w:rFonts w:ascii="Arial" w:cs="Arial" w:eastAsia="Arial" w:hAnsi="Arial"/>
          <w:i w:val="0"/>
          <w:iCs w:val="0"/>
          <w:color w:val="000000"/>
          <w:sz w:val="22"/>
          <w:szCs w:val="22"/>
          <w:rtl w:val="0"/>
        </w:rPr>
        <w:t xml:space="preserve"> 28/08/2026</w:t>
      </w:r>
    </w:p>
    <w:p w:rsidR="00000000" w:rsidDel="00000000" w:rsidP="00000000" w:rsidRDefault="00000000" w:rsidRPr="00000000" w14:paraId="00000012">
      <w:pPr>
        <w:spacing w:line="276" w:lineRule="auto"/>
        <w:rPr/>
      </w:pPr>
      <w:r w:rsidDel="00000000" w:rsidR="00000000" w:rsidRPr="00000000">
        <w:rPr>
          <w:rtl w:val="0"/>
        </w:rPr>
      </w:r>
    </w:p>
    <w:p w:rsidR="00000000" w:rsidDel="00000000" w:rsidP="00000000" w:rsidRDefault="00000000" w:rsidRPr="00000000" w14:paraId="00000013">
      <w:pPr>
        <w:widowControl w:val="1"/>
        <w:spacing w:before="280" w:line="276" w:lineRule="auto"/>
        <w:rPr/>
      </w:pPr>
      <w:r w:rsidDel="00000000" w:rsidR="00000000" w:rsidRPr="00000000">
        <w:rPr>
          <w:b w:val="1"/>
          <w:bCs w:val="1"/>
          <w:rtl w:val="0"/>
        </w:rPr>
        <w:t xml:space="preserve">Estudiantes:</w:t>
      </w:r>
      <w:r w:rsidDel="00000000" w:rsidR="00000000" w:rsidRPr="00000000">
        <w:rPr>
          <w:rtl w:val="0"/>
        </w:rPr>
        <w:t xml:space="preserve"> César Gangas - Amaro Poblete - Marcela Segovia</w:t>
        <w:br w:type="textWrapping"/>
      </w:r>
      <w:r w:rsidDel="00000000" w:rsidR="00000000" w:rsidRPr="00000000">
        <w:rPr>
          <w:b w:val="1"/>
          <w:bCs w:val="1"/>
          <w:rtl w:val="0"/>
        </w:rPr>
        <w:t xml:space="preserve">Profesor:</w:t>
      </w:r>
      <w:r w:rsidDel="00000000" w:rsidR="00000000" w:rsidRPr="00000000">
        <w:rPr>
          <w:rtl w:val="0"/>
        </w:rPr>
        <w:t xml:space="preserve"> Jorge Guzmán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sdt>
      <w:sdtPr>
        <w:id w:val="1820757"/>
        <w:docPartObj>
          <w:docPartGallery w:val="Table of Contents"/>
          <w:docPartUnique w:val="1"/>
        </w:docPartObj>
      </w:sdtPr>
      <w:sdtContent>
        <w:p w:rsidR="00000000" w:rsidDel="00000000" w:rsidP="00000000" w:rsidRDefault="00000000" w:rsidRPr="00000000" w14:paraId="0000001A">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ccgasro11ia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Abstract</w:t>
              <w:tab/>
              <w:t xml:space="preserve">3</w:t>
            </w:r>
          </w:hyperlink>
          <w:r w:rsidDel="00000000" w:rsidR="00000000" w:rsidRPr="00000000">
            <w:rPr>
              <w:rtl w:val="0"/>
            </w:rPr>
          </w:r>
        </w:p>
        <w:p w:rsidR="00000000" w:rsidDel="00000000" w:rsidP="00000000" w:rsidRDefault="00000000" w:rsidRPr="00000000" w14:paraId="0000001B">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hbgn09eqnh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Desarrollo de Ingeniería</w:t>
              <w:tab/>
              <w:t xml:space="preserve">3</w:t>
            </w:r>
          </w:hyperlink>
          <w:r w:rsidDel="00000000" w:rsidR="00000000" w:rsidRPr="00000000">
            <w:rPr>
              <w:rtl w:val="0"/>
            </w:rPr>
          </w:r>
        </w:p>
        <w:p w:rsidR="00000000" w:rsidDel="00000000" w:rsidP="00000000" w:rsidRDefault="00000000" w:rsidRPr="00000000" w14:paraId="0000001C">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zrgd9pk3ka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Descripción breve del proyecto APT, justificando su relevancia</w:t>
              <w:tab/>
              <w:t xml:space="preserve">3</w:t>
            </w:r>
          </w:hyperlink>
          <w:r w:rsidDel="00000000" w:rsidR="00000000" w:rsidRPr="00000000">
            <w:rPr>
              <w:rtl w:val="0"/>
            </w:rPr>
          </w:r>
        </w:p>
        <w:p w:rsidR="00000000" w:rsidDel="00000000" w:rsidP="00000000" w:rsidRDefault="00000000" w:rsidRPr="00000000" w14:paraId="0000001D">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b30dqiwn40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Relación del proyecto APT con las competencias del perfil de egreso</w:t>
              <w:tab/>
              <w:t xml:space="preserve">4</w:t>
            </w:r>
          </w:hyperlink>
          <w:r w:rsidDel="00000000" w:rsidR="00000000" w:rsidRPr="00000000">
            <w:rPr>
              <w:rtl w:val="0"/>
            </w:rPr>
          </w:r>
        </w:p>
        <w:p w:rsidR="00000000" w:rsidDel="00000000" w:rsidP="00000000" w:rsidRDefault="00000000" w:rsidRPr="00000000" w14:paraId="0000001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lw66ha89b6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Relación del proyecto APT con los intereses profesionales</w:t>
              <w:tab/>
              <w:t xml:space="preserve">4</w:t>
            </w:r>
          </w:hyperlink>
          <w:r w:rsidDel="00000000" w:rsidR="00000000" w:rsidRPr="00000000">
            <w:rPr>
              <w:rtl w:val="0"/>
            </w:rPr>
          </w:r>
        </w:p>
        <w:p w:rsidR="00000000" w:rsidDel="00000000" w:rsidP="00000000" w:rsidRDefault="00000000" w:rsidRPr="00000000" w14:paraId="0000001F">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1o1si2ykgv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Argumento sobre la factibilidad del proyecto</w:t>
              <w:tab/>
              <w:t xml:space="preserve">5</w:t>
            </w:r>
          </w:hyperlink>
          <w:r w:rsidDel="00000000" w:rsidR="00000000" w:rsidRPr="00000000">
            <w:rPr>
              <w:rtl w:val="0"/>
            </w:rPr>
          </w:r>
        </w:p>
        <w:p w:rsidR="00000000" w:rsidDel="00000000" w:rsidP="00000000" w:rsidRDefault="00000000" w:rsidRPr="00000000" w14:paraId="00000020">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20ud8wdfre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Objetivos Objetivo General</w:t>
              <w:tab/>
              <w:t xml:space="preserve">5</w:t>
            </w:r>
          </w:hyperlink>
          <w:r w:rsidDel="00000000" w:rsidR="00000000" w:rsidRPr="00000000">
            <w:rPr>
              <w:rtl w:val="0"/>
            </w:rPr>
          </w:r>
        </w:p>
        <w:p w:rsidR="00000000" w:rsidDel="00000000" w:rsidP="00000000" w:rsidRDefault="00000000" w:rsidRPr="00000000" w14:paraId="0000002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dkkpsvjb27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Metodología de Trabajo</w:t>
              <w:tab/>
              <w:t xml:space="preserve">5</w:t>
            </w:r>
          </w:hyperlink>
          <w:r w:rsidDel="00000000" w:rsidR="00000000" w:rsidRPr="00000000">
            <w:rPr>
              <w:rtl w:val="0"/>
            </w:rPr>
          </w:r>
        </w:p>
        <w:p w:rsidR="00000000" w:rsidDel="00000000" w:rsidP="00000000" w:rsidRDefault="00000000" w:rsidRPr="00000000" w14:paraId="0000002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mfwxs2zf5z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 Plan de Trabajo y Evidencias</w:t>
              <w:tab/>
              <w:t xml:space="preserve">6</w:t>
            </w:r>
          </w:hyperlink>
          <w:r w:rsidDel="00000000" w:rsidR="00000000" w:rsidRPr="00000000">
            <w:rPr>
              <w:rtl w:val="0"/>
            </w:rPr>
          </w:r>
        </w:p>
        <w:p w:rsidR="00000000" w:rsidDel="00000000" w:rsidP="00000000" w:rsidRDefault="00000000" w:rsidRPr="00000000" w14:paraId="00000023">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j6l30xny3p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Conclusiones</w:t>
              <w:tab/>
              <w:t xml:space="preserve">6</w:t>
            </w:r>
          </w:hyperlink>
          <w:r w:rsidDel="00000000" w:rsidR="00000000" w:rsidRPr="00000000">
            <w:rPr>
              <w:rtl w:val="0"/>
            </w:rPr>
          </w:r>
        </w:p>
        <w:p w:rsidR="00000000" w:rsidDel="00000000" w:rsidP="00000000" w:rsidRDefault="00000000" w:rsidRPr="00000000" w14:paraId="00000024">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poubxygk6l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Reflexiones</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3B">
      <w:pPr>
        <w:pStyle w:val="Heading1"/>
        <w:spacing w:after="240" w:before="240" w:line="275.9999942779541" w:lineRule="auto"/>
        <w:rPr/>
      </w:pPr>
      <w:bookmarkStart w:colFirst="0" w:colLast="0" w:name="_heading=h.ccgasro11iae" w:id="6"/>
      <w:bookmarkEnd w:id="6"/>
      <w:r w:rsidDel="00000000" w:rsidR="00000000" w:rsidRPr="00000000">
        <w:rPr>
          <w:rtl w:val="0"/>
        </w:rPr>
        <w:t xml:space="preserve">1. Abstract</w:t>
      </w:r>
    </w:p>
    <w:p w:rsidR="00000000" w:rsidDel="00000000" w:rsidP="00000000" w:rsidRDefault="00000000" w:rsidRPr="00000000" w14:paraId="0000003C">
      <w:pPr>
        <w:spacing w:after="240" w:before="240" w:line="275.9999942779541" w:lineRule="auto"/>
        <w:rPr/>
      </w:pPr>
      <w:r w:rsidDel="00000000" w:rsidR="00000000" w:rsidRPr="00000000">
        <w:rPr>
          <w:i w:val="1"/>
          <w:iCs w:val="1"/>
          <w:rtl w:val="0"/>
        </w:rPr>
        <w:t xml:space="preserve">(Español)</w:t>
      </w:r>
      <w:r w:rsidDel="00000000" w:rsidR="00000000" w:rsidRPr="00000000">
        <w:rPr>
          <w:rtl w:val="0"/>
        </w:rPr>
        <w:t xml:space="preserve"> AltoqueCV es un "Copiloto Inteligente de Empleabilidad". Es un sistema diseñado para facilitar y acelerar la postulación a trabajos en Chile, específicamente en portales como Laborum y Trabajando.com. Actualmente, extraer datos de forma automática desde un servidor (web scraping) choca con sistemas de seguridad como Cloudflare y leyes informáticas. Por esto, AltoqueCV usa un enfoque distinto: una Aplicación Web conectada a una Extensión de Navegador. El usuario inicia sesión normalmente, y nuestra extensión rellena los formularios de postulación usando un perfil guardado previamente, todo directamente en la página web que está viendo el usuario (inyección en el cliente). Además, usamos Inteligencia Artificial (API a elección del usuario) para comparar el currículum del usuario con la oferta de trabajo y dar un porcentaje de compatibilidad. Todo el sistema está construido usando React/Next.js para la web, Plasmo para la extensión, Python con FastAPI para el servidor, y PostgreSQL para la base de datos, trabajando con metodologías ágiles y pruebas automáticas continuas.</w:t>
      </w:r>
    </w:p>
    <w:p w:rsidR="00000000" w:rsidDel="00000000" w:rsidP="00000000" w:rsidRDefault="00000000" w:rsidRPr="00000000" w14:paraId="0000003D">
      <w:pPr>
        <w:spacing w:after="240" w:before="240" w:line="275.9999942779541" w:lineRule="auto"/>
        <w:rPr/>
      </w:pPr>
      <w:r w:rsidDel="00000000" w:rsidR="00000000" w:rsidRPr="00000000">
        <w:rPr>
          <w:i w:val="1"/>
          <w:iCs w:val="1"/>
          <w:rtl w:val="0"/>
        </w:rPr>
        <w:t xml:space="preserve">(English)</w:t>
      </w:r>
      <w:r w:rsidDel="00000000" w:rsidR="00000000" w:rsidRPr="00000000">
        <w:rPr>
          <w:rtl w:val="0"/>
        </w:rPr>
        <w:t xml:space="preserve"> AltoqueCV is an "Intelligent Employability Copilot" designed to automate job applications on Chilean portals such as Laborum and Trabajando.com. To bypass firewall blocks (Cloudflare) and comply with current legislation, the system uses a distributed architecture: a centralized Web App (React/Next.js) and a Browser Extension (Plasmo, Manifest V3). The extension injects a localized Master Profile directly into the client's DOM using synthetic events. Additionally, an AI-driven ATS Scanner (FastAPI) evaluates resume compatibility with the job opening prior to application. The ecosystem operates under a Scrumban methodology, ensuring stability through continuous automated validation via Cypress.</w:t>
      </w:r>
    </w:p>
    <w:p w:rsidR="00000000" w:rsidDel="00000000" w:rsidP="00000000" w:rsidRDefault="00000000" w:rsidRPr="00000000" w14:paraId="0000003E">
      <w:pPr>
        <w:pStyle w:val="Heading1"/>
        <w:spacing w:after="240" w:before="240" w:line="275.9999942779541" w:lineRule="auto"/>
        <w:rPr/>
      </w:pPr>
      <w:bookmarkStart w:colFirst="0" w:colLast="0" w:name="_heading=h.shbgn09eqnh2" w:id="7"/>
      <w:bookmarkEnd w:id="7"/>
      <w:r w:rsidDel="00000000" w:rsidR="00000000" w:rsidRPr="00000000">
        <w:rPr>
          <w:rtl w:val="0"/>
        </w:rPr>
        <w:t xml:space="preserve">2. Desarrollo de Ingeniería</w:t>
      </w:r>
    </w:p>
    <w:p w:rsidR="00000000" w:rsidDel="00000000" w:rsidP="00000000" w:rsidRDefault="00000000" w:rsidRPr="00000000" w14:paraId="0000003F">
      <w:pPr>
        <w:pStyle w:val="Heading2"/>
        <w:spacing w:after="240" w:before="240" w:line="275.9999942779541" w:lineRule="auto"/>
        <w:rPr/>
      </w:pPr>
      <w:bookmarkStart w:colFirst="0" w:colLast="0" w:name="_heading=h.nzrgd9pk3ka8" w:id="8"/>
      <w:bookmarkEnd w:id="8"/>
      <w:r w:rsidDel="00000000" w:rsidR="00000000" w:rsidRPr="00000000">
        <w:rPr>
          <w:b w:val="1"/>
          <w:bCs w:val="1"/>
          <w:rtl w:val="0"/>
        </w:rPr>
        <w:t xml:space="preserve">2.1 Descripción breve del proyecto APT, justificando su relevancia</w:t>
      </w:r>
      <w:r w:rsidDel="00000000" w:rsidR="00000000" w:rsidRPr="00000000">
        <w:rPr>
          <w:rtl w:val="0"/>
        </w:rPr>
        <w:t xml:space="preserve"> </w:t>
      </w:r>
    </w:p>
    <w:p w:rsidR="00000000" w:rsidDel="00000000" w:rsidP="00000000" w:rsidRDefault="00000000" w:rsidRPr="00000000" w14:paraId="00000040">
      <w:pPr>
        <w:spacing w:after="240" w:before="240" w:line="275.9999942779541" w:lineRule="auto"/>
        <w:rPr/>
      </w:pPr>
      <w:r w:rsidDel="00000000" w:rsidR="00000000" w:rsidRPr="00000000">
        <w:rPr>
          <w:rtl w:val="0"/>
        </w:rPr>
        <w:t xml:space="preserve">AltoqueCV es una herramienta doble: una página web donde el usuario guarda su información, y una extensión de navegador que usa esa información para autocompletar formularios de trabajo. Su función principal es quitar la molestia de tener que escribir los mismos datos una y otra vez cada vez que se postula a un empleo diferente. Este proyecto es muy relevante porque ataca un problema real en Chile. Los portales de empleo piden muchos datos específicos de nuestro país. El "Perfil Maestro" de AltoqueCV está diseñado exactamente para guardar esos datos chilenos en una base de datos segura (PostgreSQL). El beneficio principal es que el usuario ahorra tiempo y postula a más trabajos. Además, al usar IA para analizar la oferta (Escáner ATS), el usuario tiene más posibilidades de que lo llamen a entrevista, ya que sabe si su perfil encaja con lo que pide la empresa. En palabras simples (El problema de los ATS): Las empresas usan programas llamados "ATS" que leen los CVs automáticamente y descartan los que no tienen las palabras clave exactas de la oferta. Nuestro sistema de IA hace el mismo trabajo que ese programa, pero antes de que postules. Lee la oferta, lee tu perfil, y te dice: "Ojo, te falta poner esta palabra clave para que no te rechacen".</w:t>
      </w:r>
    </w:p>
    <w:p w:rsidR="00000000" w:rsidDel="00000000" w:rsidP="00000000" w:rsidRDefault="00000000" w:rsidRPr="00000000" w14:paraId="00000041">
      <w:pPr>
        <w:pStyle w:val="Heading2"/>
        <w:spacing w:after="240" w:before="240" w:line="275.9999942779541" w:lineRule="auto"/>
        <w:rPr/>
      </w:pPr>
      <w:bookmarkStart w:colFirst="0" w:colLast="0" w:name="_heading=h.6b30dqiwn40l" w:id="9"/>
      <w:bookmarkEnd w:id="9"/>
      <w:r w:rsidDel="00000000" w:rsidR="00000000" w:rsidRPr="00000000">
        <w:rPr>
          <w:rtl w:val="0"/>
        </w:rPr>
        <w:t xml:space="preserve">2.2 Relación del proyecto APT con las competencias del perfil de egreso</w:t>
      </w:r>
    </w:p>
    <w:p w:rsidR="00000000" w:rsidDel="00000000" w:rsidP="00000000" w:rsidRDefault="00000000" w:rsidRPr="00000000" w14:paraId="00000042">
      <w:pPr>
        <w:spacing w:after="240" w:before="240" w:line="275.9999942779541" w:lineRule="auto"/>
        <w:rPr/>
      </w:pPr>
      <w:r w:rsidDel="00000000" w:rsidR="00000000" w:rsidRPr="00000000">
        <w:rPr>
          <w:rtl w:val="0"/>
        </w:rPr>
        <w:t xml:space="preserve">Para construir AltoqueCV, se aplican cuatro habilidades técnicas principales que exige la carrera de Ingeniería en Informática. La tabla detalla cómo se usa cada una:</w:t>
      </w:r>
    </w:p>
    <w:p w:rsidR="00000000" w:rsidDel="00000000" w:rsidP="00000000" w:rsidRDefault="00000000" w:rsidRPr="00000000" w14:paraId="00000043">
      <w:pPr>
        <w:numPr>
          <w:ilvl w:val="0"/>
          <w:numId w:val="6"/>
        </w:numPr>
        <w:spacing w:after="0" w:afterAutospacing="0" w:before="240" w:line="275.9999942779541" w:lineRule="auto"/>
        <w:ind w:left="720" w:hanging="360"/>
      </w:pPr>
      <w:r w:rsidDel="00000000" w:rsidR="00000000" w:rsidRPr="00000000">
        <w:rPr>
          <w:b w:val="1"/>
          <w:bCs w:val="1"/>
          <w:rtl w:val="0"/>
        </w:rPr>
        <w:t xml:space="preserve">Realizar pruebas de certificación tanto de los productos como de los procesos:</w:t>
      </w:r>
      <w:r w:rsidDel="00000000" w:rsidR="00000000" w:rsidRPr="00000000">
        <w:rPr>
          <w:rtl w:val="0"/>
        </w:rPr>
        <w:t xml:space="preserve"> Se crearán pruebas automáticas usando Cypress. Este programa revisará todos los días si los portales de empleo cambiaron su código. Si cambian, nos avisa para arreglar la extensión.</w:t>
      </w:r>
    </w:p>
    <w:p w:rsidR="00000000" w:rsidDel="00000000" w:rsidP="00000000" w:rsidRDefault="00000000" w:rsidRPr="00000000" w14:paraId="00000044">
      <w:pPr>
        <w:numPr>
          <w:ilvl w:val="0"/>
          <w:numId w:val="6"/>
        </w:numPr>
        <w:spacing w:after="0" w:afterAutospacing="0" w:before="0" w:beforeAutospacing="0" w:line="275.9999942779541" w:lineRule="auto"/>
        <w:ind w:left="720" w:hanging="360"/>
      </w:pPr>
      <w:r w:rsidDel="00000000" w:rsidR="00000000" w:rsidRPr="00000000">
        <w:rPr>
          <w:b w:val="1"/>
          <w:bCs w:val="1"/>
          <w:rtl w:val="0"/>
        </w:rPr>
        <w:t xml:space="preserve">Gestionar proyectos informáticos, ofreciendo alternativas para la toma de decisiones:</w:t>
      </w:r>
      <w:r w:rsidDel="00000000" w:rsidR="00000000" w:rsidRPr="00000000">
        <w:rPr>
          <w:rtl w:val="0"/>
        </w:rPr>
        <w:t xml:space="preserve"> El equipo de trabajo usa la metodología Scrumban. Esto permite repartir las tareas usando tarjetas visuales y adaptarse rápido si hay problemas técnicos.</w:t>
      </w:r>
    </w:p>
    <w:p w:rsidR="00000000" w:rsidDel="00000000" w:rsidP="00000000" w:rsidRDefault="00000000" w:rsidRPr="00000000" w14:paraId="00000045">
      <w:pPr>
        <w:numPr>
          <w:ilvl w:val="0"/>
          <w:numId w:val="6"/>
        </w:numPr>
        <w:spacing w:after="0" w:afterAutospacing="0" w:before="0" w:beforeAutospacing="0" w:line="275.9999942779541" w:lineRule="auto"/>
        <w:ind w:left="720" w:hanging="360"/>
      </w:pPr>
      <w:r w:rsidDel="00000000" w:rsidR="00000000" w:rsidRPr="00000000">
        <w:rPr>
          <w:b w:val="1"/>
          <w:bCs w:val="1"/>
          <w:rtl w:val="0"/>
        </w:rPr>
        <w:t xml:space="preserve">Construir modelos de datos para soportar los requerimientos de la organización:</w:t>
      </w:r>
      <w:r w:rsidDel="00000000" w:rsidR="00000000" w:rsidRPr="00000000">
        <w:rPr>
          <w:rtl w:val="0"/>
        </w:rPr>
        <w:t xml:space="preserve"> Toda la información de los usuarios se guarda en una base de datos relacional (PostgreSQL en Supabase), diseñada para ser segura y rápida al momento de buscar datos.</w:t>
      </w:r>
    </w:p>
    <w:p w:rsidR="00000000" w:rsidDel="00000000" w:rsidP="00000000" w:rsidRDefault="00000000" w:rsidRPr="00000000" w14:paraId="00000046">
      <w:pPr>
        <w:numPr>
          <w:ilvl w:val="0"/>
          <w:numId w:val="6"/>
        </w:numPr>
        <w:spacing w:after="240" w:before="0" w:beforeAutospacing="0" w:line="275.9999942779541" w:lineRule="auto"/>
        <w:ind w:left="720" w:hanging="360"/>
      </w:pPr>
      <w:r w:rsidDel="00000000" w:rsidR="00000000" w:rsidRPr="00000000">
        <w:rPr>
          <w:b w:val="1"/>
          <w:bCs w:val="1"/>
          <w:rtl w:val="0"/>
        </w:rPr>
        <w:t xml:space="preserve">Desarrollar una solución de software sistematizando su proceso de desarrollo:</w:t>
      </w:r>
      <w:r w:rsidDel="00000000" w:rsidR="00000000" w:rsidRPr="00000000">
        <w:rPr>
          <w:rtl w:val="0"/>
        </w:rPr>
        <w:t xml:space="preserve"> Se construye un sistema completo: React para lo visual, FastAPI con Python para la lógica interna y las llamadas a la IA, asegurando que todo funcione integrado.</w:t>
      </w:r>
    </w:p>
    <w:p w:rsidR="00000000" w:rsidDel="00000000" w:rsidP="00000000" w:rsidRDefault="00000000" w:rsidRPr="00000000" w14:paraId="00000047">
      <w:pPr>
        <w:spacing w:after="240" w:before="240" w:line="275.9999942779541" w:lineRule="auto"/>
        <w:rPr/>
      </w:pPr>
      <w:r w:rsidDel="00000000" w:rsidR="00000000" w:rsidRPr="00000000">
        <w:rPr>
          <w:rtl w:val="0"/>
        </w:rPr>
        <w:t xml:space="preserve">En palabras simples (¿Por qué usamos Cypress?): Imagina que la extensión busca un cajón que dice "RUT" para guardar el número. Si Laborum mañana le cambia el nombre a ese cajón por "Documento", la extensión va a fallar y no sabrá dónde poner el número. Cypress es un "robot probador" que intenta hacer una postulación de prueba todos los días. Si el cajón cambió de nombre, Cypress falla a propósito y nos manda una alerta para que nosotros actualicemos el código antes de que los usuarios reales se den cuenta.</w:t>
      </w:r>
    </w:p>
    <w:p w:rsidR="00000000" w:rsidDel="00000000" w:rsidP="00000000" w:rsidRDefault="00000000" w:rsidRPr="00000000" w14:paraId="00000048">
      <w:pPr>
        <w:pStyle w:val="Heading2"/>
        <w:spacing w:after="240" w:before="240" w:line="275.9999942779541" w:lineRule="auto"/>
        <w:rPr/>
      </w:pPr>
      <w:bookmarkStart w:colFirst="0" w:colLast="0" w:name="_heading=h.qlw66ha89b68" w:id="10"/>
      <w:bookmarkEnd w:id="10"/>
      <w:r w:rsidDel="00000000" w:rsidR="00000000" w:rsidRPr="00000000">
        <w:rPr>
          <w:rtl w:val="0"/>
        </w:rPr>
        <w:t xml:space="preserve">2.3 Relación del proyecto APT con los intereses profesionales</w:t>
      </w:r>
    </w:p>
    <w:p w:rsidR="00000000" w:rsidDel="00000000" w:rsidP="00000000" w:rsidRDefault="00000000" w:rsidRPr="00000000" w14:paraId="00000049">
      <w:pPr>
        <w:spacing w:after="240" w:before="240" w:line="275.9999942779541" w:lineRule="auto"/>
        <w:rPr/>
      </w:pPr>
      <w:r w:rsidDel="00000000" w:rsidR="00000000" w:rsidRPr="00000000">
        <w:rPr>
          <w:rtl w:val="0"/>
        </w:rPr>
        <w:t xml:space="preserve"> El diseño de AltoqueCV se alinea estratégicamente con los diversos perfiles técnicos de nuestro equipo, integrando áreas de Arquitectura, Desarrollo (DEV) y Aseguramiento de Calidad (QA). En etapas académicas anteriores, los enfoques individuales abarcaban proyectos aislados (como el desarrollo de aplicaciones móviles). Sin embargo, nuestros objetivos profesionales actuales convergen en la construcción de ecosistemas web distribuidos y escalables. AltoqueCV satisface estos intereses colectivos al proporcionar un entorno multidisciplinario real:</w:t>
      </w:r>
    </w:p>
    <w:p w:rsidR="00000000" w:rsidDel="00000000" w:rsidP="00000000" w:rsidRDefault="00000000" w:rsidRPr="00000000" w14:paraId="0000004A">
      <w:pPr>
        <w:numPr>
          <w:ilvl w:val="0"/>
          <w:numId w:val="3"/>
        </w:numPr>
        <w:spacing w:after="0" w:afterAutospacing="0" w:before="240" w:line="275.9999942779541" w:lineRule="auto"/>
        <w:ind w:left="720" w:hanging="360"/>
      </w:pPr>
      <w:r w:rsidDel="00000000" w:rsidR="00000000" w:rsidRPr="00000000">
        <w:rPr>
          <w:rtl w:val="0"/>
        </w:rPr>
        <w:t xml:space="preserve">Para el perfil de Desarrollo (DEV) y Arquitectura: Exige el dominio de entornos Full-Stack, la manipulación avanzada del DOM en el navegador mediante extensiones, la creación de servidores eficientes (Python/FastAPI) y la integración de Inteligencia Artificial para procesar textos.</w:t>
      </w:r>
    </w:p>
    <w:p w:rsidR="00000000" w:rsidDel="00000000" w:rsidP="00000000" w:rsidRDefault="00000000" w:rsidRPr="00000000" w14:paraId="0000004B">
      <w:pPr>
        <w:numPr>
          <w:ilvl w:val="0"/>
          <w:numId w:val="3"/>
        </w:numPr>
        <w:spacing w:after="240" w:before="0" w:beforeAutospacing="0" w:line="275.9999942779541" w:lineRule="auto"/>
        <w:ind w:left="720" w:hanging="360"/>
      </w:pPr>
      <w:r w:rsidDel="00000000" w:rsidR="00000000" w:rsidRPr="00000000">
        <w:rPr>
          <w:rtl w:val="0"/>
        </w:rPr>
        <w:t xml:space="preserve">Para el perfil de Calidad (QA): Presenta el desafío de diseñar e implementar automatización de pruebas continuas (Cypress) para garantizar que la inyección de código resista los cambios impredecibles en las páginas web de terceros.</w:t>
      </w:r>
    </w:p>
    <w:p w:rsidR="00000000" w:rsidDel="00000000" w:rsidP="00000000" w:rsidRDefault="00000000" w:rsidRPr="00000000" w14:paraId="0000004C">
      <w:pPr>
        <w:pStyle w:val="Heading2"/>
        <w:spacing w:after="240" w:before="240" w:line="275.9999942779541" w:lineRule="auto"/>
        <w:rPr/>
      </w:pPr>
      <w:bookmarkStart w:colFirst="0" w:colLast="0" w:name="_heading=h.91o1si2ykgvs" w:id="11"/>
      <w:bookmarkEnd w:id="11"/>
      <w:r w:rsidDel="00000000" w:rsidR="00000000" w:rsidRPr="00000000">
        <w:rPr>
          <w:b w:val="1"/>
          <w:bCs w:val="1"/>
          <w:rtl w:val="0"/>
        </w:rPr>
        <w:t xml:space="preserve">2.4 Argumento sobre la factibilidad del proyecto</w:t>
      </w:r>
      <w:r w:rsidDel="00000000" w:rsidR="00000000" w:rsidRPr="00000000">
        <w:rPr>
          <w:rtl w:val="0"/>
        </w:rPr>
        <w:t xml:space="preserve"> </w:t>
      </w:r>
    </w:p>
    <w:p w:rsidR="00000000" w:rsidDel="00000000" w:rsidP="00000000" w:rsidRDefault="00000000" w:rsidRPr="00000000" w14:paraId="0000004D">
      <w:pPr>
        <w:spacing w:after="240" w:before="240" w:line="275.9999942779541" w:lineRule="auto"/>
        <w:rPr/>
      </w:pPr>
      <w:r w:rsidDel="00000000" w:rsidR="00000000" w:rsidRPr="00000000">
        <w:rPr>
          <w:rtl w:val="0"/>
        </w:rPr>
        <w:t xml:space="preserve">Este proyecto se puede terminar sin problemas en las 18 semanas del semestre. Las razones son las siguientes:</w:t>
      </w:r>
    </w:p>
    <w:p w:rsidR="00000000" w:rsidDel="00000000" w:rsidP="00000000" w:rsidRDefault="00000000" w:rsidRPr="00000000" w14:paraId="0000004E">
      <w:pPr>
        <w:numPr>
          <w:ilvl w:val="0"/>
          <w:numId w:val="5"/>
        </w:numPr>
        <w:spacing w:after="0" w:afterAutospacing="0" w:before="240" w:line="275.9999942779541" w:lineRule="auto"/>
        <w:ind w:left="720" w:hanging="360"/>
      </w:pPr>
      <w:r w:rsidDel="00000000" w:rsidR="00000000" w:rsidRPr="00000000">
        <w:rPr>
          <w:rtl w:val="0"/>
        </w:rPr>
        <w:t xml:space="preserve">Equipo y Conocimiento: Somos un equipo de 3 personas que ya sabe usar las herramientas principales (Python y React). Trabajar con metodologías ágiles nos permite avanzar sin perder tiempo en burocracia.</w:t>
      </w:r>
    </w:p>
    <w:p w:rsidR="00000000" w:rsidDel="00000000" w:rsidP="00000000" w:rsidRDefault="00000000" w:rsidRPr="00000000" w14:paraId="0000004F">
      <w:pPr>
        <w:numPr>
          <w:ilvl w:val="0"/>
          <w:numId w:val="5"/>
        </w:numPr>
        <w:spacing w:after="0" w:afterAutospacing="0" w:before="0" w:beforeAutospacing="0" w:line="275.9999942779541" w:lineRule="auto"/>
        <w:ind w:left="720" w:hanging="360"/>
      </w:pPr>
      <w:r w:rsidDel="00000000" w:rsidR="00000000" w:rsidRPr="00000000">
        <w:rPr>
          <w:rtl w:val="0"/>
        </w:rPr>
        <w:t xml:space="preserve">Solución a problemas externos: El mayor riesgo era que los portales nos bloquearan la conexión (Bloqueo de IP). Lo solucionamos haciendo que la extensión trabaje desde el computador del usuario. El segundo riesgo es que cambien las páginas web, pero lo mitigamos con las alertas automáticas de Cypress.</w:t>
      </w:r>
    </w:p>
    <w:p w:rsidR="00000000" w:rsidDel="00000000" w:rsidP="00000000" w:rsidRDefault="00000000" w:rsidRPr="00000000" w14:paraId="00000050">
      <w:pPr>
        <w:numPr>
          <w:ilvl w:val="0"/>
          <w:numId w:val="5"/>
        </w:numPr>
        <w:spacing w:after="240" w:before="0" w:beforeAutospacing="0" w:line="275.9999942779541" w:lineRule="auto"/>
        <w:ind w:left="720" w:hanging="360"/>
      </w:pPr>
      <w:r w:rsidDel="00000000" w:rsidR="00000000" w:rsidRPr="00000000">
        <w:rPr>
          <w:rtl w:val="0"/>
        </w:rPr>
        <w:t xml:space="preserve">Servidores gratuitos: Vamos a usar plataformas en la nube (como Vercel y Supabase) que son gratuitas para proyectos iniciales y que no requieren configurar servidores desde cero, ahorrando mucho tiempo de desarrollo.</w:t>
      </w:r>
    </w:p>
    <w:p w:rsidR="00000000" w:rsidDel="00000000" w:rsidP="00000000" w:rsidRDefault="00000000" w:rsidRPr="00000000" w14:paraId="00000051">
      <w:pPr>
        <w:pStyle w:val="Heading2"/>
        <w:spacing w:after="240" w:before="240" w:line="275.9999942779541" w:lineRule="auto"/>
        <w:rPr>
          <w:b w:val="1"/>
          <w:bCs w:val="1"/>
        </w:rPr>
      </w:pPr>
      <w:bookmarkStart w:colFirst="0" w:colLast="0" w:name="_heading=h.m20ud8wdfre8" w:id="12"/>
      <w:bookmarkEnd w:id="12"/>
      <w:r w:rsidDel="00000000" w:rsidR="00000000" w:rsidRPr="00000000">
        <w:rPr>
          <w:b w:val="1"/>
          <w:bCs w:val="1"/>
          <w:rtl w:val="0"/>
        </w:rPr>
        <w:t xml:space="preserve">2.5 Objetivos</w:t>
      </w:r>
      <w:r w:rsidDel="00000000" w:rsidR="00000000" w:rsidRPr="00000000">
        <w:rPr>
          <w:rtl w:val="0"/>
        </w:rPr>
        <w:t xml:space="preserve"> </w:t>
      </w:r>
      <w:r w:rsidDel="00000000" w:rsidR="00000000" w:rsidRPr="00000000">
        <w:rPr>
          <w:b w:val="1"/>
          <w:bCs w:val="1"/>
          <w:rtl w:val="0"/>
        </w:rPr>
        <w:t xml:space="preserve">Objetivo General</w:t>
      </w:r>
    </w:p>
    <w:p w:rsidR="00000000" w:rsidDel="00000000" w:rsidP="00000000" w:rsidRDefault="00000000" w:rsidRPr="00000000" w14:paraId="00000052">
      <w:pPr>
        <w:spacing w:after="240" w:before="240" w:line="275.9999942779541" w:lineRule="auto"/>
        <w:rPr/>
      </w:pPr>
      <w:r w:rsidDel="00000000" w:rsidR="00000000" w:rsidRPr="00000000">
        <w:rPr>
          <w:rtl w:val="0"/>
        </w:rPr>
        <w:t xml:space="preserve">Desarrollar un ecosistema de software (Web App y Extensión de Navegador) para automatizar y centralizar el proceso de postulación a ofertas laborales en el mercado chileno, evadiendo bloqueos de red mediante inyección en el cliente e integrando inteligencia artificial para el análisis previo de compatibilidad de perfiles.</w:t>
      </w:r>
    </w:p>
    <w:p w:rsidR="00000000" w:rsidDel="00000000" w:rsidP="00000000" w:rsidRDefault="00000000" w:rsidRPr="00000000" w14:paraId="00000053">
      <w:pPr>
        <w:spacing w:after="240" w:before="240" w:line="275.9999942779541" w:lineRule="auto"/>
        <w:rPr>
          <w:b w:val="1"/>
          <w:bCs w:val="1"/>
        </w:rPr>
      </w:pPr>
      <w:r w:rsidDel="00000000" w:rsidR="00000000" w:rsidRPr="00000000">
        <w:rPr>
          <w:b w:val="1"/>
          <w:bCs w:val="1"/>
          <w:rtl w:val="0"/>
        </w:rPr>
        <w:t xml:space="preserve">Objetivos Específicos:</w:t>
      </w:r>
    </w:p>
    <w:p w:rsidR="00000000" w:rsidDel="00000000" w:rsidP="00000000" w:rsidRDefault="00000000" w:rsidRPr="00000000" w14:paraId="00000054">
      <w:pPr>
        <w:numPr>
          <w:ilvl w:val="0"/>
          <w:numId w:val="7"/>
        </w:numPr>
        <w:spacing w:after="0" w:afterAutospacing="0" w:before="240" w:line="275.9999942779541" w:lineRule="auto"/>
        <w:ind w:left="720" w:hanging="360"/>
      </w:pPr>
      <w:r w:rsidDel="00000000" w:rsidR="00000000" w:rsidRPr="00000000">
        <w:rPr>
          <w:rtl w:val="0"/>
        </w:rPr>
        <w:t xml:space="preserve">Diseñar e implementar una base de datos relacional (PostgreSQL) localizada con los requerimientos específicos del mercado laboral chileno.</w:t>
      </w:r>
    </w:p>
    <w:p w:rsidR="00000000" w:rsidDel="00000000" w:rsidP="00000000" w:rsidRDefault="00000000" w:rsidRPr="00000000" w14:paraId="00000055">
      <w:pPr>
        <w:numPr>
          <w:ilvl w:val="0"/>
          <w:numId w:val="7"/>
        </w:numPr>
        <w:spacing w:after="0" w:afterAutospacing="0" w:before="0" w:beforeAutospacing="0" w:line="275.9999942779541" w:lineRule="auto"/>
        <w:ind w:left="720" w:hanging="360"/>
      </w:pPr>
      <w:r w:rsidDel="00000000" w:rsidR="00000000" w:rsidRPr="00000000">
        <w:rPr>
          <w:rtl w:val="0"/>
        </w:rPr>
        <w:t xml:space="preserve">Construir una extensión de navegador bajo el estándar Manifest V3 capaz de manipular eventos sintéticos en el DOM de plataformas de terceros.</w:t>
      </w:r>
    </w:p>
    <w:p w:rsidR="00000000" w:rsidDel="00000000" w:rsidP="00000000" w:rsidRDefault="00000000" w:rsidRPr="00000000" w14:paraId="00000056">
      <w:pPr>
        <w:numPr>
          <w:ilvl w:val="0"/>
          <w:numId w:val="7"/>
        </w:numPr>
        <w:spacing w:after="0" w:afterAutospacing="0" w:before="0" w:beforeAutospacing="0" w:line="275.9999942779541" w:lineRule="auto"/>
        <w:ind w:left="720" w:hanging="360"/>
      </w:pPr>
      <w:r w:rsidDel="00000000" w:rsidR="00000000" w:rsidRPr="00000000">
        <w:rPr>
          <w:rtl w:val="0"/>
        </w:rPr>
        <w:t xml:space="preserve">Integrar un Modelo de Lenguaje (LLM) mediante una API REST en Python (FastAPI) para procesar y puntuar la correlación entre vacantes y currículums.</w:t>
      </w:r>
    </w:p>
    <w:p w:rsidR="00000000" w:rsidDel="00000000" w:rsidP="00000000" w:rsidRDefault="00000000" w:rsidRPr="00000000" w14:paraId="00000057">
      <w:pPr>
        <w:numPr>
          <w:ilvl w:val="0"/>
          <w:numId w:val="7"/>
        </w:numPr>
        <w:spacing w:after="240" w:before="0" w:beforeAutospacing="0" w:line="275.9999942779541" w:lineRule="auto"/>
        <w:ind w:left="720" w:hanging="360"/>
      </w:pPr>
      <w:r w:rsidDel="00000000" w:rsidR="00000000" w:rsidRPr="00000000">
        <w:rPr>
          <w:rtl w:val="0"/>
        </w:rPr>
        <w:t xml:space="preserve">Implementar una suite de pruebas automatizadas E2E (End-to-End) para certificar la estabilidad de la inyección de código frente a mutaciones en las interfaces de los portales.</w:t>
      </w:r>
    </w:p>
    <w:p w:rsidR="00000000" w:rsidDel="00000000" w:rsidP="00000000" w:rsidRDefault="00000000" w:rsidRPr="00000000" w14:paraId="00000058">
      <w:pPr>
        <w:pStyle w:val="Heading2"/>
        <w:spacing w:after="240" w:before="240" w:line="275.9999942779541" w:lineRule="auto"/>
        <w:rPr/>
      </w:pPr>
      <w:bookmarkStart w:colFirst="0" w:colLast="0" w:name="_heading=h.ldkkpsvjb27y" w:id="13"/>
      <w:bookmarkEnd w:id="13"/>
      <w:r w:rsidDel="00000000" w:rsidR="00000000" w:rsidRPr="00000000">
        <w:rPr>
          <w:b w:val="1"/>
          <w:bCs w:val="1"/>
          <w:rtl w:val="0"/>
        </w:rPr>
        <w:t xml:space="preserve">2.6 Metodología de Trabajo</w:t>
      </w:r>
      <w:r w:rsidDel="00000000" w:rsidR="00000000" w:rsidRPr="00000000">
        <w:rPr>
          <w:rtl w:val="0"/>
        </w:rPr>
        <w:t xml:space="preserve"> </w:t>
      </w:r>
    </w:p>
    <w:p w:rsidR="00000000" w:rsidDel="00000000" w:rsidP="00000000" w:rsidRDefault="00000000" w:rsidRPr="00000000" w14:paraId="00000059">
      <w:pPr>
        <w:spacing w:after="240" w:before="240" w:line="275.9999942779541" w:lineRule="auto"/>
        <w:rPr/>
      </w:pPr>
      <w:r w:rsidDel="00000000" w:rsidR="00000000" w:rsidRPr="00000000">
        <w:rPr>
          <w:rtl w:val="0"/>
        </w:rPr>
        <w:t xml:space="preserve">El proyecto se ejecutará bajo la metodología </w:t>
      </w:r>
      <w:r w:rsidDel="00000000" w:rsidR="00000000" w:rsidRPr="00000000">
        <w:rPr>
          <w:b w:val="1"/>
          <w:bCs w:val="1"/>
          <w:rtl w:val="0"/>
        </w:rPr>
        <w:t xml:space="preserve">Scrumban</w:t>
      </w:r>
      <w:r w:rsidDel="00000000" w:rsidR="00000000" w:rsidRPr="00000000">
        <w:rPr>
          <w:rtl w:val="0"/>
        </w:rPr>
        <w:t xml:space="preserve">, combinando la estructura de eventos de Scrum (planificación y retrospectivas) con el flujo continuo de valor y trazabilidad visual de Kanban. Este enfoque híbrido es necesario para adaptarse a los imprevistos técnicos inherentes a la manipulación del DOM de terceros.</w:t>
      </w:r>
    </w:p>
    <w:p w:rsidR="00000000" w:rsidDel="00000000" w:rsidP="00000000" w:rsidRDefault="00000000" w:rsidRPr="00000000" w14:paraId="0000005A">
      <w:pPr>
        <w:spacing w:after="240" w:before="240" w:line="275.9999942779541" w:lineRule="auto"/>
        <w:rPr/>
      </w:pPr>
      <w:r w:rsidDel="00000000" w:rsidR="00000000" w:rsidRPr="00000000">
        <w:rPr>
          <w:rtl w:val="0"/>
        </w:rPr>
        <w:t xml:space="preserve">El equipo se estructura en los siguientes roles y responsabilidades:</w:t>
      </w:r>
    </w:p>
    <w:p w:rsidR="00000000" w:rsidDel="00000000" w:rsidP="00000000" w:rsidRDefault="00000000" w:rsidRPr="00000000" w14:paraId="0000005B">
      <w:pPr>
        <w:numPr>
          <w:ilvl w:val="0"/>
          <w:numId w:val="4"/>
        </w:numPr>
        <w:spacing w:after="0" w:afterAutospacing="0" w:before="240" w:line="275.9999942779541" w:lineRule="auto"/>
        <w:ind w:left="720" w:hanging="360"/>
      </w:pPr>
      <w:r w:rsidDel="00000000" w:rsidR="00000000" w:rsidRPr="00000000">
        <w:rPr>
          <w:b w:val="1"/>
          <w:bCs w:val="1"/>
          <w:rtl w:val="0"/>
        </w:rPr>
        <w:t xml:space="preserve">César Gangas (Product Owner y Developer Backend):</w:t>
      </w:r>
      <w:r w:rsidDel="00000000" w:rsidR="00000000" w:rsidRPr="00000000">
        <w:rPr>
          <w:rtl w:val="0"/>
        </w:rPr>
        <w:t xml:space="preserve"> Responsable de priorizar el backlog del producto maximizando el valor entregado. A nivel técnico, diseña e implementa la API RESTful utilizando FastAPI (Python), modela la base de datos relacional en PostgreSQL y gestiona la integración con la API del LLM.</w:t>
      </w:r>
    </w:p>
    <w:p w:rsidR="00000000" w:rsidDel="00000000" w:rsidP="00000000" w:rsidRDefault="00000000" w:rsidRPr="00000000" w14:paraId="0000005C">
      <w:pPr>
        <w:numPr>
          <w:ilvl w:val="0"/>
          <w:numId w:val="4"/>
        </w:numPr>
        <w:spacing w:after="0" w:afterAutospacing="0" w:before="0" w:beforeAutospacing="0" w:line="275.9999942779541" w:lineRule="auto"/>
        <w:ind w:left="720" w:hanging="360"/>
      </w:pPr>
      <w:r w:rsidDel="00000000" w:rsidR="00000000" w:rsidRPr="00000000">
        <w:rPr>
          <w:b w:val="1"/>
          <w:bCs w:val="1"/>
          <w:rtl w:val="0"/>
        </w:rPr>
        <w:t xml:space="preserve">Amaro Poblete (Scrum Master y QA Automation):</w:t>
      </w:r>
      <w:r w:rsidDel="00000000" w:rsidR="00000000" w:rsidRPr="00000000">
        <w:rPr>
          <w:rtl w:val="0"/>
        </w:rPr>
        <w:t xml:space="preserve"> Encargado de facilitar las ceremonias ágiles y remover bloqueos del equipo. Técnicamente, diseña y programa las rutinas de pruebas automatizadas diarias utilizando Cypress, asegurando que los selectores CSS de los portales sigan siendo compatibles con la extensión.</w:t>
      </w:r>
    </w:p>
    <w:p w:rsidR="00000000" w:rsidDel="00000000" w:rsidP="00000000" w:rsidRDefault="00000000" w:rsidRPr="00000000" w14:paraId="0000005D">
      <w:pPr>
        <w:numPr>
          <w:ilvl w:val="0"/>
          <w:numId w:val="4"/>
        </w:numPr>
        <w:spacing w:after="240" w:before="0" w:beforeAutospacing="0" w:line="275.9999942779541" w:lineRule="auto"/>
        <w:ind w:left="720" w:hanging="360"/>
      </w:pPr>
      <w:r w:rsidDel="00000000" w:rsidR="00000000" w:rsidRPr="00000000">
        <w:rPr>
          <w:b w:val="1"/>
          <w:bCs w:val="1"/>
          <w:rtl w:val="0"/>
        </w:rPr>
        <w:t xml:space="preserve">Marcela Segovia (Encargada de Desarrollo y Developer Frontend):</w:t>
      </w:r>
      <w:r w:rsidDel="00000000" w:rsidR="00000000" w:rsidRPr="00000000">
        <w:rPr>
          <w:rtl w:val="0"/>
        </w:rPr>
        <w:t xml:space="preserve"> Lidera las decisiones de arquitectura en el cliente. Desarrolla la interfaz de la Web App en React/Next.js y programa la lógica de los Content Scripts y Service Workers de la extensión utilizando Plasmo Framework.</w:t>
      </w:r>
    </w:p>
    <w:p w:rsidR="00000000" w:rsidDel="00000000" w:rsidP="00000000" w:rsidRDefault="00000000" w:rsidRPr="00000000" w14:paraId="0000005E">
      <w:pPr>
        <w:pStyle w:val="Heading2"/>
        <w:spacing w:after="240" w:before="240" w:line="275.9999942779541" w:lineRule="auto"/>
        <w:rPr>
          <w:i w:val="1"/>
          <w:iCs w:val="1"/>
        </w:rPr>
      </w:pPr>
      <w:bookmarkStart w:colFirst="0" w:colLast="0" w:name="_heading=h.2mfwxs2zf5z8" w:id="14"/>
      <w:bookmarkEnd w:id="14"/>
      <w:r w:rsidDel="00000000" w:rsidR="00000000" w:rsidRPr="00000000">
        <w:rPr>
          <w:rtl w:val="0"/>
        </w:rPr>
        <w:t xml:space="preserve">2.7 Plan de Trabajo y Evidencias</w:t>
      </w:r>
      <w:r w:rsidDel="00000000" w:rsidR="00000000" w:rsidRPr="00000000">
        <w:rPr>
          <w:rtl w:val="0"/>
        </w:rPr>
      </w:r>
    </w:p>
    <w:p w:rsidR="00000000" w:rsidDel="00000000" w:rsidP="00000000" w:rsidRDefault="00000000" w:rsidRPr="00000000" w14:paraId="0000005F">
      <w:pPr>
        <w:spacing w:after="240" w:before="240" w:line="275.9999942779541" w:lineRule="auto"/>
        <w:rPr/>
      </w:pPr>
      <w:r w:rsidDel="00000000" w:rsidR="00000000" w:rsidRPr="00000000">
        <w:rPr>
          <w:b w:val="1"/>
          <w:bCs w:val="1"/>
          <w:rtl w:val="0"/>
        </w:rPr>
        <w:t xml:space="preserve">Determinación de Evidencias:</w:t>
      </w:r>
      <w:r w:rsidDel="00000000" w:rsidR="00000000" w:rsidRPr="00000000">
        <w:rPr>
          <w:rtl w:val="0"/>
        </w:rPr>
        <w:t xml:space="preserve"> Para dar cuenta del logro de las actividades, se auditarán las siguientes evidencias:</w:t>
      </w:r>
    </w:p>
    <w:p w:rsidR="00000000" w:rsidDel="00000000" w:rsidP="00000000" w:rsidRDefault="00000000" w:rsidRPr="00000000" w14:paraId="00000060">
      <w:pPr>
        <w:numPr>
          <w:ilvl w:val="0"/>
          <w:numId w:val="1"/>
        </w:numPr>
        <w:spacing w:after="0" w:afterAutospacing="0" w:before="240" w:line="275.9999942779541" w:lineRule="auto"/>
        <w:ind w:left="720" w:hanging="360"/>
      </w:pPr>
      <w:r w:rsidDel="00000000" w:rsidR="00000000" w:rsidRPr="00000000">
        <w:rPr>
          <w:b w:val="1"/>
          <w:bCs w:val="1"/>
          <w:rtl w:val="0"/>
        </w:rPr>
        <w:t xml:space="preserve">Repositorios de Código Versionado:</w:t>
      </w:r>
      <w:r w:rsidDel="00000000" w:rsidR="00000000" w:rsidRPr="00000000">
        <w:rPr>
          <w:rtl w:val="0"/>
        </w:rPr>
        <w:t xml:space="preserve"> Commits en las ramas principales de frontend, backend y extensión, justificando la trazabilidad del código.</w:t>
      </w:r>
    </w:p>
    <w:p w:rsidR="00000000" w:rsidDel="00000000" w:rsidP="00000000" w:rsidRDefault="00000000" w:rsidRPr="00000000" w14:paraId="00000061">
      <w:pPr>
        <w:numPr>
          <w:ilvl w:val="0"/>
          <w:numId w:val="1"/>
        </w:numPr>
        <w:spacing w:after="0" w:afterAutospacing="0" w:before="0" w:beforeAutospacing="0" w:line="275.9999942779541" w:lineRule="auto"/>
        <w:ind w:left="720" w:hanging="360"/>
      </w:pPr>
      <w:r w:rsidDel="00000000" w:rsidR="00000000" w:rsidRPr="00000000">
        <w:rPr>
          <w:b w:val="1"/>
          <w:bCs w:val="1"/>
          <w:rtl w:val="0"/>
        </w:rPr>
        <w:t xml:space="preserve">Tablero Kanban:</w:t>
      </w:r>
      <w:r w:rsidDel="00000000" w:rsidR="00000000" w:rsidRPr="00000000">
        <w:rPr>
          <w:rtl w:val="0"/>
        </w:rPr>
        <w:t xml:space="preserve"> Registro del flujo de tickets (To Do, In Progress, QA, Done) evidenciando la aplicación de la metodología Scrumban.</w:t>
      </w:r>
    </w:p>
    <w:p w:rsidR="00000000" w:rsidDel="00000000" w:rsidP="00000000" w:rsidRDefault="00000000" w:rsidRPr="00000000" w14:paraId="00000062">
      <w:pPr>
        <w:numPr>
          <w:ilvl w:val="0"/>
          <w:numId w:val="1"/>
        </w:numPr>
        <w:spacing w:after="0" w:afterAutospacing="0" w:before="0" w:beforeAutospacing="0" w:line="275.9999942779541" w:lineRule="auto"/>
        <w:ind w:left="720" w:hanging="360"/>
      </w:pPr>
      <w:r w:rsidDel="00000000" w:rsidR="00000000" w:rsidRPr="00000000">
        <w:rPr>
          <w:b w:val="1"/>
          <w:bCs w:val="1"/>
          <w:rtl w:val="0"/>
        </w:rPr>
        <w:t xml:space="preserve">Reportes de Ejecución de Cypress:</w:t>
      </w:r>
      <w:r w:rsidDel="00000000" w:rsidR="00000000" w:rsidRPr="00000000">
        <w:rPr>
          <w:rtl w:val="0"/>
        </w:rPr>
        <w:t xml:space="preserve"> Logs de pruebas automatizadas exitosas y fallidas, justificando la competencia de pruebas de certificación.</w:t>
      </w:r>
    </w:p>
    <w:p w:rsidR="00000000" w:rsidDel="00000000" w:rsidP="00000000" w:rsidRDefault="00000000" w:rsidRPr="00000000" w14:paraId="00000063">
      <w:pPr>
        <w:numPr>
          <w:ilvl w:val="0"/>
          <w:numId w:val="1"/>
        </w:numPr>
        <w:spacing w:after="240" w:before="0" w:beforeAutospacing="0" w:line="275.9999942779541" w:lineRule="auto"/>
        <w:ind w:left="720" w:hanging="360"/>
      </w:pPr>
      <w:r w:rsidDel="00000000" w:rsidR="00000000" w:rsidRPr="00000000">
        <w:rPr>
          <w:b w:val="1"/>
          <w:bCs w:val="1"/>
          <w:rtl w:val="0"/>
        </w:rPr>
        <w:t xml:space="preserve">Documentación de API:</w:t>
      </w:r>
      <w:r w:rsidDel="00000000" w:rsidR="00000000" w:rsidRPr="00000000">
        <w:rPr>
          <w:rtl w:val="0"/>
        </w:rPr>
        <w:t xml:space="preserve"> Interfaz Swagger/OpenAPI generada por FastAPI, validando el modelamiento y estructura de los datos transferidos.</w:t>
      </w:r>
    </w:p>
    <w:p w:rsidR="00000000" w:rsidDel="00000000" w:rsidP="00000000" w:rsidRDefault="00000000" w:rsidRPr="00000000" w14:paraId="00000064">
      <w:pPr>
        <w:spacing w:after="240" w:before="240" w:line="275.9999942779541" w:lineRule="auto"/>
        <w:rPr/>
      </w:pPr>
      <w:r w:rsidDel="00000000" w:rsidR="00000000" w:rsidRPr="00000000">
        <w:rPr/>
        <w:drawing>
          <wp:inline distB="114300" distT="114300" distL="114300" distR="114300">
            <wp:extent cx="6739618" cy="1814513"/>
            <wp:effectExtent b="0" l="0" r="0" t="0"/>
            <wp:docPr id="1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739618" cy="1814513"/>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Style w:val="Heading1"/>
        <w:spacing w:after="240" w:before="240" w:line="275.9999942779541" w:lineRule="auto"/>
        <w:rPr/>
      </w:pPr>
      <w:bookmarkStart w:colFirst="0" w:colLast="0" w:name="_heading=h.jj6l30xny3p0" w:id="15"/>
      <w:bookmarkEnd w:id="15"/>
      <w:r w:rsidDel="00000000" w:rsidR="00000000" w:rsidRPr="00000000">
        <w:rPr>
          <w:rtl w:val="0"/>
        </w:rPr>
        <w:t xml:space="preserve">3. Conclusiones</w:t>
      </w:r>
    </w:p>
    <w:p w:rsidR="00000000" w:rsidDel="00000000" w:rsidP="00000000" w:rsidRDefault="00000000" w:rsidRPr="00000000" w14:paraId="00000066">
      <w:pPr>
        <w:numPr>
          <w:ilvl w:val="0"/>
          <w:numId w:val="2"/>
        </w:numPr>
        <w:spacing w:after="0" w:afterAutospacing="0" w:before="240" w:line="275.9999942779541" w:lineRule="auto"/>
        <w:ind w:left="720" w:hanging="360"/>
      </w:pPr>
      <w:r w:rsidDel="00000000" w:rsidR="00000000" w:rsidRPr="00000000">
        <w:rPr>
          <w:b w:val="1"/>
          <w:bCs w:val="1"/>
          <w:rtl w:val="0"/>
        </w:rPr>
        <w:t xml:space="preserve">César Gangas:</w:t>
      </w:r>
      <w:r w:rsidDel="00000000" w:rsidR="00000000" w:rsidRPr="00000000">
        <w:rPr>
          <w:rtl w:val="0"/>
        </w:rPr>
        <w:t xml:space="preserve"> The backend architecture validates the viability of processing complex AI integrations while maintaining a scalable relational database tailored to Chilean requirements. Managing the product backlog as a Product Owner ensures the technical output strictly aligns with the core problem of employability friction.</w:t>
      </w:r>
    </w:p>
    <w:p w:rsidR="00000000" w:rsidDel="00000000" w:rsidP="00000000" w:rsidRDefault="00000000" w:rsidRPr="00000000" w14:paraId="00000067">
      <w:pPr>
        <w:numPr>
          <w:ilvl w:val="0"/>
          <w:numId w:val="2"/>
        </w:numPr>
        <w:spacing w:after="0" w:afterAutospacing="0" w:before="0" w:beforeAutospacing="0" w:line="275.9999942779541" w:lineRule="auto"/>
        <w:ind w:left="720" w:hanging="360"/>
      </w:pPr>
      <w:r w:rsidDel="00000000" w:rsidR="00000000" w:rsidRPr="00000000">
        <w:rPr>
          <w:b w:val="1"/>
          <w:bCs w:val="1"/>
          <w:rtl w:val="0"/>
        </w:rPr>
        <w:t xml:space="preserve">Amaro Poblete:</w:t>
      </w:r>
      <w:r w:rsidDel="00000000" w:rsidR="00000000" w:rsidRPr="00000000">
        <w:rPr>
          <w:rtl w:val="0"/>
        </w:rPr>
        <w:t xml:space="preserve"> Implementing Cypress for daily automated testing is not merely a quality assurance protocol, but a critical survival mechanism for the extension. The Scrumban methodology proved essential to adapt our continuous flow against unpredictable third-party DOM mutations.</w:t>
      </w:r>
    </w:p>
    <w:p w:rsidR="00000000" w:rsidDel="00000000" w:rsidP="00000000" w:rsidRDefault="00000000" w:rsidRPr="00000000" w14:paraId="00000068">
      <w:pPr>
        <w:numPr>
          <w:ilvl w:val="0"/>
          <w:numId w:val="2"/>
        </w:numPr>
        <w:spacing w:after="240" w:before="0" w:beforeAutospacing="0" w:line="275.9999942779541" w:lineRule="auto"/>
        <w:ind w:left="720" w:hanging="360"/>
      </w:pPr>
      <w:r w:rsidDel="00000000" w:rsidR="00000000" w:rsidRPr="00000000">
        <w:rPr>
          <w:b w:val="1"/>
          <w:bCs w:val="1"/>
          <w:rtl w:val="0"/>
        </w:rPr>
        <w:t xml:space="preserve">Marcela Segovia:</w:t>
      </w:r>
      <w:r w:rsidDel="00000000" w:rsidR="00000000" w:rsidRPr="00000000">
        <w:rPr>
          <w:rtl w:val="0"/>
        </w:rPr>
        <w:t xml:space="preserve"> Developing a Manifest V3 extension alongside a Next.js platform confirms the effectiveness of client-side DOM injection over traditional web scraping. Managing the frontend architecture required rigorous control over inter-context messaging and UI performance.</w:t>
      </w:r>
    </w:p>
    <w:p w:rsidR="00000000" w:rsidDel="00000000" w:rsidP="00000000" w:rsidRDefault="00000000" w:rsidRPr="00000000" w14:paraId="00000069">
      <w:pPr>
        <w:pStyle w:val="Heading1"/>
        <w:spacing w:after="240" w:before="240" w:line="275.9999942779541" w:lineRule="auto"/>
        <w:rPr/>
      </w:pPr>
      <w:bookmarkStart w:colFirst="0" w:colLast="0" w:name="_heading=h.cpoubxygk6l3" w:id="16"/>
      <w:bookmarkEnd w:id="16"/>
      <w:r w:rsidDel="00000000" w:rsidR="00000000" w:rsidRPr="00000000">
        <w:rPr>
          <w:rtl w:val="0"/>
        </w:rPr>
        <w:t xml:space="preserve">4. Reflexiones</w:t>
      </w:r>
    </w:p>
    <w:p w:rsidR="00000000" w:rsidDel="00000000" w:rsidP="00000000" w:rsidRDefault="00000000" w:rsidRPr="00000000" w14:paraId="0000006A">
      <w:pPr>
        <w:numPr>
          <w:ilvl w:val="0"/>
          <w:numId w:val="8"/>
        </w:numPr>
        <w:spacing w:after="0" w:afterAutospacing="0" w:before="240" w:line="275.9999942779541" w:lineRule="auto"/>
        <w:ind w:left="720" w:hanging="360"/>
      </w:pPr>
      <w:r w:rsidDel="00000000" w:rsidR="00000000" w:rsidRPr="00000000">
        <w:rPr>
          <w:b w:val="1"/>
          <w:bCs w:val="1"/>
          <w:rtl w:val="0"/>
        </w:rPr>
        <w:t xml:space="preserve">César Gangas:</w:t>
      </w:r>
      <w:r w:rsidDel="00000000" w:rsidR="00000000" w:rsidRPr="00000000">
        <w:rPr>
          <w:rtl w:val="0"/>
        </w:rPr>
        <w:t xml:space="preserve"> Transitioning to server-side architecture and API design with Python has solidified my backend engineering skills. Balancing the responsibilities of a Product Owner while developing the core data pipelines demands strict prioritization and a deep understanding of how technical decisions impact the final user value.</w:t>
      </w:r>
    </w:p>
    <w:p w:rsidR="00000000" w:rsidDel="00000000" w:rsidP="00000000" w:rsidRDefault="00000000" w:rsidRPr="00000000" w14:paraId="0000006B">
      <w:pPr>
        <w:numPr>
          <w:ilvl w:val="0"/>
          <w:numId w:val="8"/>
        </w:numPr>
        <w:spacing w:after="0" w:afterAutospacing="0" w:before="0" w:beforeAutospacing="0" w:line="275.9999942779541" w:lineRule="auto"/>
        <w:ind w:left="720" w:hanging="360"/>
      </w:pPr>
      <w:r w:rsidDel="00000000" w:rsidR="00000000" w:rsidRPr="00000000">
        <w:rPr>
          <w:b w:val="1"/>
          <w:bCs w:val="1"/>
          <w:rtl w:val="0"/>
        </w:rPr>
        <w:t xml:space="preserve">Amaro Poblete:</w:t>
      </w:r>
      <w:r w:rsidDel="00000000" w:rsidR="00000000" w:rsidRPr="00000000">
        <w:rPr>
          <w:rtl w:val="0"/>
        </w:rPr>
        <w:t xml:space="preserve"> This project highlighted the absolute necessity of QA automation in volatile environments. Building resilient test scripts for external portals forced me to anticipate failures rather than just react to them. Mastering this automated validation is a definitive step in my professional growth.</w:t>
      </w:r>
    </w:p>
    <w:p w:rsidR="00000000" w:rsidDel="00000000" w:rsidP="00000000" w:rsidRDefault="00000000" w:rsidRPr="00000000" w14:paraId="0000006C">
      <w:pPr>
        <w:numPr>
          <w:ilvl w:val="0"/>
          <w:numId w:val="8"/>
        </w:numPr>
        <w:spacing w:after="240" w:before="0" w:beforeAutospacing="0" w:line="275.9999942779541" w:lineRule="auto"/>
        <w:ind w:left="720" w:hanging="360"/>
      </w:pPr>
      <w:r w:rsidDel="00000000" w:rsidR="00000000" w:rsidRPr="00000000">
        <w:rPr>
          <w:b w:val="1"/>
          <w:bCs w:val="1"/>
          <w:rtl w:val="0"/>
        </w:rPr>
        <w:t xml:space="preserve">Marcela Segovia:</w:t>
      </w:r>
      <w:r w:rsidDel="00000000" w:rsidR="00000000" w:rsidRPr="00000000">
        <w:rPr>
          <w:rtl w:val="0"/>
        </w:rPr>
        <w:t xml:space="preserve"> Overcoming the strict execution limits of Manifest V3 and mastering synthetic event injection has drastically elevated my frontend capabilities. Leading the client-side development bridged the gap between building standard interfaces and engineering a dynamic tool that interacts with external ecosystems.</w:t>
      </w:r>
      <w:r w:rsidDel="00000000" w:rsidR="00000000" w:rsidRPr="00000000">
        <w:rPr>
          <w:rtl w:val="0"/>
        </w:rPr>
      </w:r>
    </w:p>
    <w:sectPr>
      <w:headerReference r:id="rId8"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spacing w:line="30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2984531" cy="733425"/>
          <wp:effectExtent b="0" l="0" r="0" t="0"/>
          <wp:wrapNone/>
          <wp:docPr id="1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984531" cy="73342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edO2X053hVj5C8udO87TKqKuXg==">CgMxLjAyDmgubnZ2bXNqbng2Ymx2Mg5oLmtiY281dnA3ejllZzIOaC5xcTE5cnY2NDExOTEyDmgudXJtbzB2OGtlcnQ5Mg5oLjd5ajgwb2s0OTBpZzIOaC5qZjJucWozZHlnZnkyDmguY2NnYXNybzExaWFlMg5oLnNoYmduMDllcW5oMjIOaC5uenJnZDlwazNrYTgyDmguNmIzMGRxaXduNDBsMg5oLnFsdzY2aGE4OWI2ODIOaC45MW8xc2kyeWtndnMyDmgubTIwdWQ4d2RmcmU4Mg5oLmxka2twc3ZqYjI3eTIOaC4ybWZ3eHMyemY1ejgyDmguamo2bDMweG55M3AwMg5oLmNwb3VieHlnazZsMzgAciExdnEwaFJ3RUxLVjJWOTFGNTFoME1MczVZRHBsUWxqS1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