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2EDE" w14:textId="77777777" w:rsidR="00414094" w:rsidRDefault="002B31D8">
      <w:pPr>
        <w:rPr>
          <w:b/>
          <w:sz w:val="36"/>
        </w:rPr>
      </w:pPr>
      <w:r>
        <w:rPr>
          <w:b/>
          <w:sz w:val="36"/>
        </w:rPr>
        <w:t>CAN Fault Injection Quick Guide</w:t>
      </w:r>
    </w:p>
    <w:p w14:paraId="766AD383" w14:textId="77777777" w:rsidR="002B31D8" w:rsidRDefault="002B31D8">
      <w:pPr>
        <w:rPr>
          <w:sz w:val="20"/>
        </w:rPr>
      </w:pPr>
      <w:r>
        <w:rPr>
          <w:sz w:val="20"/>
        </w:rPr>
        <w:t>目的: fault injection の準備、注入条件、観測ポイント、復帰手順を 2 ページ弱の参照用に圧縮する。</w:t>
      </w:r>
    </w:p>
    <w:p w14:paraId="7B4132C3" w14:textId="77777777" w:rsidR="002B31D8" w:rsidRDefault="002B31D8">
      <w:pPr>
        <w:rPr>
          <w:b/>
          <w:sz w:val="26"/>
        </w:rPr>
      </w:pPr>
      <w:r>
        <w:rPr>
          <w:b/>
          <w:sz w:val="26"/>
        </w:rPr>
        <w:t>1. Injection families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2B31D8" w14:paraId="53B7BE04" w14:textId="77777777" w:rsidTr="002B31D8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F454B85" w14:textId="7777777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Fault</w:t>
            </w:r>
          </w:p>
        </w:tc>
        <w:tc>
          <w:tcPr>
            <w:tcW w:w="2126" w:type="dxa"/>
          </w:tcPr>
          <w:p w14:paraId="706ED759" w14:textId="7777777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Trigger</w:t>
            </w:r>
          </w:p>
        </w:tc>
        <w:tc>
          <w:tcPr>
            <w:tcW w:w="2126" w:type="dxa"/>
          </w:tcPr>
          <w:p w14:paraId="67486DB6" w14:textId="7777777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Observe</w:t>
            </w:r>
          </w:p>
        </w:tc>
        <w:tc>
          <w:tcPr>
            <w:tcW w:w="2126" w:type="dxa"/>
          </w:tcPr>
          <w:p w14:paraId="60A5CD09" w14:textId="7777777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Reset</w:t>
            </w:r>
          </w:p>
        </w:tc>
      </w:tr>
      <w:tr w:rsidR="002B31D8" w14:paraId="6F4B5190" w14:textId="77777777" w:rsidTr="002B31D8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B0180EF" w14:textId="7777777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alive counter freeze</w:t>
            </w:r>
          </w:p>
        </w:tc>
        <w:tc>
          <w:tcPr>
            <w:tcW w:w="2126" w:type="dxa"/>
          </w:tcPr>
          <w:p w14:paraId="13BC36BB" w14:textId="77DB1E97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State=READY</w:t>
            </w:r>
          </w:p>
        </w:tc>
        <w:tc>
          <w:tcPr>
            <w:tcW w:w="2126" w:type="dxa"/>
          </w:tcPr>
          <w:p w14:paraId="368C589C" w14:textId="2C316C4F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timeout monitor</w:t>
            </w:r>
          </w:p>
        </w:tc>
        <w:tc>
          <w:tcPr>
            <w:tcW w:w="2126" w:type="dxa"/>
          </w:tcPr>
          <w:p w14:paraId="413026BF" w14:textId="7F14EA70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bus off clear</w:t>
            </w:r>
          </w:p>
        </w:tc>
      </w:tr>
      <w:tr w:rsidR="002B31D8" w14:paraId="58E78ECA" w14:textId="77777777" w:rsidTr="002B31D8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784FBE5" w14:textId="6072BF6D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checksum flip</w:t>
            </w:r>
          </w:p>
        </w:tc>
        <w:tc>
          <w:tcPr>
            <w:tcW w:w="2126" w:type="dxa"/>
          </w:tcPr>
          <w:p w14:paraId="03C06054" w14:textId="2D269270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Torque request &gt; 40Nm</w:t>
            </w:r>
          </w:p>
        </w:tc>
        <w:tc>
          <w:tcPr>
            <w:tcW w:w="2126" w:type="dxa"/>
          </w:tcPr>
          <w:p w14:paraId="063C2BB8" w14:textId="3BCCA45C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fallback torque</w:t>
            </w:r>
          </w:p>
        </w:tc>
        <w:tc>
          <w:tcPr>
            <w:tcW w:w="2126" w:type="dxa"/>
          </w:tcPr>
          <w:p w14:paraId="4D65E3F8" w14:textId="34CA36D0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frame restore</w:t>
            </w:r>
          </w:p>
        </w:tc>
      </w:tr>
      <w:tr w:rsidR="002B31D8" w14:paraId="593D8A79" w14:textId="77777777" w:rsidTr="002B31D8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65DB23A" w14:textId="4CA597CA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message mute</w:t>
            </w:r>
          </w:p>
        </w:tc>
        <w:tc>
          <w:tcPr>
            <w:tcW w:w="2126" w:type="dxa"/>
          </w:tcPr>
          <w:p w14:paraId="138B228E" w14:textId="07BCEC24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Diag active</w:t>
            </w:r>
          </w:p>
        </w:tc>
        <w:tc>
          <w:tcPr>
            <w:tcW w:w="2126" w:type="dxa"/>
          </w:tcPr>
          <w:p w14:paraId="5BB96000" w14:textId="75BBC6B0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session drop</w:t>
            </w:r>
          </w:p>
        </w:tc>
        <w:tc>
          <w:tcPr>
            <w:tcW w:w="2126" w:type="dxa"/>
          </w:tcPr>
          <w:p w14:paraId="71A4C59A" w14:textId="3FC2552F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tester present</w:t>
            </w:r>
          </w:p>
        </w:tc>
      </w:tr>
      <w:tr w:rsidR="002B31D8" w14:paraId="7EF58DDB" w14:textId="77777777" w:rsidTr="002B31D8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8F62298" w14:textId="1D4AC0AC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ID swap</w:t>
            </w:r>
          </w:p>
        </w:tc>
        <w:tc>
          <w:tcPr>
            <w:tcW w:w="2126" w:type="dxa"/>
          </w:tcPr>
          <w:p w14:paraId="0599E482" w14:textId="57CE3CBB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Heartbeat stable</w:t>
            </w:r>
          </w:p>
        </w:tc>
        <w:tc>
          <w:tcPr>
            <w:tcW w:w="2126" w:type="dxa"/>
          </w:tcPr>
          <w:p w14:paraId="7BE0070B" w14:textId="1DFCBF42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wrong consumer</w:t>
            </w:r>
          </w:p>
        </w:tc>
        <w:tc>
          <w:tcPr>
            <w:tcW w:w="2126" w:type="dxa"/>
          </w:tcPr>
          <w:p w14:paraId="5C7B3D8F" w14:textId="0441FAFB" w:rsidR="002B31D8" w:rsidRDefault="002B31D8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DBC revert</w:t>
            </w:r>
          </w:p>
        </w:tc>
      </w:tr>
    </w:tbl>
    <w:p w14:paraId="2D5014E1" w14:textId="77777777" w:rsidR="002B31D8" w:rsidRDefault="002B31D8">
      <w:pPr>
        <w:rPr>
          <w:b/>
          <w:sz w:val="26"/>
        </w:rPr>
      </w:pPr>
    </w:p>
    <w:p w14:paraId="0802BB31" w14:textId="6BD3F148" w:rsidR="002B31D8" w:rsidRDefault="002B31D8">
      <w:pPr>
        <w:rPr>
          <w:b/>
          <w:sz w:val="26"/>
        </w:rPr>
      </w:pPr>
      <w:r>
        <w:rPr>
          <w:b/>
          <w:sz w:val="26"/>
        </w:rPr>
        <w:t>2. Decision flow</w:t>
      </w:r>
    </w:p>
    <w:p w14:paraId="3E9FAC88" w14:textId="77777777" w:rsidR="002B31D8" w:rsidRDefault="002B31D8">
      <w:pPr>
        <w:rPr>
          <w:b/>
          <w:sz w:val="26"/>
        </w:rPr>
      </w:pPr>
    </w:p>
    <w:p w14:paraId="4821E817" w14:textId="77777777" w:rsidR="002B31D8" w:rsidRDefault="002B31D8">
      <w:pPr>
        <w:rPr>
          <w:b/>
          <w:sz w:val="26"/>
        </w:rPr>
      </w:pPr>
    </w:p>
    <w:p w14:paraId="1F15097E" w14:textId="77777777" w:rsidR="002B31D8" w:rsidRDefault="002B31D8">
      <w:pPr>
        <w:rPr>
          <w:b/>
          <w:sz w:val="26"/>
        </w:rPr>
      </w:pPr>
    </w:p>
    <w:p w14:paraId="4E1B40CC" w14:textId="77777777" w:rsidR="002B31D8" w:rsidRDefault="002B31D8">
      <w:pPr>
        <w:rPr>
          <w:b/>
          <w:sz w:val="26"/>
        </w:rPr>
      </w:pPr>
    </w:p>
    <w:p w14:paraId="1F27C7D0" w14:textId="77777777" w:rsidR="002B31D8" w:rsidRDefault="002B31D8">
      <w:pPr>
        <w:rPr>
          <w:b/>
          <w:sz w:val="26"/>
        </w:rPr>
      </w:pPr>
    </w:p>
    <w:p w14:paraId="2E4CF7B3" w14:textId="77777777" w:rsidR="002B31D8" w:rsidRDefault="002B31D8">
      <w:pPr>
        <w:rPr>
          <w:b/>
          <w:sz w:val="26"/>
        </w:rPr>
      </w:pPr>
      <w:r>
        <w:rPr>
          <w:b/>
          <w:sz w:val="26"/>
        </w:rPr>
        <w:t>3. Notes that often matter</w:t>
      </w:r>
    </w:p>
    <w:p w14:paraId="21833DF6" w14:textId="77777777" w:rsidR="002B31D8" w:rsidRDefault="002B31D8">
      <w:pPr>
        <w:rPr>
          <w:sz w:val="20"/>
        </w:rPr>
      </w:pPr>
      <w:r>
        <w:rPr>
          <w:sz w:val="20"/>
        </w:rPr>
        <w:t>- trigger condition をログ時刻と同じ粒度で残す。ready後なのか precharge中なのかで意味が変わる。</w:t>
      </w:r>
    </w:p>
    <w:p w14:paraId="4B91EF6A" w14:textId="77777777" w:rsidR="002B31D8" w:rsidRDefault="002B31D8">
      <w:pPr>
        <w:rPr>
          <w:sz w:val="20"/>
        </w:rPr>
      </w:pPr>
      <w:r>
        <w:rPr>
          <w:sz w:val="20"/>
        </w:rPr>
        <w:t>- reset 手順を fault 毎に固定しない。bus off clear と full ignition cycle は重みが違う。</w:t>
      </w:r>
    </w:p>
    <w:p w14:paraId="0BB02165" w14:textId="77777777" w:rsidR="002B31D8" w:rsidRDefault="002B31D8">
      <w:pPr>
        <w:rPr>
          <w:sz w:val="20"/>
        </w:rPr>
      </w:pPr>
      <w:r>
        <w:rPr>
          <w:sz w:val="20"/>
        </w:rPr>
        <w:t>- inject 成功だけで満足しない。fallback path が期待通り単調に進むかを見る。</w:t>
      </w:r>
    </w:p>
    <w:p w14:paraId="6C01D6E3" w14:textId="1B970539" w:rsidR="002B31D8" w:rsidRPr="002B31D8" w:rsidRDefault="002B31D8">
      <w:pPr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77136" wp14:editId="7187B944">
                <wp:simplePos x="0" y="0"/>
                <wp:positionH relativeFrom="column">
                  <wp:posOffset>3047365</wp:posOffset>
                </wp:positionH>
                <wp:positionV relativeFrom="paragraph">
                  <wp:posOffset>-3076575</wp:posOffset>
                </wp:positionV>
                <wp:extent cx="0" cy="546100"/>
                <wp:effectExtent l="0" t="0" r="38100" b="25400"/>
                <wp:wrapNone/>
                <wp:docPr id="1375601100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69701" id="直線コネクタ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-242.25pt" to="239.95pt,-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Z5nAEAAJMDAAAOAAAAZHJzL2Uyb0RvYy54bWysU01P4zAQvSPxHyzfaZKKRS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FE0120" wp14:editId="0929FCDC">
                <wp:simplePos x="0" y="0"/>
                <wp:positionH relativeFrom="column">
                  <wp:posOffset>3999865</wp:posOffset>
                </wp:positionH>
                <wp:positionV relativeFrom="paragraph">
                  <wp:posOffset>-3343275</wp:posOffset>
                </wp:positionV>
                <wp:extent cx="635000" cy="0"/>
                <wp:effectExtent l="0" t="0" r="0" b="0"/>
                <wp:wrapNone/>
                <wp:docPr id="1079604110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C9F29" id="直線コネクタ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5pt,-263.25pt" to="364.95pt,-2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6jQnAEAAJMDAAAOAAAAZHJzL2Uyb0RvYy54bWysU8tu2zAQvBfoPxC815IdNCg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E973C" wp14:editId="1B9601C8">
                <wp:simplePos x="0" y="0"/>
                <wp:positionH relativeFrom="column">
                  <wp:posOffset>1586865</wp:posOffset>
                </wp:positionH>
                <wp:positionV relativeFrom="paragraph">
                  <wp:posOffset>-3343275</wp:posOffset>
                </wp:positionV>
                <wp:extent cx="508000" cy="0"/>
                <wp:effectExtent l="0" t="0" r="0" b="0"/>
                <wp:wrapNone/>
                <wp:docPr id="1264733668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945F1" id="直線コネクタ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95pt,-263.25pt" to="164.95pt,-2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027FEF" wp14:editId="22BF6CB0">
                <wp:simplePos x="0" y="0"/>
                <wp:positionH relativeFrom="column">
                  <wp:posOffset>2094865</wp:posOffset>
                </wp:positionH>
                <wp:positionV relativeFrom="paragraph">
                  <wp:posOffset>-2530475</wp:posOffset>
                </wp:positionV>
                <wp:extent cx="1905000" cy="533400"/>
                <wp:effectExtent l="0" t="0" r="19050" b="19050"/>
                <wp:wrapNone/>
                <wp:docPr id="319425142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7297D" w14:textId="24B97255" w:rsidR="002B31D8" w:rsidRDefault="002B31D8" w:rsidP="002B31D8">
                            <w:pPr>
                              <w:jc w:val="center"/>
                            </w:pPr>
                            <w:r>
                              <w:t>Reset + clear DTC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27FEF" id="正方形/長方形 4" o:spid="_x0000_s1026" style="position:absolute;margin-left:164.95pt;margin-top:-199.25pt;width:150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" fillcolor="#156082 [3204]" strokecolor="#030e13 [484]" strokeweight="1.5pt">
                <v:textbox>
                  <w:txbxContent>
                    <w:p w14:paraId="19B7297D" w14:textId="24B97255" w:rsidR="002B31D8" w:rsidRDefault="002B31D8" w:rsidP="002B31D8">
                      <w:pPr>
                        <w:jc w:val="center"/>
                      </w:pPr>
                      <w:r>
                        <w:t>Reset + clear DTC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DB1CF" wp14:editId="110FB512">
                <wp:simplePos x="0" y="0"/>
                <wp:positionH relativeFrom="column">
                  <wp:posOffset>4634865</wp:posOffset>
                </wp:positionH>
                <wp:positionV relativeFrom="paragraph">
                  <wp:posOffset>-3609975</wp:posOffset>
                </wp:positionV>
                <wp:extent cx="1905000" cy="533400"/>
                <wp:effectExtent l="0" t="0" r="19050" b="19050"/>
                <wp:wrapNone/>
                <wp:docPr id="925915302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0CF5B" w14:textId="22A2334E" w:rsidR="002B31D8" w:rsidRDefault="002B31D8" w:rsidP="002B31D8">
                            <w:pPr>
                              <w:jc w:val="center"/>
                            </w:pPr>
                            <w:r>
                              <w:t>Observe fallback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DB1CF" id="正方形/長方形 3" o:spid="_x0000_s1027" style="position:absolute;margin-left:364.95pt;margin-top:-284.25pt;width:150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" fillcolor="#156082 [3204]" strokecolor="#030e13 [484]" strokeweight="1.5pt">
                <v:textbox>
                  <w:txbxContent>
                    <w:p w14:paraId="63B0CF5B" w14:textId="22A2334E" w:rsidR="002B31D8" w:rsidRDefault="002B31D8" w:rsidP="002B31D8">
                      <w:pPr>
                        <w:jc w:val="center"/>
                      </w:pPr>
                      <w:r>
                        <w:t>Observe fallback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437721" wp14:editId="6F7F4C68">
                <wp:simplePos x="0" y="0"/>
                <wp:positionH relativeFrom="column">
                  <wp:posOffset>2094865</wp:posOffset>
                </wp:positionH>
                <wp:positionV relativeFrom="paragraph">
                  <wp:posOffset>-3609975</wp:posOffset>
                </wp:positionV>
                <wp:extent cx="1905000" cy="533400"/>
                <wp:effectExtent l="0" t="0" r="19050" b="19050"/>
                <wp:wrapNone/>
                <wp:docPr id="41197851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2A0CA" w14:textId="01A328B2" w:rsidR="002B31D8" w:rsidRDefault="002B31D8" w:rsidP="002B31D8">
                            <w:pPr>
                              <w:jc w:val="center"/>
                            </w:pPr>
                            <w:r>
                              <w:t>Inject on 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37721" id="正方形/長方形 2" o:spid="_x0000_s1028" style="position:absolute;margin-left:164.95pt;margin-top:-284.25pt;width:15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" fillcolor="#156082 [3204]" strokecolor="#030e13 [484]" strokeweight="1.5pt">
                <v:textbox>
                  <w:txbxContent>
                    <w:p w14:paraId="7422A0CA" w14:textId="01A328B2" w:rsidR="002B31D8" w:rsidRDefault="002B31D8" w:rsidP="002B31D8">
                      <w:pPr>
                        <w:jc w:val="center"/>
                      </w:pPr>
                      <w:r>
                        <w:t>Inject on trigger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7D01D" wp14:editId="21F13B94">
                <wp:simplePos x="0" y="0"/>
                <wp:positionH relativeFrom="column">
                  <wp:posOffset>62865</wp:posOffset>
                </wp:positionH>
                <wp:positionV relativeFrom="paragraph">
                  <wp:posOffset>-3609975</wp:posOffset>
                </wp:positionV>
                <wp:extent cx="1524000" cy="533400"/>
                <wp:effectExtent l="0" t="0" r="19050" b="19050"/>
                <wp:wrapNone/>
                <wp:docPr id="145103066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E2EAB" w14:textId="3E874E25" w:rsidR="002B31D8" w:rsidRDefault="002B31D8" w:rsidP="002B31D8">
                            <w:pPr>
                              <w:jc w:val="center"/>
                            </w:pPr>
                            <w:r>
                              <w:t>Arm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7D01D" id="正方形/長方形 1" o:spid="_x0000_s1029" style="position:absolute;margin-left:4.95pt;margin-top:-284.25pt;width:120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" fillcolor="#156082 [3204]" strokecolor="#030e13 [484]" strokeweight="1.5pt">
                <v:textbox>
                  <w:txbxContent>
                    <w:p w14:paraId="751E2EAB" w14:textId="3E874E25" w:rsidR="002B31D8" w:rsidRDefault="002B31D8" w:rsidP="002B31D8">
                      <w:pPr>
                        <w:jc w:val="center"/>
                      </w:pPr>
                      <w:r>
                        <w:t>Arm template</w:t>
                      </w:r>
                    </w:p>
                  </w:txbxContent>
                </v:textbox>
              </v:rect>
            </w:pict>
          </mc:Fallback>
        </mc:AlternateContent>
      </w:r>
    </w:p>
    <w:sectPr w:rsidR="002B31D8" w:rsidRPr="002B31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D8"/>
    <w:rsid w:val="002B31D8"/>
    <w:rsid w:val="00414094"/>
    <w:rsid w:val="00C2687F"/>
    <w:rsid w:val="00C3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C20232"/>
  <w15:chartTrackingRefBased/>
  <w15:docId w15:val="{6C9C760D-0DFD-4881-87CD-B71C5A26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1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1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1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1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1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1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1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1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31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31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31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31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31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1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31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1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31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1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31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31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3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薫 和田</dc:creator>
  <cp:keywords/>
  <dc:description/>
  <cp:lastModifiedBy>薫 和田</cp:lastModifiedBy>
  <cp:revision>1</cp:revision>
  <dcterms:created xsi:type="dcterms:W3CDTF">2026-05-30T11:42:00Z</dcterms:created>
  <dcterms:modified xsi:type="dcterms:W3CDTF">2026-05-30T11:42:00Z</dcterms:modified>
</cp:coreProperties>
</file>