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E64" w:rsidRDefault="00CD3E64" w:rsidP="00CD3E64">
      <w:pPr>
        <w:rPr>
          <w:b/>
          <w:sz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TP 4 : UTILISATIO</w:t>
      </w:r>
      <w:r w:rsidRPr="00003755">
        <w:rPr>
          <w:b/>
          <w:sz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N DE LA TFD POUR L’ANALYSE SPECTRALE DE SIGNAUX</w:t>
      </w:r>
    </w:p>
    <w:p w:rsidR="00CD3E64" w:rsidRDefault="00CD3E64" w:rsidP="00CD3E64">
      <w:pPr>
        <w:rPr>
          <w:b/>
          <w:sz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CD3E64" w:rsidRDefault="00CD3E64" w:rsidP="00CD3E64">
      <w:pPr>
        <w:pStyle w:val="Paragraphedeliste"/>
        <w:numPr>
          <w:ilvl w:val="1"/>
          <w:numId w:val="1"/>
        </w:numPr>
        <w:rPr>
          <w:b/>
        </w:rPr>
      </w:pPr>
      <w:r w:rsidRPr="00003755">
        <w:rPr>
          <w:b/>
        </w:rPr>
        <w:t>Analyse d’une fonction cosinus</w:t>
      </w:r>
    </w:p>
    <w:p w:rsidR="00CD3E64" w:rsidRPr="00E02D4E" w:rsidRDefault="00CD3E64" w:rsidP="00CD3E64">
      <w:pPr>
        <w:rPr>
          <w:b/>
        </w:rPr>
      </w:pPr>
      <w:r>
        <w:t xml:space="preserve">1) </w:t>
      </w:r>
    </w:p>
    <w:p w:rsidR="00CD3E64" w:rsidRPr="00003755" w:rsidRDefault="00CD3E64" w:rsidP="00CD3E64">
      <w:r>
        <w:rPr>
          <w:b/>
          <w:sz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t>Un cosinus est une fonction définie par l’équation suivante :</w:t>
      </w:r>
    </w:p>
    <w:p w:rsidR="00CD3E64" w:rsidRDefault="00CD3E64" w:rsidP="00CD3E64">
      <w:pPr>
        <w:pStyle w:val="Paragraphedeliste"/>
        <w:ind w:left="1080"/>
      </w:pPr>
      <w:r>
        <w:t xml:space="preserve">x(t) = a </w:t>
      </w:r>
      <w:proofErr w:type="gramStart"/>
      <w:r>
        <w:t>cos(</w:t>
      </w:r>
      <w:proofErr w:type="gramEnd"/>
      <w:r>
        <w:t>2πf1t)</w:t>
      </w:r>
    </w:p>
    <w:p w:rsidR="00CD3E64" w:rsidRDefault="00CD3E64" w:rsidP="00CD3E64">
      <w:proofErr w:type="gramStart"/>
      <w:r w:rsidRPr="00003755">
        <w:t>a</w:t>
      </w:r>
      <w:proofErr w:type="gramEnd"/>
      <w:r w:rsidRPr="00003755">
        <w:t> : correspond à l’amplitude de la cosinus</w:t>
      </w:r>
    </w:p>
    <w:p w:rsidR="00CD3E64" w:rsidRDefault="00CD3E64" w:rsidP="00CD3E64">
      <w:r>
        <w:t>f1 </w:t>
      </w:r>
      <w:r w:rsidRPr="00003755">
        <w:t>: correspond</w:t>
      </w:r>
      <w:r>
        <w:t xml:space="preserve"> à la fréquence du cosinus </w:t>
      </w:r>
    </w:p>
    <w:p w:rsidR="00CD3E64" w:rsidRDefault="00CD3E64" w:rsidP="00CD3E64">
      <w:proofErr w:type="gramStart"/>
      <w:r>
        <w:t>t</w:t>
      </w:r>
      <w:proofErr w:type="gramEnd"/>
      <w:r>
        <w:t> :</w:t>
      </w:r>
      <w:r w:rsidRPr="00003755">
        <w:t xml:space="preserve"> correspond</w:t>
      </w:r>
      <w:r>
        <w:t xml:space="preserve"> à la base de temps</w:t>
      </w:r>
    </w:p>
    <w:p w:rsidR="00CD3E64" w:rsidRDefault="00CD3E64" w:rsidP="00CD3E64"/>
    <w:p w:rsidR="00CD3E64" w:rsidRDefault="00CD3E64" w:rsidP="00CD3E64">
      <w:pPr>
        <w:rPr>
          <w:rFonts w:eastAsiaTheme="minorEastAsia"/>
        </w:rPr>
      </w:pPr>
      <w:r>
        <w:t>Lorsqu’on nous manipulons des signaux numériques, la base de temps x(t) est discrétisé en fréquence d’échantillonnage Fe c’est à dire que le signal x(t) est évalué aux instants t=n/Fe ou</w:t>
      </w:r>
      <m:oMath>
        <m:r>
          <w:rPr>
            <w:rFonts w:ascii="Cambria Math" w:hAnsi="Cambria Math"/>
          </w:rPr>
          <m:t xml:space="preserve"> n</m:t>
        </m:r>
        <m:r>
          <m:rPr>
            <m:scr m:val="double-struck"/>
          </m:rPr>
          <w:rPr>
            <w:rFonts w:ascii="Cambria Math" w:hAnsi="Cambria Math"/>
          </w:rPr>
          <m:t>∈Z</m:t>
        </m:r>
      </m:oMath>
      <w:r>
        <w:rPr>
          <w:rFonts w:eastAsiaTheme="minorEastAsia"/>
        </w:rPr>
        <w:t>.</w:t>
      </w:r>
    </w:p>
    <w:p w:rsidR="00CD3E64" w:rsidRDefault="00CD3E64" w:rsidP="00CD3E64">
      <w:pPr>
        <w:rPr>
          <w:rFonts w:ascii="MS Mincho" w:eastAsia="MS Mincho" w:hAnsi="MS Mincho" w:cs="MS Mincho"/>
        </w:rPr>
      </w:pPr>
      <w:r>
        <w:rPr>
          <w:rFonts w:eastAsiaTheme="minorEastAsia"/>
        </w:rPr>
        <w:t xml:space="preserve">Sous forme numérique, le cosinus x(t) est alors représentée par une suite d’échantillons </w:t>
      </w:r>
      <w:r>
        <w:t xml:space="preserve">x[n] </w:t>
      </w:r>
      <w:r>
        <w:rPr>
          <w:rFonts w:ascii="MS Gothic" w:eastAsia="MS Gothic" w:hAnsi="MS Gothic" w:cs="MS Gothic"/>
        </w:rPr>
        <w:t>(</w:t>
      </w:r>
      <w:r>
        <w:t>n = 0, 1, 2, · · ·</w:t>
      </w:r>
      <w:r>
        <w:rPr>
          <w:rFonts w:ascii="MS Mincho" w:eastAsia="MS Mincho" w:hAnsi="MS Mincho" w:cs="MS Mincho"/>
        </w:rPr>
        <w:t>).</w:t>
      </w:r>
    </w:p>
    <w:p w:rsidR="00CD3E64" w:rsidRDefault="00CD3E64" w:rsidP="00CD3E64">
      <w:r w:rsidRPr="00A96374">
        <w:t>A</w:t>
      </w:r>
      <w:r>
        <w:t xml:space="preserve"> titre d’illustration, la figure présente l’allure d’une cosinus à temps </w:t>
      </w:r>
      <w:proofErr w:type="gramStart"/>
      <w:r>
        <w:t>discret .</w:t>
      </w:r>
      <w:proofErr w:type="gramEnd"/>
    </w:p>
    <w:p w:rsidR="00CD3E64" w:rsidRDefault="00CD3E64" w:rsidP="00CD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a=0.2;</w:t>
      </w:r>
    </w:p>
    <w:p w:rsidR="00CD3E64" w:rsidRDefault="00CD3E64" w:rsidP="00CD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f1=3000;</w:t>
      </w:r>
    </w:p>
    <w:p w:rsidR="00CD3E64" w:rsidRDefault="00CD3E64" w:rsidP="00CD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Fe=30000;</w:t>
      </w:r>
    </w:p>
    <w:p w:rsidR="00CD3E64" w:rsidRDefault="00CD3E64" w:rsidP="00CD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0:1/Fe:0.001];</w:t>
      </w:r>
    </w:p>
    <w:p w:rsidR="00CD3E64" w:rsidRDefault="00CD3E64" w:rsidP="00CD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x=a*</w:t>
      </w:r>
      <w:proofErr w:type="gramStart"/>
      <w:r>
        <w:rPr>
          <w:rFonts w:ascii="Courier New" w:hAnsi="Courier New" w:cs="Courier New"/>
          <w:color w:val="000000"/>
          <w:sz w:val="20"/>
          <w:szCs w:val="20"/>
        </w:rPr>
        <w:t>cos(</w:t>
      </w:r>
      <w:proofErr w:type="gramEnd"/>
      <w:r>
        <w:rPr>
          <w:rFonts w:ascii="Courier New" w:hAnsi="Courier New" w:cs="Courier New"/>
          <w:color w:val="000000"/>
          <w:sz w:val="20"/>
          <w:szCs w:val="20"/>
        </w:rPr>
        <w:t>2*pi*f1*t);</w:t>
      </w:r>
    </w:p>
    <w:p w:rsidR="00CD3E64" w:rsidRDefault="00CD3E64" w:rsidP="00CD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w:t>
      </w:r>
      <w:proofErr w:type="gramStart"/>
      <w:r>
        <w:rPr>
          <w:rFonts w:ascii="Courier New" w:hAnsi="Courier New" w:cs="Courier New"/>
          <w:color w:val="000000"/>
          <w:sz w:val="20"/>
          <w:szCs w:val="20"/>
        </w:rPr>
        <w:t>,x</w:t>
      </w:r>
      <w:proofErr w:type="spellEnd"/>
      <w:proofErr w:type="gramEnd"/>
      <w:r>
        <w:rPr>
          <w:rFonts w:ascii="Courier New" w:hAnsi="Courier New" w:cs="Courier New"/>
          <w:color w:val="000000"/>
          <w:sz w:val="20"/>
          <w:szCs w:val="20"/>
        </w:rPr>
        <w:t>);</w:t>
      </w:r>
    </w:p>
    <w:p w:rsidR="00CD3E64" w:rsidRDefault="00CD3E64" w:rsidP="00CD3E6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'temps(s)'</w:t>
      </w:r>
      <w:r>
        <w:rPr>
          <w:rFonts w:ascii="Courier New" w:hAnsi="Courier New" w:cs="Courier New"/>
          <w:color w:val="000000"/>
          <w:sz w:val="20"/>
          <w:szCs w:val="20"/>
        </w:rPr>
        <w:t>);</w:t>
      </w:r>
    </w:p>
    <w:p w:rsidR="00CD3E64" w:rsidRDefault="00CD3E64" w:rsidP="00CD3E6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w:t>
      </w:r>
      <w:r>
        <w:rPr>
          <w:rFonts w:ascii="Courier New" w:hAnsi="Courier New" w:cs="Courier New"/>
          <w:color w:val="000000"/>
          <w:sz w:val="20"/>
          <w:szCs w:val="20"/>
        </w:rPr>
        <w:t>);</w:t>
      </w:r>
    </w:p>
    <w:p w:rsidR="00CD3E64" w:rsidRDefault="00CD3E64" w:rsidP="00CD3E64">
      <w:pPr>
        <w:autoSpaceDE w:val="0"/>
        <w:autoSpaceDN w:val="0"/>
        <w:adjustRightInd w:val="0"/>
        <w:spacing w:after="0" w:line="240" w:lineRule="auto"/>
        <w:rPr>
          <w:rFonts w:ascii="Courier New" w:hAnsi="Courier New" w:cs="Courier New"/>
          <w:sz w:val="24"/>
          <w:szCs w:val="24"/>
        </w:rPr>
      </w:pPr>
    </w:p>
    <w:p w:rsidR="00CD3E64" w:rsidRDefault="00CD3E64" w:rsidP="00CD3E64"/>
    <w:p w:rsidR="00CD3E64" w:rsidRDefault="00CD3E64" w:rsidP="00CD3E64">
      <w:r>
        <w:rPr>
          <w:noProof/>
          <w:lang w:eastAsia="fr-FR"/>
        </w:rPr>
        <w:drawing>
          <wp:inline distT="0" distB="0" distL="0" distR="0" wp14:anchorId="14CB3911" wp14:editId="5359024A">
            <wp:extent cx="5755253" cy="2426677"/>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428982"/>
                    </a:xfrm>
                    <a:prstGeom prst="rect">
                      <a:avLst/>
                    </a:prstGeom>
                  </pic:spPr>
                </pic:pic>
              </a:graphicData>
            </a:graphic>
          </wp:inline>
        </w:drawing>
      </w:r>
    </w:p>
    <w:p w:rsidR="00CD3E64" w:rsidRPr="00A96374" w:rsidRDefault="00CD3E64" w:rsidP="00CD3E64"/>
    <w:p w:rsidR="00CD3E64" w:rsidRDefault="00CD3E64" w:rsidP="00CD3E64">
      <w:r w:rsidRPr="009F1A87">
        <w:t>Dans certaines situations, la représentation temporelle n’est pas la plus pertinente pour analyser le contenu d’un signal. Dans cette section, nous allons voir comment obtenir une autre représentation : la représentation fréquentielle</w:t>
      </w:r>
      <w:r>
        <w:t>.</w:t>
      </w:r>
      <w:r w:rsidRPr="009F1A87">
        <w:t xml:space="preserve"> </w:t>
      </w:r>
    </w:p>
    <w:p w:rsidR="00CD3E64" w:rsidRPr="00182709" w:rsidRDefault="00CD3E64" w:rsidP="00CD3E64">
      <w:pPr>
        <w:rPr>
          <w:u w:val="single"/>
        </w:rPr>
      </w:pPr>
      <w:r w:rsidRPr="00182709">
        <w:rPr>
          <w:u w:val="single"/>
        </w:rPr>
        <w:t>Utilisation de la Transformée de Fourier Discrète :</w:t>
      </w:r>
    </w:p>
    <w:p w:rsidR="00CD3E64" w:rsidRDefault="00CD3E64" w:rsidP="00CD3E64">
      <w:r>
        <w:t xml:space="preserve">La transformée de </w:t>
      </w:r>
      <w:proofErr w:type="spellStart"/>
      <w:r>
        <w:t>fourier</w:t>
      </w:r>
      <w:proofErr w:type="spellEnd"/>
      <w:r>
        <w:t xml:space="preserve"> d’un signal x(t) est définie par l’équation :</w:t>
      </w:r>
    </w:p>
    <w:p w:rsidR="00CD3E64" w:rsidRDefault="00CD3E64" w:rsidP="00CD3E64">
      <w:pPr>
        <w:rPr>
          <w:rFonts w:eastAsiaTheme="minorEastAsia"/>
        </w:rPr>
      </w:pPr>
      <w:r>
        <w:t>X(f)=</w:t>
      </w:r>
      <w:r w:rsidRPr="009F1A87">
        <w:t xml:space="preserve"> </w:t>
      </w: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x(t)</m:t>
            </m:r>
            <m:sSup>
              <m:sSupPr>
                <m:ctrlPr>
                  <w:rPr>
                    <w:rFonts w:ascii="Cambria Math" w:hAnsi="Cambria Math"/>
                    <w:i/>
                  </w:rPr>
                </m:ctrlPr>
              </m:sSupPr>
              <m:e>
                <m:r>
                  <w:rPr>
                    <w:rFonts w:ascii="Cambria Math" w:hAnsi="Cambria Math"/>
                  </w:rPr>
                  <m:t>e</m:t>
                </m:r>
              </m:e>
              <m:sup>
                <m:r>
                  <w:rPr>
                    <w:rFonts w:ascii="Cambria Math" w:hAnsi="Cambria Math"/>
                  </w:rPr>
                  <m:t>-2jπft</m:t>
                </m:r>
              </m:sup>
            </m:sSup>
          </m:e>
        </m:nary>
        <m:r>
          <w:rPr>
            <w:rFonts w:ascii="Cambria Math" w:hAnsi="Cambria Math"/>
          </w:rPr>
          <m:t>dt</m:t>
        </m:r>
      </m:oMath>
      <w:r>
        <w:rPr>
          <w:rFonts w:eastAsiaTheme="minorEastAsia"/>
        </w:rPr>
        <w:t xml:space="preserve"> cette transformée permet de passer de la représen</w:t>
      </w:r>
      <w:proofErr w:type="spellStart"/>
      <w:r>
        <w:rPr>
          <w:rFonts w:eastAsiaTheme="minorEastAsia"/>
        </w:rPr>
        <w:t>tation</w:t>
      </w:r>
      <w:proofErr w:type="spellEnd"/>
      <w:r>
        <w:rPr>
          <w:rFonts w:eastAsiaTheme="minorEastAsia"/>
        </w:rPr>
        <w:t xml:space="preserve"> temporelle à la représentation fréquentielle.</w:t>
      </w:r>
    </w:p>
    <w:p w:rsidR="00CD3E64" w:rsidRDefault="00CD3E64" w:rsidP="00CD3E64">
      <w:pPr>
        <w:rPr>
          <w:rFonts w:eastAsiaTheme="minorEastAsia"/>
        </w:rPr>
      </w:pPr>
      <w:r>
        <w:rPr>
          <w:rFonts w:eastAsiaTheme="minorEastAsia"/>
        </w:rPr>
        <w:t xml:space="preserve">Nous ne pouvons pas évaluer la transformée de </w:t>
      </w:r>
      <w:proofErr w:type="spellStart"/>
      <w:r>
        <w:rPr>
          <w:rFonts w:eastAsiaTheme="minorEastAsia"/>
        </w:rPr>
        <w:t>fourier</w:t>
      </w:r>
      <w:proofErr w:type="spellEnd"/>
      <w:r>
        <w:rPr>
          <w:rFonts w:eastAsiaTheme="minorEastAsia"/>
        </w:rPr>
        <w:t xml:space="preserve"> telle quelle sur des signaux numériques car cette transformée nécessite la connaissance du signale continu x(t) et non de son équivalent discret </w:t>
      </w:r>
      <w:r>
        <w:t xml:space="preserve">x[n].De </w:t>
      </w:r>
      <w:proofErr w:type="gramStart"/>
      <w:r>
        <w:t>plus ,</w:t>
      </w:r>
      <w:proofErr w:type="gramEnd"/>
      <w:r>
        <w:t xml:space="preserve"> la transformée de Fourier nécessite une intégration de </w:t>
      </w:r>
      <m:oMath>
        <m:r>
          <w:rPr>
            <w:rFonts w:ascii="Cambria Math" w:hAnsi="Cambria Math"/>
          </w:rPr>
          <m:t>-∞ à+∞</m:t>
        </m:r>
      </m:oMath>
      <w:r>
        <w:rPr>
          <w:rFonts w:eastAsiaTheme="minorEastAsia"/>
        </w:rPr>
        <w:t xml:space="preserve"> alors qu’en pratique les signaux sont disponibles sur un support temporel t fini .</w:t>
      </w:r>
    </w:p>
    <w:p w:rsidR="00CD3E64" w:rsidRDefault="00CD3E64" w:rsidP="00CD3E64">
      <w:pPr>
        <w:rPr>
          <w:rFonts w:eastAsiaTheme="minorEastAsia"/>
        </w:rPr>
      </w:pPr>
      <w:r>
        <w:rPr>
          <w:rFonts w:eastAsiaTheme="minorEastAsia"/>
        </w:rPr>
        <w:t>Il est néanmoins possible d’approcher cette transformée en utilisant sa version discrétisé et tronquée :</w:t>
      </w:r>
    </w:p>
    <w:p w:rsidR="00CD3E64" w:rsidRPr="00D1222D" w:rsidRDefault="00CD3E64" w:rsidP="00CD3E64">
      <w:pPr>
        <w:rPr>
          <w:rFonts w:eastAsiaTheme="minorEastAsia"/>
          <w:lang w:val="en-US"/>
        </w:rPr>
      </w:pPr>
      <w:r w:rsidRPr="00D1222D">
        <w:rPr>
          <w:rFonts w:eastAsiaTheme="minorEastAsia"/>
          <w:lang w:val="en-US"/>
        </w:rPr>
        <w:t>X</w:t>
      </w:r>
      <w:r w:rsidRPr="00D1222D">
        <w:rPr>
          <w:lang w:val="en-US"/>
        </w:rPr>
        <w:t>[f</w:t>
      </w:r>
      <w:proofErr w:type="gramStart"/>
      <w:r w:rsidRPr="00D1222D">
        <w:rPr>
          <w:lang w:val="en-US"/>
        </w:rPr>
        <w:t>]=</w:t>
      </w:r>
      <w:proofErr w:type="gramEnd"/>
      <m:oMath>
        <m:nary>
          <m:naryPr>
            <m:limLoc m:val="subSup"/>
            <m:ctrlPr>
              <w:rPr>
                <w:rFonts w:ascii="Cambria Math" w:hAnsi="Cambria Math"/>
                <w:i/>
              </w:rPr>
            </m:ctrlPr>
          </m:naryPr>
          <m:sub>
            <m:r>
              <w:rPr>
                <w:rFonts w:ascii="Cambria Math" w:hAnsi="Cambria Math"/>
              </w:rPr>
              <m:t>x</m:t>
            </m:r>
            <m:r>
              <w:rPr>
                <w:rFonts w:ascii="Cambria Math" w:hAnsi="Cambria Math"/>
                <w:lang w:val="en-US"/>
              </w:rPr>
              <m:t>=0</m:t>
            </m:r>
          </m:sub>
          <m:sup>
            <m:r>
              <w:rPr>
                <w:rFonts w:ascii="Cambria Math" w:hAnsi="Cambria Math"/>
              </w:rPr>
              <m:t>N</m:t>
            </m:r>
            <m:r>
              <w:rPr>
                <w:rFonts w:ascii="Cambria Math" w:hAnsi="Cambria Math"/>
                <w:lang w:val="en-US"/>
              </w:rPr>
              <m:t>-1</m:t>
            </m:r>
          </m:sup>
          <m:e>
            <m:r>
              <m:rPr>
                <m:sty m:val="p"/>
              </m:rPr>
              <w:rPr>
                <w:rFonts w:ascii="Cambria Math" w:hAnsi="Cambria Math"/>
                <w:lang w:val="en-US"/>
              </w:rPr>
              <m:t>x[n]</m:t>
            </m:r>
          </m:e>
        </m:nary>
        <m:sSup>
          <m:sSupPr>
            <m:ctrlPr>
              <w:rPr>
                <w:rFonts w:ascii="Cambria Math" w:hAnsi="Cambria Math"/>
                <w:i/>
              </w:rPr>
            </m:ctrlPr>
          </m:sSupPr>
          <m:e>
            <m:r>
              <w:rPr>
                <w:rFonts w:ascii="Cambria Math" w:hAnsi="Cambria Math"/>
              </w:rPr>
              <m:t>e</m:t>
            </m:r>
          </m:e>
          <m:sup>
            <m:r>
              <w:rPr>
                <w:rFonts w:ascii="Cambria Math" w:hAnsi="Cambria Math"/>
                <w:lang w:val="en-US"/>
              </w:rPr>
              <m:t>-2</m:t>
            </m:r>
            <m:r>
              <w:rPr>
                <w:rFonts w:ascii="Cambria Math" w:hAnsi="Cambria Math"/>
              </w:rPr>
              <m:t>jπfn</m:t>
            </m:r>
            <m:r>
              <w:rPr>
                <w:rFonts w:ascii="Cambria Math" w:hAnsi="Cambria Math"/>
                <w:lang w:val="en-US"/>
              </w:rPr>
              <m:t>/</m:t>
            </m:r>
            <m:r>
              <w:rPr>
                <w:rFonts w:ascii="Cambria Math" w:hAnsi="Cambria Math"/>
              </w:rPr>
              <m:t>Fe</m:t>
            </m:r>
          </m:sup>
        </m:sSup>
      </m:oMath>
    </w:p>
    <w:p w:rsidR="00CD3E64" w:rsidRDefault="00CD3E64" w:rsidP="00CD3E64">
      <w:pPr>
        <w:rPr>
          <w:rFonts w:eastAsiaTheme="minorEastAsia"/>
        </w:rPr>
      </w:pPr>
      <w:r>
        <w:rPr>
          <w:rFonts w:eastAsiaTheme="minorEastAsia"/>
        </w:rPr>
        <w:t xml:space="preserve">Cette fonction peut se calculer rapidement au moyen d’algorithmes rapides nommés par </w:t>
      </w:r>
      <w:proofErr w:type="gramStart"/>
      <w:r>
        <w:rPr>
          <w:rFonts w:eastAsiaTheme="minorEastAsia"/>
        </w:rPr>
        <w:t>l’acronymes</w:t>
      </w:r>
      <w:proofErr w:type="gramEnd"/>
      <w:r>
        <w:rPr>
          <w:rFonts w:eastAsiaTheme="minorEastAsia"/>
        </w:rPr>
        <w:t xml:space="preserve"> anglais FFT (</w:t>
      </w:r>
      <w:proofErr w:type="spellStart"/>
      <w:r>
        <w:rPr>
          <w:rFonts w:eastAsiaTheme="minorEastAsia"/>
        </w:rPr>
        <w:t>Fast</w:t>
      </w:r>
      <w:proofErr w:type="spellEnd"/>
      <w:r>
        <w:rPr>
          <w:rFonts w:eastAsiaTheme="minorEastAsia"/>
        </w:rPr>
        <w:t xml:space="preserve"> Fourier </w:t>
      </w:r>
      <w:proofErr w:type="spellStart"/>
      <w:r>
        <w:rPr>
          <w:rFonts w:eastAsiaTheme="minorEastAsia"/>
        </w:rPr>
        <w:t>Transform</w:t>
      </w:r>
      <w:proofErr w:type="spellEnd"/>
      <w:r>
        <w:rPr>
          <w:rFonts w:eastAsiaTheme="minorEastAsia"/>
        </w:rPr>
        <w:t>).</w:t>
      </w:r>
    </w:p>
    <w:p w:rsidR="00CD3E64" w:rsidRDefault="00CD3E64" w:rsidP="00CD3E64">
      <w:pPr>
        <w:rPr>
          <w:rFonts w:eastAsiaTheme="minorEastAsia"/>
        </w:rPr>
      </w:pPr>
      <w:r>
        <w:rPr>
          <w:rFonts w:eastAsiaTheme="minorEastAsia"/>
        </w:rPr>
        <w:t xml:space="preserve">Les algorithmes FFT sont disponibles dans la plupart des langages de </w:t>
      </w:r>
      <w:proofErr w:type="gramStart"/>
      <w:r>
        <w:rPr>
          <w:rFonts w:eastAsiaTheme="minorEastAsia"/>
        </w:rPr>
        <w:t>programmation .</w:t>
      </w:r>
      <w:proofErr w:type="gramEnd"/>
    </w:p>
    <w:p w:rsidR="00CD3E64" w:rsidRDefault="00CD3E64" w:rsidP="00CD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a=0.2;</w:t>
      </w:r>
    </w:p>
    <w:p w:rsidR="00CD3E64" w:rsidRDefault="00CD3E64" w:rsidP="00CD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f1=3000;</w:t>
      </w:r>
    </w:p>
    <w:p w:rsidR="00CD3E64" w:rsidRDefault="00CD3E64" w:rsidP="00CD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Fe=30000;</w:t>
      </w:r>
    </w:p>
    <w:p w:rsidR="00CD3E64" w:rsidRDefault="00CD3E64" w:rsidP="00CD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0:1/Fe:0.001];</w:t>
      </w:r>
    </w:p>
    <w:p w:rsidR="00CD3E64" w:rsidRDefault="00CD3E64" w:rsidP="00CD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x=a*</w:t>
      </w:r>
      <w:proofErr w:type="gramStart"/>
      <w:r>
        <w:rPr>
          <w:rFonts w:ascii="Courier New" w:hAnsi="Courier New" w:cs="Courier New"/>
          <w:color w:val="000000"/>
          <w:sz w:val="20"/>
          <w:szCs w:val="20"/>
        </w:rPr>
        <w:t>cos(</w:t>
      </w:r>
      <w:proofErr w:type="gramEnd"/>
      <w:r>
        <w:rPr>
          <w:rFonts w:ascii="Courier New" w:hAnsi="Courier New" w:cs="Courier New"/>
          <w:color w:val="000000"/>
          <w:sz w:val="20"/>
          <w:szCs w:val="20"/>
        </w:rPr>
        <w:t>2*pi*f1*t);</w:t>
      </w:r>
    </w:p>
    <w:p w:rsidR="00CD3E64" w:rsidRPr="007601C2" w:rsidRDefault="00CD3E64" w:rsidP="00CD3E64">
      <w:pPr>
        <w:autoSpaceDE w:val="0"/>
        <w:autoSpaceDN w:val="0"/>
        <w:adjustRightInd w:val="0"/>
        <w:spacing w:after="0" w:line="240" w:lineRule="auto"/>
        <w:rPr>
          <w:rFonts w:ascii="Courier New" w:hAnsi="Courier New" w:cs="Courier New"/>
          <w:sz w:val="24"/>
          <w:szCs w:val="24"/>
          <w:lang w:val="en-US"/>
        </w:rPr>
      </w:pPr>
      <w:r w:rsidRPr="007601C2">
        <w:rPr>
          <w:rFonts w:ascii="Courier New" w:hAnsi="Courier New" w:cs="Courier New"/>
          <w:color w:val="000000"/>
          <w:sz w:val="20"/>
          <w:szCs w:val="20"/>
          <w:lang w:val="en-US"/>
        </w:rPr>
        <w:t>TFD=</w:t>
      </w:r>
      <w:proofErr w:type="spellStart"/>
      <w:r w:rsidRPr="007601C2">
        <w:rPr>
          <w:rFonts w:ascii="Courier New" w:hAnsi="Courier New" w:cs="Courier New"/>
          <w:color w:val="000000"/>
          <w:sz w:val="20"/>
          <w:szCs w:val="20"/>
          <w:lang w:val="en-US"/>
        </w:rPr>
        <w:t>fft</w:t>
      </w:r>
      <w:proofErr w:type="spellEnd"/>
      <w:r w:rsidRPr="007601C2">
        <w:rPr>
          <w:rFonts w:ascii="Courier New" w:hAnsi="Courier New" w:cs="Courier New"/>
          <w:color w:val="000000"/>
          <w:sz w:val="20"/>
          <w:szCs w:val="20"/>
          <w:lang w:val="en-US"/>
        </w:rPr>
        <w:t>(x);</w:t>
      </w:r>
    </w:p>
    <w:p w:rsidR="00CD3E64" w:rsidRPr="007601C2" w:rsidRDefault="00CD3E64" w:rsidP="00CD3E64">
      <w:pPr>
        <w:autoSpaceDE w:val="0"/>
        <w:autoSpaceDN w:val="0"/>
        <w:adjustRightInd w:val="0"/>
        <w:spacing w:after="0" w:line="240" w:lineRule="auto"/>
        <w:rPr>
          <w:rFonts w:ascii="Courier New" w:hAnsi="Courier New" w:cs="Courier New"/>
          <w:sz w:val="24"/>
          <w:szCs w:val="24"/>
          <w:lang w:val="en-US"/>
        </w:rPr>
      </w:pPr>
      <w:proofErr w:type="gramStart"/>
      <w:r w:rsidRPr="007601C2">
        <w:rPr>
          <w:rFonts w:ascii="Courier New" w:hAnsi="Courier New" w:cs="Courier New"/>
          <w:color w:val="000000"/>
          <w:sz w:val="20"/>
          <w:szCs w:val="20"/>
          <w:lang w:val="en-US"/>
        </w:rPr>
        <w:t>figure</w:t>
      </w:r>
      <w:proofErr w:type="gramEnd"/>
      <w:r w:rsidRPr="007601C2">
        <w:rPr>
          <w:rFonts w:ascii="Courier New" w:hAnsi="Courier New" w:cs="Courier New"/>
          <w:color w:val="000000"/>
          <w:sz w:val="20"/>
          <w:szCs w:val="20"/>
          <w:lang w:val="en-US"/>
        </w:rPr>
        <w:t>;</w:t>
      </w:r>
    </w:p>
    <w:p w:rsidR="00CD3E64" w:rsidRPr="007601C2" w:rsidRDefault="00CD3E64" w:rsidP="00CD3E64">
      <w:pPr>
        <w:autoSpaceDE w:val="0"/>
        <w:autoSpaceDN w:val="0"/>
        <w:adjustRightInd w:val="0"/>
        <w:spacing w:after="0" w:line="240" w:lineRule="auto"/>
        <w:rPr>
          <w:rFonts w:ascii="Courier New" w:hAnsi="Courier New" w:cs="Courier New"/>
          <w:sz w:val="24"/>
          <w:szCs w:val="24"/>
          <w:lang w:val="en-US"/>
        </w:rPr>
      </w:pPr>
      <w:proofErr w:type="spellStart"/>
      <w:r w:rsidRPr="007601C2">
        <w:rPr>
          <w:rFonts w:ascii="Courier New" w:hAnsi="Courier New" w:cs="Courier New"/>
          <w:color w:val="000000"/>
          <w:sz w:val="20"/>
          <w:szCs w:val="20"/>
          <w:lang w:val="en-US"/>
        </w:rPr>
        <w:t>TFD_module</w:t>
      </w:r>
      <w:proofErr w:type="spellEnd"/>
      <w:r w:rsidRPr="007601C2">
        <w:rPr>
          <w:rFonts w:ascii="Courier New" w:hAnsi="Courier New" w:cs="Courier New"/>
          <w:color w:val="000000"/>
          <w:sz w:val="20"/>
          <w:szCs w:val="20"/>
          <w:lang w:val="en-US"/>
        </w:rPr>
        <w:t>=</w:t>
      </w:r>
      <w:proofErr w:type="gramStart"/>
      <w:r w:rsidRPr="007601C2">
        <w:rPr>
          <w:rFonts w:ascii="Courier New" w:hAnsi="Courier New" w:cs="Courier New"/>
          <w:color w:val="000000"/>
          <w:sz w:val="20"/>
          <w:szCs w:val="20"/>
          <w:lang w:val="en-US"/>
        </w:rPr>
        <w:t>abs(</w:t>
      </w:r>
      <w:proofErr w:type="gramEnd"/>
      <w:r w:rsidRPr="007601C2">
        <w:rPr>
          <w:rFonts w:ascii="Courier New" w:hAnsi="Courier New" w:cs="Courier New"/>
          <w:color w:val="000000"/>
          <w:sz w:val="20"/>
          <w:szCs w:val="20"/>
          <w:lang w:val="en-US"/>
        </w:rPr>
        <w:t>TFD).^2;</w:t>
      </w:r>
    </w:p>
    <w:p w:rsidR="00CD3E64" w:rsidRPr="007601C2" w:rsidRDefault="00CD3E64" w:rsidP="00CD3E64">
      <w:pPr>
        <w:autoSpaceDE w:val="0"/>
        <w:autoSpaceDN w:val="0"/>
        <w:adjustRightInd w:val="0"/>
        <w:spacing w:after="0" w:line="240" w:lineRule="auto"/>
        <w:rPr>
          <w:rFonts w:ascii="Courier New" w:hAnsi="Courier New" w:cs="Courier New"/>
          <w:sz w:val="24"/>
          <w:szCs w:val="24"/>
          <w:lang w:val="en-US"/>
        </w:rPr>
      </w:pPr>
      <w:r w:rsidRPr="007601C2">
        <w:rPr>
          <w:rFonts w:ascii="Courier New" w:hAnsi="Courier New" w:cs="Courier New"/>
          <w:color w:val="000000"/>
          <w:sz w:val="20"/>
          <w:szCs w:val="20"/>
          <w:lang w:val="en-US"/>
        </w:rPr>
        <w:t>f=</w:t>
      </w:r>
      <w:proofErr w:type="spellStart"/>
      <w:proofErr w:type="gramStart"/>
      <w:r w:rsidRPr="007601C2">
        <w:rPr>
          <w:rFonts w:ascii="Courier New" w:hAnsi="Courier New" w:cs="Courier New"/>
          <w:color w:val="000000"/>
          <w:sz w:val="20"/>
          <w:szCs w:val="20"/>
          <w:lang w:val="en-US"/>
        </w:rPr>
        <w:t>linspace</w:t>
      </w:r>
      <w:proofErr w:type="spellEnd"/>
      <w:r w:rsidRPr="007601C2">
        <w:rPr>
          <w:rFonts w:ascii="Courier New" w:hAnsi="Courier New" w:cs="Courier New"/>
          <w:color w:val="000000"/>
          <w:sz w:val="20"/>
          <w:szCs w:val="20"/>
          <w:lang w:val="en-US"/>
        </w:rPr>
        <w:t>(</w:t>
      </w:r>
      <w:proofErr w:type="gramEnd"/>
      <w:r w:rsidRPr="007601C2">
        <w:rPr>
          <w:rFonts w:ascii="Courier New" w:hAnsi="Courier New" w:cs="Courier New"/>
          <w:color w:val="000000"/>
          <w:sz w:val="20"/>
          <w:szCs w:val="20"/>
          <w:lang w:val="en-US"/>
        </w:rPr>
        <w:t>0,Fe,length(TFD));</w:t>
      </w:r>
    </w:p>
    <w:p w:rsidR="00CD3E64" w:rsidRPr="007601C2" w:rsidRDefault="00CD3E64" w:rsidP="00CD3E64">
      <w:pPr>
        <w:autoSpaceDE w:val="0"/>
        <w:autoSpaceDN w:val="0"/>
        <w:adjustRightInd w:val="0"/>
        <w:spacing w:after="0" w:line="240" w:lineRule="auto"/>
        <w:rPr>
          <w:rFonts w:ascii="Courier New" w:hAnsi="Courier New" w:cs="Courier New"/>
          <w:sz w:val="24"/>
          <w:szCs w:val="24"/>
          <w:lang w:val="en-US"/>
        </w:rPr>
      </w:pPr>
      <w:proofErr w:type="gramStart"/>
      <w:r w:rsidRPr="007601C2">
        <w:rPr>
          <w:rFonts w:ascii="Courier New" w:hAnsi="Courier New" w:cs="Courier New"/>
          <w:color w:val="000000"/>
          <w:sz w:val="20"/>
          <w:szCs w:val="20"/>
          <w:lang w:val="en-US"/>
        </w:rPr>
        <w:t>stem(</w:t>
      </w:r>
      <w:proofErr w:type="spellStart"/>
      <w:proofErr w:type="gramEnd"/>
      <w:r w:rsidRPr="007601C2">
        <w:rPr>
          <w:rFonts w:ascii="Courier New" w:hAnsi="Courier New" w:cs="Courier New"/>
          <w:color w:val="000000"/>
          <w:sz w:val="20"/>
          <w:szCs w:val="20"/>
          <w:lang w:val="en-US"/>
        </w:rPr>
        <w:t>f,TFD_module</w:t>
      </w:r>
      <w:proofErr w:type="spellEnd"/>
      <w:r w:rsidRPr="007601C2">
        <w:rPr>
          <w:rFonts w:ascii="Courier New" w:hAnsi="Courier New" w:cs="Courier New"/>
          <w:color w:val="000000"/>
          <w:sz w:val="20"/>
          <w:szCs w:val="20"/>
          <w:lang w:val="en-US"/>
        </w:rPr>
        <w:t>);</w:t>
      </w:r>
    </w:p>
    <w:p w:rsidR="00CD3E64" w:rsidRPr="007601C2" w:rsidRDefault="00CD3E64" w:rsidP="00CD3E64">
      <w:pPr>
        <w:autoSpaceDE w:val="0"/>
        <w:autoSpaceDN w:val="0"/>
        <w:adjustRightInd w:val="0"/>
        <w:spacing w:after="0" w:line="240" w:lineRule="auto"/>
        <w:rPr>
          <w:rFonts w:ascii="Courier New" w:hAnsi="Courier New" w:cs="Courier New"/>
          <w:sz w:val="24"/>
          <w:szCs w:val="24"/>
          <w:lang w:val="en-US"/>
        </w:rPr>
      </w:pPr>
      <w:r w:rsidRPr="007601C2">
        <w:rPr>
          <w:rFonts w:ascii="Courier New" w:hAnsi="Courier New" w:cs="Courier New"/>
          <w:color w:val="000000"/>
          <w:sz w:val="20"/>
          <w:szCs w:val="20"/>
          <w:lang w:val="en-US"/>
        </w:rPr>
        <w:t xml:space="preserve"> </w:t>
      </w:r>
    </w:p>
    <w:p w:rsidR="00CD3E64" w:rsidRPr="007601C2" w:rsidRDefault="00CD3E64" w:rsidP="00CD3E64">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7601C2">
        <w:rPr>
          <w:rFonts w:ascii="Courier New" w:hAnsi="Courier New" w:cs="Courier New"/>
          <w:color w:val="000000"/>
          <w:sz w:val="20"/>
          <w:szCs w:val="20"/>
          <w:lang w:val="en-US"/>
        </w:rPr>
        <w:t>xlabel</w:t>
      </w:r>
      <w:proofErr w:type="spellEnd"/>
      <w:r w:rsidRPr="007601C2">
        <w:rPr>
          <w:rFonts w:ascii="Courier New" w:hAnsi="Courier New" w:cs="Courier New"/>
          <w:color w:val="000000"/>
          <w:sz w:val="20"/>
          <w:szCs w:val="20"/>
          <w:lang w:val="en-US"/>
        </w:rPr>
        <w:t>(</w:t>
      </w:r>
      <w:proofErr w:type="gramEnd"/>
      <w:r w:rsidRPr="007601C2">
        <w:rPr>
          <w:rFonts w:ascii="Courier New" w:hAnsi="Courier New" w:cs="Courier New"/>
          <w:color w:val="A020F0"/>
          <w:sz w:val="20"/>
          <w:szCs w:val="20"/>
          <w:lang w:val="en-US"/>
        </w:rPr>
        <w:t>'</w:t>
      </w:r>
      <w:proofErr w:type="spellStart"/>
      <w:r w:rsidRPr="007601C2">
        <w:rPr>
          <w:rFonts w:ascii="Courier New" w:hAnsi="Courier New" w:cs="Courier New"/>
          <w:color w:val="A020F0"/>
          <w:sz w:val="20"/>
          <w:szCs w:val="20"/>
          <w:lang w:val="en-US"/>
        </w:rPr>
        <w:t>Fréquence</w:t>
      </w:r>
      <w:proofErr w:type="spellEnd"/>
      <w:r w:rsidRPr="007601C2">
        <w:rPr>
          <w:rFonts w:ascii="Courier New" w:hAnsi="Courier New" w:cs="Courier New"/>
          <w:color w:val="A020F0"/>
          <w:sz w:val="20"/>
          <w:szCs w:val="20"/>
          <w:lang w:val="en-US"/>
        </w:rPr>
        <w:t xml:space="preserve"> (HZ)'</w:t>
      </w:r>
      <w:r w:rsidRPr="007601C2">
        <w:rPr>
          <w:rFonts w:ascii="Courier New" w:hAnsi="Courier New" w:cs="Courier New"/>
          <w:color w:val="000000"/>
          <w:sz w:val="20"/>
          <w:szCs w:val="20"/>
          <w:lang w:val="en-US"/>
        </w:rPr>
        <w:t>);</w:t>
      </w:r>
    </w:p>
    <w:p w:rsidR="00CD3E64" w:rsidRPr="007601C2" w:rsidRDefault="00CD3E64" w:rsidP="00CD3E64">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7601C2">
        <w:rPr>
          <w:rFonts w:ascii="Courier New" w:hAnsi="Courier New" w:cs="Courier New"/>
          <w:color w:val="000000"/>
          <w:sz w:val="20"/>
          <w:szCs w:val="20"/>
          <w:lang w:val="en-US"/>
        </w:rPr>
        <w:t>ylabel</w:t>
      </w:r>
      <w:proofErr w:type="spellEnd"/>
      <w:r w:rsidRPr="007601C2">
        <w:rPr>
          <w:rFonts w:ascii="Courier New" w:hAnsi="Courier New" w:cs="Courier New"/>
          <w:color w:val="000000"/>
          <w:sz w:val="20"/>
          <w:szCs w:val="20"/>
          <w:lang w:val="en-US"/>
        </w:rPr>
        <w:t>(</w:t>
      </w:r>
      <w:proofErr w:type="gramEnd"/>
      <w:r w:rsidRPr="007601C2">
        <w:rPr>
          <w:rFonts w:ascii="Courier New" w:hAnsi="Courier New" w:cs="Courier New"/>
          <w:color w:val="A020F0"/>
          <w:sz w:val="20"/>
          <w:szCs w:val="20"/>
          <w:lang w:val="en-US"/>
        </w:rPr>
        <w:t>'|X(f)|^2'</w:t>
      </w:r>
      <w:r w:rsidRPr="007601C2">
        <w:rPr>
          <w:rFonts w:ascii="Courier New" w:hAnsi="Courier New" w:cs="Courier New"/>
          <w:color w:val="000000"/>
          <w:sz w:val="20"/>
          <w:szCs w:val="20"/>
          <w:lang w:val="en-US"/>
        </w:rPr>
        <w:t>);</w:t>
      </w:r>
    </w:p>
    <w:p w:rsidR="00CD3E64" w:rsidRPr="007601C2" w:rsidRDefault="00CD3E64" w:rsidP="00CD3E64">
      <w:pPr>
        <w:rPr>
          <w:rFonts w:eastAsiaTheme="minorEastAsia"/>
          <w:lang w:val="en-US"/>
        </w:rPr>
      </w:pPr>
      <w:r>
        <w:rPr>
          <w:noProof/>
          <w:lang w:eastAsia="fr-FR"/>
        </w:rPr>
        <w:lastRenderedPageBreak/>
        <w:drawing>
          <wp:inline distT="0" distB="0" distL="0" distR="0" wp14:anchorId="53C919E9" wp14:editId="64F3DF2D">
            <wp:extent cx="5760720" cy="323864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238644"/>
                    </a:xfrm>
                    <a:prstGeom prst="rect">
                      <a:avLst/>
                    </a:prstGeom>
                  </pic:spPr>
                </pic:pic>
              </a:graphicData>
            </a:graphic>
          </wp:inline>
        </w:drawing>
      </w:r>
    </w:p>
    <w:p w:rsidR="00CD3E64" w:rsidRPr="007601C2" w:rsidRDefault="00CD3E64" w:rsidP="00CD3E64">
      <w:pPr>
        <w:rPr>
          <w:rFonts w:eastAsiaTheme="minorEastAsia"/>
          <w:lang w:val="en-US"/>
        </w:rPr>
      </w:pPr>
    </w:p>
    <w:p w:rsidR="00CD3E64" w:rsidRPr="007601C2" w:rsidRDefault="00CD3E64" w:rsidP="00CD3E64">
      <w:pPr>
        <w:rPr>
          <w:rFonts w:eastAsiaTheme="minorEastAsia"/>
          <w:lang w:val="en-US"/>
        </w:rPr>
      </w:pPr>
    </w:p>
    <w:p w:rsidR="00CD3E64" w:rsidRDefault="00CD3E64" w:rsidP="00CD3E64">
      <w:pPr>
        <w:rPr>
          <w:rFonts w:eastAsiaTheme="minorEastAsia"/>
          <w:lang w:val="en-US"/>
        </w:rPr>
      </w:pPr>
    </w:p>
    <w:p w:rsidR="00CD3E64" w:rsidRDefault="00CD3E64" w:rsidP="00CD3E64">
      <w:pPr>
        <w:rPr>
          <w:rFonts w:eastAsiaTheme="minorEastAsia"/>
          <w:lang w:val="en-US"/>
        </w:rPr>
      </w:pPr>
    </w:p>
    <w:p w:rsidR="00CD3E64" w:rsidRDefault="00CD3E64" w:rsidP="00CD3E64">
      <w:pPr>
        <w:rPr>
          <w:rFonts w:eastAsiaTheme="minorEastAsia"/>
          <w:lang w:val="en-US"/>
        </w:rPr>
      </w:pPr>
    </w:p>
    <w:p w:rsidR="00CD3E64" w:rsidRDefault="00CD3E64" w:rsidP="00CD3E64">
      <w:pPr>
        <w:rPr>
          <w:rFonts w:eastAsiaTheme="minorEastAsia"/>
          <w:lang w:val="en-US"/>
        </w:rPr>
      </w:pPr>
      <w:r>
        <w:rPr>
          <w:noProof/>
          <w:lang w:eastAsia="fr-FR"/>
        </w:rPr>
        <w:drawing>
          <wp:inline distT="0" distB="0" distL="0" distR="0" wp14:anchorId="4B56761A" wp14:editId="4EFDA6F4">
            <wp:extent cx="5755253" cy="3499339"/>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502663"/>
                    </a:xfrm>
                    <a:prstGeom prst="rect">
                      <a:avLst/>
                    </a:prstGeom>
                  </pic:spPr>
                </pic:pic>
              </a:graphicData>
            </a:graphic>
          </wp:inline>
        </w:drawing>
      </w:r>
    </w:p>
    <w:p w:rsidR="00CD3E64" w:rsidRPr="007601C2" w:rsidRDefault="00CD3E64" w:rsidP="00CD3E64">
      <w:pPr>
        <w:rPr>
          <w:rFonts w:eastAsiaTheme="minorEastAsia"/>
          <w:lang w:val="en-US"/>
        </w:rPr>
      </w:pPr>
    </w:p>
    <w:p w:rsidR="00CD3E64" w:rsidRPr="007601C2" w:rsidRDefault="00CD3E64" w:rsidP="00CD3E64">
      <w:pPr>
        <w:rPr>
          <w:rFonts w:eastAsiaTheme="minorEastAsia"/>
          <w:lang w:val="en-US"/>
        </w:rPr>
      </w:pPr>
    </w:p>
    <w:p w:rsidR="00CD3E64" w:rsidRPr="007601C2" w:rsidRDefault="00CD3E64" w:rsidP="00CD3E64">
      <w:pPr>
        <w:rPr>
          <w:rFonts w:eastAsiaTheme="minorEastAsia"/>
          <w:lang w:val="en-US"/>
        </w:rPr>
      </w:pPr>
    </w:p>
    <w:p w:rsidR="00CD3E64" w:rsidRDefault="00CD3E64" w:rsidP="00CD3E64">
      <w:pPr>
        <w:rPr>
          <w:rFonts w:eastAsiaTheme="minorEastAsia"/>
        </w:rPr>
      </w:pPr>
      <w:r>
        <w:rPr>
          <w:rFonts w:eastAsiaTheme="minorEastAsia"/>
        </w:rPr>
        <w:t xml:space="preserve">La deuxième courbe représente le </w:t>
      </w:r>
      <w:proofErr w:type="gramStart"/>
      <w:r>
        <w:rPr>
          <w:rFonts w:eastAsiaTheme="minorEastAsia"/>
        </w:rPr>
        <w:t>spectre(</w:t>
      </w:r>
      <w:proofErr w:type="gramEnd"/>
      <w:r>
        <w:rPr>
          <w:rFonts w:eastAsiaTheme="minorEastAsia"/>
        </w:rPr>
        <w:t xml:space="preserve">estimé) du </w:t>
      </w:r>
      <w:proofErr w:type="spellStart"/>
      <w:r>
        <w:rPr>
          <w:rFonts w:eastAsiaTheme="minorEastAsia"/>
        </w:rPr>
        <w:t>signal.Théoriquement,le</w:t>
      </w:r>
      <w:proofErr w:type="spellEnd"/>
      <w:r>
        <w:rPr>
          <w:rFonts w:eastAsiaTheme="minorEastAsia"/>
        </w:rPr>
        <w:t xml:space="preserve"> spectre d’un signal cosinus à temps continu contient deux impulsions de Dirac .Localisées </w:t>
      </w:r>
      <w:proofErr w:type="spellStart"/>
      <w:r>
        <w:rPr>
          <w:rFonts w:eastAsiaTheme="minorEastAsia"/>
        </w:rPr>
        <w:t>rescpectivement</w:t>
      </w:r>
      <w:proofErr w:type="spellEnd"/>
      <w:r>
        <w:rPr>
          <w:rFonts w:eastAsiaTheme="minorEastAsia"/>
        </w:rPr>
        <w:t xml:space="preserve"> en –f1 et f1 Hz .</w:t>
      </w:r>
    </w:p>
    <w:p w:rsidR="00CD3E64" w:rsidRDefault="00CD3E64" w:rsidP="00CD3E64">
      <w:pPr>
        <w:rPr>
          <w:rFonts w:eastAsiaTheme="minorEastAsia"/>
        </w:rPr>
      </w:pPr>
      <w:r>
        <w:rPr>
          <w:rFonts w:eastAsiaTheme="minorEastAsia"/>
        </w:rPr>
        <w:t xml:space="preserve">Pour les signaux </w:t>
      </w:r>
      <w:proofErr w:type="gramStart"/>
      <w:r>
        <w:rPr>
          <w:rFonts w:eastAsiaTheme="minorEastAsia"/>
        </w:rPr>
        <w:t>numériques ,</w:t>
      </w:r>
      <w:proofErr w:type="gramEnd"/>
      <w:r>
        <w:rPr>
          <w:rFonts w:eastAsiaTheme="minorEastAsia"/>
        </w:rPr>
        <w:t xml:space="preserve"> il est possible de la démontrer que le spectre est périodique de période </w:t>
      </w:r>
      <w:proofErr w:type="spellStart"/>
      <w:r>
        <w:rPr>
          <w:rFonts w:eastAsiaTheme="minorEastAsia"/>
        </w:rPr>
        <w:t>Fe.Par</w:t>
      </w:r>
      <w:proofErr w:type="spellEnd"/>
      <w:r>
        <w:rPr>
          <w:rFonts w:eastAsiaTheme="minorEastAsia"/>
        </w:rPr>
        <w:t xml:space="preserve"> conséquent , le spectre d’un signal cosinus à temps discret contient une multitude d’impulsions localisées en –f1+kfe et f1+kfe Hz .Dans notre cas , le script affiche le spectre dans la bande </w:t>
      </w:r>
      <m:oMath>
        <m:r>
          <m:rPr>
            <m:sty m:val="p"/>
          </m:rPr>
          <w:rPr>
            <w:rFonts w:ascii="Cambria Math" w:hAnsi="Cambria Math"/>
          </w:rPr>
          <m:t>[0,Fe]</m:t>
        </m:r>
      </m:oMath>
      <w:r>
        <w:rPr>
          <w:rFonts w:eastAsiaTheme="minorEastAsia"/>
        </w:rPr>
        <w:t>Hz.N</w:t>
      </w:r>
      <w:proofErr w:type="spellStart"/>
      <w:r>
        <w:rPr>
          <w:rFonts w:eastAsiaTheme="minorEastAsia"/>
        </w:rPr>
        <w:t>ous</w:t>
      </w:r>
      <w:proofErr w:type="spellEnd"/>
      <w:r>
        <w:rPr>
          <w:rFonts w:eastAsiaTheme="minorEastAsia"/>
        </w:rPr>
        <w:t xml:space="preserve"> visualisons donc deux </w:t>
      </w:r>
      <w:proofErr w:type="spellStart"/>
      <w:r>
        <w:rPr>
          <w:rFonts w:eastAsiaTheme="minorEastAsia"/>
        </w:rPr>
        <w:t>imulsions</w:t>
      </w:r>
      <w:proofErr w:type="spellEnd"/>
      <w:r>
        <w:rPr>
          <w:rFonts w:eastAsiaTheme="minorEastAsia"/>
        </w:rPr>
        <w:t xml:space="preserve"> approximativement localisées en f1et -f1+Fe Hz.</w:t>
      </w:r>
    </w:p>
    <w:p w:rsidR="00CD3E64" w:rsidRDefault="00CD3E64" w:rsidP="00CD3E64">
      <w:pPr>
        <w:rPr>
          <w:rFonts w:eastAsiaTheme="minorEastAsia"/>
        </w:rPr>
      </w:pPr>
      <w:r>
        <w:rPr>
          <w:rFonts w:eastAsiaTheme="minorEastAsia"/>
        </w:rPr>
        <w:t xml:space="preserve">Pour analyser le </w:t>
      </w:r>
      <w:proofErr w:type="spellStart"/>
      <w:r>
        <w:rPr>
          <w:rFonts w:eastAsiaTheme="minorEastAsia"/>
        </w:rPr>
        <w:t>signal</w:t>
      </w:r>
      <w:proofErr w:type="gramStart"/>
      <w:r>
        <w:rPr>
          <w:rFonts w:eastAsiaTheme="minorEastAsia"/>
        </w:rPr>
        <w:t>,il</w:t>
      </w:r>
      <w:proofErr w:type="spellEnd"/>
      <w:proofErr w:type="gramEnd"/>
      <w:r>
        <w:rPr>
          <w:rFonts w:eastAsiaTheme="minorEastAsia"/>
        </w:rPr>
        <w:t xml:space="preserve"> est plus pertinent d’afficher le spectre dans une bande fréquentielle centrée en 0 </w:t>
      </w:r>
      <w:proofErr w:type="spellStart"/>
      <w:r>
        <w:rPr>
          <w:rFonts w:eastAsiaTheme="minorEastAsia"/>
        </w:rPr>
        <w:t>c-a-d</w:t>
      </w:r>
      <w:proofErr w:type="spellEnd"/>
      <w:r>
        <w:rPr>
          <w:rFonts w:eastAsiaTheme="minorEastAsia"/>
        </w:rPr>
        <w:t xml:space="preserve"> dans la bande </w:t>
      </w:r>
      <m:oMath>
        <m:r>
          <m:rPr>
            <m:sty m:val="p"/>
          </m:rPr>
          <w:rPr>
            <w:rFonts w:ascii="Cambria Math" w:hAnsi="Cambria Math"/>
          </w:rPr>
          <m:t>[-Fe/2,Fe/2]</m:t>
        </m:r>
      </m:oMath>
      <w:r>
        <w:rPr>
          <w:rFonts w:eastAsiaTheme="minorEastAsia"/>
        </w:rPr>
        <w:t>.Sous matlab , cette bande fré</w:t>
      </w:r>
      <w:proofErr w:type="spellStart"/>
      <w:r>
        <w:rPr>
          <w:rFonts w:eastAsiaTheme="minorEastAsia"/>
        </w:rPr>
        <w:t>quentielle</w:t>
      </w:r>
      <w:proofErr w:type="spellEnd"/>
      <w:r>
        <w:rPr>
          <w:rFonts w:eastAsiaTheme="minorEastAsia"/>
        </w:rPr>
        <w:t xml:space="preserve"> s’obtient en utilisant l’instruction </w:t>
      </w:r>
      <w:proofErr w:type="spellStart"/>
      <w:r>
        <w:rPr>
          <w:rFonts w:eastAsiaTheme="minorEastAsia"/>
        </w:rPr>
        <w:t>fftshift</w:t>
      </w:r>
      <w:proofErr w:type="spellEnd"/>
      <w:r>
        <w:rPr>
          <w:rFonts w:eastAsiaTheme="minorEastAsia"/>
        </w:rPr>
        <w:t>().</w:t>
      </w:r>
    </w:p>
    <w:p w:rsidR="00CD3E64" w:rsidRDefault="00CD3E64" w:rsidP="00CD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a=0.2;</w:t>
      </w:r>
    </w:p>
    <w:p w:rsidR="00CD3E64" w:rsidRDefault="00CD3E64" w:rsidP="00CD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f1=3000;</w:t>
      </w:r>
    </w:p>
    <w:p w:rsidR="00CD3E64" w:rsidRDefault="00CD3E64" w:rsidP="00CD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Fe=30000;</w:t>
      </w:r>
    </w:p>
    <w:p w:rsidR="00CD3E64" w:rsidRDefault="00CD3E64" w:rsidP="00CD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0:1/Fe:0.001];</w:t>
      </w:r>
    </w:p>
    <w:p w:rsidR="00CD3E64" w:rsidRDefault="00CD3E64" w:rsidP="00CD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x=a*</w:t>
      </w:r>
      <w:proofErr w:type="gramStart"/>
      <w:r>
        <w:rPr>
          <w:rFonts w:ascii="Courier New" w:hAnsi="Courier New" w:cs="Courier New"/>
          <w:color w:val="000000"/>
          <w:sz w:val="20"/>
          <w:szCs w:val="20"/>
        </w:rPr>
        <w:t>cos(</w:t>
      </w:r>
      <w:proofErr w:type="gramEnd"/>
      <w:r>
        <w:rPr>
          <w:rFonts w:ascii="Courier New" w:hAnsi="Courier New" w:cs="Courier New"/>
          <w:color w:val="000000"/>
          <w:sz w:val="20"/>
          <w:szCs w:val="20"/>
        </w:rPr>
        <w:t>2*pi*f1*t);</w:t>
      </w:r>
    </w:p>
    <w:p w:rsidR="00CD3E64" w:rsidRPr="00B10FAD" w:rsidRDefault="00CD3E64" w:rsidP="00CD3E64">
      <w:pPr>
        <w:autoSpaceDE w:val="0"/>
        <w:autoSpaceDN w:val="0"/>
        <w:adjustRightInd w:val="0"/>
        <w:spacing w:after="0" w:line="240" w:lineRule="auto"/>
        <w:rPr>
          <w:rFonts w:ascii="Courier New" w:hAnsi="Courier New" w:cs="Courier New"/>
          <w:sz w:val="24"/>
          <w:szCs w:val="24"/>
          <w:lang w:val="en-US"/>
        </w:rPr>
      </w:pPr>
      <w:r w:rsidRPr="00B10FAD">
        <w:rPr>
          <w:rFonts w:ascii="Courier New" w:hAnsi="Courier New" w:cs="Courier New"/>
          <w:color w:val="000000"/>
          <w:sz w:val="20"/>
          <w:szCs w:val="20"/>
          <w:lang w:val="en-US"/>
        </w:rPr>
        <w:t>TFD=</w:t>
      </w:r>
      <w:proofErr w:type="spellStart"/>
      <w:proofErr w:type="gramStart"/>
      <w:r w:rsidRPr="00B10FAD">
        <w:rPr>
          <w:rFonts w:ascii="Courier New" w:hAnsi="Courier New" w:cs="Courier New"/>
          <w:color w:val="000000"/>
          <w:sz w:val="20"/>
          <w:szCs w:val="20"/>
          <w:lang w:val="en-US"/>
        </w:rPr>
        <w:t>fftshift</w:t>
      </w:r>
      <w:proofErr w:type="spellEnd"/>
      <w:r w:rsidRPr="00B10FAD">
        <w:rPr>
          <w:rFonts w:ascii="Courier New" w:hAnsi="Courier New" w:cs="Courier New"/>
          <w:color w:val="000000"/>
          <w:sz w:val="20"/>
          <w:szCs w:val="20"/>
          <w:lang w:val="en-US"/>
        </w:rPr>
        <w:t>(</w:t>
      </w:r>
      <w:proofErr w:type="spellStart"/>
      <w:proofErr w:type="gramEnd"/>
      <w:r w:rsidRPr="00B10FAD">
        <w:rPr>
          <w:rFonts w:ascii="Courier New" w:hAnsi="Courier New" w:cs="Courier New"/>
          <w:color w:val="000000"/>
          <w:sz w:val="20"/>
          <w:szCs w:val="20"/>
          <w:lang w:val="en-US"/>
        </w:rPr>
        <w:t>fft</w:t>
      </w:r>
      <w:proofErr w:type="spellEnd"/>
      <w:r w:rsidRPr="00B10FAD">
        <w:rPr>
          <w:rFonts w:ascii="Courier New" w:hAnsi="Courier New" w:cs="Courier New"/>
          <w:color w:val="000000"/>
          <w:sz w:val="20"/>
          <w:szCs w:val="20"/>
          <w:lang w:val="en-US"/>
        </w:rPr>
        <w:t>(x));</w:t>
      </w:r>
    </w:p>
    <w:p w:rsidR="00CD3E64" w:rsidRPr="00B10FAD" w:rsidRDefault="00CD3E64" w:rsidP="00CD3E64">
      <w:pPr>
        <w:autoSpaceDE w:val="0"/>
        <w:autoSpaceDN w:val="0"/>
        <w:adjustRightInd w:val="0"/>
        <w:spacing w:after="0" w:line="240" w:lineRule="auto"/>
        <w:rPr>
          <w:rFonts w:ascii="Courier New" w:hAnsi="Courier New" w:cs="Courier New"/>
          <w:sz w:val="24"/>
          <w:szCs w:val="24"/>
          <w:lang w:val="en-US"/>
        </w:rPr>
      </w:pPr>
      <w:proofErr w:type="gramStart"/>
      <w:r w:rsidRPr="00B10FAD">
        <w:rPr>
          <w:rFonts w:ascii="Courier New" w:hAnsi="Courier New" w:cs="Courier New"/>
          <w:color w:val="000000"/>
          <w:sz w:val="20"/>
          <w:szCs w:val="20"/>
          <w:lang w:val="en-US"/>
        </w:rPr>
        <w:t>figure</w:t>
      </w:r>
      <w:proofErr w:type="gramEnd"/>
      <w:r w:rsidRPr="00B10FAD">
        <w:rPr>
          <w:rFonts w:ascii="Courier New" w:hAnsi="Courier New" w:cs="Courier New"/>
          <w:color w:val="000000"/>
          <w:sz w:val="20"/>
          <w:szCs w:val="20"/>
          <w:lang w:val="en-US"/>
        </w:rPr>
        <w:t>;</w:t>
      </w:r>
    </w:p>
    <w:p w:rsidR="00CD3E64" w:rsidRPr="00B10FAD" w:rsidRDefault="00CD3E64" w:rsidP="00CD3E64">
      <w:pPr>
        <w:autoSpaceDE w:val="0"/>
        <w:autoSpaceDN w:val="0"/>
        <w:adjustRightInd w:val="0"/>
        <w:spacing w:after="0" w:line="240" w:lineRule="auto"/>
        <w:rPr>
          <w:rFonts w:ascii="Courier New" w:hAnsi="Courier New" w:cs="Courier New"/>
          <w:sz w:val="24"/>
          <w:szCs w:val="24"/>
          <w:lang w:val="en-US"/>
        </w:rPr>
      </w:pPr>
      <w:proofErr w:type="spellStart"/>
      <w:r w:rsidRPr="00B10FAD">
        <w:rPr>
          <w:rFonts w:ascii="Courier New" w:hAnsi="Courier New" w:cs="Courier New"/>
          <w:color w:val="000000"/>
          <w:sz w:val="20"/>
          <w:szCs w:val="20"/>
          <w:lang w:val="en-US"/>
        </w:rPr>
        <w:t>TFD_module</w:t>
      </w:r>
      <w:proofErr w:type="spellEnd"/>
      <w:r w:rsidRPr="00B10FAD">
        <w:rPr>
          <w:rFonts w:ascii="Courier New" w:hAnsi="Courier New" w:cs="Courier New"/>
          <w:color w:val="000000"/>
          <w:sz w:val="20"/>
          <w:szCs w:val="20"/>
          <w:lang w:val="en-US"/>
        </w:rPr>
        <w:t>=</w:t>
      </w:r>
      <w:proofErr w:type="gramStart"/>
      <w:r w:rsidRPr="00B10FAD">
        <w:rPr>
          <w:rFonts w:ascii="Courier New" w:hAnsi="Courier New" w:cs="Courier New"/>
          <w:color w:val="000000"/>
          <w:sz w:val="20"/>
          <w:szCs w:val="20"/>
          <w:lang w:val="en-US"/>
        </w:rPr>
        <w:t>abs(</w:t>
      </w:r>
      <w:proofErr w:type="gramEnd"/>
      <w:r w:rsidRPr="00B10FAD">
        <w:rPr>
          <w:rFonts w:ascii="Courier New" w:hAnsi="Courier New" w:cs="Courier New"/>
          <w:color w:val="000000"/>
          <w:sz w:val="20"/>
          <w:szCs w:val="20"/>
          <w:lang w:val="en-US"/>
        </w:rPr>
        <w:t>TFD).^2;</w:t>
      </w:r>
    </w:p>
    <w:p w:rsidR="00CD3E64" w:rsidRPr="00B10FAD" w:rsidRDefault="00CD3E64" w:rsidP="00CD3E64">
      <w:pPr>
        <w:autoSpaceDE w:val="0"/>
        <w:autoSpaceDN w:val="0"/>
        <w:adjustRightInd w:val="0"/>
        <w:spacing w:after="0" w:line="240" w:lineRule="auto"/>
        <w:rPr>
          <w:rFonts w:ascii="Courier New" w:hAnsi="Courier New" w:cs="Courier New"/>
          <w:sz w:val="24"/>
          <w:szCs w:val="24"/>
          <w:lang w:val="en-US"/>
        </w:rPr>
      </w:pPr>
      <w:r w:rsidRPr="00B10FAD">
        <w:rPr>
          <w:rFonts w:ascii="Courier New" w:hAnsi="Courier New" w:cs="Courier New"/>
          <w:color w:val="000000"/>
          <w:sz w:val="20"/>
          <w:szCs w:val="20"/>
          <w:lang w:val="en-US"/>
        </w:rPr>
        <w:t>f=</w:t>
      </w:r>
      <w:proofErr w:type="spellStart"/>
      <w:proofErr w:type="gramStart"/>
      <w:r w:rsidRPr="00B10FAD">
        <w:rPr>
          <w:rFonts w:ascii="Courier New" w:hAnsi="Courier New" w:cs="Courier New"/>
          <w:color w:val="000000"/>
          <w:sz w:val="20"/>
          <w:szCs w:val="20"/>
          <w:lang w:val="en-US"/>
        </w:rPr>
        <w:t>linspace</w:t>
      </w:r>
      <w:proofErr w:type="spellEnd"/>
      <w:r w:rsidRPr="00B10FAD">
        <w:rPr>
          <w:rFonts w:ascii="Courier New" w:hAnsi="Courier New" w:cs="Courier New"/>
          <w:color w:val="000000"/>
          <w:sz w:val="20"/>
          <w:szCs w:val="20"/>
          <w:lang w:val="en-US"/>
        </w:rPr>
        <w:t>(</w:t>
      </w:r>
      <w:proofErr w:type="gramEnd"/>
      <w:r w:rsidRPr="00B10FAD">
        <w:rPr>
          <w:rFonts w:ascii="Courier New" w:hAnsi="Courier New" w:cs="Courier New"/>
          <w:color w:val="000000"/>
          <w:sz w:val="20"/>
          <w:szCs w:val="20"/>
          <w:lang w:val="en-US"/>
        </w:rPr>
        <w:t>-Fe/2,Fe/2,length(TFD));</w:t>
      </w:r>
    </w:p>
    <w:p w:rsidR="00CD3E64" w:rsidRPr="00B10FAD" w:rsidRDefault="00CD3E64" w:rsidP="00CD3E64">
      <w:pPr>
        <w:autoSpaceDE w:val="0"/>
        <w:autoSpaceDN w:val="0"/>
        <w:adjustRightInd w:val="0"/>
        <w:spacing w:after="0" w:line="240" w:lineRule="auto"/>
        <w:rPr>
          <w:rFonts w:ascii="Courier New" w:hAnsi="Courier New" w:cs="Courier New"/>
          <w:sz w:val="24"/>
          <w:szCs w:val="24"/>
          <w:lang w:val="en-US"/>
        </w:rPr>
      </w:pPr>
      <w:proofErr w:type="gramStart"/>
      <w:r w:rsidRPr="00B10FAD">
        <w:rPr>
          <w:rFonts w:ascii="Courier New" w:hAnsi="Courier New" w:cs="Courier New"/>
          <w:color w:val="000000"/>
          <w:sz w:val="20"/>
          <w:szCs w:val="20"/>
          <w:lang w:val="en-US"/>
        </w:rPr>
        <w:t>plot(</w:t>
      </w:r>
      <w:proofErr w:type="spellStart"/>
      <w:proofErr w:type="gramEnd"/>
      <w:r w:rsidRPr="00B10FAD">
        <w:rPr>
          <w:rFonts w:ascii="Courier New" w:hAnsi="Courier New" w:cs="Courier New"/>
          <w:color w:val="000000"/>
          <w:sz w:val="20"/>
          <w:szCs w:val="20"/>
          <w:lang w:val="en-US"/>
        </w:rPr>
        <w:t>f,TFD_module</w:t>
      </w:r>
      <w:proofErr w:type="spellEnd"/>
      <w:r w:rsidRPr="00B10FAD">
        <w:rPr>
          <w:rFonts w:ascii="Courier New" w:hAnsi="Courier New" w:cs="Courier New"/>
          <w:color w:val="000000"/>
          <w:sz w:val="20"/>
          <w:szCs w:val="20"/>
          <w:lang w:val="en-US"/>
        </w:rPr>
        <w:t>);</w:t>
      </w:r>
    </w:p>
    <w:p w:rsidR="00CD3E64" w:rsidRPr="00B10FAD" w:rsidRDefault="00CD3E64" w:rsidP="00CD3E64">
      <w:pPr>
        <w:autoSpaceDE w:val="0"/>
        <w:autoSpaceDN w:val="0"/>
        <w:adjustRightInd w:val="0"/>
        <w:spacing w:after="0" w:line="240" w:lineRule="auto"/>
        <w:rPr>
          <w:rFonts w:ascii="Courier New" w:hAnsi="Courier New" w:cs="Courier New"/>
          <w:sz w:val="24"/>
          <w:szCs w:val="24"/>
          <w:lang w:val="en-US"/>
        </w:rPr>
      </w:pPr>
      <w:r w:rsidRPr="00B10FAD">
        <w:rPr>
          <w:rFonts w:ascii="Courier New" w:hAnsi="Courier New" w:cs="Courier New"/>
          <w:color w:val="000000"/>
          <w:sz w:val="20"/>
          <w:szCs w:val="20"/>
          <w:lang w:val="en-US"/>
        </w:rPr>
        <w:t xml:space="preserve"> </w:t>
      </w:r>
    </w:p>
    <w:p w:rsidR="00CD3E64" w:rsidRPr="00B10FAD" w:rsidRDefault="00CD3E64" w:rsidP="00CD3E64">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B10FAD">
        <w:rPr>
          <w:rFonts w:ascii="Courier New" w:hAnsi="Courier New" w:cs="Courier New"/>
          <w:color w:val="000000"/>
          <w:sz w:val="20"/>
          <w:szCs w:val="20"/>
          <w:lang w:val="en-US"/>
        </w:rPr>
        <w:t>xlabel</w:t>
      </w:r>
      <w:proofErr w:type="spellEnd"/>
      <w:r w:rsidRPr="00B10FAD">
        <w:rPr>
          <w:rFonts w:ascii="Courier New" w:hAnsi="Courier New" w:cs="Courier New"/>
          <w:color w:val="000000"/>
          <w:sz w:val="20"/>
          <w:szCs w:val="20"/>
          <w:lang w:val="en-US"/>
        </w:rPr>
        <w:t>(</w:t>
      </w:r>
      <w:proofErr w:type="gramEnd"/>
      <w:r w:rsidRPr="00B10FAD">
        <w:rPr>
          <w:rFonts w:ascii="Courier New" w:hAnsi="Courier New" w:cs="Courier New"/>
          <w:color w:val="A020F0"/>
          <w:sz w:val="20"/>
          <w:szCs w:val="20"/>
          <w:lang w:val="en-US"/>
        </w:rPr>
        <w:t>'</w:t>
      </w:r>
      <w:proofErr w:type="spellStart"/>
      <w:r w:rsidRPr="00B10FAD">
        <w:rPr>
          <w:rFonts w:ascii="Courier New" w:hAnsi="Courier New" w:cs="Courier New"/>
          <w:color w:val="A020F0"/>
          <w:sz w:val="20"/>
          <w:szCs w:val="20"/>
          <w:lang w:val="en-US"/>
        </w:rPr>
        <w:t>Fréquence</w:t>
      </w:r>
      <w:proofErr w:type="spellEnd"/>
      <w:r w:rsidRPr="00B10FAD">
        <w:rPr>
          <w:rFonts w:ascii="Courier New" w:hAnsi="Courier New" w:cs="Courier New"/>
          <w:color w:val="A020F0"/>
          <w:sz w:val="20"/>
          <w:szCs w:val="20"/>
          <w:lang w:val="en-US"/>
        </w:rPr>
        <w:t xml:space="preserve"> (HZ)'</w:t>
      </w:r>
      <w:r w:rsidRPr="00B10FAD">
        <w:rPr>
          <w:rFonts w:ascii="Courier New" w:hAnsi="Courier New" w:cs="Courier New"/>
          <w:color w:val="000000"/>
          <w:sz w:val="20"/>
          <w:szCs w:val="20"/>
          <w:lang w:val="en-US"/>
        </w:rPr>
        <w:t>);</w:t>
      </w:r>
    </w:p>
    <w:p w:rsidR="00CD3E64" w:rsidRPr="00B10FAD" w:rsidRDefault="00CD3E64" w:rsidP="00CD3E64">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B10FAD">
        <w:rPr>
          <w:rFonts w:ascii="Courier New" w:hAnsi="Courier New" w:cs="Courier New"/>
          <w:color w:val="000000"/>
          <w:sz w:val="20"/>
          <w:szCs w:val="20"/>
          <w:lang w:val="en-US"/>
        </w:rPr>
        <w:t>ylabel</w:t>
      </w:r>
      <w:proofErr w:type="spellEnd"/>
      <w:r w:rsidRPr="00B10FAD">
        <w:rPr>
          <w:rFonts w:ascii="Courier New" w:hAnsi="Courier New" w:cs="Courier New"/>
          <w:color w:val="000000"/>
          <w:sz w:val="20"/>
          <w:szCs w:val="20"/>
          <w:lang w:val="en-US"/>
        </w:rPr>
        <w:t>(</w:t>
      </w:r>
      <w:proofErr w:type="gramEnd"/>
      <w:r w:rsidRPr="00B10FAD">
        <w:rPr>
          <w:rFonts w:ascii="Courier New" w:hAnsi="Courier New" w:cs="Courier New"/>
          <w:color w:val="A020F0"/>
          <w:sz w:val="20"/>
          <w:szCs w:val="20"/>
          <w:lang w:val="en-US"/>
        </w:rPr>
        <w:t>'|X(f)|^2'</w:t>
      </w:r>
      <w:r w:rsidRPr="00B10FAD">
        <w:rPr>
          <w:rFonts w:ascii="Courier New" w:hAnsi="Courier New" w:cs="Courier New"/>
          <w:color w:val="000000"/>
          <w:sz w:val="20"/>
          <w:szCs w:val="20"/>
          <w:lang w:val="en-US"/>
        </w:rPr>
        <w:t>);</w:t>
      </w:r>
    </w:p>
    <w:p w:rsidR="00CD3E64" w:rsidRPr="00B10FAD" w:rsidRDefault="00CD3E64" w:rsidP="00CD3E64">
      <w:pPr>
        <w:autoSpaceDE w:val="0"/>
        <w:autoSpaceDN w:val="0"/>
        <w:adjustRightInd w:val="0"/>
        <w:spacing w:after="0" w:line="240" w:lineRule="auto"/>
        <w:rPr>
          <w:rFonts w:ascii="Courier New" w:hAnsi="Courier New" w:cs="Courier New"/>
          <w:sz w:val="24"/>
          <w:szCs w:val="24"/>
          <w:lang w:val="en-US"/>
        </w:rPr>
      </w:pPr>
    </w:p>
    <w:p w:rsidR="00CD3E64" w:rsidRPr="00B10FAD" w:rsidRDefault="00CD3E64" w:rsidP="00CD3E64">
      <w:pPr>
        <w:rPr>
          <w:rFonts w:eastAsiaTheme="minorEastAsia"/>
          <w:lang w:val="en-US"/>
        </w:rPr>
      </w:pPr>
    </w:p>
    <w:p w:rsidR="00CD3E64" w:rsidRPr="00B10FAD" w:rsidRDefault="00CD3E64" w:rsidP="00CD3E64">
      <w:pPr>
        <w:rPr>
          <w:rFonts w:eastAsiaTheme="minorEastAsia"/>
          <w:lang w:val="en-US"/>
        </w:rPr>
      </w:pPr>
    </w:p>
    <w:p w:rsidR="00CD3E64" w:rsidRPr="00B10FAD" w:rsidRDefault="00CD3E64" w:rsidP="00CD3E64">
      <w:pPr>
        <w:rPr>
          <w:rFonts w:eastAsiaTheme="minorEastAsia"/>
          <w:lang w:val="en-US"/>
        </w:rPr>
      </w:pPr>
    </w:p>
    <w:p w:rsidR="00CD3E64" w:rsidRDefault="00CD3E64" w:rsidP="00CD3E64">
      <w:pPr>
        <w:rPr>
          <w:rFonts w:eastAsiaTheme="minorEastAsia"/>
        </w:rPr>
      </w:pPr>
      <w:r>
        <w:rPr>
          <w:noProof/>
          <w:lang w:eastAsia="fr-FR"/>
        </w:rPr>
        <w:drawing>
          <wp:inline distT="0" distB="0" distL="0" distR="0" wp14:anchorId="75107066" wp14:editId="12B4FA4F">
            <wp:extent cx="5760720" cy="3238644"/>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238644"/>
                    </a:xfrm>
                    <a:prstGeom prst="rect">
                      <a:avLst/>
                    </a:prstGeom>
                  </pic:spPr>
                </pic:pic>
              </a:graphicData>
            </a:graphic>
          </wp:inline>
        </w:drawing>
      </w:r>
    </w:p>
    <w:p w:rsidR="00CD3E64" w:rsidRDefault="00CD3E64" w:rsidP="00CD3E64">
      <w:pPr>
        <w:rPr>
          <w:sz w:val="20"/>
        </w:rPr>
      </w:pPr>
    </w:p>
    <w:p w:rsidR="00CD3E64" w:rsidRDefault="00CD3E64" w:rsidP="00CD3E64">
      <w:pPr>
        <w:rPr>
          <w:sz w:val="20"/>
        </w:rPr>
      </w:pPr>
    </w:p>
    <w:p w:rsidR="00CD3E64" w:rsidRDefault="00CD3E64" w:rsidP="00CD3E64">
      <w:pPr>
        <w:rPr>
          <w:sz w:val="20"/>
        </w:rPr>
      </w:pPr>
    </w:p>
    <w:p w:rsidR="00CD3E64" w:rsidRDefault="00CD3E64" w:rsidP="00CD3E64">
      <w:pPr>
        <w:rPr>
          <w:sz w:val="20"/>
        </w:rPr>
      </w:pPr>
    </w:p>
    <w:p w:rsidR="00CD3E64" w:rsidRDefault="00CD3E64" w:rsidP="00CD3E64">
      <w:pPr>
        <w:rPr>
          <w:sz w:val="20"/>
        </w:rPr>
      </w:pPr>
      <w:r>
        <w:rPr>
          <w:noProof/>
          <w:lang w:eastAsia="fr-FR"/>
        </w:rPr>
        <w:drawing>
          <wp:inline distT="0" distB="0" distL="0" distR="0" wp14:anchorId="131E2EA7" wp14:editId="07F0831B">
            <wp:extent cx="5760720" cy="3238644"/>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238644"/>
                    </a:xfrm>
                    <a:prstGeom prst="rect">
                      <a:avLst/>
                    </a:prstGeom>
                  </pic:spPr>
                </pic:pic>
              </a:graphicData>
            </a:graphic>
          </wp:inline>
        </w:drawing>
      </w:r>
    </w:p>
    <w:p w:rsidR="00CD3E64" w:rsidRDefault="00CD3E64" w:rsidP="00CD3E64">
      <w:pPr>
        <w:rPr>
          <w:sz w:val="20"/>
        </w:rPr>
      </w:pPr>
    </w:p>
    <w:p w:rsidR="00CD3E64" w:rsidRDefault="00CD3E64" w:rsidP="00CD3E64">
      <w:pPr>
        <w:rPr>
          <w:rFonts w:eastAsiaTheme="minorEastAsia"/>
        </w:rPr>
      </w:pPr>
      <w:r>
        <w:rPr>
          <w:sz w:val="20"/>
        </w:rPr>
        <w:t xml:space="preserve">Remarquons que le spectre est symétrique par rapport à l’axe des ordonnées. Cette symétrie est respectée pour l’ensemble des signaux </w:t>
      </w:r>
      <w:proofErr w:type="gramStart"/>
      <w:r>
        <w:rPr>
          <w:sz w:val="20"/>
        </w:rPr>
        <w:t>réels(</w:t>
      </w:r>
      <w:proofErr w:type="gramEnd"/>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n</m:t>
            </m:r>
          </m:e>
        </m:d>
        <m:r>
          <m:rPr>
            <m:sty m:val="p"/>
          </m:rPr>
          <w:rPr>
            <w:rFonts w:ascii="Cambria Math" w:hAnsi="Cambria Math"/>
          </w:rPr>
          <m:t>)</m:t>
        </m:r>
        <m:r>
          <m:rPr>
            <m:scr m:val="double-struck"/>
          </m:rPr>
          <w:rPr>
            <w:rFonts w:ascii="Cambria Math" w:eastAsiaTheme="minorEastAsia" w:hAnsi="Cambria Math"/>
          </w:rPr>
          <m:t>∈R</m:t>
        </m:r>
      </m:oMath>
      <w:r>
        <w:rPr>
          <w:rFonts w:eastAsiaTheme="minorEastAsia"/>
        </w:rPr>
        <w:t xml:space="preserve">.Pour cette raison les analyseurs de spectre se limitent le plus souvent à l’affichage du spectre dans la bande de </w:t>
      </w:r>
      <m:oMath>
        <m:r>
          <m:rPr>
            <m:sty m:val="p"/>
          </m:rPr>
          <w:rPr>
            <w:rFonts w:ascii="Cambria Math" w:hAnsi="Cambria Math"/>
          </w:rPr>
          <m:t>[0,Fe/2]</m:t>
        </m:r>
      </m:oMath>
      <w:r>
        <w:rPr>
          <w:rFonts w:eastAsiaTheme="minorEastAsia"/>
        </w:rPr>
        <w:t>.</w:t>
      </w:r>
    </w:p>
    <w:p w:rsidR="00CD3E64" w:rsidRDefault="00CD3E64" w:rsidP="00CD3E64">
      <w:pPr>
        <w:rPr>
          <w:rFonts w:eastAsiaTheme="minorEastAsia"/>
        </w:rPr>
      </w:pPr>
    </w:p>
    <w:p w:rsidR="00CD3E64" w:rsidRDefault="00CD3E64" w:rsidP="00CD3E64">
      <w:pPr>
        <w:rPr>
          <w:rFonts w:eastAsiaTheme="minorEastAsia"/>
        </w:rPr>
      </w:pPr>
    </w:p>
    <w:p w:rsidR="00CD3E64" w:rsidRPr="003D20FC" w:rsidRDefault="00CD3E64" w:rsidP="00CD3E64">
      <w:pPr>
        <w:rPr>
          <w:u w:val="single"/>
        </w:rPr>
      </w:pPr>
      <w:r w:rsidRPr="003D20FC">
        <w:rPr>
          <w:u w:val="single"/>
        </w:rPr>
        <w:t>2.2Analyse d’une fonction cosinus bruitée :</w:t>
      </w:r>
    </w:p>
    <w:p w:rsidR="00CD3E64" w:rsidRDefault="00CD3E64" w:rsidP="00CD3E64">
      <w:r>
        <w:t>Un signal bruité est un signal comportant une composante aléatoire (bruit).Dans le domaine temporel, l’ajout d’un bruit blanc peut rendre l’allure d’un signal périodique méconnaissable. A l’opposé, l’ajout d’un bruit blanc dégrade peu la représentation fréquentielle .En effet, l’énergie du bruit est repartie uniformément sur l’ensemble des fréquences alors que l’énergie d’un signal périodique est très localisée dans le plan fréquentiel.</w:t>
      </w:r>
    </w:p>
    <w:p w:rsidR="00A06703" w:rsidRDefault="00A06703">
      <w:bookmarkStart w:id="0" w:name="_GoBack"/>
      <w:bookmarkEnd w:id="0"/>
    </w:p>
    <w:sectPr w:rsidR="00A067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100A0"/>
    <w:multiLevelType w:val="multilevel"/>
    <w:tmpl w:val="8466B9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E64"/>
    <w:rsid w:val="00A06703"/>
    <w:rsid w:val="00CD3E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E64"/>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D3E64"/>
    <w:pPr>
      <w:spacing w:after="200" w:line="276" w:lineRule="auto"/>
      <w:ind w:left="720"/>
      <w:contextualSpacing/>
    </w:pPr>
  </w:style>
  <w:style w:type="paragraph" w:styleId="Textedebulles">
    <w:name w:val="Balloon Text"/>
    <w:basedOn w:val="Normal"/>
    <w:link w:val="TextedebullesCar"/>
    <w:uiPriority w:val="99"/>
    <w:semiHidden/>
    <w:unhideWhenUsed/>
    <w:rsid w:val="00CD3E6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D3E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E64"/>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D3E64"/>
    <w:pPr>
      <w:spacing w:after="200" w:line="276" w:lineRule="auto"/>
      <w:ind w:left="720"/>
      <w:contextualSpacing/>
    </w:pPr>
  </w:style>
  <w:style w:type="paragraph" w:styleId="Textedebulles">
    <w:name w:val="Balloon Text"/>
    <w:basedOn w:val="Normal"/>
    <w:link w:val="TextedebullesCar"/>
    <w:uiPriority w:val="99"/>
    <w:semiHidden/>
    <w:unhideWhenUsed/>
    <w:rsid w:val="00CD3E6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D3E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629</Words>
  <Characters>3464</Characters>
  <Application>Microsoft Office Word</Application>
  <DocSecurity>0</DocSecurity>
  <Lines>28</Lines>
  <Paragraphs>8</Paragraphs>
  <ScaleCrop>false</ScaleCrop>
  <Company/>
  <LinksUpToDate>false</LinksUpToDate>
  <CharactersWithSpaces>4085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Kawtar</dc:creator>
  <cp:lastModifiedBy>Kawtar</cp:lastModifiedBy>
  <cp:revision>1</cp:revision>
  <dcterms:created xsi:type="dcterms:W3CDTF">2016-01-12T21:49:00Z</dcterms:created>
  <dcterms:modified xsi:type="dcterms:W3CDTF">2016-01-12T21:50:00Z</dcterms:modified>
</cp:coreProperties>
</file>