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ZAYNAB FARINA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Mohamed ADDAM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Mohamed ADDAM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El wardani DADI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Anass ELHADDADI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Mohamed ADDAM</w:t>
        <w:tab/>
        <w:tab/>
        <w:tab/>
        <w:tab/>
      </w:r>
      <w:r>
        <w:t>Pr. El wardani DADI</w:t>
        <w:tab/>
        <w:tab/>
        <w:tab/>
        <w:tab/>
      </w:r>
      <w:r>
        <w:t>Pr. Anass ELHADDADI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