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5909" w14:textId="6AAC4C38" w:rsidR="004D36D7" w:rsidRPr="00FD4A68" w:rsidRDefault="00316B34" w:rsidP="00D345E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245689">
            <w:t>Lab</w:t>
          </w:r>
          <w:proofErr w:type="spellEnd"/>
          <w:r w:rsidR="00245689">
            <w:t xml:space="preserve">-Configuración básica de </w:t>
          </w:r>
          <w:proofErr w:type="spellStart"/>
          <w:r w:rsidR="00245689">
            <w:t>switches</w:t>
          </w:r>
          <w:proofErr w:type="spellEnd"/>
          <w:r w:rsidR="00245689">
            <w:t xml:space="preserve"> y terminales</w:t>
          </w:r>
        </w:sdtContent>
      </w:sdt>
      <w:r w:rsidR="00245689">
        <w:rPr>
          <w:rStyle w:val="LabTitleInstVersred"/>
        </w:rPr>
        <w:t xml:space="preserve"> </w:t>
      </w:r>
    </w:p>
    <w:p w14:paraId="71D4CB53" w14:textId="77777777" w:rsidR="008E44D0" w:rsidRDefault="008E44D0" w:rsidP="005454AC">
      <w:pPr>
        <w:pStyle w:val="Heading1"/>
      </w:pPr>
      <w:r>
        <w:t>Topología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Heading1"/>
      </w:pPr>
      <w:r>
        <w:t>Tabla de asignación de direcciones</w:t>
      </w:r>
    </w:p>
    <w:tbl>
      <w:tblPr>
        <w:tblW w:w="10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2427"/>
        <w:gridCol w:w="2340"/>
        <w:gridCol w:w="2808"/>
        <w:gridCol w:w="2682"/>
      </w:tblGrid>
      <w:tr w:rsidR="008E44D0" w14:paraId="76E865D2" w14:textId="77777777" w:rsidTr="005679CE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>
              <w:t>Dispositivo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>
              <w:t>Interfaz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>
              <w:t>Dirección IP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>
              <w:t>Máscara de subred</w:t>
            </w:r>
          </w:p>
        </w:tc>
      </w:tr>
      <w:tr w:rsidR="008E44D0" w14:paraId="46F9B1E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4C971842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340" w:type="dxa"/>
            <w:vAlign w:val="bottom"/>
          </w:tcPr>
          <w:p w14:paraId="5B8A7644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VLAN 1</w:t>
            </w:r>
          </w:p>
        </w:tc>
        <w:tc>
          <w:tcPr>
            <w:tcW w:w="2808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>
              <w:t>192.168.1.1</w:t>
            </w:r>
          </w:p>
        </w:tc>
        <w:tc>
          <w:tcPr>
            <w:tcW w:w="2682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8E44D0" w14:paraId="2399BE9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742AA18A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S2</w:t>
            </w:r>
          </w:p>
        </w:tc>
        <w:tc>
          <w:tcPr>
            <w:tcW w:w="2340" w:type="dxa"/>
            <w:vAlign w:val="bottom"/>
          </w:tcPr>
          <w:p w14:paraId="22842352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VLAN 1</w:t>
            </w:r>
          </w:p>
        </w:tc>
        <w:tc>
          <w:tcPr>
            <w:tcW w:w="2808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192.168.1.2</w:t>
            </w:r>
          </w:p>
        </w:tc>
        <w:tc>
          <w:tcPr>
            <w:tcW w:w="2682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9F359E" w14:paraId="7A6D60A8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C314580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340" w:type="dxa"/>
            <w:vAlign w:val="bottom"/>
          </w:tcPr>
          <w:p w14:paraId="69442480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8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>
              <w:t>192.168.1.10</w:t>
            </w:r>
          </w:p>
        </w:tc>
        <w:tc>
          <w:tcPr>
            <w:tcW w:w="2682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  <w:tr w:rsidR="009F359E" w14:paraId="34F6024F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1221972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340" w:type="dxa"/>
            <w:vAlign w:val="bottom"/>
          </w:tcPr>
          <w:p w14:paraId="2437138A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8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192.168.1.11</w:t>
            </w:r>
          </w:p>
        </w:tc>
        <w:tc>
          <w:tcPr>
            <w:tcW w:w="2682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</w:tbl>
    <w:p w14:paraId="49576443" w14:textId="77777777" w:rsidR="00A44C1C" w:rsidRDefault="00A44C1C" w:rsidP="00A44C1C">
      <w:pPr>
        <w:pStyle w:val="ConfigWindow"/>
      </w:pPr>
      <w:proofErr w:type="spellStart"/>
      <w:r>
        <w:t>Linea</w:t>
      </w:r>
      <w:proofErr w:type="spellEnd"/>
      <w:r>
        <w:t xml:space="preserve"> en blanco - sin información adicional</w:t>
      </w:r>
    </w:p>
    <w:p w14:paraId="5CC36DE9" w14:textId="77777777" w:rsidR="008E44D0" w:rsidRPr="00BB73FF" w:rsidRDefault="008E44D0" w:rsidP="00A46092">
      <w:pPr>
        <w:pStyle w:val="Heading1"/>
      </w:pPr>
      <w:r>
        <w:t>Objetivos</w:t>
      </w:r>
    </w:p>
    <w:p w14:paraId="505C5BFC" w14:textId="60C16007" w:rsidR="008E44D0" w:rsidRPr="004C0909" w:rsidRDefault="008E44D0" w:rsidP="001C7086">
      <w:pPr>
        <w:pStyle w:val="Bulletlevel1"/>
      </w:pPr>
      <w:r>
        <w:t>Configurar la topología de red</w:t>
      </w:r>
    </w:p>
    <w:p w14:paraId="0241B24F" w14:textId="77777777" w:rsidR="008E44D0" w:rsidRPr="004C0909" w:rsidRDefault="008E44D0" w:rsidP="001C7086">
      <w:pPr>
        <w:pStyle w:val="Bulletlevel1"/>
      </w:pPr>
      <w:r>
        <w:t>Configurar hosts de PC</w:t>
      </w:r>
    </w:p>
    <w:p w14:paraId="2D62396C" w14:textId="77777777" w:rsidR="008E44D0" w:rsidRPr="004C0909" w:rsidRDefault="008E44D0" w:rsidP="001C7086">
      <w:pPr>
        <w:pStyle w:val="Bulletlevel1"/>
      </w:pPr>
      <w:r>
        <w:t xml:space="preserve">Configurar y verificar los parámetros básicos del </w:t>
      </w:r>
      <w:proofErr w:type="spellStart"/>
      <w:r>
        <w:t>switch</w:t>
      </w:r>
      <w:proofErr w:type="spellEnd"/>
    </w:p>
    <w:p w14:paraId="2C41AAF8" w14:textId="77777777" w:rsidR="008E44D0" w:rsidRPr="00C07FD9" w:rsidRDefault="008E44D0" w:rsidP="005454AC">
      <w:pPr>
        <w:pStyle w:val="Heading1"/>
      </w:pPr>
      <w:r>
        <w:t>Antecedentes/Escenario</w:t>
      </w:r>
    </w:p>
    <w:p w14:paraId="6E48C88E" w14:textId="36FB0637" w:rsidR="008E44D0" w:rsidRPr="003A37FA" w:rsidRDefault="008E44D0" w:rsidP="008E44D0">
      <w:pPr>
        <w:pStyle w:val="BodyTextL25"/>
      </w:pPr>
      <w:bookmarkStart w:id="0" w:name="OLE_LINK6"/>
      <w:r>
        <w:t xml:space="preserve">En esta práctica de laboratorio, armará una red simple con dos hosts y dos </w:t>
      </w:r>
      <w:proofErr w:type="spellStart"/>
      <w:r>
        <w:t>switches</w:t>
      </w:r>
      <w:proofErr w:type="spellEnd"/>
      <w:r>
        <w:t xml:space="preserve">. También configurará parámetros básicos, incluidos nombres de host, contraseñas locales y aviso de inicio de sesión. </w:t>
      </w:r>
      <w:bookmarkEnd w:id="0"/>
      <w:r>
        <w:t xml:space="preserve">Utilice los comandos </w:t>
      </w:r>
      <w:proofErr w:type="gramStart"/>
      <w:r w:rsidRPr="0036547D">
        <w:rPr>
          <w:rStyle w:val="DnT"/>
        </w:rPr>
        <w:t>show</w:t>
      </w:r>
      <w:proofErr w:type="gramEnd"/>
      <w:r>
        <w:t xml:space="preserve"> para mostrar la configuración en ejecución, la versión del IOS y el estado de la interfaz. Utilice el comando </w:t>
      </w:r>
      <w:proofErr w:type="spellStart"/>
      <w:r w:rsidRPr="0036547D">
        <w:rPr>
          <w:rStyle w:val="DnT"/>
        </w:rPr>
        <w:t>copy</w:t>
      </w:r>
      <w:proofErr w:type="spellEnd"/>
      <w:r>
        <w:t xml:space="preserve"> para guardar las configuraciones de dispositivos.</w:t>
      </w:r>
    </w:p>
    <w:p w14:paraId="7942CEF7" w14:textId="520739DA" w:rsidR="008E44D0" w:rsidRDefault="008E44D0" w:rsidP="008E44D0">
      <w:pPr>
        <w:pStyle w:val="BodyTextL25"/>
      </w:pPr>
      <w:r>
        <w:t xml:space="preserve">Aplicará la asignación de direcciones IP a las PC para habilitar la comunicación entre estos dos dispositivos. Use la prueba de </w:t>
      </w:r>
      <w:r w:rsidRPr="0036547D">
        <w:rPr>
          <w:rStyle w:val="DnT"/>
        </w:rPr>
        <w:t>ping</w:t>
      </w:r>
      <w:r>
        <w:t xml:space="preserve"> para verificar la conectividad.</w:t>
      </w:r>
    </w:p>
    <w:p w14:paraId="130AE2C7" w14:textId="77777777" w:rsidR="008E44D0" w:rsidRPr="00526B94" w:rsidRDefault="008E44D0" w:rsidP="008E44D0">
      <w:pPr>
        <w:pStyle w:val="BodyTextL25"/>
        <w:rPr>
          <w:b/>
        </w:rPr>
      </w:pPr>
      <w:r>
        <w:rPr>
          <w:b/>
        </w:rPr>
        <w:t>Nota</w:t>
      </w:r>
      <w:r>
        <w:t xml:space="preserve">: Los </w:t>
      </w:r>
      <w:proofErr w:type="spellStart"/>
      <w:r>
        <w:t>switches</w:t>
      </w:r>
      <w:proofErr w:type="spellEnd"/>
      <w:r>
        <w:t xml:space="preserve"> que se usan son Cisco </w:t>
      </w:r>
      <w:proofErr w:type="spellStart"/>
      <w:r>
        <w:t>Catalyst</w:t>
      </w:r>
      <w:proofErr w:type="spellEnd"/>
      <w:r>
        <w:t xml:space="preserve"> 2960 con Cisco IOS </w:t>
      </w:r>
      <w:proofErr w:type="spellStart"/>
      <w:r>
        <w:t>Release</w:t>
      </w:r>
      <w:proofErr w:type="spellEnd"/>
      <w:r>
        <w:t xml:space="preserve"> 15.0(2) (imagen lanbasek9) Se pueden utilizar otros </w:t>
      </w:r>
      <w:proofErr w:type="spellStart"/>
      <w:r>
        <w:t>switches</w:t>
      </w:r>
      <w:proofErr w:type="spellEnd"/>
      <w:r>
        <w:t xml:space="preserve"> y otras versiones de Cisco IOS. Según el modelo y la versión de IOS de Cisco, los comandos disponibles y los resultados que se obtienen pueden diferir de los que se muestran en las prácticas de laboratorio.</w:t>
      </w:r>
    </w:p>
    <w:p w14:paraId="23AAA850" w14:textId="77777777" w:rsidR="008E44D0" w:rsidRPr="00DE6F44" w:rsidRDefault="008E44D0" w:rsidP="008E44D0">
      <w:pPr>
        <w:pStyle w:val="BodyTextL25"/>
      </w:pPr>
      <w:r>
        <w:rPr>
          <w:b/>
        </w:rPr>
        <w:t>Nota</w:t>
      </w:r>
      <w:r>
        <w:t xml:space="preserve">: Asegúrese de que los interruptores se hayan borrado y no tengan configuraciones de inicio. Consulte el Apéndice A para conocer el procedimiento de inicialización y recarga de un </w:t>
      </w:r>
      <w:proofErr w:type="spellStart"/>
      <w:r>
        <w:t>switch</w:t>
      </w:r>
      <w:proofErr w:type="spellEnd"/>
      <w:r>
        <w:t>.</w:t>
      </w:r>
    </w:p>
    <w:p w14:paraId="6507CB7E" w14:textId="77777777" w:rsidR="008E44D0" w:rsidRDefault="008E44D0" w:rsidP="005454AC">
      <w:pPr>
        <w:pStyle w:val="Heading1"/>
      </w:pPr>
      <w:r>
        <w:lastRenderedPageBreak/>
        <w:t>Recursos necesarios</w:t>
      </w:r>
    </w:p>
    <w:p w14:paraId="77169715" w14:textId="77777777" w:rsidR="008E44D0" w:rsidRPr="0063650B" w:rsidRDefault="008E44D0" w:rsidP="0063650B">
      <w:pPr>
        <w:pStyle w:val="Bulletlevel1"/>
      </w:pPr>
      <w:r>
        <w:t xml:space="preserve">2 </w:t>
      </w:r>
      <w:proofErr w:type="spellStart"/>
      <w:r>
        <w:t>Switches</w:t>
      </w:r>
      <w:proofErr w:type="spellEnd"/>
      <w:r>
        <w:t xml:space="preserve"> (Cisco 2960 con Cisco IOS versión 15.0(2), imagen lanbasek9 o comparable)</w:t>
      </w:r>
    </w:p>
    <w:p w14:paraId="38AEF990" w14:textId="77777777" w:rsidR="008E44D0" w:rsidRPr="0063650B" w:rsidRDefault="008E44D0" w:rsidP="0063650B">
      <w:pPr>
        <w:pStyle w:val="Bulletlevel1"/>
      </w:pPr>
      <w:r>
        <w:t xml:space="preserve">2 PC (Windows con un programa de emulación de terminal, como Tera </w:t>
      </w:r>
      <w:proofErr w:type="spellStart"/>
      <w:r>
        <w:t>Term</w:t>
      </w:r>
      <w:proofErr w:type="spellEnd"/>
      <w:r>
        <w:t>)</w:t>
      </w:r>
    </w:p>
    <w:p w14:paraId="2BA8E9BF" w14:textId="77777777" w:rsidR="008E44D0" w:rsidRPr="0063650B" w:rsidRDefault="008E44D0" w:rsidP="0063650B">
      <w:pPr>
        <w:pStyle w:val="Bulletlevel1"/>
      </w:pPr>
      <w:r>
        <w:t>Cables de consola para configurar los dispositivos con Cisco IOS mediante los puertos de consola</w:t>
      </w:r>
    </w:p>
    <w:p w14:paraId="0A1C1576" w14:textId="77777777" w:rsidR="008E44D0" w:rsidRPr="0063650B" w:rsidRDefault="008E44D0" w:rsidP="0063650B">
      <w:pPr>
        <w:pStyle w:val="Bulletlevel1"/>
      </w:pPr>
      <w:r>
        <w:t>Cables Ethernet, como se muestra en la topología</w:t>
      </w:r>
    </w:p>
    <w:p w14:paraId="5150B534" w14:textId="77777777" w:rsidR="005D32CA" w:rsidRDefault="005D32CA" w:rsidP="005454AC">
      <w:pPr>
        <w:pStyle w:val="Heading1"/>
      </w:pPr>
      <w:r>
        <w:t>Instrucciones</w:t>
      </w:r>
    </w:p>
    <w:p w14:paraId="20447B03" w14:textId="77777777" w:rsidR="008E44D0" w:rsidRPr="004C0909" w:rsidRDefault="008E44D0" w:rsidP="00984D00">
      <w:pPr>
        <w:pStyle w:val="Heading2"/>
      </w:pPr>
      <w:r>
        <w:t>Configurar la topología de red</w:t>
      </w:r>
    </w:p>
    <w:p w14:paraId="7E2FE3E0" w14:textId="44503CC7" w:rsidR="008E44D0" w:rsidRDefault="008E44D0" w:rsidP="008E44D0">
      <w:pPr>
        <w:pStyle w:val="BodyTextL25"/>
      </w:pPr>
      <w:bookmarkStart w:id="1" w:name="OLE_LINK7"/>
      <w:bookmarkStart w:id="2" w:name="OLE_LINK8"/>
      <w:r>
        <w:t>En la parte 1, realizará el cableado para conectar los dispositivos según la topología de la red.</w:t>
      </w:r>
      <w:bookmarkEnd w:id="1"/>
      <w:bookmarkEnd w:id="2"/>
    </w:p>
    <w:p w14:paraId="0E45F4A6" w14:textId="77777777" w:rsidR="008E44D0" w:rsidRDefault="008E44D0" w:rsidP="00984D00">
      <w:pPr>
        <w:pStyle w:val="SubStepAlpha"/>
      </w:pPr>
      <w:r>
        <w:t>Encienda los dispositivos.</w:t>
      </w:r>
    </w:p>
    <w:p w14:paraId="746B6607" w14:textId="77777777" w:rsidR="008E44D0" w:rsidRDefault="008E44D0" w:rsidP="00984D00">
      <w:pPr>
        <w:pStyle w:val="SubStepAlpha"/>
      </w:pPr>
      <w:r>
        <w:t xml:space="preserve">Conecte los dos </w:t>
      </w:r>
      <w:proofErr w:type="spellStart"/>
      <w:r>
        <w:t>switches</w:t>
      </w:r>
      <w:proofErr w:type="spellEnd"/>
      <w:r>
        <w:t>.</w:t>
      </w:r>
    </w:p>
    <w:p w14:paraId="51A163A6" w14:textId="77777777" w:rsidR="008E44D0" w:rsidRDefault="008E44D0" w:rsidP="00984D00">
      <w:pPr>
        <w:pStyle w:val="SubStepAlpha"/>
      </w:pPr>
      <w:r>
        <w:t xml:space="preserve">Conecte las PC a sus respectivos </w:t>
      </w:r>
      <w:proofErr w:type="spellStart"/>
      <w:r>
        <w:t>switches</w:t>
      </w:r>
      <w:proofErr w:type="spellEnd"/>
      <w:r>
        <w:t>.</w:t>
      </w:r>
    </w:p>
    <w:p w14:paraId="206BF05C" w14:textId="77777777" w:rsidR="008E44D0" w:rsidRDefault="008E44D0" w:rsidP="00984D00">
      <w:pPr>
        <w:pStyle w:val="SubStepAlpha"/>
      </w:pPr>
      <w:r>
        <w:t>Inspeccione visualmente las conexiones de la red.</w:t>
      </w:r>
    </w:p>
    <w:p w14:paraId="1B251730" w14:textId="77777777" w:rsidR="008E44D0" w:rsidRPr="00B0153A" w:rsidRDefault="008E44D0" w:rsidP="005679CE">
      <w:pPr>
        <w:pStyle w:val="Heading2"/>
      </w:pPr>
      <w:r>
        <w:t>Configurar hosts en las PC</w:t>
      </w:r>
    </w:p>
    <w:p w14:paraId="78F75C88" w14:textId="77777777" w:rsidR="008E44D0" w:rsidRPr="00662C02" w:rsidRDefault="008E44D0" w:rsidP="00984D00">
      <w:pPr>
        <w:pStyle w:val="SubStepAlpha"/>
      </w:pPr>
      <w:r>
        <w:t>Configure la información de dirección IP estática en las PC de acuerdo con la tabla de direccionamiento.</w:t>
      </w:r>
    </w:p>
    <w:p w14:paraId="719C141D" w14:textId="6EF4FEE5" w:rsidR="008E44D0" w:rsidRDefault="008E44D0" w:rsidP="00984D00">
      <w:pPr>
        <w:pStyle w:val="SubStepAlpha"/>
      </w:pPr>
      <w:r>
        <w:t>Verifique la configuración y la conectividad de la PC.</w:t>
      </w:r>
    </w:p>
    <w:p w14:paraId="47E38F60" w14:textId="2438B9E0" w:rsidR="00702592" w:rsidRDefault="00702592" w:rsidP="00702592">
      <w:pPr>
        <w:pStyle w:val="SubStepAlpha"/>
        <w:numPr>
          <w:ilvl w:val="0"/>
          <w:numId w:val="0"/>
        </w:numPr>
        <w:ind w:left="720"/>
      </w:pPr>
    </w:p>
    <w:p w14:paraId="7FE4535F" w14:textId="77777777" w:rsidR="008E44D0" w:rsidRPr="00B8047A" w:rsidRDefault="008E44D0" w:rsidP="005679CE">
      <w:pPr>
        <w:pStyle w:val="Heading2"/>
      </w:pPr>
      <w:r>
        <w:t xml:space="preserve">Configurar y verificar los parámetros básicos del </w:t>
      </w:r>
      <w:proofErr w:type="spellStart"/>
      <w:r>
        <w:t>switch</w:t>
      </w:r>
      <w:proofErr w:type="spellEnd"/>
    </w:p>
    <w:p w14:paraId="755F60B7" w14:textId="0A4861FB" w:rsidR="008E44D0" w:rsidRDefault="008E44D0" w:rsidP="00984D00">
      <w:pPr>
        <w:pStyle w:val="SubStepAlpha"/>
      </w:pPr>
      <w:r>
        <w:t xml:space="preserve">Acceda al </w:t>
      </w:r>
      <w:proofErr w:type="spellStart"/>
      <w:r>
        <w:t>switch</w:t>
      </w:r>
      <w:proofErr w:type="spellEnd"/>
      <w:r>
        <w:t xml:space="preserve"> mediante el puerto de consola. Ingresa al modo de configuración global.</w:t>
      </w:r>
    </w:p>
    <w:p w14:paraId="15E392AF" w14:textId="6D204845" w:rsidR="000A468C" w:rsidRDefault="000A468C" w:rsidP="000A468C">
      <w:pPr>
        <w:pStyle w:val="ConfigWindow"/>
      </w:pPr>
      <w:r>
        <w:t>Abrir la ventana de configuración</w:t>
      </w:r>
    </w:p>
    <w:p w14:paraId="1C1DD298" w14:textId="334138D1" w:rsidR="008E44D0" w:rsidRDefault="00405931" w:rsidP="008F1BD7">
      <w:pPr>
        <w:pStyle w:val="SubStepAlpha"/>
      </w:pPr>
      <w:r>
        <w:t xml:space="preserve">Configure el nombre del </w:t>
      </w:r>
      <w:proofErr w:type="spellStart"/>
      <w:r>
        <w:t>switch</w:t>
      </w:r>
      <w:proofErr w:type="spellEnd"/>
      <w:r>
        <w:t xml:space="preserve"> según la tabla de direccionamiento.</w:t>
      </w:r>
    </w:p>
    <w:p w14:paraId="65138E2A" w14:textId="77777777" w:rsidR="008E44D0" w:rsidRDefault="008E44D0" w:rsidP="008F1BD7">
      <w:pPr>
        <w:pStyle w:val="SubStepAlpha"/>
      </w:pPr>
      <w:r>
        <w:t>Evite las búsquedas de DNS no deseadas.</w:t>
      </w:r>
    </w:p>
    <w:p w14:paraId="76D1096C" w14:textId="57E4FAA7" w:rsidR="008E44D0" w:rsidRDefault="00E94AC1" w:rsidP="008F1BD7">
      <w:pPr>
        <w:pStyle w:val="SubStepAlpha"/>
      </w:pPr>
      <w:r>
        <w:t xml:space="preserve">Introduzca contraseñas locales. Utilice </w:t>
      </w:r>
      <w:r w:rsidRPr="0036547D">
        <w:rPr>
          <w:rStyle w:val="DnT"/>
        </w:rPr>
        <w:t>cisco</w:t>
      </w:r>
      <w:r>
        <w:t xml:space="preserve"> como contraseña de EXEC del usuario y </w:t>
      </w:r>
      <w:proofErr w:type="spellStart"/>
      <w:r w:rsidRPr="0036547D">
        <w:rPr>
          <w:rStyle w:val="DnT"/>
        </w:rPr>
        <w:t>class</w:t>
      </w:r>
      <w:proofErr w:type="spellEnd"/>
      <w:r>
        <w:t xml:space="preserve"> como contraseña de EXEC privilegiado.</w:t>
      </w:r>
    </w:p>
    <w:p w14:paraId="7EA51AEC" w14:textId="77777777" w:rsidR="0059251D" w:rsidRDefault="00A06EBE" w:rsidP="008F1BD7">
      <w:pPr>
        <w:pStyle w:val="SubStepAlpha"/>
      </w:pPr>
      <w:r>
        <w:t>Configure y habilite el SVI de acuerdo con la Tabla de direcciones.</w:t>
      </w:r>
    </w:p>
    <w:p w14:paraId="16FAB1E6" w14:textId="2B05B240" w:rsidR="008E44D0" w:rsidRDefault="00B602FB" w:rsidP="008F1BD7">
      <w:pPr>
        <w:pStyle w:val="SubStepAlpha"/>
      </w:pPr>
      <w:r>
        <w:t>Introduzca un banner MOTD de inicio de sesión para advertir sobre el acceso no autorizado.</w:t>
      </w:r>
    </w:p>
    <w:p w14:paraId="1344B1AF" w14:textId="77777777" w:rsidR="008E44D0" w:rsidRDefault="008E44D0" w:rsidP="008F1BD7">
      <w:pPr>
        <w:pStyle w:val="SubStepAlpha"/>
      </w:pPr>
      <w:r>
        <w:t>Guarde la configuración.</w:t>
      </w:r>
    </w:p>
    <w:p w14:paraId="79E959C1" w14:textId="77777777" w:rsidR="008E44D0" w:rsidRDefault="008E44D0" w:rsidP="008F1BD7">
      <w:pPr>
        <w:pStyle w:val="SubStepAlpha"/>
      </w:pPr>
      <w:r>
        <w:t>Muestre la configuración actual.</w:t>
      </w:r>
    </w:p>
    <w:p w14:paraId="63292A18" w14:textId="77777777" w:rsidR="008E44D0" w:rsidRDefault="008E44D0" w:rsidP="008F1BD7">
      <w:pPr>
        <w:pStyle w:val="SubStepAlpha"/>
      </w:pPr>
      <w:r>
        <w:t xml:space="preserve">Muestre la versión del IOS y otra información útil del </w:t>
      </w:r>
      <w:proofErr w:type="spellStart"/>
      <w:r>
        <w:t>switch</w:t>
      </w:r>
      <w:proofErr w:type="spellEnd"/>
      <w:r>
        <w:t>.</w:t>
      </w:r>
    </w:p>
    <w:p w14:paraId="71870F8A" w14:textId="77777777" w:rsidR="008E44D0" w:rsidRDefault="008E44D0" w:rsidP="008F1BD7">
      <w:pPr>
        <w:pStyle w:val="SubStepAlpha"/>
      </w:pPr>
      <w:r>
        <w:t xml:space="preserve">Muestre el estado de las interfaces conectadas en el </w:t>
      </w:r>
      <w:proofErr w:type="spellStart"/>
      <w:r>
        <w:t>switch</w:t>
      </w:r>
      <w:proofErr w:type="spellEnd"/>
      <w:r>
        <w:t>.</w:t>
      </w:r>
    </w:p>
    <w:p w14:paraId="69BF851A" w14:textId="0D1D2B07" w:rsidR="000A468C" w:rsidRDefault="000A468C" w:rsidP="000A468C">
      <w:pPr>
        <w:pStyle w:val="ConfigWindow"/>
      </w:pPr>
      <w:r>
        <w:t xml:space="preserve"> la ventana de configuración</w:t>
      </w:r>
    </w:p>
    <w:p w14:paraId="08DB2FF9" w14:textId="4D2D9BD1" w:rsidR="008E44D0" w:rsidRDefault="00A22883" w:rsidP="008F1BD7">
      <w:pPr>
        <w:pStyle w:val="SubStepAlpha"/>
      </w:pPr>
      <w:r>
        <w:t xml:space="preserve">Configure el </w:t>
      </w:r>
      <w:proofErr w:type="spellStart"/>
      <w:r>
        <w:t>switch</w:t>
      </w:r>
      <w:proofErr w:type="spellEnd"/>
      <w:r>
        <w:t xml:space="preserve"> S2.</w:t>
      </w:r>
    </w:p>
    <w:p w14:paraId="3E0072DC" w14:textId="1A7886EE" w:rsidR="008E44D0" w:rsidRDefault="008E44D0" w:rsidP="008F1BD7">
      <w:pPr>
        <w:pStyle w:val="SubStepAlpha"/>
      </w:pPr>
      <w:r>
        <w:t>Registre el estado de interfaz para las interfaces siguientes.</w:t>
      </w:r>
      <w:r w:rsidR="00702592">
        <w:br/>
      </w:r>
      <w:r w:rsidR="00702592">
        <w:br/>
      </w:r>
      <w:r w:rsidR="00702592">
        <w:br/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es donde puede registrar el estado de la interfaz y el protocolo para los conmutadores S1 y S2.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D4596A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lastRenderedPageBreak/>
              <w:t>Interfaz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 xml:space="preserve">S1 </w:t>
            </w:r>
            <w:proofErr w:type="gramStart"/>
            <w:r>
              <w:t>Status</w:t>
            </w:r>
            <w:proofErr w:type="gramEnd"/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 xml:space="preserve">S1 </w:t>
            </w:r>
            <w:proofErr w:type="spellStart"/>
            <w:r>
              <w:t>Protocol</w:t>
            </w:r>
            <w:proofErr w:type="spellEnd"/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 xml:space="preserve">S2 </w:t>
            </w:r>
            <w:proofErr w:type="gramStart"/>
            <w:r>
              <w:t>Status</w:t>
            </w:r>
            <w:proofErr w:type="gramEnd"/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 xml:space="preserve">S2 </w:t>
            </w:r>
            <w:proofErr w:type="spellStart"/>
            <w:r>
              <w:t>Protocol</w:t>
            </w:r>
            <w:proofErr w:type="spellEnd"/>
          </w:p>
        </w:tc>
      </w:tr>
      <w:tr w:rsidR="008E44D0" w14:paraId="4E71DA1D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8E44D0" w:rsidRDefault="008E44D0" w:rsidP="0063139D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66B34ABC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758D10DC" w14:textId="1BF02475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CCBFBC" w14:textId="6750A5A9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2CE453DC" w14:textId="1CDD0D37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</w:tr>
      <w:tr w:rsidR="008E44D0" w14:paraId="54500D6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8E44D0" w:rsidRDefault="008E44D0" w:rsidP="0063139D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52CBB3C9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8C4C7A" w14:textId="372CF54F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15ED071" w14:textId="46AEB39A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1D6F5D03" w14:textId="0746EAE9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</w:tr>
      <w:tr w:rsidR="008E44D0" w14:paraId="36DEFAE1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8E44D0" w:rsidRDefault="008E44D0" w:rsidP="0063139D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5A2AE34D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0DE222" w14:textId="468AE974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A90FF0" w14:textId="4E0C3CF2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3D53F01" w14:textId="6BBD08EC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</w:tr>
      <w:tr w:rsidR="008E44D0" w14:paraId="07D2A92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8E44D0" w:rsidRDefault="008E44D0" w:rsidP="0063139D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70350D0D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174BB0" w14:textId="31E66ECA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28BF90C1" w14:textId="6664538E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8211294" w14:textId="3A5EEAD9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</w:tr>
    </w:tbl>
    <w:p w14:paraId="073EF3EB" w14:textId="77777777" w:rsidR="00A44C1C" w:rsidRDefault="00A44C1C" w:rsidP="00A44C1C">
      <w:pPr>
        <w:pStyle w:val="ConfigWindow"/>
      </w:pPr>
      <w:proofErr w:type="spellStart"/>
      <w:r>
        <w:t>Blank</w:t>
      </w:r>
      <w:proofErr w:type="spellEnd"/>
      <w:r>
        <w:t xml:space="preserve"> Line,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CBAD1F8" w14:textId="5C337533" w:rsidR="00811797" w:rsidRDefault="001A3AB5" w:rsidP="00A36027">
      <w:pPr>
        <w:pStyle w:val="SubStepAlpha"/>
      </w:pPr>
      <w:r>
        <w:t xml:space="preserve">Desde un PC, ping S1 y S2. Los pings deberían ser correctos. </w:t>
      </w:r>
    </w:p>
    <w:p w14:paraId="3D2402AA" w14:textId="534369C5" w:rsidR="001A3AB5" w:rsidRDefault="001A3AB5" w:rsidP="00A36027">
      <w:pPr>
        <w:pStyle w:val="SubStepAlpha"/>
      </w:pPr>
      <w:r>
        <w:t xml:space="preserve">Desde un conmutador, ping </w:t>
      </w:r>
      <w:r w:rsidRPr="0036547D">
        <w:rPr>
          <w:rStyle w:val="DnT"/>
        </w:rPr>
        <w:t>PC-A</w:t>
      </w:r>
      <w:r>
        <w:t xml:space="preserve"> y </w:t>
      </w:r>
      <w:r w:rsidRPr="0036547D">
        <w:rPr>
          <w:rStyle w:val="DnT"/>
        </w:rPr>
        <w:t>PC-B</w:t>
      </w:r>
      <w:r>
        <w:t>. Los pings deberían ser correctos.</w:t>
      </w:r>
    </w:p>
    <w:p w14:paraId="37AF505F" w14:textId="30FBF38A" w:rsidR="008F1BD7" w:rsidRPr="00342AC4" w:rsidRDefault="008F1BD7" w:rsidP="005454AC">
      <w:pPr>
        <w:pStyle w:val="Heading1"/>
      </w:pPr>
      <w:r>
        <w:t>Pregunta de reflexión</w:t>
      </w:r>
    </w:p>
    <w:p w14:paraId="5BAB303D" w14:textId="123B4CE0" w:rsidR="008E44D0" w:rsidRDefault="00153308" w:rsidP="008E44D0">
      <w:pPr>
        <w:pStyle w:val="BodyTextL25"/>
      </w:pPr>
      <w:r>
        <w:t xml:space="preserve">¿Por qué algunos puertos </w:t>
      </w:r>
      <w:proofErr w:type="spellStart"/>
      <w:r>
        <w:t>FastEthernet</w:t>
      </w:r>
      <w:proofErr w:type="spellEnd"/>
      <w:r>
        <w:t xml:space="preserve"> en los </w:t>
      </w:r>
      <w:proofErr w:type="spellStart"/>
      <w:r>
        <w:t>switches</w:t>
      </w:r>
      <w:proofErr w:type="spellEnd"/>
      <w:r>
        <w:t xml:space="preserve"> están activos y otros inactivos?</w:t>
      </w:r>
    </w:p>
    <w:p w14:paraId="51668B4C" w14:textId="77777777" w:rsidR="008E44D0" w:rsidRDefault="00DA3FC4" w:rsidP="00BE2C87">
      <w:pPr>
        <w:pStyle w:val="AnswerLineL25"/>
      </w:pPr>
      <w:r>
        <w:t>Escriba sus respuestas aquí.</w:t>
      </w:r>
    </w:p>
    <w:p w14:paraId="5E02A61F" w14:textId="77777777" w:rsidR="008E44D0" w:rsidRDefault="008E44D0" w:rsidP="008E44D0">
      <w:pPr>
        <w:pStyle w:val="BodyTextL25"/>
      </w:pPr>
      <w:r>
        <w:t>¿Qué podría evitar que se envíe un ping entre las PC?</w:t>
      </w:r>
    </w:p>
    <w:sectPr w:rsidR="008E44D0" w:rsidSect="00A460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68DC4" w14:textId="77777777" w:rsidR="00316B34" w:rsidRDefault="00316B34" w:rsidP="00710659">
      <w:pPr>
        <w:spacing w:after="0" w:line="240" w:lineRule="auto"/>
      </w:pPr>
      <w:r>
        <w:separator/>
      </w:r>
    </w:p>
    <w:p w14:paraId="01D95353" w14:textId="77777777" w:rsidR="00316B34" w:rsidRDefault="00316B34"/>
  </w:endnote>
  <w:endnote w:type="continuationSeparator" w:id="0">
    <w:p w14:paraId="03309F58" w14:textId="77777777" w:rsidR="00316B34" w:rsidRDefault="00316B34" w:rsidP="00710659">
      <w:pPr>
        <w:spacing w:after="0" w:line="240" w:lineRule="auto"/>
      </w:pPr>
      <w:r>
        <w:continuationSeparator/>
      </w:r>
    </w:p>
    <w:p w14:paraId="7B5DB1AC" w14:textId="77777777" w:rsidR="00316B34" w:rsidRDefault="00316B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F4C7B" w14:textId="77777777" w:rsidR="00245689" w:rsidRDefault="00245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5CBF1" w14:textId="7DD01EEE" w:rsidR="00245689" w:rsidRPr="00882B63" w:rsidRDefault="0024568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5C2101">
      <w:t>2021</w:t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361C9" w14:textId="31910A45" w:rsidR="00245689" w:rsidRPr="00882B63" w:rsidRDefault="0024568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5C2101">
      <w:t>2021</w:t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598E7" w14:textId="77777777" w:rsidR="00316B34" w:rsidRDefault="00316B34" w:rsidP="00710659">
      <w:pPr>
        <w:spacing w:after="0" w:line="240" w:lineRule="auto"/>
      </w:pPr>
      <w:r>
        <w:separator/>
      </w:r>
    </w:p>
    <w:p w14:paraId="5BC7D8AB" w14:textId="77777777" w:rsidR="00316B34" w:rsidRDefault="00316B34"/>
  </w:footnote>
  <w:footnote w:type="continuationSeparator" w:id="0">
    <w:p w14:paraId="704E7E5D" w14:textId="77777777" w:rsidR="00316B34" w:rsidRDefault="00316B34" w:rsidP="00710659">
      <w:pPr>
        <w:spacing w:after="0" w:line="240" w:lineRule="auto"/>
      </w:pPr>
      <w:r>
        <w:continuationSeparator/>
      </w:r>
    </w:p>
    <w:p w14:paraId="0E52B2FE" w14:textId="77777777" w:rsidR="00316B34" w:rsidRDefault="00316B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A93C" w14:textId="77777777" w:rsidR="00245689" w:rsidRDefault="00245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ítulo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61D91E" w14:textId="106F9432" w:rsidR="00245689" w:rsidRDefault="00245689" w:rsidP="008402F2">
        <w:pPr>
          <w:pStyle w:val="PageHead"/>
        </w:pPr>
        <w:proofErr w:type="spellStart"/>
        <w:r>
          <w:t>Lab</w:t>
        </w:r>
        <w:proofErr w:type="spellEnd"/>
        <w:r>
          <w:t xml:space="preserve">-Configuración básica de </w:t>
        </w:r>
        <w:proofErr w:type="spellStart"/>
        <w:r>
          <w:t>switches</w:t>
        </w:r>
        <w:proofErr w:type="spellEnd"/>
        <w:r>
          <w:t xml:space="preserve"> y terminales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AC6A4" w14:textId="77777777" w:rsidR="00245689" w:rsidRDefault="00245689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6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2"/>
  </w:num>
  <w:num w:numId="9">
    <w:abstractNumId w:val="0"/>
  </w:num>
  <w:num w:numId="10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1">
    <w:abstractNumId w:val="2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1D34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396E"/>
    <w:rsid w:val="000B7B51"/>
    <w:rsid w:val="000B7DE5"/>
    <w:rsid w:val="000C2118"/>
    <w:rsid w:val="000C6425"/>
    <w:rsid w:val="000C6E6E"/>
    <w:rsid w:val="000C7B7D"/>
    <w:rsid w:val="000D13D7"/>
    <w:rsid w:val="000D55B4"/>
    <w:rsid w:val="000D7DEE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DA1"/>
    <w:rsid w:val="00193F14"/>
    <w:rsid w:val="00196CBC"/>
    <w:rsid w:val="0019753E"/>
    <w:rsid w:val="00197614"/>
    <w:rsid w:val="001A0312"/>
    <w:rsid w:val="001A0F0F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5689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2A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6B34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547D"/>
    <w:rsid w:val="00390C38"/>
    <w:rsid w:val="00392748"/>
    <w:rsid w:val="00392C65"/>
    <w:rsid w:val="00392ED5"/>
    <w:rsid w:val="003A19DC"/>
    <w:rsid w:val="003A1B45"/>
    <w:rsid w:val="003A220C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83"/>
    <w:rsid w:val="004F4EC3"/>
    <w:rsid w:val="00500D0E"/>
    <w:rsid w:val="00504ED4"/>
    <w:rsid w:val="00507893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4AC"/>
    <w:rsid w:val="005510BA"/>
    <w:rsid w:val="005538C8"/>
    <w:rsid w:val="00554B4E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6998"/>
    <w:rsid w:val="0059790F"/>
    <w:rsid w:val="005A6E62"/>
    <w:rsid w:val="005B2FB3"/>
    <w:rsid w:val="005C2101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36C5"/>
    <w:rsid w:val="0063650B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6"/>
    <w:rsid w:val="006F7864"/>
    <w:rsid w:val="00702592"/>
    <w:rsid w:val="00705FEC"/>
    <w:rsid w:val="00710659"/>
    <w:rsid w:val="0071147A"/>
    <w:rsid w:val="0071185D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588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5330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6DBA"/>
    <w:rsid w:val="00897766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61F"/>
    <w:rsid w:val="009C3C38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30F8A"/>
    <w:rsid w:val="00A33890"/>
    <w:rsid w:val="00A34E7F"/>
    <w:rsid w:val="00A36027"/>
    <w:rsid w:val="00A4235F"/>
    <w:rsid w:val="00A44C1C"/>
    <w:rsid w:val="00A4609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0127"/>
    <w:rsid w:val="00A96172"/>
    <w:rsid w:val="00A96D52"/>
    <w:rsid w:val="00A97C5F"/>
    <w:rsid w:val="00AB0D6A"/>
    <w:rsid w:val="00AB1F0E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8AD"/>
    <w:rsid w:val="00B02A8E"/>
    <w:rsid w:val="00B052EE"/>
    <w:rsid w:val="00B1081F"/>
    <w:rsid w:val="00B2496B"/>
    <w:rsid w:val="00B27499"/>
    <w:rsid w:val="00B3010D"/>
    <w:rsid w:val="00B35151"/>
    <w:rsid w:val="00B4057F"/>
    <w:rsid w:val="00B433F2"/>
    <w:rsid w:val="00B458E8"/>
    <w:rsid w:val="00B505E7"/>
    <w:rsid w:val="00B5397B"/>
    <w:rsid w:val="00B53EE9"/>
    <w:rsid w:val="00B602FB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5BEF"/>
    <w:rsid w:val="00BC7423"/>
    <w:rsid w:val="00BC7CAC"/>
    <w:rsid w:val="00BD0D52"/>
    <w:rsid w:val="00BD6D76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4B8"/>
    <w:rsid w:val="00E037D9"/>
    <w:rsid w:val="00E04927"/>
    <w:rsid w:val="00E061BC"/>
    <w:rsid w:val="00E11A48"/>
    <w:rsid w:val="00E130EB"/>
    <w:rsid w:val="00E162CD"/>
    <w:rsid w:val="00E17FA5"/>
    <w:rsid w:val="00E21BFE"/>
    <w:rsid w:val="00E21C88"/>
    <w:rsid w:val="00E223AC"/>
    <w:rsid w:val="00E2297B"/>
    <w:rsid w:val="00E23CF3"/>
    <w:rsid w:val="00E26930"/>
    <w:rsid w:val="00E26C15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AC1"/>
    <w:rsid w:val="00E97333"/>
    <w:rsid w:val="00EA486E"/>
    <w:rsid w:val="00EA4FA3"/>
    <w:rsid w:val="00EA638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4568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4568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4568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45689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4568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4568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4568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4568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4568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4568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568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4568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4568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4568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4568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45689"/>
    <w:pPr>
      <w:ind w:left="720"/>
    </w:pPr>
  </w:style>
  <w:style w:type="paragraph" w:styleId="Header">
    <w:name w:val="header"/>
    <w:basedOn w:val="Normal"/>
    <w:link w:val="HeaderChar"/>
    <w:unhideWhenUsed/>
    <w:rsid w:val="00245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4568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4568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4568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8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68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4568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45689"/>
  </w:style>
  <w:style w:type="table" w:styleId="TableGrid">
    <w:name w:val="Table Grid"/>
    <w:basedOn w:val="TableNormal"/>
    <w:uiPriority w:val="59"/>
    <w:rsid w:val="0024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4568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4568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45689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24568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4568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45689"/>
    <w:pPr>
      <w:numPr>
        <w:ilvl w:val="3"/>
        <w:numId w:val="3"/>
      </w:numPr>
    </w:pPr>
  </w:style>
  <w:style w:type="paragraph" w:customStyle="1" w:styleId="CMDRed">
    <w:name w:val="CMD Red"/>
    <w:basedOn w:val="CMD"/>
    <w:link w:val="CMDRedChar"/>
    <w:qFormat/>
    <w:rsid w:val="00245689"/>
    <w:rPr>
      <w:color w:val="EE0000"/>
    </w:rPr>
  </w:style>
  <w:style w:type="paragraph" w:customStyle="1" w:styleId="BodyTextL50">
    <w:name w:val="Body Text L50"/>
    <w:basedOn w:val="Normal"/>
    <w:link w:val="BodyTextL50Char"/>
    <w:qFormat/>
    <w:rsid w:val="0024568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4568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4568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4568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4568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4568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4568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4568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4568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245689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24568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4568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4568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4568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45689"/>
    <w:pPr>
      <w:numPr>
        <w:numId w:val="3"/>
      </w:numPr>
    </w:pPr>
  </w:style>
  <w:style w:type="paragraph" w:customStyle="1" w:styleId="CMDOutputRed">
    <w:name w:val="CMD Output Red"/>
    <w:basedOn w:val="CMDOutput"/>
    <w:link w:val="CMDOutputRedChar"/>
    <w:qFormat/>
    <w:rsid w:val="00245689"/>
    <w:rPr>
      <w:color w:val="EE0000"/>
    </w:rPr>
  </w:style>
  <w:style w:type="paragraph" w:customStyle="1" w:styleId="InstNoteRedL25">
    <w:name w:val="Inst Note Red L25"/>
    <w:basedOn w:val="BodyTextL25"/>
    <w:next w:val="BodyTextL25"/>
    <w:qFormat/>
    <w:rsid w:val="00245689"/>
    <w:rPr>
      <w:color w:val="EE0000"/>
    </w:rPr>
  </w:style>
  <w:style w:type="paragraph" w:customStyle="1" w:styleId="BodyTextL25Bold">
    <w:name w:val="Body Text L25 Bold"/>
    <w:basedOn w:val="BodyTextL25"/>
    <w:qFormat/>
    <w:rsid w:val="00245689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4568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456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456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456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68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45689"/>
    <w:rPr>
      <w:b/>
      <w:bCs/>
    </w:rPr>
  </w:style>
  <w:style w:type="paragraph" w:customStyle="1" w:styleId="ReflectionQ">
    <w:name w:val="Reflection Q"/>
    <w:basedOn w:val="BodyTextL25"/>
    <w:qFormat/>
    <w:rsid w:val="00245689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24568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24568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4568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4568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4568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4568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4568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4568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4568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4568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4568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4568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4568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4568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4568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4568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4568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4568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4568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4568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4568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4568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45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4568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4568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4568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4568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4568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4568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4568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4568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4568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4568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4568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4568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4568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4568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4568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4568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45689"/>
    <w:rPr>
      <w:b/>
    </w:rPr>
  </w:style>
  <w:style w:type="character" w:customStyle="1" w:styleId="CMDRedChar">
    <w:name w:val="CMD Red Char"/>
    <w:basedOn w:val="CMDChar"/>
    <w:link w:val="CMDRed"/>
    <w:rsid w:val="00245689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BodyTextChar"/>
    <w:link w:val="BodyTextBold"/>
    <w:rsid w:val="0024568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4568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45689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45689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22883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o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BodyTextL25"/>
    <w:link w:val="CMDOutputChar"/>
    <w:qFormat/>
    <w:rsid w:val="0024568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CMD">
    <w:name w:val="CMD"/>
    <w:basedOn w:val="BodyTextL25"/>
    <w:link w:val="CMDChar"/>
    <w:qFormat/>
    <w:rsid w:val="00245689"/>
    <w:pPr>
      <w:spacing w:before="60" w:after="60"/>
      <w:ind w:left="720"/>
    </w:pPr>
    <w:rPr>
      <w:rFonts w:ascii="Courier New" w:hAnsi="Courier New"/>
    </w:rPr>
  </w:style>
  <w:style w:type="character" w:customStyle="1" w:styleId="CMDChar">
    <w:name w:val="CMD Char"/>
    <w:basedOn w:val="DefaultParagraphFont"/>
    <w:link w:val="CMD"/>
    <w:rsid w:val="00245689"/>
    <w:rPr>
      <w:rFonts w:ascii="Courier New" w:hAnsi="Courier New"/>
      <w:szCs w:val="22"/>
    </w:rPr>
  </w:style>
  <w:style w:type="character" w:customStyle="1" w:styleId="Heading1Gray">
    <w:name w:val="Heading 1 Gray"/>
    <w:basedOn w:val="Heading1Char"/>
    <w:uiPriority w:val="1"/>
    <w:qFormat/>
    <w:rsid w:val="0024568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25Char">
    <w:name w:val="Body Text L25 Char"/>
    <w:basedOn w:val="DefaultParagraphFont"/>
    <w:link w:val="BodyTextL25"/>
    <w:rsid w:val="00245689"/>
    <w:rPr>
      <w:szCs w:val="22"/>
    </w:rPr>
  </w:style>
  <w:style w:type="character" w:customStyle="1" w:styleId="CMDOutputChar">
    <w:name w:val="CMD Output Char"/>
    <w:basedOn w:val="BodyTextL25Char"/>
    <w:link w:val="CMDOutput"/>
    <w:rsid w:val="0024568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4568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45689"/>
  </w:style>
  <w:style w:type="paragraph" w:customStyle="1" w:styleId="TableAnswer">
    <w:name w:val="Table Answer"/>
    <w:basedOn w:val="TableText"/>
    <w:qFormat/>
    <w:rsid w:val="00245689"/>
  </w:style>
  <w:style w:type="character" w:customStyle="1" w:styleId="Heading2Gray">
    <w:name w:val="Heading 2 Gray"/>
    <w:basedOn w:val="Heading2Char"/>
    <w:uiPriority w:val="1"/>
    <w:qFormat/>
    <w:rsid w:val="0024568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4568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4568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4568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45689"/>
    <w:rPr>
      <w:b/>
      <w:szCs w:val="22"/>
      <w:shd w:val="clear" w:color="auto" w:fill="D9D9D9" w:themeFill="background1" w:themeFillShade="D9"/>
    </w:rPr>
  </w:style>
  <w:style w:type="paragraph" w:customStyle="1" w:styleId="TableTextAnswer">
    <w:name w:val="Table Text Answer"/>
    <w:basedOn w:val="TableText"/>
    <w:next w:val="TableText"/>
    <w:link w:val="TableTextAnswerChar"/>
    <w:qFormat/>
    <w:rsid w:val="009C361F"/>
    <w:pPr>
      <w:shd w:val="clear" w:color="auto" w:fill="D9D9D9" w:themeFill="background1" w:themeFillShade="D9"/>
    </w:pPr>
  </w:style>
  <w:style w:type="character" w:customStyle="1" w:styleId="TableTextAnswerChar">
    <w:name w:val="Table Text Answer Char"/>
    <w:basedOn w:val="TableTextChar"/>
    <w:link w:val="TableTextAnswer"/>
    <w:rsid w:val="009C361F"/>
    <w:rPr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4568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45689"/>
    <w:rPr>
      <w:b/>
      <w:szCs w:val="22"/>
      <w:shd w:val="clear" w:color="auto" w:fill="D9D9D9" w:themeFill="background1" w:themeFillShade="D9"/>
    </w:rPr>
  </w:style>
  <w:style w:type="paragraph" w:customStyle="1" w:styleId="DevConfigsEnd">
    <w:name w:val="DevConfigs End"/>
    <w:basedOn w:val="DevConfigs"/>
    <w:link w:val="DevConfigsEndChar"/>
    <w:qFormat/>
    <w:rsid w:val="009C361F"/>
    <w:pPr>
      <w:shd w:val="clear" w:color="auto" w:fill="D9D9D9" w:themeFill="background1" w:themeFillShade="D9"/>
    </w:pPr>
    <w:rPr>
      <w:b/>
    </w:rPr>
  </w:style>
  <w:style w:type="character" w:customStyle="1" w:styleId="DevConfigsChar">
    <w:name w:val="DevConfigs Char"/>
    <w:basedOn w:val="DefaultParagraphFont"/>
    <w:link w:val="DevConfigs"/>
    <w:rsid w:val="00245689"/>
    <w:rPr>
      <w:rFonts w:ascii="Courier New" w:hAnsi="Courier New"/>
      <w:szCs w:val="22"/>
    </w:rPr>
  </w:style>
  <w:style w:type="character" w:customStyle="1" w:styleId="DevConfigsEndChar">
    <w:name w:val="DevConfigs End Char"/>
    <w:basedOn w:val="DevConfigsChar"/>
    <w:link w:val="DevConfigsEnd"/>
    <w:rsid w:val="009C361F"/>
    <w:rPr>
      <w:rFonts w:ascii="Courier New" w:hAnsi="Courier New"/>
      <w:b/>
      <w:szCs w:val="22"/>
      <w:shd w:val="clear" w:color="auto" w:fill="D9D9D9" w:themeFill="background1" w:themeFillShade="D9"/>
    </w:rPr>
  </w:style>
  <w:style w:type="character" w:customStyle="1" w:styleId="DnT">
    <w:name w:val="DnT"/>
    <w:basedOn w:val="DefaultParagraphFont"/>
    <w:uiPriority w:val="1"/>
    <w:qFormat/>
    <w:rsid w:val="00245689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>
            <w:rPr>
              <w:rStyle w:val="PlaceholderText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1C6A1E"/>
    <w:rsid w:val="003457B6"/>
    <w:rsid w:val="0035728E"/>
    <w:rsid w:val="00373E38"/>
    <w:rsid w:val="004047E5"/>
    <w:rsid w:val="005E036C"/>
    <w:rsid w:val="00754EC5"/>
    <w:rsid w:val="007F5D52"/>
    <w:rsid w:val="009100D5"/>
    <w:rsid w:val="00991B4E"/>
    <w:rsid w:val="009A36EC"/>
    <w:rsid w:val="009A3B29"/>
    <w:rsid w:val="009A40B5"/>
    <w:rsid w:val="00A81F87"/>
    <w:rsid w:val="00AA34F9"/>
    <w:rsid w:val="00B07929"/>
    <w:rsid w:val="00C146AD"/>
    <w:rsid w:val="00C77F7C"/>
    <w:rsid w:val="00E62CBC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52C7A2-5BD6-4F69-A840-A1467EA878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A33B89-22F0-4DC2-8587-76B93CFEF9E1}"/>
</file>

<file path=customXml/itemProps3.xml><?xml version="1.0" encoding="utf-8"?>
<ds:datastoreItem xmlns:ds="http://schemas.openxmlformats.org/officeDocument/2006/customXml" ds:itemID="{C8196553-D4E3-4D7B-9C3C-572A788C4DB8}"/>
</file>

<file path=customXml/itemProps4.xml><?xml version="1.0" encoding="utf-8"?>
<ds:datastoreItem xmlns:ds="http://schemas.openxmlformats.org/officeDocument/2006/customXml" ds:itemID="{43E11005-9445-4DF2-856D-BD58A9DF6B9C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781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Basic Switch and End Device Configuration</vt:lpstr>
    </vt:vector>
  </TitlesOfParts>
  <Company>Cisco Systems, Inc.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Lab-Configuración básica de switches y terminales</dc:title>
  <dc:description>2013</dc:description>
  <cp:lastModifiedBy>Jeff Luman -X (jluman - UNICON INC at Cisco)</cp:lastModifiedBy>
  <cp:revision>19</cp:revision>
  <cp:lastPrinted>2021-04-16T20:02:00Z</cp:lastPrinted>
  <dcterms:created xsi:type="dcterms:W3CDTF">2019-10-03T21:52:00Z</dcterms:created>
  <dcterms:modified xsi:type="dcterms:W3CDTF">2021-04-16T20:02:00Z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