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r w:rsidRPr="00AB486B">
        <w:rPr>
          <w:i/>
          <w:iCs/>
          <w:color w:val="000000"/>
          <w:sz w:val="26"/>
          <w:szCs w:val="26"/>
          <w:lang w:val="ru-RU"/>
        </w:rPr>
        <w:t>Канделов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1F4009">
              <w:rPr>
                <w:sz w:val="24"/>
                <w:szCs w:val="24"/>
                <w:lang w:val="ru-RU"/>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Pr="001F4009" w:rsidRDefault="00AB486B" w:rsidP="00AB486B">
      <w:pPr>
        <w:jc w:val="center"/>
        <w:rPr>
          <w:color w:val="000000"/>
          <w:sz w:val="24"/>
          <w:szCs w:val="24"/>
          <w:lang w:val="ru-RU"/>
        </w:rPr>
      </w:pPr>
    </w:p>
    <w:p w14:paraId="2C611AAA" w14:textId="77777777" w:rsidR="00AB486B" w:rsidRPr="001F4009" w:rsidRDefault="00AB486B" w:rsidP="00AB486B">
      <w:pPr>
        <w:jc w:val="center"/>
        <w:rPr>
          <w:color w:val="000000"/>
          <w:sz w:val="24"/>
          <w:szCs w:val="24"/>
          <w:lang w:val="ru-RU"/>
        </w:rPr>
      </w:pPr>
    </w:p>
    <w:p w14:paraId="13563859" w14:textId="77777777" w:rsidR="00AB486B" w:rsidRPr="001F4009" w:rsidRDefault="00AB486B" w:rsidP="00AB486B">
      <w:pPr>
        <w:jc w:val="center"/>
        <w:rPr>
          <w:color w:val="000000"/>
          <w:sz w:val="24"/>
          <w:szCs w:val="24"/>
          <w:lang w:val="ru-RU"/>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r w:rsidRPr="00AB486B">
        <w:rPr>
          <w:color w:val="000000"/>
          <w:sz w:val="26"/>
          <w:szCs w:val="26"/>
          <w:lang w:val="en-US"/>
        </w:rPr>
        <w:t>Нижний Новгород,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Default="00000000" w:rsidP="008C56A0">
      <w:r>
        <w:lastRenderedPageBreak/>
        <w:t>Содержание</w:t>
      </w:r>
    </w:p>
    <w:sdt>
      <w:sdtPr>
        <w:id w:val="-947438650"/>
        <w:docPartObj>
          <w:docPartGallery w:val="Table of Contents"/>
          <w:docPartUnique/>
        </w:docPartObj>
      </w:sdtPr>
      <w:sdtContent>
        <w:p w14:paraId="4AC27653" w14:textId="3DED6E57" w:rsidR="00685985" w:rsidRDefault="00000000">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0004511" w:history="1">
            <w:r w:rsidR="00685985" w:rsidRPr="00F56046">
              <w:rPr>
                <w:rStyle w:val="Hyperlink"/>
                <w:noProof/>
              </w:rPr>
              <w:t>1.</w:t>
            </w:r>
            <w:r w:rsidR="00685985">
              <w:rPr>
                <w:rFonts w:asciiTheme="minorHAnsi" w:eastAsiaTheme="minorEastAsia" w:hAnsiTheme="minorHAnsi" w:cstheme="minorBidi"/>
                <w:noProof/>
                <w:kern w:val="2"/>
                <w:sz w:val="24"/>
                <w:szCs w:val="24"/>
                <w:lang w:val="en-US"/>
                <w14:ligatures w14:val="standardContextual"/>
              </w:rPr>
              <w:tab/>
            </w:r>
            <w:r w:rsidR="00685985" w:rsidRPr="00F56046">
              <w:rPr>
                <w:rStyle w:val="Hyperlink"/>
                <w:noProof/>
              </w:rPr>
              <w:t>Введение</w:t>
            </w:r>
            <w:r w:rsidR="00685985">
              <w:rPr>
                <w:noProof/>
                <w:webHidden/>
              </w:rPr>
              <w:tab/>
            </w:r>
            <w:r w:rsidR="00685985">
              <w:rPr>
                <w:noProof/>
                <w:webHidden/>
              </w:rPr>
              <w:fldChar w:fldCharType="begin"/>
            </w:r>
            <w:r w:rsidR="00685985">
              <w:rPr>
                <w:noProof/>
                <w:webHidden/>
              </w:rPr>
              <w:instrText xml:space="preserve"> PAGEREF _Toc230004511 \h </w:instrText>
            </w:r>
            <w:r w:rsidR="00685985">
              <w:rPr>
                <w:noProof/>
                <w:webHidden/>
              </w:rPr>
            </w:r>
            <w:r w:rsidR="00685985">
              <w:rPr>
                <w:noProof/>
                <w:webHidden/>
              </w:rPr>
              <w:fldChar w:fldCharType="separate"/>
            </w:r>
            <w:r w:rsidR="00685985">
              <w:rPr>
                <w:noProof/>
                <w:webHidden/>
              </w:rPr>
              <w:t>4</w:t>
            </w:r>
            <w:r w:rsidR="00685985">
              <w:rPr>
                <w:noProof/>
                <w:webHidden/>
              </w:rPr>
              <w:fldChar w:fldCharType="end"/>
            </w:r>
          </w:hyperlink>
        </w:p>
        <w:p w14:paraId="21421C61" w14:textId="44B0D4EB"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2" w:history="1">
            <w:r w:rsidRPr="00F56046">
              <w:rPr>
                <w:rStyle w:val="Hyperlink"/>
                <w:noProof/>
                <w:lang w:val="ru-RU"/>
              </w:rPr>
              <w:t>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Постановка задачи</w:t>
            </w:r>
            <w:r>
              <w:rPr>
                <w:noProof/>
                <w:webHidden/>
              </w:rPr>
              <w:tab/>
            </w:r>
            <w:r>
              <w:rPr>
                <w:noProof/>
                <w:webHidden/>
              </w:rPr>
              <w:fldChar w:fldCharType="begin"/>
            </w:r>
            <w:r>
              <w:rPr>
                <w:noProof/>
                <w:webHidden/>
              </w:rPr>
              <w:instrText xml:space="preserve"> PAGEREF _Toc230004512 \h </w:instrText>
            </w:r>
            <w:r>
              <w:rPr>
                <w:noProof/>
                <w:webHidden/>
              </w:rPr>
            </w:r>
            <w:r>
              <w:rPr>
                <w:noProof/>
                <w:webHidden/>
              </w:rPr>
              <w:fldChar w:fldCharType="separate"/>
            </w:r>
            <w:r>
              <w:rPr>
                <w:noProof/>
                <w:webHidden/>
              </w:rPr>
              <w:t>6</w:t>
            </w:r>
            <w:r>
              <w:rPr>
                <w:noProof/>
                <w:webHidden/>
              </w:rPr>
              <w:fldChar w:fldCharType="end"/>
            </w:r>
          </w:hyperlink>
        </w:p>
        <w:p w14:paraId="004780FF" w14:textId="433263E5"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3" w:history="1">
            <w:r w:rsidRPr="00F56046">
              <w:rPr>
                <w:rStyle w:val="Hyperlink"/>
                <w:noProof/>
                <w:lang w:val="ru-RU"/>
              </w:rPr>
              <w:t>3.</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_Toc230004513 \h </w:instrText>
            </w:r>
            <w:r>
              <w:rPr>
                <w:noProof/>
                <w:webHidden/>
              </w:rPr>
            </w:r>
            <w:r>
              <w:rPr>
                <w:noProof/>
                <w:webHidden/>
              </w:rPr>
              <w:fldChar w:fldCharType="separate"/>
            </w:r>
            <w:r>
              <w:rPr>
                <w:noProof/>
                <w:webHidden/>
              </w:rPr>
              <w:t>10</w:t>
            </w:r>
            <w:r>
              <w:rPr>
                <w:noProof/>
                <w:webHidden/>
              </w:rPr>
              <w:fldChar w:fldCharType="end"/>
            </w:r>
          </w:hyperlink>
        </w:p>
        <w:p w14:paraId="522C5C40" w14:textId="4FB4CD82"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4" w:history="1">
            <w:r w:rsidRPr="00F56046">
              <w:rPr>
                <w:rStyle w:val="Hyperlink"/>
                <w:noProof/>
                <w:lang w:val="ru-RU"/>
              </w:rPr>
              <w:t>3.1.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_Toc230004514 \h </w:instrText>
            </w:r>
            <w:r>
              <w:rPr>
                <w:noProof/>
                <w:webHidden/>
              </w:rPr>
            </w:r>
            <w:r>
              <w:rPr>
                <w:noProof/>
                <w:webHidden/>
              </w:rPr>
              <w:fldChar w:fldCharType="separate"/>
            </w:r>
            <w:r>
              <w:rPr>
                <w:noProof/>
                <w:webHidden/>
              </w:rPr>
              <w:t>10</w:t>
            </w:r>
            <w:r>
              <w:rPr>
                <w:noProof/>
                <w:webHidden/>
              </w:rPr>
              <w:fldChar w:fldCharType="end"/>
            </w:r>
          </w:hyperlink>
        </w:p>
        <w:p w14:paraId="0ADBE423" w14:textId="44A08086"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5" w:history="1">
            <w:r w:rsidRPr="00F56046">
              <w:rPr>
                <w:rStyle w:val="Hyperlink"/>
                <w:noProof/>
                <w:lang w:val="ru-RU"/>
              </w:rPr>
              <w:t>3.2.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Методы распознавания эмоций по речевому сигналу (</w:t>
            </w:r>
            <w:r w:rsidRPr="00F56046">
              <w:rPr>
                <w:rStyle w:val="Hyperlink"/>
                <w:noProof/>
              </w:rPr>
              <w:t>SER</w:t>
            </w:r>
            <w:r w:rsidRPr="00F56046">
              <w:rPr>
                <w:rStyle w:val="Hyperlink"/>
                <w:noProof/>
                <w:lang w:val="ru-RU"/>
              </w:rPr>
              <w:t>)</w:t>
            </w:r>
            <w:r>
              <w:rPr>
                <w:noProof/>
                <w:webHidden/>
              </w:rPr>
              <w:tab/>
            </w:r>
            <w:r>
              <w:rPr>
                <w:noProof/>
                <w:webHidden/>
              </w:rPr>
              <w:fldChar w:fldCharType="begin"/>
            </w:r>
            <w:r>
              <w:rPr>
                <w:noProof/>
                <w:webHidden/>
              </w:rPr>
              <w:instrText xml:space="preserve"> PAGEREF _Toc230004515 \h </w:instrText>
            </w:r>
            <w:r>
              <w:rPr>
                <w:noProof/>
                <w:webHidden/>
              </w:rPr>
            </w:r>
            <w:r>
              <w:rPr>
                <w:noProof/>
                <w:webHidden/>
              </w:rPr>
              <w:fldChar w:fldCharType="separate"/>
            </w:r>
            <w:r>
              <w:rPr>
                <w:noProof/>
                <w:webHidden/>
              </w:rPr>
              <w:t>12</w:t>
            </w:r>
            <w:r>
              <w:rPr>
                <w:noProof/>
                <w:webHidden/>
              </w:rPr>
              <w:fldChar w:fldCharType="end"/>
            </w:r>
          </w:hyperlink>
        </w:p>
        <w:p w14:paraId="30CBCF42" w14:textId="3726D610"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6" w:history="1">
            <w:r w:rsidRPr="00F56046">
              <w:rPr>
                <w:rStyle w:val="Hyperlink"/>
                <w:noProof/>
              </w:rPr>
              <w:t>3.2.1.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 xml:space="preserve">Фундаментальные подходы: </w:t>
            </w:r>
            <w:r w:rsidRPr="00F56046">
              <w:rPr>
                <w:rStyle w:val="Hyperlink"/>
                <w:noProof/>
                <w:lang w:val="en-US"/>
              </w:rPr>
              <w:t>MFCC</w:t>
            </w:r>
            <w:r w:rsidRPr="00F56046">
              <w:rPr>
                <w:rStyle w:val="Hyperlink"/>
                <w:noProof/>
              </w:rPr>
              <w:t>, метод опорных векторов (</w:t>
            </w:r>
            <w:r w:rsidRPr="00F56046">
              <w:rPr>
                <w:rStyle w:val="Hyperlink"/>
                <w:noProof/>
                <w:lang w:val="en-US"/>
              </w:rPr>
              <w:t>SVM</w:t>
            </w:r>
            <w:r w:rsidRPr="00F56046">
              <w:rPr>
                <w:rStyle w:val="Hyperlink"/>
                <w:noProof/>
              </w:rPr>
              <w:t>) и лог-мел-спектограммы</w:t>
            </w:r>
            <w:r>
              <w:rPr>
                <w:noProof/>
                <w:webHidden/>
              </w:rPr>
              <w:tab/>
            </w:r>
            <w:r>
              <w:rPr>
                <w:noProof/>
                <w:webHidden/>
              </w:rPr>
              <w:fldChar w:fldCharType="begin"/>
            </w:r>
            <w:r>
              <w:rPr>
                <w:noProof/>
                <w:webHidden/>
              </w:rPr>
              <w:instrText xml:space="preserve"> PAGEREF _Toc230004516 \h </w:instrText>
            </w:r>
            <w:r>
              <w:rPr>
                <w:noProof/>
                <w:webHidden/>
              </w:rPr>
            </w:r>
            <w:r>
              <w:rPr>
                <w:noProof/>
                <w:webHidden/>
              </w:rPr>
              <w:fldChar w:fldCharType="separate"/>
            </w:r>
            <w:r>
              <w:rPr>
                <w:noProof/>
                <w:webHidden/>
              </w:rPr>
              <w:t>12</w:t>
            </w:r>
            <w:r>
              <w:rPr>
                <w:noProof/>
                <w:webHidden/>
              </w:rPr>
              <w:fldChar w:fldCharType="end"/>
            </w:r>
          </w:hyperlink>
        </w:p>
        <w:p w14:paraId="15DAE7D4" w14:textId="546399E9"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7" w:history="1">
            <w:r w:rsidRPr="00F56046">
              <w:rPr>
                <w:rStyle w:val="Hyperlink"/>
                <w:noProof/>
              </w:rPr>
              <w:t>3.2.2.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 xml:space="preserve">Траснформерные энкодеры </w:t>
            </w:r>
            <w:r w:rsidRPr="00F56046">
              <w:rPr>
                <w:rStyle w:val="Hyperlink"/>
                <w:noProof/>
                <w:lang w:val="en-US"/>
              </w:rPr>
              <w:t>Wav</w:t>
            </w:r>
            <w:r w:rsidRPr="00F56046">
              <w:rPr>
                <w:rStyle w:val="Hyperlink"/>
                <w:noProof/>
              </w:rPr>
              <w:t>2</w:t>
            </w:r>
            <w:r w:rsidRPr="00F56046">
              <w:rPr>
                <w:rStyle w:val="Hyperlink"/>
                <w:noProof/>
                <w:lang w:val="en-US"/>
              </w:rPr>
              <w:t>Vec</w:t>
            </w:r>
            <w:r w:rsidRPr="00F56046">
              <w:rPr>
                <w:rStyle w:val="Hyperlink"/>
                <w:noProof/>
              </w:rPr>
              <w:t xml:space="preserve"> 2.0 и </w:t>
            </w:r>
            <w:r w:rsidRPr="00F56046">
              <w:rPr>
                <w:rStyle w:val="Hyperlink"/>
                <w:noProof/>
                <w:lang w:val="en-US"/>
              </w:rPr>
              <w:t>DistilHuBERT</w:t>
            </w:r>
            <w:r>
              <w:rPr>
                <w:noProof/>
                <w:webHidden/>
              </w:rPr>
              <w:tab/>
            </w:r>
            <w:r>
              <w:rPr>
                <w:noProof/>
                <w:webHidden/>
              </w:rPr>
              <w:fldChar w:fldCharType="begin"/>
            </w:r>
            <w:r>
              <w:rPr>
                <w:noProof/>
                <w:webHidden/>
              </w:rPr>
              <w:instrText xml:space="preserve"> PAGEREF _Toc230004517 \h </w:instrText>
            </w:r>
            <w:r>
              <w:rPr>
                <w:noProof/>
                <w:webHidden/>
              </w:rPr>
            </w:r>
            <w:r>
              <w:rPr>
                <w:noProof/>
                <w:webHidden/>
              </w:rPr>
              <w:fldChar w:fldCharType="separate"/>
            </w:r>
            <w:r>
              <w:rPr>
                <w:noProof/>
                <w:webHidden/>
              </w:rPr>
              <w:t>14</w:t>
            </w:r>
            <w:r>
              <w:rPr>
                <w:noProof/>
                <w:webHidden/>
              </w:rPr>
              <w:fldChar w:fldCharType="end"/>
            </w:r>
          </w:hyperlink>
        </w:p>
        <w:p w14:paraId="09FC631F" w14:textId="06042157"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8" w:history="1">
            <w:r w:rsidRPr="00F56046">
              <w:rPr>
                <w:rStyle w:val="Hyperlink"/>
                <w:noProof/>
              </w:rPr>
              <w:t>3.2.3.</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_Toc230004518 \h </w:instrText>
            </w:r>
            <w:r>
              <w:rPr>
                <w:noProof/>
                <w:webHidden/>
              </w:rPr>
            </w:r>
            <w:r>
              <w:rPr>
                <w:noProof/>
                <w:webHidden/>
              </w:rPr>
              <w:fldChar w:fldCharType="separate"/>
            </w:r>
            <w:r>
              <w:rPr>
                <w:noProof/>
                <w:webHidden/>
              </w:rPr>
              <w:t>18</w:t>
            </w:r>
            <w:r>
              <w:rPr>
                <w:noProof/>
                <w:webHidden/>
              </w:rPr>
              <w:fldChar w:fldCharType="end"/>
            </w:r>
          </w:hyperlink>
        </w:p>
        <w:p w14:paraId="32734B18" w14:textId="2A7FC463"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9" w:history="1">
            <w:r w:rsidRPr="00F56046">
              <w:rPr>
                <w:rStyle w:val="Hyperlink"/>
                <w:noProof/>
                <w:lang w:val="ru-RU"/>
              </w:rPr>
              <w:t>3.3.</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Методы распознавания эмоций по выражению лица (</w:t>
            </w:r>
            <w:r w:rsidRPr="00F56046">
              <w:rPr>
                <w:rStyle w:val="Hyperlink"/>
                <w:noProof/>
              </w:rPr>
              <w:t>FER</w:t>
            </w:r>
            <w:r w:rsidRPr="00F56046">
              <w:rPr>
                <w:rStyle w:val="Hyperlink"/>
                <w:noProof/>
                <w:lang w:val="ru-RU"/>
              </w:rPr>
              <w:t>)</w:t>
            </w:r>
            <w:r>
              <w:rPr>
                <w:noProof/>
                <w:webHidden/>
              </w:rPr>
              <w:tab/>
            </w:r>
            <w:r>
              <w:rPr>
                <w:noProof/>
                <w:webHidden/>
              </w:rPr>
              <w:fldChar w:fldCharType="begin"/>
            </w:r>
            <w:r>
              <w:rPr>
                <w:noProof/>
                <w:webHidden/>
              </w:rPr>
              <w:instrText xml:space="preserve"> PAGEREF _Toc230004519 \h </w:instrText>
            </w:r>
            <w:r>
              <w:rPr>
                <w:noProof/>
                <w:webHidden/>
              </w:rPr>
            </w:r>
            <w:r>
              <w:rPr>
                <w:noProof/>
                <w:webHidden/>
              </w:rPr>
              <w:fldChar w:fldCharType="separate"/>
            </w:r>
            <w:r>
              <w:rPr>
                <w:noProof/>
                <w:webHidden/>
              </w:rPr>
              <w:t>19</w:t>
            </w:r>
            <w:r>
              <w:rPr>
                <w:noProof/>
                <w:webHidden/>
              </w:rPr>
              <w:fldChar w:fldCharType="end"/>
            </w:r>
          </w:hyperlink>
        </w:p>
        <w:p w14:paraId="0C149F5B" w14:textId="7DAF2DB6"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0" w:history="1">
            <w:r w:rsidRPr="00F56046">
              <w:rPr>
                <w:rStyle w:val="Hyperlink"/>
                <w:noProof/>
                <w:lang w:val="en-US"/>
              </w:rPr>
              <w:t>3.3.1.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Детекция</w:t>
            </w:r>
            <w:r w:rsidRPr="00F56046">
              <w:rPr>
                <w:rStyle w:val="Hyperlink"/>
                <w:noProof/>
                <w:lang w:val="en-US"/>
              </w:rPr>
              <w:t xml:space="preserve"> </w:t>
            </w:r>
            <w:r w:rsidRPr="00F56046">
              <w:rPr>
                <w:rStyle w:val="Hyperlink"/>
                <w:noProof/>
              </w:rPr>
              <w:t>лиц</w:t>
            </w:r>
            <w:r w:rsidRPr="00F56046">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_Toc230004520 \h </w:instrText>
            </w:r>
            <w:r>
              <w:rPr>
                <w:noProof/>
                <w:webHidden/>
              </w:rPr>
            </w:r>
            <w:r>
              <w:rPr>
                <w:noProof/>
                <w:webHidden/>
              </w:rPr>
              <w:fldChar w:fldCharType="separate"/>
            </w:r>
            <w:r>
              <w:rPr>
                <w:noProof/>
                <w:webHidden/>
              </w:rPr>
              <w:t>21</w:t>
            </w:r>
            <w:r>
              <w:rPr>
                <w:noProof/>
                <w:webHidden/>
              </w:rPr>
              <w:fldChar w:fldCharType="end"/>
            </w:r>
          </w:hyperlink>
        </w:p>
        <w:p w14:paraId="0E320C0D" w14:textId="09B6ABE6"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1" w:history="1">
            <w:r w:rsidRPr="00F56046">
              <w:rPr>
                <w:rStyle w:val="Hyperlink"/>
                <w:noProof/>
              </w:rPr>
              <w:t>3.3.2.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 xml:space="preserve">Легкие бэкбоны для видеокадров: </w:t>
            </w:r>
            <w:r w:rsidRPr="00F56046">
              <w:rPr>
                <w:rStyle w:val="Hyperlink"/>
                <w:noProof/>
                <w:lang w:val="en-US"/>
              </w:rPr>
              <w:t>MobileNetV</w:t>
            </w:r>
            <w:r w:rsidRPr="00F56046">
              <w:rPr>
                <w:rStyle w:val="Hyperlink"/>
                <w:noProof/>
              </w:rPr>
              <w:t>3-</w:t>
            </w:r>
            <w:r w:rsidRPr="00F56046">
              <w:rPr>
                <w:rStyle w:val="Hyperlink"/>
                <w:noProof/>
                <w:lang w:val="en-US"/>
              </w:rPr>
              <w:t>Small</w:t>
            </w:r>
            <w:r w:rsidRPr="00F56046">
              <w:rPr>
                <w:rStyle w:val="Hyperlink"/>
                <w:noProof/>
              </w:rPr>
              <w:t xml:space="preserve"> и </w:t>
            </w:r>
            <w:r w:rsidRPr="00F56046">
              <w:rPr>
                <w:rStyle w:val="Hyperlink"/>
                <w:noProof/>
                <w:lang w:val="en-US"/>
              </w:rPr>
              <w:t>EmotiEffNet</w:t>
            </w:r>
            <w:r>
              <w:rPr>
                <w:noProof/>
                <w:webHidden/>
              </w:rPr>
              <w:tab/>
            </w:r>
            <w:r>
              <w:rPr>
                <w:noProof/>
                <w:webHidden/>
              </w:rPr>
              <w:fldChar w:fldCharType="begin"/>
            </w:r>
            <w:r>
              <w:rPr>
                <w:noProof/>
                <w:webHidden/>
              </w:rPr>
              <w:instrText xml:space="preserve"> PAGEREF _Toc230004521 \h </w:instrText>
            </w:r>
            <w:r>
              <w:rPr>
                <w:noProof/>
                <w:webHidden/>
              </w:rPr>
            </w:r>
            <w:r>
              <w:rPr>
                <w:noProof/>
                <w:webHidden/>
              </w:rPr>
              <w:fldChar w:fldCharType="separate"/>
            </w:r>
            <w:r>
              <w:rPr>
                <w:noProof/>
                <w:webHidden/>
              </w:rPr>
              <w:t>22</w:t>
            </w:r>
            <w:r>
              <w:rPr>
                <w:noProof/>
                <w:webHidden/>
              </w:rPr>
              <w:fldChar w:fldCharType="end"/>
            </w:r>
          </w:hyperlink>
        </w:p>
        <w:p w14:paraId="310505B9" w14:textId="0C1B93A5"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2" w:history="1">
            <w:r w:rsidRPr="00F56046">
              <w:rPr>
                <w:rStyle w:val="Hyperlink"/>
                <w:noProof/>
              </w:rPr>
              <w:t>3.3.3.</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 xml:space="preserve">Темпоральные агрегаторы для последовательности кадров: </w:t>
            </w:r>
            <w:r w:rsidRPr="00F56046">
              <w:rPr>
                <w:rStyle w:val="Hyperlink"/>
                <w:noProof/>
                <w:lang w:val="en-US"/>
              </w:rPr>
              <w:t>BiGRU</w:t>
            </w:r>
            <w:r w:rsidRPr="00F56046">
              <w:rPr>
                <w:rStyle w:val="Hyperlink"/>
                <w:noProof/>
              </w:rPr>
              <w:t xml:space="preserve">, </w:t>
            </w:r>
            <w:r w:rsidRPr="00F56046">
              <w:rPr>
                <w:rStyle w:val="Hyperlink"/>
                <w:noProof/>
                <w:lang w:val="en-US"/>
              </w:rPr>
              <w:t>BiLSTM</w:t>
            </w:r>
            <w:r w:rsidRPr="00F56046">
              <w:rPr>
                <w:rStyle w:val="Hyperlink"/>
                <w:noProof/>
              </w:rPr>
              <w:t xml:space="preserve">, </w:t>
            </w:r>
            <w:r w:rsidRPr="00F56046">
              <w:rPr>
                <w:rStyle w:val="Hyperlink"/>
                <w:noProof/>
                <w:lang w:val="en-US"/>
              </w:rPr>
              <w:t>TCN</w:t>
            </w:r>
            <w:r>
              <w:rPr>
                <w:noProof/>
                <w:webHidden/>
              </w:rPr>
              <w:tab/>
            </w:r>
            <w:r>
              <w:rPr>
                <w:noProof/>
                <w:webHidden/>
              </w:rPr>
              <w:fldChar w:fldCharType="begin"/>
            </w:r>
            <w:r>
              <w:rPr>
                <w:noProof/>
                <w:webHidden/>
              </w:rPr>
              <w:instrText xml:space="preserve"> PAGEREF _Toc230004522 \h </w:instrText>
            </w:r>
            <w:r>
              <w:rPr>
                <w:noProof/>
                <w:webHidden/>
              </w:rPr>
            </w:r>
            <w:r>
              <w:rPr>
                <w:noProof/>
                <w:webHidden/>
              </w:rPr>
              <w:fldChar w:fldCharType="separate"/>
            </w:r>
            <w:r>
              <w:rPr>
                <w:noProof/>
                <w:webHidden/>
              </w:rPr>
              <w:t>24</w:t>
            </w:r>
            <w:r>
              <w:rPr>
                <w:noProof/>
                <w:webHidden/>
              </w:rPr>
              <w:fldChar w:fldCharType="end"/>
            </w:r>
          </w:hyperlink>
        </w:p>
        <w:p w14:paraId="28B94A1F" w14:textId="0F224948"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3" w:history="1">
            <w:r w:rsidRPr="00F56046">
              <w:rPr>
                <w:rStyle w:val="Hyperlink"/>
                <w:noProof/>
                <w:lang w:val="ru-RU"/>
              </w:rPr>
              <w:t>3.4.</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Мультимодальное распознавание эмоций (</w:t>
            </w:r>
            <w:r w:rsidRPr="00F56046">
              <w:rPr>
                <w:rStyle w:val="Hyperlink"/>
                <w:noProof/>
              </w:rPr>
              <w:t>MER</w:t>
            </w:r>
            <w:r w:rsidRPr="00F56046">
              <w:rPr>
                <w:rStyle w:val="Hyperlink"/>
                <w:noProof/>
                <w:lang w:val="ru-RU"/>
              </w:rPr>
              <w:t>)</w:t>
            </w:r>
            <w:r>
              <w:rPr>
                <w:noProof/>
                <w:webHidden/>
              </w:rPr>
              <w:tab/>
            </w:r>
            <w:r>
              <w:rPr>
                <w:noProof/>
                <w:webHidden/>
              </w:rPr>
              <w:fldChar w:fldCharType="begin"/>
            </w:r>
            <w:r>
              <w:rPr>
                <w:noProof/>
                <w:webHidden/>
              </w:rPr>
              <w:instrText xml:space="preserve"> PAGEREF _Toc230004523 \h </w:instrText>
            </w:r>
            <w:r>
              <w:rPr>
                <w:noProof/>
                <w:webHidden/>
              </w:rPr>
            </w:r>
            <w:r>
              <w:rPr>
                <w:noProof/>
                <w:webHidden/>
              </w:rPr>
              <w:fldChar w:fldCharType="separate"/>
            </w:r>
            <w:r>
              <w:rPr>
                <w:noProof/>
                <w:webHidden/>
              </w:rPr>
              <w:t>27</w:t>
            </w:r>
            <w:r>
              <w:rPr>
                <w:noProof/>
                <w:webHidden/>
              </w:rPr>
              <w:fldChar w:fldCharType="end"/>
            </w:r>
          </w:hyperlink>
        </w:p>
        <w:p w14:paraId="675D5EC7" w14:textId="177EF8DD"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4" w:history="1">
            <w:r w:rsidRPr="00F56046">
              <w:rPr>
                <w:rStyle w:val="Hyperlink"/>
                <w:noProof/>
              </w:rPr>
              <w:t>3.4.1.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Классические стратегии слияния модальностей</w:t>
            </w:r>
            <w:r>
              <w:rPr>
                <w:noProof/>
                <w:webHidden/>
              </w:rPr>
              <w:tab/>
            </w:r>
            <w:r>
              <w:rPr>
                <w:noProof/>
                <w:webHidden/>
              </w:rPr>
              <w:fldChar w:fldCharType="begin"/>
            </w:r>
            <w:r>
              <w:rPr>
                <w:noProof/>
                <w:webHidden/>
              </w:rPr>
              <w:instrText xml:space="preserve"> PAGEREF _Toc230004524 \h </w:instrText>
            </w:r>
            <w:r>
              <w:rPr>
                <w:noProof/>
                <w:webHidden/>
              </w:rPr>
            </w:r>
            <w:r>
              <w:rPr>
                <w:noProof/>
                <w:webHidden/>
              </w:rPr>
              <w:fldChar w:fldCharType="separate"/>
            </w:r>
            <w:r>
              <w:rPr>
                <w:noProof/>
                <w:webHidden/>
              </w:rPr>
              <w:t>27</w:t>
            </w:r>
            <w:r>
              <w:rPr>
                <w:noProof/>
                <w:webHidden/>
              </w:rPr>
              <w:fldChar w:fldCharType="end"/>
            </w:r>
          </w:hyperlink>
        </w:p>
        <w:p w14:paraId="0409D821" w14:textId="01107ED5"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5" w:history="1">
            <w:r w:rsidRPr="00F56046">
              <w:rPr>
                <w:rStyle w:val="Hyperlink"/>
                <w:noProof/>
              </w:rPr>
              <w:t>3.4.2.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 xml:space="preserve">Современные мультимодальные архитектуры для </w:t>
            </w:r>
            <w:r w:rsidRPr="00F56046">
              <w:rPr>
                <w:rStyle w:val="Hyperlink"/>
                <w:noProof/>
                <w:lang w:val="en-US"/>
              </w:rPr>
              <w:t>IEMOCAP</w:t>
            </w:r>
            <w:r>
              <w:rPr>
                <w:noProof/>
                <w:webHidden/>
              </w:rPr>
              <w:tab/>
            </w:r>
            <w:r>
              <w:rPr>
                <w:noProof/>
                <w:webHidden/>
              </w:rPr>
              <w:fldChar w:fldCharType="begin"/>
            </w:r>
            <w:r>
              <w:rPr>
                <w:noProof/>
                <w:webHidden/>
              </w:rPr>
              <w:instrText xml:space="preserve"> PAGEREF _Toc230004525 \h </w:instrText>
            </w:r>
            <w:r>
              <w:rPr>
                <w:noProof/>
                <w:webHidden/>
              </w:rPr>
            </w:r>
            <w:r>
              <w:rPr>
                <w:noProof/>
                <w:webHidden/>
              </w:rPr>
              <w:fldChar w:fldCharType="separate"/>
            </w:r>
            <w:r>
              <w:rPr>
                <w:noProof/>
                <w:webHidden/>
              </w:rPr>
              <w:t>29</w:t>
            </w:r>
            <w:r>
              <w:rPr>
                <w:noProof/>
                <w:webHidden/>
              </w:rPr>
              <w:fldChar w:fldCharType="end"/>
            </w:r>
          </w:hyperlink>
        </w:p>
        <w:p w14:paraId="08B529AE" w14:textId="1F936E71"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6" w:history="1">
            <w:r w:rsidRPr="00F56046">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Обзор</w:t>
            </w:r>
            <w:r w:rsidRPr="00F56046">
              <w:rPr>
                <w:rStyle w:val="Hyperlink"/>
                <w:noProof/>
              </w:rPr>
              <w:t xml:space="preserve"> датасетов</w:t>
            </w:r>
            <w:r w:rsidRPr="00F56046">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_Toc230004526 \h </w:instrText>
            </w:r>
            <w:r>
              <w:rPr>
                <w:noProof/>
                <w:webHidden/>
              </w:rPr>
            </w:r>
            <w:r>
              <w:rPr>
                <w:noProof/>
                <w:webHidden/>
              </w:rPr>
              <w:fldChar w:fldCharType="separate"/>
            </w:r>
            <w:r>
              <w:rPr>
                <w:noProof/>
                <w:webHidden/>
              </w:rPr>
              <w:t>31</w:t>
            </w:r>
            <w:r>
              <w:rPr>
                <w:noProof/>
                <w:webHidden/>
              </w:rPr>
              <w:fldChar w:fldCharType="end"/>
            </w:r>
          </w:hyperlink>
        </w:p>
        <w:p w14:paraId="290CBAD3" w14:textId="0FD145C1"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7" w:history="1">
            <w:r w:rsidRPr="00F56046">
              <w:rPr>
                <w:rStyle w:val="Hyperlink"/>
                <w:noProof/>
              </w:rPr>
              <w:t>4.1.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_Toc230004527 \h </w:instrText>
            </w:r>
            <w:r>
              <w:rPr>
                <w:noProof/>
                <w:webHidden/>
              </w:rPr>
            </w:r>
            <w:r>
              <w:rPr>
                <w:noProof/>
                <w:webHidden/>
              </w:rPr>
              <w:fldChar w:fldCharType="separate"/>
            </w:r>
            <w:r>
              <w:rPr>
                <w:noProof/>
                <w:webHidden/>
              </w:rPr>
              <w:t>32</w:t>
            </w:r>
            <w:r>
              <w:rPr>
                <w:noProof/>
                <w:webHidden/>
              </w:rPr>
              <w:fldChar w:fldCharType="end"/>
            </w:r>
          </w:hyperlink>
        </w:p>
        <w:p w14:paraId="6867F67C" w14:textId="0C3C2C9E"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8" w:history="1">
            <w:r w:rsidRPr="00F56046">
              <w:rPr>
                <w:rStyle w:val="Hyperlink"/>
                <w:noProof/>
              </w:rPr>
              <w:t>4.2.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_Toc230004528 \h </w:instrText>
            </w:r>
            <w:r>
              <w:rPr>
                <w:noProof/>
                <w:webHidden/>
              </w:rPr>
            </w:r>
            <w:r>
              <w:rPr>
                <w:noProof/>
                <w:webHidden/>
              </w:rPr>
              <w:fldChar w:fldCharType="separate"/>
            </w:r>
            <w:r>
              <w:rPr>
                <w:noProof/>
                <w:webHidden/>
              </w:rPr>
              <w:t>32</w:t>
            </w:r>
            <w:r>
              <w:rPr>
                <w:noProof/>
                <w:webHidden/>
              </w:rPr>
              <w:fldChar w:fldCharType="end"/>
            </w:r>
          </w:hyperlink>
        </w:p>
        <w:p w14:paraId="7767D7F9" w14:textId="3B7C36BC"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9" w:history="1">
            <w:r w:rsidRPr="00F56046">
              <w:rPr>
                <w:rStyle w:val="Hyperlink"/>
                <w:noProof/>
              </w:rPr>
              <w:t>4.3.</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_Toc230004529 \h </w:instrText>
            </w:r>
            <w:r>
              <w:rPr>
                <w:noProof/>
                <w:webHidden/>
              </w:rPr>
            </w:r>
            <w:r>
              <w:rPr>
                <w:noProof/>
                <w:webHidden/>
              </w:rPr>
              <w:fldChar w:fldCharType="separate"/>
            </w:r>
            <w:r>
              <w:rPr>
                <w:noProof/>
                <w:webHidden/>
              </w:rPr>
              <w:t>33</w:t>
            </w:r>
            <w:r>
              <w:rPr>
                <w:noProof/>
                <w:webHidden/>
              </w:rPr>
              <w:fldChar w:fldCharType="end"/>
            </w:r>
          </w:hyperlink>
        </w:p>
        <w:p w14:paraId="65D55EFF" w14:textId="4110F218"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0" w:history="1">
            <w:r w:rsidRPr="00F56046">
              <w:rPr>
                <w:rStyle w:val="Hyperlink"/>
                <w:noProof/>
                <w:lang w:val="ru-RU"/>
              </w:rPr>
              <w:t>4.4.</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_Toc230004530 \h </w:instrText>
            </w:r>
            <w:r>
              <w:rPr>
                <w:noProof/>
                <w:webHidden/>
              </w:rPr>
            </w:r>
            <w:r>
              <w:rPr>
                <w:noProof/>
                <w:webHidden/>
              </w:rPr>
              <w:fldChar w:fldCharType="separate"/>
            </w:r>
            <w:r>
              <w:rPr>
                <w:noProof/>
                <w:webHidden/>
              </w:rPr>
              <w:t>34</w:t>
            </w:r>
            <w:r>
              <w:rPr>
                <w:noProof/>
                <w:webHidden/>
              </w:rPr>
              <w:fldChar w:fldCharType="end"/>
            </w:r>
          </w:hyperlink>
        </w:p>
        <w:p w14:paraId="45AA39EC" w14:textId="0A2792CB"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1" w:history="1">
            <w:r w:rsidRPr="00F56046">
              <w:rPr>
                <w:rStyle w:val="Hyperlink"/>
                <w:noProof/>
                <w:lang w:val="ru-RU"/>
              </w:rPr>
              <w:t>4.5.</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_Toc230004531 \h </w:instrText>
            </w:r>
            <w:r>
              <w:rPr>
                <w:noProof/>
                <w:webHidden/>
              </w:rPr>
            </w:r>
            <w:r>
              <w:rPr>
                <w:noProof/>
                <w:webHidden/>
              </w:rPr>
              <w:fldChar w:fldCharType="separate"/>
            </w:r>
            <w:r>
              <w:rPr>
                <w:noProof/>
                <w:webHidden/>
              </w:rPr>
              <w:t>37</w:t>
            </w:r>
            <w:r>
              <w:rPr>
                <w:noProof/>
                <w:webHidden/>
              </w:rPr>
              <w:fldChar w:fldCharType="end"/>
            </w:r>
          </w:hyperlink>
        </w:p>
        <w:p w14:paraId="2E7CF20B" w14:textId="004BE954"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2" w:history="1">
            <w:r w:rsidRPr="00F56046">
              <w:rPr>
                <w:rStyle w:val="Hyperlink"/>
                <w:noProof/>
              </w:rPr>
              <w:t>4.5.1.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 xml:space="preserve">Предобучение на </w:t>
            </w:r>
            <w:r w:rsidRPr="00F56046">
              <w:rPr>
                <w:rStyle w:val="Hyperlink"/>
                <w:noProof/>
                <w:lang w:val="en-US"/>
              </w:rPr>
              <w:t>RAVDESS</w:t>
            </w:r>
            <w:r w:rsidRPr="00F56046">
              <w:rPr>
                <w:rStyle w:val="Hyperlink"/>
                <w:noProof/>
              </w:rPr>
              <w:t xml:space="preserve"> и </w:t>
            </w:r>
            <w:r w:rsidRPr="00F56046">
              <w:rPr>
                <w:rStyle w:val="Hyperlink"/>
                <w:noProof/>
                <w:lang w:val="en-US"/>
              </w:rPr>
              <w:t>CREMA</w:t>
            </w:r>
            <w:r w:rsidRPr="00F56046">
              <w:rPr>
                <w:rStyle w:val="Hyperlink"/>
                <w:noProof/>
              </w:rPr>
              <w:t>-</w:t>
            </w:r>
            <w:r w:rsidRPr="00F56046">
              <w:rPr>
                <w:rStyle w:val="Hyperlink"/>
                <w:noProof/>
                <w:lang w:val="en-US"/>
              </w:rPr>
              <w:t>D</w:t>
            </w:r>
            <w:r>
              <w:rPr>
                <w:noProof/>
                <w:webHidden/>
              </w:rPr>
              <w:tab/>
            </w:r>
            <w:r>
              <w:rPr>
                <w:noProof/>
                <w:webHidden/>
              </w:rPr>
              <w:fldChar w:fldCharType="begin"/>
            </w:r>
            <w:r>
              <w:rPr>
                <w:noProof/>
                <w:webHidden/>
              </w:rPr>
              <w:instrText xml:space="preserve"> PAGEREF _Toc230004532 \h </w:instrText>
            </w:r>
            <w:r>
              <w:rPr>
                <w:noProof/>
                <w:webHidden/>
              </w:rPr>
            </w:r>
            <w:r>
              <w:rPr>
                <w:noProof/>
                <w:webHidden/>
              </w:rPr>
              <w:fldChar w:fldCharType="separate"/>
            </w:r>
            <w:r>
              <w:rPr>
                <w:noProof/>
                <w:webHidden/>
              </w:rPr>
              <w:t>38</w:t>
            </w:r>
            <w:r>
              <w:rPr>
                <w:noProof/>
                <w:webHidden/>
              </w:rPr>
              <w:fldChar w:fldCharType="end"/>
            </w:r>
          </w:hyperlink>
        </w:p>
        <w:p w14:paraId="0A5E6BA3" w14:textId="51E2D76E"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3" w:history="1">
            <w:r w:rsidRPr="00F56046">
              <w:rPr>
                <w:rStyle w:val="Hyperlink"/>
                <w:noProof/>
              </w:rPr>
              <w:t>4.5.2.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Оффлайн аугментация данных</w:t>
            </w:r>
            <w:r>
              <w:rPr>
                <w:noProof/>
                <w:webHidden/>
              </w:rPr>
              <w:tab/>
            </w:r>
            <w:r>
              <w:rPr>
                <w:noProof/>
                <w:webHidden/>
              </w:rPr>
              <w:fldChar w:fldCharType="begin"/>
            </w:r>
            <w:r>
              <w:rPr>
                <w:noProof/>
                <w:webHidden/>
              </w:rPr>
              <w:instrText xml:space="preserve"> PAGEREF _Toc230004533 \h </w:instrText>
            </w:r>
            <w:r>
              <w:rPr>
                <w:noProof/>
                <w:webHidden/>
              </w:rPr>
            </w:r>
            <w:r>
              <w:rPr>
                <w:noProof/>
                <w:webHidden/>
              </w:rPr>
              <w:fldChar w:fldCharType="separate"/>
            </w:r>
            <w:r>
              <w:rPr>
                <w:noProof/>
                <w:webHidden/>
              </w:rPr>
              <w:t>39</w:t>
            </w:r>
            <w:r>
              <w:rPr>
                <w:noProof/>
                <w:webHidden/>
              </w:rPr>
              <w:fldChar w:fldCharType="end"/>
            </w:r>
          </w:hyperlink>
        </w:p>
        <w:p w14:paraId="6354054F" w14:textId="7BE57E8A"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4" w:history="1">
            <w:r w:rsidRPr="00F56046">
              <w:rPr>
                <w:rStyle w:val="Hyperlink"/>
                <w:noProof/>
              </w:rPr>
              <w:t>4.5.3.</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Разделение ролей датасетов</w:t>
            </w:r>
            <w:r>
              <w:rPr>
                <w:noProof/>
                <w:webHidden/>
              </w:rPr>
              <w:tab/>
            </w:r>
            <w:r>
              <w:rPr>
                <w:noProof/>
                <w:webHidden/>
              </w:rPr>
              <w:fldChar w:fldCharType="begin"/>
            </w:r>
            <w:r>
              <w:rPr>
                <w:noProof/>
                <w:webHidden/>
              </w:rPr>
              <w:instrText xml:space="preserve"> PAGEREF _Toc230004534 \h </w:instrText>
            </w:r>
            <w:r>
              <w:rPr>
                <w:noProof/>
                <w:webHidden/>
              </w:rPr>
            </w:r>
            <w:r>
              <w:rPr>
                <w:noProof/>
                <w:webHidden/>
              </w:rPr>
              <w:fldChar w:fldCharType="separate"/>
            </w:r>
            <w:r>
              <w:rPr>
                <w:noProof/>
                <w:webHidden/>
              </w:rPr>
              <w:t>41</w:t>
            </w:r>
            <w:r>
              <w:rPr>
                <w:noProof/>
                <w:webHidden/>
              </w:rPr>
              <w:fldChar w:fldCharType="end"/>
            </w:r>
          </w:hyperlink>
        </w:p>
        <w:p w14:paraId="295C9146" w14:textId="2B4EF0C9"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5" w:history="1">
            <w:r w:rsidRPr="00F56046">
              <w:rPr>
                <w:rStyle w:val="Hyperlink"/>
                <w:noProof/>
              </w:rPr>
              <w:t>4.5.4.</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Обоснование эффективности выбранной стратегии</w:t>
            </w:r>
            <w:r>
              <w:rPr>
                <w:noProof/>
                <w:webHidden/>
              </w:rPr>
              <w:tab/>
            </w:r>
            <w:r>
              <w:rPr>
                <w:noProof/>
                <w:webHidden/>
              </w:rPr>
              <w:fldChar w:fldCharType="begin"/>
            </w:r>
            <w:r>
              <w:rPr>
                <w:noProof/>
                <w:webHidden/>
              </w:rPr>
              <w:instrText xml:space="preserve"> PAGEREF _Toc230004535 \h </w:instrText>
            </w:r>
            <w:r>
              <w:rPr>
                <w:noProof/>
                <w:webHidden/>
              </w:rPr>
            </w:r>
            <w:r>
              <w:rPr>
                <w:noProof/>
                <w:webHidden/>
              </w:rPr>
              <w:fldChar w:fldCharType="separate"/>
            </w:r>
            <w:r>
              <w:rPr>
                <w:noProof/>
                <w:webHidden/>
              </w:rPr>
              <w:t>41</w:t>
            </w:r>
            <w:r>
              <w:rPr>
                <w:noProof/>
                <w:webHidden/>
              </w:rPr>
              <w:fldChar w:fldCharType="end"/>
            </w:r>
          </w:hyperlink>
        </w:p>
        <w:p w14:paraId="5F3E01A5" w14:textId="326575DD"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6" w:history="1">
            <w:r w:rsidRPr="00F56046">
              <w:rPr>
                <w:rStyle w:val="Hyperlink"/>
                <w:noProof/>
                <w:lang w:val="ru-RU"/>
              </w:rPr>
              <w:t>5.</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Методология предлагаемой системы</w:t>
            </w:r>
            <w:r>
              <w:rPr>
                <w:noProof/>
                <w:webHidden/>
              </w:rPr>
              <w:tab/>
            </w:r>
            <w:r>
              <w:rPr>
                <w:noProof/>
                <w:webHidden/>
              </w:rPr>
              <w:fldChar w:fldCharType="begin"/>
            </w:r>
            <w:r>
              <w:rPr>
                <w:noProof/>
                <w:webHidden/>
              </w:rPr>
              <w:instrText xml:space="preserve"> PAGEREF _Toc230004536 \h </w:instrText>
            </w:r>
            <w:r>
              <w:rPr>
                <w:noProof/>
                <w:webHidden/>
              </w:rPr>
            </w:r>
            <w:r>
              <w:rPr>
                <w:noProof/>
                <w:webHidden/>
              </w:rPr>
              <w:fldChar w:fldCharType="separate"/>
            </w:r>
            <w:r>
              <w:rPr>
                <w:noProof/>
                <w:webHidden/>
              </w:rPr>
              <w:t>43</w:t>
            </w:r>
            <w:r>
              <w:rPr>
                <w:noProof/>
                <w:webHidden/>
              </w:rPr>
              <w:fldChar w:fldCharType="end"/>
            </w:r>
          </w:hyperlink>
        </w:p>
        <w:p w14:paraId="68D20143" w14:textId="0EEF9136"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7" w:history="1">
            <w:r w:rsidRPr="00F56046">
              <w:rPr>
                <w:rStyle w:val="Hyperlink"/>
                <w:noProof/>
                <w:lang w:val="ru-RU"/>
              </w:rPr>
              <w:t>6.</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Экспериментальная оценка и результаты</w:t>
            </w:r>
            <w:r>
              <w:rPr>
                <w:noProof/>
                <w:webHidden/>
              </w:rPr>
              <w:tab/>
            </w:r>
            <w:r>
              <w:rPr>
                <w:noProof/>
                <w:webHidden/>
              </w:rPr>
              <w:fldChar w:fldCharType="begin"/>
            </w:r>
            <w:r>
              <w:rPr>
                <w:noProof/>
                <w:webHidden/>
              </w:rPr>
              <w:instrText xml:space="preserve"> PAGEREF _Toc230004537 \h </w:instrText>
            </w:r>
            <w:r>
              <w:rPr>
                <w:noProof/>
                <w:webHidden/>
              </w:rPr>
            </w:r>
            <w:r>
              <w:rPr>
                <w:noProof/>
                <w:webHidden/>
              </w:rPr>
              <w:fldChar w:fldCharType="separate"/>
            </w:r>
            <w:r>
              <w:rPr>
                <w:noProof/>
                <w:webHidden/>
              </w:rPr>
              <w:t>43</w:t>
            </w:r>
            <w:r>
              <w:rPr>
                <w:noProof/>
                <w:webHidden/>
              </w:rPr>
              <w:fldChar w:fldCharType="end"/>
            </w:r>
          </w:hyperlink>
        </w:p>
        <w:p w14:paraId="5B875DE0" w14:textId="4CF798A2"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8" w:history="1">
            <w:r w:rsidRPr="00F56046">
              <w:rPr>
                <w:rStyle w:val="Hyperlink"/>
                <w:noProof/>
                <w:lang w:val="ru-RU"/>
              </w:rPr>
              <w:t>7.</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Заключение</w:t>
            </w:r>
            <w:r>
              <w:rPr>
                <w:noProof/>
                <w:webHidden/>
              </w:rPr>
              <w:tab/>
            </w:r>
            <w:r>
              <w:rPr>
                <w:noProof/>
                <w:webHidden/>
              </w:rPr>
              <w:fldChar w:fldCharType="begin"/>
            </w:r>
            <w:r>
              <w:rPr>
                <w:noProof/>
                <w:webHidden/>
              </w:rPr>
              <w:instrText xml:space="preserve"> PAGEREF _Toc230004538 \h </w:instrText>
            </w:r>
            <w:r>
              <w:rPr>
                <w:noProof/>
                <w:webHidden/>
              </w:rPr>
            </w:r>
            <w:r>
              <w:rPr>
                <w:noProof/>
                <w:webHidden/>
              </w:rPr>
              <w:fldChar w:fldCharType="separate"/>
            </w:r>
            <w:r>
              <w:rPr>
                <w:noProof/>
                <w:webHidden/>
              </w:rPr>
              <w:t>43</w:t>
            </w:r>
            <w:r>
              <w:rPr>
                <w:noProof/>
                <w:webHidden/>
              </w:rPr>
              <w:fldChar w:fldCharType="end"/>
            </w:r>
          </w:hyperlink>
        </w:p>
        <w:p w14:paraId="732941D9" w14:textId="1EAE7132"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9" w:history="1">
            <w:r w:rsidRPr="00F56046">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Заключение</w:t>
            </w:r>
            <w:r>
              <w:rPr>
                <w:noProof/>
                <w:webHidden/>
              </w:rPr>
              <w:tab/>
            </w:r>
            <w:r>
              <w:rPr>
                <w:noProof/>
                <w:webHidden/>
              </w:rPr>
              <w:fldChar w:fldCharType="begin"/>
            </w:r>
            <w:r>
              <w:rPr>
                <w:noProof/>
                <w:webHidden/>
              </w:rPr>
              <w:instrText xml:space="preserve"> PAGEREF _Toc230004539 \h </w:instrText>
            </w:r>
            <w:r>
              <w:rPr>
                <w:noProof/>
                <w:webHidden/>
              </w:rPr>
            </w:r>
            <w:r>
              <w:rPr>
                <w:noProof/>
                <w:webHidden/>
              </w:rPr>
              <w:fldChar w:fldCharType="separate"/>
            </w:r>
            <w:r>
              <w:rPr>
                <w:noProof/>
                <w:webHidden/>
              </w:rPr>
              <w:t>45</w:t>
            </w:r>
            <w:r>
              <w:rPr>
                <w:noProof/>
                <w:webHidden/>
              </w:rPr>
              <w:fldChar w:fldCharType="end"/>
            </w:r>
          </w:hyperlink>
        </w:p>
        <w:p w14:paraId="10D01C1E" w14:textId="2291CF51"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40" w:history="1">
            <w:r w:rsidRPr="00F56046">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Библиографический список</w:t>
            </w:r>
            <w:r>
              <w:rPr>
                <w:noProof/>
                <w:webHidden/>
              </w:rPr>
              <w:tab/>
            </w:r>
            <w:r>
              <w:rPr>
                <w:noProof/>
                <w:webHidden/>
              </w:rPr>
              <w:fldChar w:fldCharType="begin"/>
            </w:r>
            <w:r>
              <w:rPr>
                <w:noProof/>
                <w:webHidden/>
              </w:rPr>
              <w:instrText xml:space="preserve"> PAGEREF _Toc230004540 \h </w:instrText>
            </w:r>
            <w:r>
              <w:rPr>
                <w:noProof/>
                <w:webHidden/>
              </w:rPr>
            </w:r>
            <w:r>
              <w:rPr>
                <w:noProof/>
                <w:webHidden/>
              </w:rPr>
              <w:fldChar w:fldCharType="separate"/>
            </w:r>
            <w:r>
              <w:rPr>
                <w:noProof/>
                <w:webHidden/>
              </w:rPr>
              <w:t>47</w:t>
            </w:r>
            <w:r>
              <w:rPr>
                <w:noProof/>
                <w:webHidden/>
              </w:rPr>
              <w:fldChar w:fldCharType="end"/>
            </w:r>
          </w:hyperlink>
        </w:p>
        <w:p w14:paraId="36F489DB" w14:textId="1AD36F29"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8C56A0">
      <w:pPr>
        <w:pStyle w:val="Heading1"/>
      </w:pPr>
      <w:bookmarkStart w:id="0" w:name="_Toc230004511"/>
      <w:r>
        <w:lastRenderedPageBreak/>
        <w:t>Введение</w:t>
      </w:r>
      <w:bookmarkEnd w:id="0"/>
    </w:p>
    <w:p w14:paraId="4C03FDDA" w14:textId="77777777" w:rsidR="000629D2" w:rsidRDefault="00000000" w:rsidP="008C56A0">
      <w:r>
        <w:tab/>
        <w:t xml:space="preserve">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(human-computer interaction, HCI), особенно в областях распознавания эмоций в разговорах (emotion recognition in conversations, ERC) и более современного мультимодального распознавания эмоций в разговорах (multimodal recognition in conversations,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виртуальных ассистентах (Алиса, ChatGPT и т.д.) для того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30004512"/>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бэкбонами,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Pr>
          <w:lang w:val="en-US"/>
        </w:rPr>
        <w:t>MobileNetV</w:t>
      </w:r>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нейтральная», и только в случае </w:t>
      </w:r>
      <w:r w:rsidR="00790B3A">
        <w:rPr>
          <w:lang w:val="ru-RU"/>
        </w:rPr>
        <w:t xml:space="preserve">обнаружения не нейтральных эмоций запускается ресурсоемкая </w:t>
      </w:r>
      <w:r w:rsidR="00790B3A">
        <w:rPr>
          <w:lang w:val="ru-RU"/>
        </w:rPr>
        <w:lastRenderedPageBreak/>
        <w:t>видеомодель,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ресурсо-эффективных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аудиогейтом специально ориентированным на проверку речи на нейтральность. Хотя работы по динамическому стробированию появляются, они преимущетсвенно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что  открывает перспективы для масштабирования </w:t>
      </w:r>
      <w:r w:rsidR="008E5C04">
        <w:rPr>
          <w:lang w:val="ru-RU"/>
        </w:rPr>
        <w:lastRenderedPageBreak/>
        <w:t>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r w:rsidR="00A41475" w:rsidRPr="00A41475">
        <w:rPr>
          <w:lang w:val="ru-RU"/>
        </w:rPr>
        <w:t>малоресурсозатратной</w:t>
      </w:r>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видеомоделей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lastRenderedPageBreak/>
        <w:t>Анализ предметной области: изучение подходов к распознованию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Написание бейзлайнов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r w:rsidR="006C45FC">
        <w:rPr>
          <w:lang w:val="ru-RU"/>
        </w:rPr>
        <w:t>ресурсоэффективную архитектуру распознования эмоций с аудиогейтом.</w:t>
      </w:r>
      <w:r>
        <w:br w:type="page"/>
      </w:r>
    </w:p>
    <w:p w14:paraId="6C975253" w14:textId="77777777" w:rsidR="006A53B6" w:rsidRDefault="006A53B6" w:rsidP="008C56A0">
      <w:pPr>
        <w:pStyle w:val="Heading1"/>
        <w:rPr>
          <w:lang w:val="ru-RU"/>
        </w:rPr>
      </w:pPr>
      <w:bookmarkStart w:id="2" w:name="_Toc230004513"/>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30004514"/>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r w:rsidR="00F22482">
        <w:rPr>
          <w:lang w:val="en-US"/>
        </w:rPr>
        <w:t>neurofuzzy</w:t>
      </w:r>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r w:rsidR="00F22482">
        <w:rPr>
          <w:lang w:val="en-US"/>
        </w:rPr>
        <w:t>neurofuzzy</w:t>
      </w:r>
      <w:r w:rsidR="00F22482" w:rsidRPr="00F22482">
        <w:rPr>
          <w:lang w:val="ru-RU"/>
        </w:rPr>
        <w:t xml:space="preserve"> </w:t>
      </w:r>
      <w:r w:rsidR="00F22482">
        <w:rPr>
          <w:lang w:val="ru-RU"/>
        </w:rPr>
        <w:t xml:space="preserve">сети, сочетающей преимущества нейронных сетей и нечеткой логики. Эксперименты показали, что такой гибридный подход может превосходить чистые статистические методы, однако </w:t>
      </w:r>
      <w:r w:rsidR="00F22482">
        <w:rPr>
          <w:lang w:val="ru-RU"/>
        </w:rPr>
        <w:lastRenderedPageBreak/>
        <w:t>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кепстральные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r w:rsidR="0091492E">
        <w:rPr>
          <w:lang w:val="en-US"/>
        </w:rPr>
        <w:t>ResNet</w:t>
      </w:r>
      <w:r w:rsidR="0091492E" w:rsidRPr="0091492E">
        <w:rPr>
          <w:lang w:val="ru-RU"/>
        </w:rPr>
        <w:t xml:space="preserve"> </w:t>
      </w:r>
      <w:r w:rsidR="0091492E">
        <w:rPr>
          <w:lang w:val="ru-RU"/>
        </w:rPr>
        <w:t>и более легкие архитектуры (</w:t>
      </w:r>
      <w:r w:rsidR="0091492E">
        <w:rPr>
          <w:lang w:val="en-US"/>
        </w:rPr>
        <w:t>MobileNet</w:t>
      </w:r>
      <w:r w:rsidR="0091492E" w:rsidRPr="0091492E">
        <w:rPr>
          <w:lang w:val="ru-RU"/>
        </w:rPr>
        <w:t xml:space="preserve">, </w:t>
      </w:r>
      <w:r w:rsidR="0091492E">
        <w:rPr>
          <w:lang w:val="en-US"/>
        </w:rPr>
        <w:t>EfficientNet</w:t>
      </w:r>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и трансформеры (</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 xml:space="preserve">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ru-RU"/>
        </w:rPr>
        <w:lastRenderedPageBreak/>
        <w:t>(</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bookmarkStart w:id="4" w:name="_Toc230004515"/>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bookmarkEnd w:id="4"/>
    </w:p>
    <w:p w14:paraId="002F06B8" w14:textId="2619E6B1"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w:t>
      </w:r>
      <w:r w:rsidR="003E2DD1" w:rsidRPr="0015108D">
        <w:rPr>
          <w:lang w:val="ru-RU"/>
        </w:rPr>
        <w:t xml:space="preserve"> </w:t>
      </w:r>
      <w:r w:rsidR="003E2DD1" w:rsidRPr="00406EC4">
        <w:rPr>
          <w:lang w:val="ru-RU"/>
        </w:rPr>
        <w:t>[7]</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bookmarkStart w:id="5" w:name="_Toc230004516"/>
      <w:r>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лог-мел-спектограммы</w:t>
      </w:r>
      <w:bookmarkEnd w:id="5"/>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lastRenderedPageBreak/>
        <w:t>Мел-частотные кепстральные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m:oMath>
        <m:r>
          <m:rPr>
            <m:nor/>
          </m:rPr>
          <w:rPr>
            <w:rFonts w:ascii="Cambria Math" w:hAnsi="Cambria Math"/>
            <w:lang w:val="ru-RU"/>
          </w:rPr>
          <m:t>mel</m:t>
        </m:r>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Лог-мел-спектограммы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xml:space="preserve">, является лог-мел-спектограмма. В отличие от </w:t>
      </w:r>
      <w:r>
        <w:rPr>
          <w:lang w:val="en-US"/>
        </w:rPr>
        <w:t>MFCC</w:t>
      </w:r>
      <w:r>
        <w:rPr>
          <w:lang w:val="ru-RU"/>
        </w:rPr>
        <w:t xml:space="preserve">, данный формат сохраняет больше спектральной информации за счет отказа от дискретного косинусного преобразования. Лог-мел-спектограмма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w:t>
      </w:r>
      <w:r w:rsidR="00B71255">
        <w:rPr>
          <w:lang w:val="ru-RU"/>
        </w:rPr>
        <w:lastRenderedPageBreak/>
        <w:t xml:space="preserve">нейронной сети, которая извлекает релевантные призаки. В данной работе для построения лог-мел-спектограмм используется библиотека </w:t>
      </w:r>
      <w:r w:rsidR="00B71255">
        <w:rPr>
          <w:lang w:val="en-US"/>
        </w:rPr>
        <w:t>librosa</w:t>
      </w:r>
      <w:r w:rsidR="00B71255" w:rsidRPr="00B71255">
        <w:rPr>
          <w:lang w:val="ru-RU"/>
        </w:rPr>
        <w:t xml:space="preserve"> [22].</w:t>
      </w:r>
    </w:p>
    <w:p w14:paraId="21C26E43" w14:textId="2A5AA0E2" w:rsidR="00B71255" w:rsidRDefault="00B71255" w:rsidP="00931A0B">
      <w:pPr>
        <w:rPr>
          <w:lang w:val="ru-RU"/>
        </w:rPr>
      </w:pPr>
      <w:r>
        <w:rPr>
          <w:lang w:val="ru-RU"/>
        </w:rPr>
        <w:t>Метод опорных векторов (</w:t>
      </w:r>
      <w:r>
        <w:rPr>
          <w:lang w:val="en-US"/>
        </w:rPr>
        <w:t>SVM</w:t>
      </w:r>
      <w:r w:rsidRPr="00B71255">
        <w:rPr>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требуется классификатор, способный разделить эмоциональные классф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bookmarkStart w:id="6" w:name="_Toc230004517"/>
      <w:r>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bookmarkEnd w:id="6"/>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после классических методов стало применение предобученных самонаблюдаемых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w:t>
      </w:r>
      <w:r w:rsidR="00544F21">
        <w:rPr>
          <w:lang w:val="ru-RU"/>
        </w:rPr>
        <w:lastRenderedPageBreak/>
        <w:t xml:space="preserve">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r w:rsidR="006F1A65">
        <w:rPr>
          <w:lang w:val="ru-RU"/>
        </w:rPr>
        <w:t>Архитекутура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контрастивной задачи: для каждого замаскированного временного отрезка модель должна идентифицировать соответсвтующее ему истинное квантизованное представление ср</w:t>
      </w:r>
      <w:r w:rsidR="00997E4A">
        <w:rPr>
          <w:lang w:val="ru-RU"/>
        </w:rPr>
        <w:t>е</w:t>
      </w:r>
      <w:r w:rsidR="006F1A65">
        <w:rPr>
          <w:lang w:val="ru-RU"/>
        </w:rPr>
        <w:t>ди набора дистракторов.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r w:rsidR="00C5359D" w:rsidRPr="00C5359D">
        <w:rPr>
          <w:i/>
          <w:iCs/>
          <w:lang w:val="en-US"/>
        </w:rPr>
        <w:t>facebook</w:t>
      </w:r>
      <w:r w:rsidR="00C5359D" w:rsidRPr="00C5359D">
        <w:rPr>
          <w:i/>
          <w:iCs/>
          <w:lang w:val="ru-RU"/>
        </w:rPr>
        <w:t>/</w:t>
      </w:r>
      <w:r w:rsidR="00C5359D" w:rsidRPr="00C5359D">
        <w:rPr>
          <w:i/>
          <w:iCs/>
          <w:lang w:val="en-US"/>
        </w:rPr>
        <w:t>wav</w:t>
      </w:r>
      <w:r w:rsidR="00C5359D" w:rsidRPr="00C5359D">
        <w:rPr>
          <w:i/>
          <w:iCs/>
          <w:lang w:val="ru-RU"/>
        </w:rPr>
        <w:t>2</w:t>
      </w:r>
      <w:r w:rsidR="00C5359D" w:rsidRPr="00C5359D">
        <w:rPr>
          <w:i/>
          <w:iCs/>
          <w:lang w:val="en-US"/>
        </w:rPr>
        <w:t>vec</w:t>
      </w:r>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 xml:space="preserve">классификатор для бинарного определения «нейтрально / не нейтрально». Преимуществами такого </w:t>
      </w:r>
      <w:r w:rsidR="00C5359D">
        <w:rPr>
          <w:lang w:val="ru-RU"/>
        </w:rPr>
        <w:lastRenderedPageBreak/>
        <w:t>подхода явлюятся компактность обучаемой части (всегно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lastRenderedPageBreak/>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бейзлайна.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сравнивается с другими методами для задачи бинарной классификации «нейтрально / не нейтрально». Модель испол</w:t>
      </w:r>
      <w:r w:rsidR="008C269B">
        <w:rPr>
          <w:lang w:val="ru-RU"/>
        </w:rPr>
        <w:t>ьз</w:t>
      </w:r>
      <w:r>
        <w:rPr>
          <w:lang w:val="ru-RU"/>
        </w:rPr>
        <w:t xml:space="preserve">уется в режирме замороженного экстрактора признаков: предобученная версия </w:t>
      </w:r>
      <w:r w:rsidRPr="007E21A8">
        <w:rPr>
          <w:i/>
          <w:iCs/>
          <w:lang w:val="en-US"/>
        </w:rPr>
        <w:t>ntu</w:t>
      </w:r>
      <w:r w:rsidRPr="007E21A8">
        <w:rPr>
          <w:i/>
          <w:iCs/>
          <w:lang w:val="ru-RU"/>
        </w:rPr>
        <w:t>-</w:t>
      </w:r>
      <w:r w:rsidRPr="007E21A8">
        <w:rPr>
          <w:i/>
          <w:iCs/>
          <w:lang w:val="en-US"/>
        </w:rPr>
        <w:t>spml</w:t>
      </w:r>
      <w:r w:rsidRPr="007E21A8">
        <w:rPr>
          <w:i/>
          <w:iCs/>
          <w:lang w:val="ru-RU"/>
        </w:rPr>
        <w:t>/</w:t>
      </w:r>
      <w:r w:rsidRPr="007E21A8">
        <w:rPr>
          <w:i/>
          <w:iCs/>
          <w:lang w:val="en-US"/>
        </w:rPr>
        <w:t>distilhubert</w:t>
      </w:r>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bookmarkStart w:id="7" w:name="_Toc230004518"/>
      <w:r>
        <w:lastRenderedPageBreak/>
        <w:t>Сверточные нейронные сети на основе спектральных представлений</w:t>
      </w:r>
      <w:bookmarkEnd w:id="7"/>
    </w:p>
    <w:p w14:paraId="5580ACE8" w14:textId="54FA50A6" w:rsidR="001F4009" w:rsidRDefault="001F4009" w:rsidP="001F4009">
      <w:pPr>
        <w:rPr>
          <w:lang w:val="ru-RU"/>
        </w:rPr>
      </w:pPr>
      <w:r>
        <w:rPr>
          <w:lang w:val="ru-RU"/>
        </w:rPr>
        <w:t xml:space="preserve">Трансформерные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принимают на 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пул</w:t>
      </w:r>
      <w:r w:rsidR="006B1E5B">
        <w:rPr>
          <w:lang w:val="ru-RU"/>
        </w:rPr>
        <w:t>л</w:t>
      </w:r>
      <w:r>
        <w:rPr>
          <w:lang w:val="ru-RU"/>
        </w:rPr>
        <w:t>инговых и полносвязных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lastRenderedPageBreak/>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такая сеть уже имела около 4 миллионов параметов,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bookmarkStart w:id="8" w:name="_Toc230004519"/>
      <w:r>
        <w:rPr>
          <w:lang w:val="ru-RU"/>
        </w:rPr>
        <w:t>Методы распознавания эмоций по выражению лица (</w:t>
      </w:r>
      <w:r>
        <w:t>FER</w:t>
      </w:r>
      <w:r w:rsidRPr="00D3363D">
        <w:rPr>
          <w:lang w:val="ru-RU"/>
        </w:rPr>
        <w:t>)</w:t>
      </w:r>
      <w:bookmarkEnd w:id="8"/>
    </w:p>
    <w:p w14:paraId="50FC1BE9" w14:textId="00A4737E" w:rsid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sidR="00957FE7" w:rsidRPr="00957FE7">
        <w:rPr>
          <w:lang w:val="ru-RU"/>
        </w:rPr>
        <w:t xml:space="preserve">[8] </w:t>
      </w:r>
      <w:r>
        <w:rPr>
          <w:lang w:val="ru-RU"/>
        </w:rPr>
        <w:t xml:space="preserve">является одной из наиболее активно развивающихся областей компьютерного зрения, что обусловлено высокой информативностью мимики </w:t>
      </w:r>
      <w:r>
        <w:rPr>
          <w:lang w:val="ru-RU"/>
        </w:rPr>
        <w:lastRenderedPageBreak/>
        <w:t>как канала невербальной коммуникации</w:t>
      </w:r>
      <w:r w:rsidR="00152D69">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Pr>
          <w:lang w:val="ru-RU"/>
        </w:rPr>
        <w:t xml:space="preserve"> Задача </w:t>
      </w:r>
      <w:r w:rsidR="00892341">
        <w:rPr>
          <w:lang w:val="en-US"/>
        </w:rPr>
        <w:t>FER</w:t>
      </w:r>
      <w:r w:rsidR="00892341" w:rsidRPr="00892341">
        <w:rPr>
          <w:lang w:val="ru-RU"/>
        </w:rPr>
        <w:t xml:space="preserve"> </w:t>
      </w:r>
      <w:r w:rsidR="00892341">
        <w:rPr>
          <w:lang w:val="ru-RU"/>
        </w:rPr>
        <w:t>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Default="00892341" w:rsidP="00874254">
      <w:pPr>
        <w:rPr>
          <w:lang w:val="ru-RU"/>
        </w:rPr>
      </w:pPr>
      <w:r>
        <w:rPr>
          <w:lang w:val="ru-RU"/>
        </w:rPr>
        <w:t xml:space="preserve">Исторически, ранние системы </w:t>
      </w:r>
      <w:r>
        <w:rPr>
          <w:lang w:val="en-US"/>
        </w:rPr>
        <w:t>FER</w:t>
      </w:r>
      <w:r w:rsidRPr="00892341">
        <w:rPr>
          <w:lang w:val="ru-RU"/>
        </w:rPr>
        <w:t xml:space="preserve"> </w:t>
      </w:r>
      <w:r>
        <w:rPr>
          <w:lang w:val="ru-RU"/>
        </w:rPr>
        <w:t xml:space="preserve">опирались на классические методы машинного обучения. На этапе детекции лица широко применялись каскады Хаара, предложенные в 2001 году </w:t>
      </w:r>
      <w:r w:rsidRPr="00892341">
        <w:rPr>
          <w:lang w:val="ru-RU"/>
        </w:rPr>
        <w:t>[</w:t>
      </w:r>
      <w:r w:rsidR="00793553" w:rsidRPr="00793553">
        <w:rPr>
          <w:lang w:val="ru-RU"/>
        </w:rPr>
        <w:t xml:space="preserve">33]. </w:t>
      </w:r>
      <w:r w:rsidR="00793553">
        <w:rPr>
          <w:lang w:val="ru-RU"/>
        </w:rPr>
        <w:t xml:space="preserve">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Pr>
          <w:lang w:val="en-US"/>
        </w:rPr>
        <w:t>AdaBoost</w:t>
      </w:r>
      <w:r w:rsidR="00793553" w:rsidRPr="00793553">
        <w:rPr>
          <w:lang w:val="ru-RU"/>
        </w:rPr>
        <w:t xml:space="preserve"> </w:t>
      </w:r>
      <w:r w:rsidR="00793553">
        <w:rPr>
          <w:lang w:val="ru-RU"/>
        </w:rPr>
        <w:t xml:space="preserve">для быстрого отсеивания областей без лица. Несмотря на высокую скорость работы, каскады Хаара демонстрируют низкую точность при поворотах головы, изменении освещения и других окклюзиях. В качестве альтернативы использовался метод </w:t>
      </w:r>
      <w:r w:rsidR="00793553">
        <w:rPr>
          <w:lang w:val="en-US"/>
        </w:rPr>
        <w:t>HOG</w:t>
      </w:r>
      <w:r w:rsidR="00793553" w:rsidRPr="00793553">
        <w:rPr>
          <w:lang w:val="ru-RU"/>
        </w:rPr>
        <w:t xml:space="preserve"> (</w:t>
      </w:r>
      <w:r w:rsidR="00793553">
        <w:rPr>
          <w:lang w:val="en-US"/>
        </w:rPr>
        <w:t>Histogram</w:t>
      </w:r>
      <w:r w:rsidR="00793553" w:rsidRPr="00793553">
        <w:rPr>
          <w:lang w:val="ru-RU"/>
        </w:rPr>
        <w:t xml:space="preserve"> </w:t>
      </w:r>
      <w:r w:rsidR="00793553">
        <w:rPr>
          <w:lang w:val="en-US"/>
        </w:rPr>
        <w:t>of</w:t>
      </w:r>
      <w:r w:rsidR="00793553" w:rsidRPr="00793553">
        <w:rPr>
          <w:lang w:val="ru-RU"/>
        </w:rPr>
        <w:t xml:space="preserve"> </w:t>
      </w:r>
      <w:r w:rsidR="00793553">
        <w:rPr>
          <w:lang w:val="en-US"/>
        </w:rPr>
        <w:t>Oriented</w:t>
      </w:r>
      <w:r w:rsidR="00793553" w:rsidRPr="00793553">
        <w:rPr>
          <w:lang w:val="ru-RU"/>
        </w:rPr>
        <w:t xml:space="preserve"> </w:t>
      </w:r>
      <w:r w:rsidR="00793553">
        <w:rPr>
          <w:lang w:val="en-US"/>
        </w:rPr>
        <w:t>Gradients</w:t>
      </w:r>
      <w:r w:rsidR="00793553" w:rsidRPr="00793553">
        <w:rPr>
          <w:lang w:val="ru-RU"/>
        </w:rPr>
        <w:t xml:space="preserve">) </w:t>
      </w:r>
      <w:r w:rsidR="00793553">
        <w:rPr>
          <w:lang w:val="ru-RU"/>
        </w:rPr>
        <w:t xml:space="preserve">в комбинации с линейным </w:t>
      </w:r>
      <w:r w:rsidR="00793553">
        <w:rPr>
          <w:lang w:val="en-US"/>
        </w:rPr>
        <w:t>SVM</w:t>
      </w:r>
      <w:r w:rsidR="00793553">
        <w:rPr>
          <w:lang w:val="ru-RU"/>
        </w:rPr>
        <w:t xml:space="preserve">, а также </w:t>
      </w:r>
      <w:r w:rsidR="00793553">
        <w:rPr>
          <w:lang w:val="en-US"/>
        </w:rPr>
        <w:t>MTCNN</w:t>
      </w:r>
      <w:r w:rsidR="00793553" w:rsidRPr="00793553">
        <w:rPr>
          <w:lang w:val="ru-RU"/>
        </w:rPr>
        <w:t xml:space="preserve"> </w:t>
      </w:r>
      <w:r w:rsidR="00793553">
        <w:rPr>
          <w:lang w:val="ru-RU"/>
        </w:rPr>
        <w:t>(</w:t>
      </w:r>
      <w:r w:rsidR="00793553">
        <w:rPr>
          <w:lang w:val="en-US"/>
        </w:rPr>
        <w:t>Multi</w:t>
      </w:r>
      <w:r w:rsidR="00793553" w:rsidRPr="00793553">
        <w:rPr>
          <w:lang w:val="ru-RU"/>
        </w:rPr>
        <w:t>-</w:t>
      </w:r>
      <w:r w:rsidR="00793553">
        <w:rPr>
          <w:lang w:val="en-US"/>
        </w:rPr>
        <w:t>Task</w:t>
      </w:r>
      <w:r w:rsidR="00793553" w:rsidRPr="00793553">
        <w:rPr>
          <w:lang w:val="ru-RU"/>
        </w:rPr>
        <w:t xml:space="preserve"> </w:t>
      </w:r>
      <w:r w:rsidR="00793553">
        <w:rPr>
          <w:lang w:val="en-US"/>
        </w:rPr>
        <w:t>Cascaded</w:t>
      </w:r>
      <w:r w:rsidR="00793553" w:rsidRPr="00793553">
        <w:rPr>
          <w:lang w:val="ru-RU"/>
        </w:rPr>
        <w:t xml:space="preserve"> </w:t>
      </w:r>
      <w:r w:rsidR="00793553">
        <w:rPr>
          <w:lang w:val="en-US"/>
        </w:rPr>
        <w:t>Convolutional</w:t>
      </w:r>
      <w:r w:rsidR="00793553" w:rsidRPr="00793553">
        <w:rPr>
          <w:lang w:val="ru-RU"/>
        </w:rPr>
        <w:t xml:space="preserve"> </w:t>
      </w:r>
      <w:r w:rsidR="00793553">
        <w:rPr>
          <w:lang w:val="en-US"/>
        </w:rPr>
        <w:t>Networks</w:t>
      </w:r>
      <w:r w:rsidR="00793553" w:rsidRPr="00793553">
        <w:rPr>
          <w:lang w:val="ru-RU"/>
        </w:rPr>
        <w:t xml:space="preserve">), </w:t>
      </w:r>
      <w:r w:rsidR="00793553">
        <w:rPr>
          <w:lang w:val="ru-RU"/>
        </w:rPr>
        <w:t>обеспечивающий более высокую точность за счет трехстадийной каскадной архитектуры.</w:t>
      </w:r>
    </w:p>
    <w:p w14:paraId="298E1A48" w14:textId="1F404779" w:rsidR="00DF4683" w:rsidRPr="0062044D" w:rsidRDefault="00DF4683" w:rsidP="00874254">
      <w:pPr>
        <w:rPr>
          <w:lang w:val="ru-RU"/>
        </w:rPr>
      </w:pPr>
      <w:r>
        <w:rPr>
          <w:lang w:val="ru-RU"/>
        </w:rPr>
        <w:t xml:space="preserve">С развитием глубокого обучения стандарты в области </w:t>
      </w:r>
      <w:r>
        <w:rPr>
          <w:lang w:val="en-US"/>
        </w:rPr>
        <w:t>FER</w:t>
      </w:r>
      <w:r w:rsidRPr="00DF4683">
        <w:rPr>
          <w:lang w:val="ru-RU"/>
        </w:rPr>
        <w:t xml:space="preserve"> </w:t>
      </w:r>
      <w:r>
        <w:rPr>
          <w:lang w:val="ru-RU"/>
        </w:rPr>
        <w:t xml:space="preserve">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геометрическиз и текстурных дескрипторов. На смену тяжелым архитектурам, таким как </w:t>
      </w:r>
      <w:r>
        <w:rPr>
          <w:lang w:val="en-US"/>
        </w:rPr>
        <w:t>VGG</w:t>
      </w:r>
      <w:r w:rsidRPr="00DF4683">
        <w:rPr>
          <w:lang w:val="ru-RU"/>
        </w:rPr>
        <w:t xml:space="preserve">, </w:t>
      </w:r>
      <w:r>
        <w:rPr>
          <w:lang w:val="en-US"/>
        </w:rPr>
        <w:t>ResNet</w:t>
      </w:r>
      <w:r w:rsidRPr="00DF4683">
        <w:rPr>
          <w:lang w:val="ru-RU"/>
        </w:rPr>
        <w:t xml:space="preserve"> </w:t>
      </w:r>
      <w:r>
        <w:rPr>
          <w:lang w:val="ru-RU"/>
        </w:rPr>
        <w:t xml:space="preserve">и </w:t>
      </w:r>
      <w:r>
        <w:rPr>
          <w:lang w:val="en-US"/>
        </w:rPr>
        <w:t>Inception</w:t>
      </w:r>
      <w:r w:rsidRPr="00DF4683">
        <w:rPr>
          <w:lang w:val="ru-RU"/>
        </w:rPr>
        <w:t xml:space="preserve">, </w:t>
      </w:r>
      <w:r>
        <w:rPr>
          <w:lang w:val="ru-RU"/>
        </w:rPr>
        <w:t>пришли легкие модели, оптимизированные для работы на мобильных и встраиваемых устройствах (</w:t>
      </w:r>
      <w:r>
        <w:rPr>
          <w:lang w:val="en-US"/>
        </w:rPr>
        <w:t>MobileNet</w:t>
      </w:r>
      <w:r w:rsidRPr="00DF4683">
        <w:rPr>
          <w:lang w:val="ru-RU"/>
        </w:rPr>
        <w:t xml:space="preserve">, </w:t>
      </w:r>
      <w:r>
        <w:rPr>
          <w:lang w:val="en-US"/>
        </w:rPr>
        <w:t>EfficientNet</w:t>
      </w:r>
      <w:r w:rsidRPr="00DF4683">
        <w:rPr>
          <w:lang w:val="ru-RU"/>
        </w:rPr>
        <w:t xml:space="preserve">, </w:t>
      </w:r>
      <w:r>
        <w:rPr>
          <w:lang w:val="en-US"/>
        </w:rPr>
        <w:lastRenderedPageBreak/>
        <w:t>ShuffleNet</w:t>
      </w:r>
      <w:r w:rsidRPr="00DF4683">
        <w:rPr>
          <w:lang w:val="ru-RU"/>
        </w:rPr>
        <w:t xml:space="preserve">). </w:t>
      </w:r>
      <w:r w:rsidR="0062044D">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Default="00D3363D" w:rsidP="00D3363D">
      <w:pPr>
        <w:pStyle w:val="Heading3"/>
        <w:rPr>
          <w:lang w:val="en-US"/>
        </w:rPr>
      </w:pPr>
      <w:bookmarkStart w:id="9" w:name="_Toc230004520"/>
      <w:r>
        <w:t>Детекция</w:t>
      </w:r>
      <w:r w:rsidRPr="0062044D">
        <w:rPr>
          <w:lang w:val="en-US"/>
        </w:rPr>
        <w:t xml:space="preserve"> </w:t>
      </w:r>
      <w:r>
        <w:t>лиц</w:t>
      </w:r>
      <w:r w:rsidRPr="0062044D">
        <w:rPr>
          <w:lang w:val="en-US"/>
        </w:rPr>
        <w:t xml:space="preserve"> </w:t>
      </w:r>
      <w:r>
        <w:rPr>
          <w:lang w:val="en-US"/>
        </w:rPr>
        <w:t>MediaPipe</w:t>
      </w:r>
      <w:r w:rsidR="0062044D" w:rsidRPr="0062044D">
        <w:rPr>
          <w:lang w:val="en-US"/>
        </w:rPr>
        <w:t xml:space="preserve"> </w:t>
      </w:r>
      <w:r w:rsidR="0062044D">
        <w:rPr>
          <w:lang w:val="en-US"/>
        </w:rPr>
        <w:t>BlazeFace</w:t>
      </w:r>
      <w:bookmarkEnd w:id="9"/>
    </w:p>
    <w:p w14:paraId="1BCA57CE" w14:textId="18A1C973" w:rsidR="0062044D" w:rsidRDefault="0062044D" w:rsidP="0062044D">
      <w:pPr>
        <w:rPr>
          <w:lang w:val="ru-RU"/>
        </w:rPr>
      </w:pPr>
      <w:r>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Default="0062044D" w:rsidP="0062044D">
      <w:pPr>
        <w:rPr>
          <w:lang w:val="ru-RU"/>
        </w:rPr>
      </w:pPr>
      <w:r w:rsidRPr="00B70D30">
        <w:rPr>
          <w:b/>
          <w:bCs/>
          <w:lang w:val="en-US"/>
        </w:rPr>
        <w:t>Media</w:t>
      </w:r>
      <w:r w:rsidRPr="00B70D30">
        <w:rPr>
          <w:b/>
          <w:bCs/>
          <w:lang w:val="ru-RU"/>
        </w:rPr>
        <w:t xml:space="preserve"> </w:t>
      </w:r>
      <w:r w:rsidRPr="00B70D30">
        <w:rPr>
          <w:b/>
          <w:bCs/>
          <w:lang w:val="en-US"/>
        </w:rPr>
        <w:t>Pipe</w:t>
      </w:r>
      <w:r w:rsidRPr="00B70D30">
        <w:rPr>
          <w:b/>
          <w:bCs/>
          <w:lang w:val="ru-RU"/>
        </w:rPr>
        <w:t xml:space="preserve"> </w:t>
      </w:r>
      <w:r w:rsidRPr="00B70D30">
        <w:rPr>
          <w:b/>
          <w:bCs/>
          <w:lang w:val="en-US"/>
        </w:rPr>
        <w:t>BlazeFace</w:t>
      </w:r>
      <w:r w:rsidRPr="0062044D">
        <w:rPr>
          <w:lang w:val="ru-RU"/>
        </w:rPr>
        <w:t xml:space="preserve"> – </w:t>
      </w:r>
      <w:r>
        <w:rPr>
          <w:lang w:val="ru-RU"/>
        </w:rPr>
        <w:t>легкий</w:t>
      </w:r>
      <w:r w:rsidRPr="0062044D">
        <w:rPr>
          <w:lang w:val="ru-RU"/>
        </w:rPr>
        <w:t xml:space="preserve"> </w:t>
      </w:r>
      <w:r>
        <w:rPr>
          <w:lang w:val="ru-RU"/>
        </w:rPr>
        <w:t xml:space="preserve">детектор лиц, разработанный командой </w:t>
      </w:r>
      <w:r>
        <w:rPr>
          <w:lang w:val="en-US"/>
        </w:rPr>
        <w:t>Google</w:t>
      </w:r>
      <w:r>
        <w:rPr>
          <w:lang w:val="ru-RU"/>
        </w:rPr>
        <w:t xml:space="preserve"> для работы на мобильных </w:t>
      </w:r>
      <w:r>
        <w:rPr>
          <w:lang w:val="en-US"/>
        </w:rPr>
        <w:t>GPU</w:t>
      </w:r>
      <w:r w:rsidR="00A3540D" w:rsidRPr="00A3540D">
        <w:rPr>
          <w:lang w:val="ru-RU"/>
        </w:rPr>
        <w:t xml:space="preserve"> [34]</w:t>
      </w:r>
      <w:r w:rsidRPr="0062044D">
        <w:rPr>
          <w:lang w:val="ru-RU"/>
        </w:rPr>
        <w:t xml:space="preserve">. </w:t>
      </w:r>
      <w:r>
        <w:rPr>
          <w:lang w:val="ru-RU"/>
        </w:rPr>
        <w:t xml:space="preserve">Архитектура модели основана на </w:t>
      </w:r>
      <w:r>
        <w:rPr>
          <w:lang w:val="en-US"/>
        </w:rPr>
        <w:t>Single</w:t>
      </w:r>
      <w:r w:rsidRPr="0062044D">
        <w:rPr>
          <w:lang w:val="ru-RU"/>
        </w:rPr>
        <w:t xml:space="preserve"> </w:t>
      </w:r>
      <w:r>
        <w:rPr>
          <w:lang w:val="en-US"/>
        </w:rPr>
        <w:t>Shot</w:t>
      </w:r>
      <w:r w:rsidRPr="0062044D">
        <w:rPr>
          <w:lang w:val="ru-RU"/>
        </w:rPr>
        <w:t xml:space="preserve"> </w:t>
      </w:r>
      <w:r>
        <w:rPr>
          <w:lang w:val="en-US"/>
        </w:rPr>
        <w:t>Detector</w:t>
      </w:r>
      <w:r w:rsidRPr="0062044D">
        <w:rPr>
          <w:lang w:val="ru-RU"/>
        </w:rPr>
        <w:t xml:space="preserve"> (</w:t>
      </w:r>
      <w:r>
        <w:rPr>
          <w:lang w:val="en-US"/>
        </w:rPr>
        <w:t>SSD</w:t>
      </w:r>
      <w:r w:rsidRPr="0062044D">
        <w:rPr>
          <w:lang w:val="ru-RU"/>
        </w:rPr>
        <w:t>)</w:t>
      </w:r>
      <w:r>
        <w:rPr>
          <w:lang w:val="ru-RU"/>
        </w:rPr>
        <w:t xml:space="preserve"> с бэкбоном </w:t>
      </w:r>
      <w:r>
        <w:rPr>
          <w:lang w:val="en-US"/>
        </w:rPr>
        <w:t>MobileNetV</w:t>
      </w:r>
      <w:r w:rsidRPr="0062044D">
        <w:rPr>
          <w:lang w:val="ru-RU"/>
        </w:rPr>
        <w:t xml:space="preserve">2; </w:t>
      </w:r>
      <w:r>
        <w:rPr>
          <w:lang w:val="ru-RU"/>
        </w:rPr>
        <w:t xml:space="preserve">ключевым решением является использование глубинных </w:t>
      </w:r>
      <w:r w:rsidR="00A3540D">
        <w:rPr>
          <w:lang w:val="ru-RU"/>
        </w:rPr>
        <w:t xml:space="preserve">разделимых сверток, что позволяет сократить число параметров до </w:t>
      </w:r>
      <w:r w:rsidR="00A3540D" w:rsidRPr="00A3540D">
        <w:rPr>
          <w:lang w:val="ru-RU"/>
        </w:rPr>
        <w:t>2.7</w:t>
      </w:r>
      <w:r w:rsidR="00A3540D">
        <w:rPr>
          <w:lang w:val="ru-RU"/>
        </w:rPr>
        <w:t xml:space="preserve"> млн. Модель предсказывает ограничивающие рамки и шесть ключевых точек лица, доступна в двух вариантах: </w:t>
      </w:r>
      <w:r w:rsidR="00A3540D" w:rsidRPr="00A3540D">
        <w:rPr>
          <w:i/>
          <w:iCs/>
          <w:lang w:val="en-US"/>
        </w:rPr>
        <w:t>short</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и </w:t>
      </w:r>
      <w:r w:rsidR="00A3540D" w:rsidRPr="00A3540D">
        <w:rPr>
          <w:i/>
          <w:iCs/>
          <w:lang w:val="en-US"/>
        </w:rPr>
        <w:t>full</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Производительность </w:t>
      </w:r>
      <w:r w:rsidR="00A3540D">
        <w:rPr>
          <w:lang w:val="en-US"/>
        </w:rPr>
        <w:t>BlazeFace</w:t>
      </w:r>
      <w:r w:rsidR="00A3540D" w:rsidRPr="00A3540D">
        <w:rPr>
          <w:lang w:val="ru-RU"/>
        </w:rPr>
        <w:t xml:space="preserve"> </w:t>
      </w:r>
      <w:r w:rsidR="00A3540D">
        <w:rPr>
          <w:lang w:val="ru-RU"/>
        </w:rPr>
        <w:t xml:space="preserve">на мобильных </w:t>
      </w:r>
      <w:r w:rsidR="00A3540D">
        <w:rPr>
          <w:lang w:val="en-US"/>
        </w:rPr>
        <w:t>GPU</w:t>
      </w:r>
      <w:r w:rsidR="00A3540D" w:rsidRPr="00A3540D">
        <w:rPr>
          <w:lang w:val="ru-RU"/>
        </w:rPr>
        <w:t xml:space="preserve"> </w:t>
      </w:r>
      <w:r w:rsidR="00A3540D">
        <w:rPr>
          <w:lang w:val="ru-RU"/>
        </w:rPr>
        <w:t xml:space="preserve">превышает 200 кадров в секунду, на </w:t>
      </w:r>
      <w:r w:rsidR="00A3540D">
        <w:rPr>
          <w:lang w:val="en-US"/>
        </w:rPr>
        <w:t>CPU</w:t>
      </w:r>
      <w:r w:rsidR="00A3540D" w:rsidRPr="00A3540D">
        <w:rPr>
          <w:lang w:val="ru-RU"/>
        </w:rPr>
        <w:t xml:space="preserve"> </w:t>
      </w:r>
      <w:r w:rsidR="00A3540D">
        <w:rPr>
          <w:lang w:val="ru-RU"/>
        </w:rPr>
        <w:t>–</w:t>
      </w:r>
      <w:r w:rsidR="00A3540D" w:rsidRPr="00A3540D">
        <w:rPr>
          <w:lang w:val="ru-RU"/>
        </w:rPr>
        <w:t xml:space="preserve"> </w:t>
      </w:r>
      <w:r w:rsidR="00A3540D">
        <w:rPr>
          <w:lang w:val="ru-RU"/>
        </w:rPr>
        <w:t xml:space="preserve">не менее 30 кадров в секунду. Размер </w:t>
      </w:r>
      <w:r w:rsidR="00A3540D">
        <w:rPr>
          <w:lang w:val="en-US"/>
        </w:rPr>
        <w:t xml:space="preserve">INT8 </w:t>
      </w:r>
      <w:r w:rsidR="00A3540D">
        <w:rPr>
          <w:lang w:val="ru-RU"/>
        </w:rPr>
        <w:t>версии – несколько сотен килобайт.</w:t>
      </w:r>
    </w:p>
    <w:p w14:paraId="37C559B5" w14:textId="77777777" w:rsidR="00A3540D" w:rsidRDefault="00A3540D" w:rsidP="0062044D">
      <w:pPr>
        <w:rPr>
          <w:lang w:val="ru-RU"/>
        </w:rPr>
      </w:pPr>
      <w:r w:rsidRPr="00B70D30">
        <w:rPr>
          <w:b/>
          <w:bCs/>
          <w:lang w:val="ru-RU"/>
        </w:rPr>
        <w:t>Альтернативные детекторы</w:t>
      </w:r>
      <w:r>
        <w:rPr>
          <w:lang w:val="ru-RU"/>
        </w:rPr>
        <w:t xml:space="preserve">: </w:t>
      </w:r>
    </w:p>
    <w:p w14:paraId="082EF417" w14:textId="61D7C0C3" w:rsidR="00A3540D" w:rsidRDefault="00A3540D" w:rsidP="00A3540D">
      <w:pPr>
        <w:pStyle w:val="ListParagraph"/>
        <w:numPr>
          <w:ilvl w:val="0"/>
          <w:numId w:val="24"/>
        </w:numPr>
        <w:rPr>
          <w:lang w:val="ru-RU"/>
        </w:rPr>
      </w:pPr>
      <w:r w:rsidRPr="00A3540D">
        <w:rPr>
          <w:lang w:val="ru-RU"/>
        </w:rPr>
        <w:t>Каскады</w:t>
      </w:r>
      <w:r>
        <w:rPr>
          <w:lang w:val="ru-RU"/>
        </w:rPr>
        <w:t xml:space="preserve"> Хаара </w:t>
      </w:r>
      <w:r w:rsidR="001A27FC" w:rsidRPr="001A27FC">
        <w:rPr>
          <w:lang w:val="ru-RU"/>
        </w:rPr>
        <w:t xml:space="preserve">[33] </w:t>
      </w:r>
      <w:r>
        <w:rPr>
          <w:lang w:val="ru-RU"/>
        </w:rPr>
        <w:t xml:space="preserve">и </w:t>
      </w:r>
      <w:r>
        <w:rPr>
          <w:lang w:val="en-US"/>
        </w:rPr>
        <w:t>HOG</w:t>
      </w:r>
      <w:r w:rsidRPr="00A3540D">
        <w:rPr>
          <w:lang w:val="ru-RU"/>
        </w:rPr>
        <w:t xml:space="preserve"> + </w:t>
      </w:r>
      <w:r>
        <w:rPr>
          <w:lang w:val="en-US"/>
        </w:rPr>
        <w:t>SVM</w:t>
      </w:r>
      <w:r w:rsidR="001A27FC">
        <w:rPr>
          <w:lang w:val="ru-RU"/>
        </w:rPr>
        <w:t xml:space="preserve"> </w:t>
      </w:r>
      <w:r w:rsidR="001A27FC" w:rsidRPr="001A27FC">
        <w:rPr>
          <w:lang w:val="ru-RU"/>
        </w:rPr>
        <w:t>[</w:t>
      </w:r>
      <w:r w:rsidR="001A27FC" w:rsidRPr="00B17274">
        <w:rPr>
          <w:lang w:val="ru-RU"/>
        </w:rPr>
        <w:t>3</w:t>
      </w:r>
      <w:r w:rsidR="00B17274" w:rsidRPr="00213678">
        <w:rPr>
          <w:lang w:val="ru-RU"/>
        </w:rPr>
        <w:t>5</w:t>
      </w:r>
      <w:r w:rsidR="001A27FC" w:rsidRPr="001A27FC">
        <w:rPr>
          <w:lang w:val="ru-RU"/>
        </w:rPr>
        <w:t>]</w:t>
      </w:r>
      <w:r w:rsidRPr="00A3540D">
        <w:rPr>
          <w:lang w:val="ru-RU"/>
        </w:rPr>
        <w:t xml:space="preserve"> </w:t>
      </w:r>
      <w:r>
        <w:rPr>
          <w:lang w:val="ru-RU"/>
        </w:rPr>
        <w:t xml:space="preserve">проигрывают по точности </w:t>
      </w:r>
      <w:r>
        <w:rPr>
          <w:lang w:val="en-US"/>
        </w:rPr>
        <w:t>BlazeFace</w:t>
      </w:r>
      <w:r w:rsidRPr="00A3540D">
        <w:rPr>
          <w:lang w:val="ru-RU"/>
        </w:rPr>
        <w:t xml:space="preserve"> </w:t>
      </w:r>
      <w:r>
        <w:rPr>
          <w:lang w:val="ru-RU"/>
        </w:rPr>
        <w:t>при поворотах головы и окклюзиях</w:t>
      </w:r>
      <w:r w:rsidR="00213678" w:rsidRPr="00213678">
        <w:rPr>
          <w:lang w:val="ru-RU"/>
        </w:rPr>
        <w:t>;</w:t>
      </w:r>
    </w:p>
    <w:p w14:paraId="093E7D9A" w14:textId="4D2789F0" w:rsidR="00A3540D" w:rsidRDefault="00A3540D" w:rsidP="00A3540D">
      <w:pPr>
        <w:pStyle w:val="ListParagraph"/>
        <w:numPr>
          <w:ilvl w:val="0"/>
          <w:numId w:val="24"/>
        </w:numPr>
        <w:rPr>
          <w:lang w:val="ru-RU"/>
        </w:rPr>
      </w:pPr>
      <w:r>
        <w:rPr>
          <w:lang w:val="en-US"/>
        </w:rPr>
        <w:lastRenderedPageBreak/>
        <w:t>MTCNN</w:t>
      </w:r>
      <w:r w:rsidR="00213678" w:rsidRPr="00213678">
        <w:rPr>
          <w:lang w:val="ru-RU"/>
        </w:rPr>
        <w:t xml:space="preserve"> [36]</w:t>
      </w:r>
      <w:r w:rsidRPr="00A3540D">
        <w:rPr>
          <w:lang w:val="ru-RU"/>
        </w:rPr>
        <w:t xml:space="preserve"> </w:t>
      </w:r>
      <w:r>
        <w:rPr>
          <w:lang w:val="ru-RU"/>
        </w:rPr>
        <w:t>существенно медленнее и не подходит для мобильных устройств</w:t>
      </w:r>
      <w:r w:rsidR="00213678" w:rsidRPr="00213678">
        <w:rPr>
          <w:lang w:val="ru-RU"/>
        </w:rPr>
        <w:t>;</w:t>
      </w:r>
    </w:p>
    <w:p w14:paraId="16772E6B" w14:textId="72EC349F" w:rsidR="00A3540D" w:rsidRDefault="00A3540D" w:rsidP="00A3540D">
      <w:pPr>
        <w:pStyle w:val="ListParagraph"/>
        <w:numPr>
          <w:ilvl w:val="0"/>
          <w:numId w:val="24"/>
        </w:numPr>
        <w:rPr>
          <w:lang w:val="ru-RU"/>
        </w:rPr>
      </w:pPr>
      <w:r>
        <w:rPr>
          <w:lang w:val="en-US"/>
        </w:rPr>
        <w:t>R</w:t>
      </w:r>
      <w:r w:rsidR="00B70D30">
        <w:rPr>
          <w:lang w:val="en-US"/>
        </w:rPr>
        <w:t>etinaFace</w:t>
      </w:r>
      <w:r w:rsidR="00074CDD" w:rsidRPr="00074CDD">
        <w:rPr>
          <w:lang w:val="ru-RU"/>
        </w:rPr>
        <w:t xml:space="preserve"> </w:t>
      </w:r>
      <w:r w:rsidR="00074CDD" w:rsidRPr="00787B2C">
        <w:rPr>
          <w:lang w:val="ru-RU"/>
        </w:rPr>
        <w:t>[37]</w:t>
      </w:r>
      <w:r w:rsidR="00B70D30" w:rsidRPr="00B70D30">
        <w:rPr>
          <w:lang w:val="ru-RU"/>
        </w:rPr>
        <w:t xml:space="preserve"> </w:t>
      </w:r>
      <w:r w:rsidR="00B70D30">
        <w:rPr>
          <w:lang w:val="ru-RU"/>
        </w:rPr>
        <w:t>точен, но слишком тяжелый для нашей задачи</w:t>
      </w:r>
    </w:p>
    <w:p w14:paraId="4CF5CE23" w14:textId="1BCF34E8" w:rsidR="00B70D30" w:rsidRDefault="00B70D30" w:rsidP="00A3540D">
      <w:pPr>
        <w:pStyle w:val="ListParagraph"/>
        <w:numPr>
          <w:ilvl w:val="0"/>
          <w:numId w:val="24"/>
        </w:numPr>
        <w:rPr>
          <w:lang w:val="ru-RU"/>
        </w:rPr>
      </w:pPr>
      <w:r>
        <w:rPr>
          <w:lang w:val="en-US"/>
        </w:rPr>
        <w:t>YOLOv</w:t>
      </w:r>
      <w:r w:rsidRPr="00B70D30">
        <w:rPr>
          <w:lang w:val="ru-RU"/>
        </w:rPr>
        <w:t xml:space="preserve">8 </w:t>
      </w:r>
      <w:r>
        <w:rPr>
          <w:lang w:val="en-US"/>
        </w:rPr>
        <w:t>Nano</w:t>
      </w:r>
      <w:r w:rsidRPr="00B70D30">
        <w:rPr>
          <w:lang w:val="ru-RU"/>
        </w:rPr>
        <w:t xml:space="preserve"> </w:t>
      </w:r>
      <w:r w:rsidR="00803F12" w:rsidRPr="006E5642">
        <w:rPr>
          <w:lang w:val="ru-RU"/>
        </w:rPr>
        <w:t>[38</w:t>
      </w:r>
      <w:r w:rsidR="006D049B" w:rsidRPr="006E5642">
        <w:rPr>
          <w:lang w:val="ru-RU"/>
        </w:rPr>
        <w:t>]</w:t>
      </w:r>
      <w:r w:rsidR="00FE41F9" w:rsidRPr="006E5642">
        <w:rPr>
          <w:lang w:val="ru-RU"/>
        </w:rPr>
        <w:t xml:space="preserve"> </w:t>
      </w:r>
      <w:r>
        <w:rPr>
          <w:lang w:val="ru-RU"/>
        </w:rPr>
        <w:t>и</w:t>
      </w:r>
      <w:r w:rsidRPr="00B70D30">
        <w:rPr>
          <w:lang w:val="ru-RU"/>
        </w:rPr>
        <w:t xml:space="preserve"> </w:t>
      </w:r>
      <w:r>
        <w:rPr>
          <w:lang w:val="en-US"/>
        </w:rPr>
        <w:t>MobileNet</w:t>
      </w:r>
      <w:r w:rsidRPr="00B70D30">
        <w:rPr>
          <w:lang w:val="ru-RU"/>
        </w:rPr>
        <w:t xml:space="preserve"> </w:t>
      </w:r>
      <w:r>
        <w:rPr>
          <w:lang w:val="en-US"/>
        </w:rPr>
        <w:t>SSD</w:t>
      </w:r>
      <w:r w:rsidR="006B06BB" w:rsidRPr="006B06BB">
        <w:rPr>
          <w:lang w:val="ru-RU"/>
        </w:rPr>
        <w:t xml:space="preserve"> [39]</w:t>
      </w:r>
      <w:r w:rsidRPr="00B70D30">
        <w:rPr>
          <w:lang w:val="ru-RU"/>
        </w:rPr>
        <w:t xml:space="preserve"> </w:t>
      </w:r>
      <w:r>
        <w:rPr>
          <w:lang w:val="ru-RU"/>
        </w:rPr>
        <w:t>не</w:t>
      </w:r>
      <w:r w:rsidRPr="00B70D30">
        <w:rPr>
          <w:lang w:val="ru-RU"/>
        </w:rPr>
        <w:t xml:space="preserve"> </w:t>
      </w:r>
      <w:r>
        <w:rPr>
          <w:lang w:val="ru-RU"/>
        </w:rPr>
        <w:t>предсказывают ключевые точки лица и имеют больший размер модели.</w:t>
      </w:r>
    </w:p>
    <w:p w14:paraId="03C2869B" w14:textId="32DB6F0F" w:rsidR="0062044D" w:rsidRPr="000D30DA" w:rsidRDefault="00B70D30" w:rsidP="006D2D33">
      <w:pPr>
        <w:rPr>
          <w:lang w:val="ru-RU"/>
        </w:rPr>
      </w:pPr>
      <w:r>
        <w:rPr>
          <w:lang w:val="ru-RU"/>
        </w:rPr>
        <w:t xml:space="preserve">Таким образом, </w:t>
      </w:r>
      <w:r w:rsidR="006B06BB">
        <w:rPr>
          <w:lang w:val="en-US"/>
        </w:rPr>
        <w:t>Media</w:t>
      </w:r>
      <w:r w:rsidR="006B06BB" w:rsidRPr="006B06BB">
        <w:rPr>
          <w:lang w:val="ru-RU"/>
        </w:rPr>
        <w:t xml:space="preserve"> </w:t>
      </w:r>
      <w:r w:rsidR="006B06BB">
        <w:rPr>
          <w:lang w:val="en-US"/>
        </w:rPr>
        <w:t>Pipe</w:t>
      </w:r>
      <w:r w:rsidR="006B06BB" w:rsidRPr="006B06BB">
        <w:rPr>
          <w:lang w:val="ru-RU"/>
        </w:rPr>
        <w:t xml:space="preserve"> </w:t>
      </w:r>
      <w:r>
        <w:rPr>
          <w:lang w:val="en-US"/>
        </w:rPr>
        <w:t>BlazeFace</w:t>
      </w:r>
      <w:r w:rsidRPr="00B70D30">
        <w:rPr>
          <w:lang w:val="ru-RU"/>
        </w:rPr>
        <w:t xml:space="preserve"> </w:t>
      </w:r>
      <w:r>
        <w:rPr>
          <w:lang w:val="ru-RU"/>
        </w:rPr>
        <w:t>обеспечивает наилучший баланс скорости, точности и компактности для потоковой системы.</w:t>
      </w:r>
    </w:p>
    <w:p w14:paraId="66A8F5BF" w14:textId="1C2ECF78" w:rsidR="00D3363D" w:rsidRDefault="00D3363D" w:rsidP="00D3363D">
      <w:pPr>
        <w:pStyle w:val="Heading3"/>
      </w:pPr>
      <w:bookmarkStart w:id="10" w:name="_Toc230004521"/>
      <w:r>
        <w:t>Легкие</w:t>
      </w:r>
      <w:r w:rsidRPr="006D2D33">
        <w:t xml:space="preserve"> </w:t>
      </w:r>
      <w:r>
        <w:t>бэкбоны</w:t>
      </w:r>
      <w:r w:rsidRPr="006D2D33">
        <w:t xml:space="preserve"> </w:t>
      </w:r>
      <w:r>
        <w:t>для</w:t>
      </w:r>
      <w:r w:rsidRPr="006D2D33">
        <w:t xml:space="preserve"> </w:t>
      </w:r>
      <w:r>
        <w:t>видеокадров</w:t>
      </w:r>
      <w:r w:rsidRPr="006D2D33">
        <w:t xml:space="preserve">: </w:t>
      </w:r>
      <w:r w:rsidRPr="001F4009">
        <w:rPr>
          <w:lang w:val="en-US"/>
        </w:rPr>
        <w:t>MobileNetV</w:t>
      </w:r>
      <w:r w:rsidRPr="006D2D33">
        <w:t>3-</w:t>
      </w:r>
      <w:r w:rsidRPr="001F4009">
        <w:rPr>
          <w:lang w:val="en-US"/>
        </w:rPr>
        <w:t>Small</w:t>
      </w:r>
      <w:r w:rsidRPr="006D2D33">
        <w:t xml:space="preserve"> </w:t>
      </w:r>
      <w:r>
        <w:t>и</w:t>
      </w:r>
      <w:r w:rsidRPr="006D2D33">
        <w:t xml:space="preserve"> </w:t>
      </w:r>
      <w:r w:rsidRPr="001F4009">
        <w:rPr>
          <w:lang w:val="en-US"/>
        </w:rPr>
        <w:t>EmotiEffNet</w:t>
      </w:r>
      <w:bookmarkEnd w:id="10"/>
    </w:p>
    <w:p w14:paraId="60A5E3E2" w14:textId="705E98E0" w:rsidR="000D30DA" w:rsidRDefault="000D30DA" w:rsidP="000D30DA">
      <w:pPr>
        <w:rPr>
          <w:lang w:val="ru-RU"/>
        </w:rPr>
      </w:pPr>
      <w:r>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Pr>
          <w:lang w:val="en-US"/>
        </w:rPr>
        <w:t>FER</w:t>
      </w:r>
      <w:r w:rsidRPr="000D30DA">
        <w:rPr>
          <w:lang w:val="ru-RU"/>
        </w:rPr>
        <w:t xml:space="preserve"> </w:t>
      </w:r>
      <w:r>
        <w:rPr>
          <w:lang w:val="ru-RU"/>
        </w:rPr>
        <w:t xml:space="preserve">системах эту 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Pr>
          <w:lang w:val="en-US"/>
        </w:rPr>
        <w:t>MobileNetV</w:t>
      </w:r>
      <w:r w:rsidRPr="000D30DA">
        <w:rPr>
          <w:lang w:val="ru-RU"/>
        </w:rPr>
        <w:t>3-</w:t>
      </w:r>
      <w:r>
        <w:rPr>
          <w:lang w:val="en-US"/>
        </w:rPr>
        <w:t>Small</w:t>
      </w:r>
      <w:r w:rsidRPr="000D30DA">
        <w:rPr>
          <w:lang w:val="ru-RU"/>
        </w:rPr>
        <w:t xml:space="preserve"> </w:t>
      </w:r>
      <w:r>
        <w:rPr>
          <w:lang w:val="ru-RU"/>
        </w:rPr>
        <w:t xml:space="preserve">– универсальная легковесная архитектура, оптимизированная для мобильных устройств, и </w:t>
      </w:r>
      <w:r>
        <w:rPr>
          <w:lang w:val="en-US"/>
        </w:rPr>
        <w:t>EmotiEffNet</w:t>
      </w:r>
      <w:r w:rsidRPr="000D30DA">
        <w:rPr>
          <w:lang w:val="ru-RU"/>
        </w:rPr>
        <w:t xml:space="preserve"> </w:t>
      </w:r>
      <w:r>
        <w:rPr>
          <w:lang w:val="ru-RU"/>
        </w:rPr>
        <w:t>–</w:t>
      </w:r>
      <w:r w:rsidRPr="000D30DA">
        <w:rPr>
          <w:lang w:val="ru-RU"/>
        </w:rPr>
        <w:t xml:space="preserve"> </w:t>
      </w:r>
      <w:r>
        <w:rPr>
          <w:lang w:val="ru-RU"/>
        </w:rPr>
        <w:t xml:space="preserve">специализированная модель, предобученная на крупном датасете </w:t>
      </w:r>
      <w:r>
        <w:rPr>
          <w:lang w:val="en-US"/>
        </w:rPr>
        <w:t>AffectNet</w:t>
      </w:r>
      <w:r w:rsidRPr="000D30DA">
        <w:rPr>
          <w:lang w:val="ru-RU"/>
        </w:rPr>
        <w:t xml:space="preserve"> </w:t>
      </w:r>
      <w:r>
        <w:rPr>
          <w:lang w:val="ru-RU"/>
        </w:rPr>
        <w:t>для задачи распознавания эмоций.</w:t>
      </w:r>
    </w:p>
    <w:p w14:paraId="58FAB396" w14:textId="6BD4FB19" w:rsidR="000D30DA" w:rsidRDefault="000D30DA" w:rsidP="000D30DA">
      <w:pPr>
        <w:rPr>
          <w:lang w:val="ru-RU"/>
        </w:rPr>
      </w:pPr>
      <w:r w:rsidRPr="0099294A">
        <w:rPr>
          <w:b/>
          <w:bCs/>
          <w:lang w:val="en-US"/>
        </w:rPr>
        <w:t>MobileNetV</w:t>
      </w:r>
      <w:r w:rsidRPr="0099294A">
        <w:rPr>
          <w:b/>
          <w:bCs/>
          <w:lang w:val="ru-RU"/>
        </w:rPr>
        <w:t>3-</w:t>
      </w:r>
      <w:r w:rsidRPr="0099294A">
        <w:rPr>
          <w:b/>
          <w:bCs/>
          <w:lang w:val="en-US"/>
        </w:rPr>
        <w:t>Small</w:t>
      </w:r>
      <w:r w:rsidRPr="000D30DA">
        <w:rPr>
          <w:lang w:val="ru-RU"/>
        </w:rPr>
        <w:t xml:space="preserve"> – </w:t>
      </w:r>
      <w:r>
        <w:rPr>
          <w:lang w:val="ru-RU"/>
        </w:rPr>
        <w:t xml:space="preserve">третье поколение семейства </w:t>
      </w:r>
      <w:r>
        <w:rPr>
          <w:lang w:val="en-US"/>
        </w:rPr>
        <w:t>MobileNet</w:t>
      </w:r>
      <w:r>
        <w:rPr>
          <w:lang w:val="ru-RU"/>
        </w:rPr>
        <w:t xml:space="preserve">, разработанное </w:t>
      </w:r>
      <w:r>
        <w:rPr>
          <w:lang w:val="en-US"/>
        </w:rPr>
        <w:t>Google</w:t>
      </w:r>
      <w:r w:rsidRPr="000D30DA">
        <w:rPr>
          <w:lang w:val="ru-RU"/>
        </w:rPr>
        <w:t xml:space="preserve"> </w:t>
      </w:r>
      <w:r>
        <w:rPr>
          <w:lang w:val="ru-RU"/>
        </w:rPr>
        <w:t>с использованием комбинации методов аппаратного осознанного поиска архитектуры (</w:t>
      </w:r>
      <w:r>
        <w:rPr>
          <w:lang w:val="en-US"/>
        </w:rPr>
        <w:t>NetAdapt</w:t>
      </w:r>
      <w:r w:rsidRPr="000D30DA">
        <w:rPr>
          <w:lang w:val="ru-RU"/>
        </w:rPr>
        <w:t>)</w:t>
      </w:r>
      <w:r>
        <w:rPr>
          <w:lang w:val="ru-RU"/>
        </w:rPr>
        <w:t xml:space="preserve"> и дополнительный улучшений, таких как </w:t>
      </w:r>
      <w:r>
        <w:rPr>
          <w:lang w:val="en-US"/>
        </w:rPr>
        <w:t>squeeze</w:t>
      </w:r>
      <w:r w:rsidRPr="000D30DA">
        <w:rPr>
          <w:lang w:val="ru-RU"/>
        </w:rPr>
        <w:t>-</w:t>
      </w:r>
      <w:r>
        <w:rPr>
          <w:lang w:val="en-US"/>
        </w:rPr>
        <w:t>and</w:t>
      </w:r>
      <w:r w:rsidRPr="000D30DA">
        <w:rPr>
          <w:lang w:val="ru-RU"/>
        </w:rPr>
        <w:t>-</w:t>
      </w:r>
      <w:r>
        <w:rPr>
          <w:lang w:val="en-US"/>
        </w:rPr>
        <w:t>excitation</w:t>
      </w:r>
      <w:r w:rsidRPr="000D30DA">
        <w:rPr>
          <w:lang w:val="ru-RU"/>
        </w:rPr>
        <w:t xml:space="preserve"> </w:t>
      </w:r>
      <w:r>
        <w:rPr>
          <w:lang w:val="ru-RU"/>
        </w:rPr>
        <w:t xml:space="preserve">модули и новая нелинейная функция активации </w:t>
      </w:r>
      <w:r>
        <w:rPr>
          <w:lang w:val="en-US"/>
        </w:rPr>
        <w:t>hard</w:t>
      </w:r>
      <w:r w:rsidRPr="000D30DA">
        <w:rPr>
          <w:lang w:val="ru-RU"/>
        </w:rPr>
        <w:t>-</w:t>
      </w:r>
      <w:r>
        <w:rPr>
          <w:lang w:val="en-US"/>
        </w:rPr>
        <w:t>swish</w:t>
      </w:r>
      <w:r w:rsidR="0099294A" w:rsidRPr="0099294A">
        <w:rPr>
          <w:lang w:val="ru-RU"/>
        </w:rPr>
        <w:t xml:space="preserve"> [</w:t>
      </w:r>
      <w:r w:rsidR="0099294A">
        <w:rPr>
          <w:lang w:val="ru-RU"/>
        </w:rPr>
        <w:t>40</w:t>
      </w:r>
      <w:r w:rsidR="0099294A" w:rsidRPr="0099294A">
        <w:rPr>
          <w:lang w:val="ru-RU"/>
        </w:rPr>
        <w:t>].</w:t>
      </w:r>
      <w:r w:rsidR="0099294A">
        <w:rPr>
          <w:lang w:val="ru-RU"/>
        </w:rPr>
        <w:t xml:space="preserve"> Модель имеет 1</w:t>
      </w:r>
      <w:r w:rsidR="0099294A" w:rsidRPr="0099294A">
        <w:rPr>
          <w:lang w:val="ru-RU"/>
        </w:rPr>
        <w:t>.3</w:t>
      </w:r>
      <w:r w:rsidR="0099294A">
        <w:rPr>
          <w:lang w:val="ru-RU"/>
        </w:rPr>
        <w:t xml:space="preserve"> млн параметров и характеризуется вычислительной сложностью </w:t>
      </w:r>
      <w:r w:rsidR="0099294A" w:rsidRPr="0099294A">
        <w:rPr>
          <w:lang w:val="ru-RU"/>
        </w:rPr>
        <w:t xml:space="preserve">0.19 </w:t>
      </w:r>
      <w:r w:rsidR="0099294A">
        <w:rPr>
          <w:lang w:val="en-US"/>
        </w:rPr>
        <w:t>GMac</w:t>
      </w:r>
      <w:r w:rsidR="0099294A" w:rsidRPr="0099294A">
        <w:rPr>
          <w:lang w:val="ru-RU"/>
        </w:rPr>
        <w:t xml:space="preserve"> (</w:t>
      </w:r>
      <w:r w:rsidR="0099294A">
        <w:rPr>
          <w:lang w:val="en-US"/>
        </w:rPr>
        <w:t>Giga</w:t>
      </w:r>
      <w:r w:rsidR="0099294A" w:rsidRPr="0099294A">
        <w:rPr>
          <w:lang w:val="ru-RU"/>
        </w:rPr>
        <w:t xml:space="preserve"> </w:t>
      </w:r>
      <w:r w:rsidR="0099294A">
        <w:rPr>
          <w:lang w:val="en-US"/>
        </w:rPr>
        <w:t>Multiply</w:t>
      </w:r>
      <w:r w:rsidR="0099294A" w:rsidRPr="0099294A">
        <w:rPr>
          <w:lang w:val="ru-RU"/>
        </w:rPr>
        <w:t>-</w:t>
      </w:r>
      <w:r w:rsidR="0099294A">
        <w:rPr>
          <w:lang w:val="en-US"/>
        </w:rPr>
        <w:t>Accumulate</w:t>
      </w:r>
      <w:r w:rsidR="0099294A" w:rsidRPr="0099294A">
        <w:rPr>
          <w:lang w:val="ru-RU"/>
        </w:rPr>
        <w:t xml:space="preserve"> </w:t>
      </w:r>
      <w:r w:rsidR="0099294A">
        <w:rPr>
          <w:lang w:val="en-US"/>
        </w:rPr>
        <w:t>operations</w:t>
      </w:r>
      <w:r w:rsidR="0099294A" w:rsidRPr="0099294A">
        <w:rPr>
          <w:lang w:val="ru-RU"/>
        </w:rPr>
        <w:t xml:space="preserve">), </w:t>
      </w:r>
      <w:r w:rsidR="0099294A">
        <w:rPr>
          <w:lang w:val="ru-RU"/>
        </w:rPr>
        <w:t xml:space="preserve">что делает ее в несколько раз легче и быстрее предшественников. За счет использования глубинных разделимых сверток и инвертированных линейных </w:t>
      </w:r>
      <w:r w:rsidR="0099294A">
        <w:rPr>
          <w:lang w:val="ru-RU"/>
        </w:rPr>
        <w:lastRenderedPageBreak/>
        <w:t xml:space="preserve">бутылочных слоев </w:t>
      </w:r>
      <w:r w:rsidR="0099294A">
        <w:rPr>
          <w:lang w:val="en-US"/>
        </w:rPr>
        <w:t>MobileNetV</w:t>
      </w:r>
      <w:r w:rsidR="0099294A" w:rsidRPr="0099294A">
        <w:rPr>
          <w:lang w:val="ru-RU"/>
        </w:rPr>
        <w:t>3-</w:t>
      </w:r>
      <w:r w:rsidR="0099294A">
        <w:rPr>
          <w:lang w:val="en-US"/>
        </w:rPr>
        <w:t>Small</w:t>
      </w:r>
      <w:r w:rsidR="0099294A" w:rsidRPr="0099294A">
        <w:rPr>
          <w:lang w:val="ru-RU"/>
        </w:rPr>
        <w:t xml:space="preserve"> </w:t>
      </w:r>
      <w:r w:rsidR="0099294A">
        <w:rPr>
          <w:lang w:val="ru-RU"/>
        </w:rPr>
        <w:t>обеспечивает высокую эффективность инференса на устройствах с ограниченными ресурсами.</w:t>
      </w:r>
    </w:p>
    <w:p w14:paraId="183A81D7" w14:textId="402B6050" w:rsidR="0099294A" w:rsidRDefault="0099294A" w:rsidP="000D30DA">
      <w:pPr>
        <w:rPr>
          <w:lang w:val="ru-RU"/>
        </w:rPr>
      </w:pPr>
      <w:r>
        <w:rPr>
          <w:lang w:val="ru-RU"/>
        </w:rPr>
        <w:t>В</w:t>
      </w:r>
      <w:r w:rsidRPr="0099294A">
        <w:rPr>
          <w:lang w:val="ru-RU"/>
        </w:rPr>
        <w:t xml:space="preserve"> </w:t>
      </w:r>
      <w:r>
        <w:rPr>
          <w:lang w:val="ru-RU"/>
        </w:rPr>
        <w:t>задачах</w:t>
      </w:r>
      <w:r w:rsidRPr="0099294A">
        <w:rPr>
          <w:lang w:val="ru-RU"/>
        </w:rPr>
        <w:t xml:space="preserve"> </w:t>
      </w:r>
      <w:r>
        <w:rPr>
          <w:lang w:val="en-US"/>
        </w:rPr>
        <w:t>FER</w:t>
      </w:r>
      <w:r w:rsidRPr="0099294A">
        <w:rPr>
          <w:lang w:val="ru-RU"/>
        </w:rPr>
        <w:t xml:space="preserve"> </w:t>
      </w:r>
      <w:r>
        <w:rPr>
          <w:lang w:val="en-US"/>
        </w:rPr>
        <w:t>MobileNetV</w:t>
      </w:r>
      <w:r w:rsidRPr="0099294A">
        <w:rPr>
          <w:lang w:val="ru-RU"/>
        </w:rPr>
        <w:t>3-</w:t>
      </w:r>
      <w:r>
        <w:rPr>
          <w:lang w:val="en-US"/>
        </w:rPr>
        <w:t>Small</w:t>
      </w:r>
      <w:r w:rsidRPr="0099294A">
        <w:rPr>
          <w:lang w:val="ru-RU"/>
        </w:rPr>
        <w:t xml:space="preserve"> </w:t>
      </w:r>
      <w:r>
        <w:rPr>
          <w:lang w:val="ru-RU"/>
        </w:rPr>
        <w:t xml:space="preserve">демонстрирует конкурентоспособные результаты. </w:t>
      </w:r>
      <w:r w:rsidR="003A0850">
        <w:rPr>
          <w:lang w:val="ru-RU"/>
        </w:rPr>
        <w:t xml:space="preserve">В работе </w:t>
      </w:r>
      <w:r w:rsidR="003A0850" w:rsidRPr="003A0850">
        <w:rPr>
          <w:lang w:val="ru-RU"/>
        </w:rPr>
        <w:t xml:space="preserve">[41] </w:t>
      </w:r>
      <w:r w:rsidR="003A0850">
        <w:rPr>
          <w:lang w:val="ru-RU"/>
        </w:rPr>
        <w:t xml:space="preserve">модифицированная версия </w:t>
      </w:r>
      <w:r w:rsidR="003A0850">
        <w:rPr>
          <w:lang w:val="en-US"/>
        </w:rPr>
        <w:t>MobileNetV</w:t>
      </w:r>
      <w:r w:rsidR="003A0850" w:rsidRPr="003A0850">
        <w:rPr>
          <w:lang w:val="ru-RU"/>
        </w:rPr>
        <w:t xml:space="preserve">3 </w:t>
      </w:r>
      <w:r w:rsidR="003A0850">
        <w:rPr>
          <w:lang w:val="ru-RU"/>
        </w:rPr>
        <w:t xml:space="preserve">достигла точности </w:t>
      </w:r>
      <w:r w:rsidR="003A0850" w:rsidRPr="003A0850">
        <w:rPr>
          <w:lang w:val="ru-RU"/>
        </w:rPr>
        <w:t xml:space="preserve">87.5% </w:t>
      </w:r>
      <w:r w:rsidR="003A0850">
        <w:rPr>
          <w:lang w:val="ru-RU"/>
        </w:rPr>
        <w:t xml:space="preserve">на датасете </w:t>
      </w:r>
      <w:r w:rsidR="003A0850">
        <w:rPr>
          <w:lang w:val="en-US"/>
        </w:rPr>
        <w:t>FERPlus</w:t>
      </w:r>
      <w:r w:rsidR="00B865CD" w:rsidRPr="00B865CD">
        <w:rPr>
          <w:lang w:val="ru-RU"/>
        </w:rPr>
        <w:t xml:space="preserve"> </w:t>
      </w:r>
      <w:r w:rsidR="00B865CD">
        <w:rPr>
          <w:lang w:val="ru-RU"/>
        </w:rPr>
        <w:t xml:space="preserve">и </w:t>
      </w:r>
      <w:r w:rsidR="00B865CD" w:rsidRPr="00B865CD">
        <w:rPr>
          <w:lang w:val="ru-RU"/>
        </w:rPr>
        <w:t xml:space="preserve">86.6% </w:t>
      </w:r>
      <w:r w:rsidR="00B865CD">
        <w:rPr>
          <w:lang w:val="ru-RU"/>
        </w:rPr>
        <w:t xml:space="preserve">на </w:t>
      </w:r>
      <w:r w:rsidR="00B865CD">
        <w:rPr>
          <w:lang w:val="en-US"/>
        </w:rPr>
        <w:t>RAF</w:t>
      </w:r>
      <w:r w:rsidR="00B865CD" w:rsidRPr="00B865CD">
        <w:rPr>
          <w:lang w:val="ru-RU"/>
        </w:rPr>
        <w:t>-</w:t>
      </w:r>
      <w:r w:rsidR="00B865CD">
        <w:rPr>
          <w:lang w:val="en-US"/>
        </w:rPr>
        <w:t>DB</w:t>
      </w:r>
      <w:r w:rsidR="00B865CD" w:rsidRPr="00B865CD">
        <w:rPr>
          <w:lang w:val="ru-RU"/>
        </w:rPr>
        <w:t xml:space="preserve">, </w:t>
      </w:r>
      <w:r w:rsidR="00B865CD">
        <w:rPr>
          <w:lang w:val="ru-RU"/>
        </w:rPr>
        <w:t xml:space="preserve">при этом размер модели составил всего </w:t>
      </w:r>
      <w:r w:rsidR="00B865CD" w:rsidRPr="00B865CD">
        <w:rPr>
          <w:lang w:val="ru-RU"/>
        </w:rPr>
        <w:t>15.9</w:t>
      </w:r>
      <w:r w:rsidR="00B865CD">
        <w:rPr>
          <w:lang w:val="ru-RU"/>
        </w:rPr>
        <w:t xml:space="preserve"> МБ. Наибольшее преимущество модели проявляется на устройствах с ограниченными ресурсами, где она одновременно обеспечивает и высокую скорость, и приемлимую точность. Для сравнения: </w:t>
      </w:r>
      <w:r w:rsidR="00B865CD">
        <w:rPr>
          <w:lang w:val="en-US"/>
        </w:rPr>
        <w:t>MobileNetV</w:t>
      </w:r>
      <w:r w:rsidR="00B865CD" w:rsidRPr="00B865CD">
        <w:rPr>
          <w:lang w:val="ru-RU"/>
        </w:rPr>
        <w:t>3-</w:t>
      </w:r>
      <w:r w:rsidR="00B865CD">
        <w:rPr>
          <w:lang w:val="en-US"/>
        </w:rPr>
        <w:t>Large</w:t>
      </w:r>
      <w:r w:rsidR="00B865CD" w:rsidRPr="00B865CD">
        <w:rPr>
          <w:lang w:val="ru-RU"/>
        </w:rPr>
        <w:t xml:space="preserve"> </w:t>
      </w:r>
      <w:r w:rsidR="00B865CD">
        <w:rPr>
          <w:lang w:val="ru-RU"/>
        </w:rPr>
        <w:t>имеет порядка 5</w:t>
      </w:r>
      <w:r w:rsidR="00B865CD" w:rsidRPr="00B865CD">
        <w:rPr>
          <w:lang w:val="ru-RU"/>
        </w:rPr>
        <w:t>.4</w:t>
      </w:r>
      <w:r w:rsidR="00B865CD">
        <w:rPr>
          <w:lang w:val="ru-RU"/>
        </w:rPr>
        <w:t xml:space="preserve"> млн. параметров (в </w:t>
      </w:r>
      <w:r w:rsidR="00B865CD">
        <w:rPr>
          <w:lang w:val="en-US"/>
        </w:rPr>
        <w:t>MobileNetV</w:t>
      </w:r>
      <w:r w:rsidR="00B865CD" w:rsidRPr="0099294A">
        <w:rPr>
          <w:lang w:val="ru-RU"/>
        </w:rPr>
        <w:t>3-</w:t>
      </w:r>
      <w:r w:rsidR="00B865CD">
        <w:rPr>
          <w:lang w:val="en-US"/>
        </w:rPr>
        <w:t>Small</w:t>
      </w:r>
      <w:r w:rsidR="00B865CD">
        <w:rPr>
          <w:lang w:val="ru-RU"/>
        </w:rPr>
        <w:t xml:space="preserve"> – 2</w:t>
      </w:r>
      <w:r w:rsidR="00B865CD" w:rsidRPr="00B865CD">
        <w:rPr>
          <w:lang w:val="ru-RU"/>
        </w:rPr>
        <w:t>.9</w:t>
      </w:r>
      <w:r w:rsidR="00B865CD">
        <w:rPr>
          <w:lang w:val="ru-RU"/>
        </w:rPr>
        <w:t xml:space="preserve"> млн. параметров), при этом выигрыш в точности составляет лишь 3-4 процентных пункта при существенно большем объеме вычислений.</w:t>
      </w:r>
    </w:p>
    <w:p w14:paraId="6A1787A3" w14:textId="54BBDE84" w:rsidR="00C62CD5" w:rsidRPr="00C62CD5" w:rsidRDefault="00B865CD" w:rsidP="00C62CD5">
      <w:pPr>
        <w:rPr>
          <w:lang w:val="ru-RU"/>
        </w:rPr>
      </w:pPr>
      <w:r>
        <w:rPr>
          <w:lang w:val="en-US"/>
        </w:rPr>
        <w:t>EmotiEffNet</w:t>
      </w:r>
      <w:r w:rsidRPr="00B865CD">
        <w:rPr>
          <w:lang w:val="ru-RU"/>
        </w:rPr>
        <w:t xml:space="preserve"> </w:t>
      </w:r>
      <w:r>
        <w:rPr>
          <w:lang w:val="ru-RU"/>
        </w:rPr>
        <w:t xml:space="preserve">представляет собой семейство предобученных сверточных сетей на базе </w:t>
      </w:r>
      <w:r>
        <w:rPr>
          <w:lang w:val="en-US"/>
        </w:rPr>
        <w:t>EfficientNet</w:t>
      </w:r>
      <w:r w:rsidRPr="00B865CD">
        <w:rPr>
          <w:lang w:val="ru-RU"/>
        </w:rPr>
        <w:t>-</w:t>
      </w:r>
      <w:r>
        <w:rPr>
          <w:lang w:val="en-US"/>
        </w:rPr>
        <w:t>B</w:t>
      </w:r>
      <w:r w:rsidRPr="00B865CD">
        <w:rPr>
          <w:lang w:val="ru-RU"/>
        </w:rPr>
        <w:t xml:space="preserve">0, </w:t>
      </w:r>
      <w:r>
        <w:rPr>
          <w:lang w:val="ru-RU"/>
        </w:rPr>
        <w:t xml:space="preserve">специально настроенных для решения задач распознавания эмоций. Эффективность </w:t>
      </w:r>
      <w:r>
        <w:rPr>
          <w:lang w:val="en-US"/>
        </w:rPr>
        <w:t>EmotiEffNet</w:t>
      </w:r>
      <w:r w:rsidRPr="00B865CD">
        <w:rPr>
          <w:lang w:val="ru-RU"/>
        </w:rPr>
        <w:t xml:space="preserve"> </w:t>
      </w:r>
      <w:r>
        <w:rPr>
          <w:lang w:val="ru-RU"/>
        </w:rPr>
        <w:t xml:space="preserve">достигается за счет двухэтапной стратегии предобучения: сеть сначала обучается на крупном датасете </w:t>
      </w:r>
      <w:r>
        <w:rPr>
          <w:lang w:val="en-US"/>
        </w:rPr>
        <w:t>VGGFace</w:t>
      </w:r>
      <w:r w:rsidRPr="00B865CD">
        <w:rPr>
          <w:lang w:val="ru-RU"/>
        </w:rPr>
        <w:t xml:space="preserve">2 </w:t>
      </w:r>
      <w:r>
        <w:rPr>
          <w:lang w:val="ru-RU"/>
        </w:rPr>
        <w:t xml:space="preserve">для задачи определения лица, а затем дообучается на </w:t>
      </w:r>
      <w:r>
        <w:rPr>
          <w:lang w:val="en-US"/>
        </w:rPr>
        <w:t>AffectNet</w:t>
      </w:r>
      <w:r w:rsidRPr="00B865CD">
        <w:rPr>
          <w:lang w:val="ru-RU"/>
        </w:rPr>
        <w:t xml:space="preserve"> </w:t>
      </w:r>
      <w:r>
        <w:rPr>
          <w:lang w:val="ru-RU"/>
        </w:rPr>
        <w:t xml:space="preserve">с фокусом на эмоциональные категории. Такая схема позволяет модели наследовать способность различать тонкие лицевые особенности от </w:t>
      </w:r>
      <w:r>
        <w:rPr>
          <w:lang w:val="en-US"/>
        </w:rPr>
        <w:t>VGGFace</w:t>
      </w:r>
      <w:r w:rsidRPr="00B865CD">
        <w:rPr>
          <w:lang w:val="ru-RU"/>
        </w:rPr>
        <w:t xml:space="preserve">2, </w:t>
      </w:r>
      <w:r>
        <w:rPr>
          <w:lang w:val="ru-RU"/>
        </w:rPr>
        <w:t xml:space="preserve">а затем адаптировать эти знания к пространству эмоций. В работе А.В. Савченко </w:t>
      </w:r>
      <w:r w:rsidRPr="00C62CD5">
        <w:rPr>
          <w:lang w:val="ru-RU"/>
        </w:rPr>
        <w:t>[</w:t>
      </w:r>
      <w:r w:rsidR="00C62CD5">
        <w:rPr>
          <w:lang w:val="ru-RU"/>
        </w:rPr>
        <w:t>42</w:t>
      </w:r>
      <w:r w:rsidR="00C62CD5" w:rsidRPr="00C62CD5">
        <w:rPr>
          <w:lang w:val="ru-RU"/>
        </w:rPr>
        <w:t xml:space="preserve">], </w:t>
      </w:r>
      <w:r w:rsidR="00C62CD5">
        <w:rPr>
          <w:lang w:val="ru-RU"/>
        </w:rPr>
        <w:t xml:space="preserve">представлено семейство </w:t>
      </w:r>
      <w:r w:rsidR="00C62CD5">
        <w:rPr>
          <w:lang w:val="en-US"/>
        </w:rPr>
        <w:t>EmotiEffNets</w:t>
      </w:r>
      <w:r w:rsidR="00C62CD5" w:rsidRPr="00C62CD5">
        <w:rPr>
          <w:lang w:val="ru-RU"/>
        </w:rPr>
        <w:t xml:space="preserve">, </w:t>
      </w:r>
      <w:r w:rsidR="00C62CD5">
        <w:rPr>
          <w:lang w:val="ru-RU"/>
        </w:rPr>
        <w:t xml:space="preserve">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Pr>
          <w:lang w:val="en-US"/>
        </w:rPr>
        <w:t>ABAW</w:t>
      </w:r>
      <w:r w:rsidR="00C62CD5">
        <w:rPr>
          <w:lang w:val="ru-RU"/>
        </w:rPr>
        <w:t xml:space="preserve"> (</w:t>
      </w:r>
      <w:r w:rsidR="00C62CD5">
        <w:rPr>
          <w:lang w:val="en-US"/>
        </w:rPr>
        <w:t>Affective</w:t>
      </w:r>
      <w:r w:rsidR="00C62CD5" w:rsidRPr="00C62CD5">
        <w:rPr>
          <w:lang w:val="ru-RU"/>
        </w:rPr>
        <w:t xml:space="preserve"> &amp; </w:t>
      </w:r>
      <w:r w:rsidR="00C62CD5">
        <w:rPr>
          <w:lang w:val="en-US"/>
        </w:rPr>
        <w:t>Behavior</w:t>
      </w:r>
      <w:r w:rsidR="00C62CD5" w:rsidRPr="00C62CD5">
        <w:rPr>
          <w:lang w:val="ru-RU"/>
        </w:rPr>
        <w:t xml:space="preserve"> </w:t>
      </w:r>
      <w:r w:rsidR="00C62CD5">
        <w:rPr>
          <w:lang w:val="en-US"/>
        </w:rPr>
        <w:t>Analysisi</w:t>
      </w:r>
      <w:r w:rsidR="00C62CD5" w:rsidRPr="00C62CD5">
        <w:rPr>
          <w:lang w:val="ru-RU"/>
        </w:rPr>
        <w:t xml:space="preserve"> </w:t>
      </w:r>
      <w:r w:rsidR="00C62CD5">
        <w:rPr>
          <w:lang w:val="en-US"/>
        </w:rPr>
        <w:t>in</w:t>
      </w:r>
      <w:r w:rsidR="00C62CD5" w:rsidRPr="00C62CD5">
        <w:rPr>
          <w:lang w:val="ru-RU"/>
        </w:rPr>
        <w:t>-</w:t>
      </w:r>
      <w:r w:rsidR="00C62CD5">
        <w:rPr>
          <w:lang w:val="en-US"/>
        </w:rPr>
        <w:t>the</w:t>
      </w:r>
      <w:r w:rsidR="00C62CD5" w:rsidRPr="00C62CD5">
        <w:rPr>
          <w:lang w:val="ru-RU"/>
        </w:rPr>
        <w:t>-</w:t>
      </w:r>
      <w:r w:rsidR="00C62CD5">
        <w:rPr>
          <w:lang w:val="en-US"/>
        </w:rPr>
        <w:t>wild</w:t>
      </w:r>
      <w:r w:rsidR="00C62CD5" w:rsidRPr="00C62CD5">
        <w:rPr>
          <w:lang w:val="ru-RU"/>
        </w:rPr>
        <w:t>).</w:t>
      </w:r>
    </w:p>
    <w:p w14:paraId="5F0EF79C" w14:textId="40879F1A" w:rsidR="00D039C3" w:rsidRDefault="00D3363D" w:rsidP="00D039C3">
      <w:pPr>
        <w:pStyle w:val="Heading3"/>
      </w:pPr>
      <w:bookmarkStart w:id="11" w:name="_Toc230004522"/>
      <w:r>
        <w:lastRenderedPageBreak/>
        <w:t xml:space="preserve">Темпоральные агрегаторы для последовательности кадров: </w:t>
      </w:r>
      <w:r>
        <w:rPr>
          <w:lang w:val="en-US"/>
        </w:rPr>
        <w:t>BiGRU</w:t>
      </w:r>
      <w:r w:rsidRPr="00D3363D">
        <w:t xml:space="preserve">, </w:t>
      </w:r>
      <w:r>
        <w:rPr>
          <w:lang w:val="en-US"/>
        </w:rPr>
        <w:t>BiLSTM</w:t>
      </w:r>
      <w:r w:rsidRPr="00D3363D">
        <w:t xml:space="preserve">, </w:t>
      </w:r>
      <w:r>
        <w:rPr>
          <w:lang w:val="en-US"/>
        </w:rPr>
        <w:t>TCN</w:t>
      </w:r>
      <w:bookmarkEnd w:id="11"/>
    </w:p>
    <w:p w14:paraId="2FC6EA6F" w14:textId="79A95CCE" w:rsidR="0084570C" w:rsidRDefault="00D039C3" w:rsidP="0084570C">
      <w:pPr>
        <w:rPr>
          <w:lang w:val="ru-RU"/>
        </w:rPr>
      </w:pPr>
      <w:r>
        <w:rPr>
          <w:lang w:val="ru-RU"/>
        </w:rPr>
        <w:t>Извлечение пространственных признаков из отдельных кадров (с помощью бэкбонов,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последовательности кадров, что достигается с помощью темпоральных агрегаторов.</w:t>
      </w:r>
      <w:r w:rsidR="0084570C">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Default="0084570C" w:rsidP="0084570C">
      <w:pPr>
        <w:rPr>
          <w:lang w:val="en-US"/>
        </w:rPr>
      </w:pPr>
      <w:r w:rsidRPr="0084570C">
        <w:rPr>
          <w:b/>
          <w:bCs/>
          <w:lang w:val="ru-RU"/>
        </w:rPr>
        <w:t>Двунаправленные рекуррентные сети (</w:t>
      </w:r>
      <w:r w:rsidRPr="0084570C">
        <w:rPr>
          <w:b/>
          <w:bCs/>
          <w:lang w:val="en-US"/>
        </w:rPr>
        <w:t>BiLSTM</w:t>
      </w:r>
      <w:r w:rsidRPr="0084570C">
        <w:rPr>
          <w:b/>
          <w:bCs/>
          <w:lang w:val="ru-RU"/>
        </w:rPr>
        <w:t xml:space="preserve"> и </w:t>
      </w:r>
      <w:r w:rsidRPr="0084570C">
        <w:rPr>
          <w:b/>
          <w:bCs/>
          <w:lang w:val="en-US"/>
        </w:rPr>
        <w:t>BiGRU</w:t>
      </w:r>
      <w:r w:rsidRPr="0084570C">
        <w:rPr>
          <w:b/>
          <w:bCs/>
          <w:lang w:val="ru-RU"/>
        </w:rPr>
        <w:t>).</w:t>
      </w:r>
      <w:r w:rsidRPr="0084570C">
        <w:rPr>
          <w:lang w:val="ru-RU"/>
        </w:rPr>
        <w:t xml:space="preserve"> </w:t>
      </w:r>
      <w:r>
        <w:rPr>
          <w:lang w:val="ru-RU"/>
        </w:rPr>
        <w:t>Базовыми рекуррентными архитектурами для последовательных данных являются долгая краткосрочная память (</w:t>
      </w:r>
      <w:r>
        <w:rPr>
          <w:lang w:val="en-US"/>
        </w:rPr>
        <w:t>LSTM</w:t>
      </w:r>
      <w:r w:rsidRPr="0084570C">
        <w:rPr>
          <w:lang w:val="ru-RU"/>
        </w:rPr>
        <w:t xml:space="preserve">) </w:t>
      </w:r>
      <w:r>
        <w:rPr>
          <w:lang w:val="ru-RU"/>
        </w:rPr>
        <w:t>и управляемый рекуррентный блок (</w:t>
      </w:r>
      <w:r>
        <w:rPr>
          <w:lang w:val="en-US"/>
        </w:rPr>
        <w:t>GRU</w:t>
      </w:r>
      <w:r w:rsidRPr="0084570C">
        <w:rPr>
          <w:lang w:val="ru-RU"/>
        </w:rPr>
        <w:t>)</w:t>
      </w:r>
      <w:r w:rsidR="00AA2056" w:rsidRPr="00AA2056">
        <w:rPr>
          <w:lang w:val="ru-RU"/>
        </w:rPr>
        <w:t xml:space="preserve"> [43] [44] [45]</w:t>
      </w:r>
      <w:r>
        <w:rPr>
          <w:lang w:val="ru-RU"/>
        </w:rPr>
        <w:t xml:space="preserve">. Оба подхода решают проблему затухающих градиентов стандартных </w:t>
      </w:r>
      <w:r>
        <w:rPr>
          <w:lang w:val="en-US"/>
        </w:rPr>
        <w:t>RNN</w:t>
      </w:r>
      <w:r w:rsidRPr="0084570C">
        <w:rPr>
          <w:lang w:val="ru-RU"/>
        </w:rPr>
        <w:t xml:space="preserve"> </w:t>
      </w:r>
      <w:r>
        <w:rPr>
          <w:lang w:val="ru-RU"/>
        </w:rPr>
        <w:t xml:space="preserve">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w:t>
      </w:r>
      <w:r w:rsidRPr="0084570C">
        <w:rPr>
          <w:b/>
          <w:bCs/>
          <w:lang w:val="ru-RU"/>
        </w:rPr>
        <w:t>Двунаправленные версии</w:t>
      </w:r>
      <w:r>
        <w:rPr>
          <w:lang w:val="ru-RU"/>
        </w:rPr>
        <w:t xml:space="preserve"> (</w:t>
      </w:r>
      <w:r>
        <w:rPr>
          <w:lang w:val="en-US"/>
        </w:rPr>
        <w:t>BiLSTM</w:t>
      </w:r>
      <w:r w:rsidRPr="0084570C">
        <w:rPr>
          <w:lang w:val="ru-RU"/>
        </w:rPr>
        <w:t xml:space="preserve">, </w:t>
      </w:r>
      <w:r>
        <w:rPr>
          <w:lang w:val="en-US"/>
        </w:rPr>
        <w:t>BiGRU</w:t>
      </w:r>
      <w:r w:rsidRPr="0084570C">
        <w:rPr>
          <w:lang w:val="ru-RU"/>
        </w:rPr>
        <w:t xml:space="preserve">) </w:t>
      </w:r>
      <w:r>
        <w:rPr>
          <w:lang w:val="ru-RU"/>
        </w:rPr>
        <w:t xml:space="preserve">обрабатывают последовательность в обоих направлениях: прямой слой захватывает зависимости от прошлого к будущему, обратный – от будущего к прошлому, а </w:t>
      </w:r>
      <w:r>
        <w:rPr>
          <w:lang w:val="ru-RU"/>
        </w:rPr>
        <w:lastRenderedPageBreak/>
        <w:t>финальное представление формируется конкатенацией скрытых состояний обоих слоев.</w:t>
      </w:r>
      <w:r w:rsidR="00AA2056" w:rsidRPr="00AA2056">
        <w:rPr>
          <w:lang w:val="ru-RU"/>
        </w:rPr>
        <w:t xml:space="preserve"> </w:t>
      </w:r>
    </w:p>
    <w:p w14:paraId="7796EE72" w14:textId="1F314BDA" w:rsidR="00D85323" w:rsidRDefault="00D85323" w:rsidP="0084570C">
      <w:pPr>
        <w:rPr>
          <w:lang w:val="en-US"/>
        </w:rPr>
      </w:pPr>
      <w:r>
        <w:rPr>
          <w:lang w:val="ru-RU"/>
        </w:rPr>
        <w:t xml:space="preserve">В работе по распознаванию выражений лица было </w:t>
      </w:r>
      <w:r w:rsidR="005C7AB3">
        <w:rPr>
          <w:lang w:val="ru-RU"/>
        </w:rPr>
        <w:t>предложено</w:t>
      </w:r>
      <w:r>
        <w:rPr>
          <w:lang w:val="ru-RU"/>
        </w:rPr>
        <w:t xml:space="preserve"> объе</w:t>
      </w:r>
      <w:r w:rsidR="005C7AB3">
        <w:rPr>
          <w:lang w:val="ru-RU"/>
        </w:rPr>
        <w:t>динение трех комплексны</w:t>
      </w:r>
      <w:r w:rsidR="00E171C9">
        <w:rPr>
          <w:lang w:val="ru-RU"/>
        </w:rPr>
        <w:t>х</w:t>
      </w:r>
      <w:r w:rsidR="005C7AB3">
        <w:rPr>
          <w:lang w:val="ru-RU"/>
        </w:rPr>
        <w:t xml:space="preserve"> потоков признаков (текстурных, полусырых геометрических и явных геометрических) с последующей подачей в </w:t>
      </w:r>
      <w:r w:rsidR="005C7AB3">
        <w:rPr>
          <w:lang w:val="en-US"/>
        </w:rPr>
        <w:t>BiLSTM</w:t>
      </w:r>
      <w:r w:rsidR="005C7AB3" w:rsidRPr="005C7AB3">
        <w:rPr>
          <w:lang w:val="ru-RU"/>
        </w:rPr>
        <w:t xml:space="preserve"> </w:t>
      </w:r>
      <w:r w:rsidR="005C7AB3">
        <w:rPr>
          <w:lang w:val="ru-RU"/>
        </w:rPr>
        <w:t>для моделирования временной динамики</w:t>
      </w:r>
      <w:r w:rsidR="005C7AB3" w:rsidRPr="005C7AB3">
        <w:rPr>
          <w:lang w:val="ru-RU"/>
        </w:rPr>
        <w:t xml:space="preserve">. </w:t>
      </w:r>
      <w:r w:rsidR="005C7AB3">
        <w:rPr>
          <w:lang w:val="ru-RU"/>
        </w:rPr>
        <w:t xml:space="preserve">Предложенный метод достиг взвешенной точности </w:t>
      </w:r>
      <w:r w:rsidR="005C7AB3" w:rsidRPr="005C7AB3">
        <w:rPr>
          <w:lang w:val="ru-RU"/>
        </w:rPr>
        <w:t xml:space="preserve">58.40% </w:t>
      </w:r>
      <w:r w:rsidR="005C7AB3">
        <w:rPr>
          <w:lang w:val="ru-RU"/>
        </w:rPr>
        <w:t xml:space="preserve">на </w:t>
      </w:r>
      <w:r w:rsidR="005C7AB3">
        <w:rPr>
          <w:lang w:val="en-US"/>
        </w:rPr>
        <w:t>CREMA</w:t>
      </w:r>
      <w:r w:rsidR="005C7AB3" w:rsidRPr="005C7AB3">
        <w:rPr>
          <w:lang w:val="ru-RU"/>
        </w:rPr>
        <w:t>-</w:t>
      </w:r>
      <w:r w:rsidR="005C7AB3">
        <w:rPr>
          <w:lang w:val="en-US"/>
        </w:rPr>
        <w:t>D</w:t>
      </w:r>
      <w:r w:rsidR="005C7AB3" w:rsidRPr="005C7AB3">
        <w:rPr>
          <w:lang w:val="ru-RU"/>
        </w:rPr>
        <w:t xml:space="preserve"> </w:t>
      </w:r>
      <w:r w:rsidR="005C7AB3">
        <w:rPr>
          <w:lang w:val="ru-RU"/>
        </w:rPr>
        <w:t xml:space="preserve">и </w:t>
      </w:r>
      <w:r w:rsidR="005C7AB3" w:rsidRPr="005C7AB3">
        <w:rPr>
          <w:lang w:val="ru-RU"/>
        </w:rPr>
        <w:t xml:space="preserve">82.99% </w:t>
      </w:r>
      <w:r w:rsidR="005C7AB3">
        <w:rPr>
          <w:lang w:val="ru-RU"/>
        </w:rPr>
        <w:t xml:space="preserve">на </w:t>
      </w:r>
      <w:r w:rsidR="005C7AB3">
        <w:rPr>
          <w:lang w:val="en-US"/>
        </w:rPr>
        <w:t>RAVDESS</w:t>
      </w:r>
      <w:r w:rsidR="005C7AB3" w:rsidRPr="005C7AB3">
        <w:rPr>
          <w:lang w:val="ru-RU"/>
        </w:rPr>
        <w:t xml:space="preserve"> </w:t>
      </w:r>
      <w:r w:rsidR="005C7AB3">
        <w:rPr>
          <w:lang w:val="ru-RU"/>
        </w:rPr>
        <w:t>при 8</w:t>
      </w:r>
      <w:r w:rsidR="005C7AB3" w:rsidRPr="005C7AB3">
        <w:rPr>
          <w:lang w:val="ru-RU"/>
        </w:rPr>
        <w:t xml:space="preserve">.68 </w:t>
      </w:r>
      <w:r w:rsidR="005C7AB3">
        <w:rPr>
          <w:lang w:val="ru-RU"/>
        </w:rPr>
        <w:t xml:space="preserve">млн параметров в </w:t>
      </w:r>
      <w:r w:rsidR="005C7AB3">
        <w:rPr>
          <w:lang w:val="en-US"/>
        </w:rPr>
        <w:t>BiLSTM</w:t>
      </w:r>
      <w:r w:rsidR="005C7AB3">
        <w:rPr>
          <w:lang w:val="ru-RU"/>
        </w:rPr>
        <w:t xml:space="preserve"> </w:t>
      </w:r>
      <w:r w:rsidR="005C7AB3" w:rsidRPr="005C7AB3">
        <w:rPr>
          <w:lang w:val="ru-RU"/>
        </w:rPr>
        <w:t>[46].</w:t>
      </w:r>
      <w:r w:rsidR="00E171C9" w:rsidRPr="00E171C9">
        <w:rPr>
          <w:lang w:val="ru-RU"/>
        </w:rPr>
        <w:t xml:space="preserve"> </w:t>
      </w:r>
      <w:r w:rsidR="00E171C9">
        <w:rPr>
          <w:lang w:val="ru-RU"/>
        </w:rPr>
        <w:t xml:space="preserve">В исследовании. Посвященному анализу эмоций клиентов в видео, была предложена модель </w:t>
      </w:r>
      <w:r w:rsidR="00E171C9">
        <w:rPr>
          <w:lang w:val="en-US"/>
        </w:rPr>
        <w:t>BiLSTM</w:t>
      </w:r>
      <w:r w:rsidR="00E171C9" w:rsidRPr="00E171C9">
        <w:rPr>
          <w:lang w:val="ru-RU"/>
        </w:rPr>
        <w:t>-</w:t>
      </w:r>
      <w:r w:rsidR="00E171C9">
        <w:rPr>
          <w:lang w:val="en-US"/>
        </w:rPr>
        <w:t>Attention</w:t>
      </w:r>
      <w:r w:rsidR="00E171C9" w:rsidRPr="00E171C9">
        <w:rPr>
          <w:lang w:val="ru-RU"/>
        </w:rPr>
        <w:t xml:space="preserve"> </w:t>
      </w:r>
      <w:r w:rsidR="00E171C9">
        <w:rPr>
          <w:lang w:val="ru-RU"/>
        </w:rPr>
        <w:t xml:space="preserve">в комбинации с </w:t>
      </w:r>
      <w:r w:rsidR="00E171C9">
        <w:rPr>
          <w:lang w:val="en-US"/>
        </w:rPr>
        <w:t>VGG</w:t>
      </w:r>
      <w:r w:rsidR="00E171C9" w:rsidRPr="00E171C9">
        <w:rPr>
          <w:lang w:val="ru-RU"/>
        </w:rPr>
        <w:t xml:space="preserve">16; </w:t>
      </w:r>
      <w:r w:rsidR="00E171C9">
        <w:rPr>
          <w:lang w:val="en-US"/>
        </w:rPr>
        <w:t>BiLSTM</w:t>
      </w:r>
      <w:r w:rsidR="00E171C9" w:rsidRPr="00E171C9">
        <w:rPr>
          <w:lang w:val="ru-RU"/>
        </w:rPr>
        <w:t xml:space="preserve"> </w:t>
      </w:r>
      <w:r w:rsidR="00E171C9">
        <w:rPr>
          <w:lang w:val="ru-RU"/>
        </w:rPr>
        <w:t>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Pr>
          <w:lang w:val="ru-RU"/>
        </w:rPr>
        <w:t xml:space="preserve"> </w:t>
      </w:r>
      <w:r w:rsidR="0076358F" w:rsidRPr="0076358F">
        <w:rPr>
          <w:lang w:val="ru-RU"/>
        </w:rPr>
        <w:t>[47].</w:t>
      </w:r>
    </w:p>
    <w:p w14:paraId="7622E667" w14:textId="741A6A1C" w:rsidR="007F36A8" w:rsidRDefault="007F36A8" w:rsidP="0084570C">
      <w:pPr>
        <w:rPr>
          <w:lang w:val="en-US"/>
        </w:rPr>
      </w:pPr>
      <w:r>
        <w:rPr>
          <w:lang w:val="en-US"/>
        </w:rPr>
        <w:t>BiGRU</w:t>
      </w:r>
      <w:r w:rsidRPr="007F36A8">
        <w:rPr>
          <w:lang w:val="ru-RU"/>
        </w:rPr>
        <w:t xml:space="preserve"> </w:t>
      </w:r>
      <w:r>
        <w:rPr>
          <w:lang w:val="ru-RU"/>
        </w:rPr>
        <w:t xml:space="preserve">– это упрощенный вариант, архитектура объединяет входной и забывающий вентили </w:t>
      </w:r>
      <w:r>
        <w:rPr>
          <w:lang w:val="en-US"/>
        </w:rPr>
        <w:t>LSTM</w:t>
      </w:r>
      <w:r w:rsidRPr="007F36A8">
        <w:rPr>
          <w:lang w:val="ru-RU"/>
        </w:rPr>
        <w:t xml:space="preserve"> </w:t>
      </w:r>
      <w:r>
        <w:rPr>
          <w:lang w:val="ru-RU"/>
        </w:rPr>
        <w:t xml:space="preserve">в один вентиль обновления и дополнительно использует вентиль сброса. </w:t>
      </w:r>
      <w:r>
        <w:rPr>
          <w:lang w:val="en-US"/>
        </w:rPr>
        <w:t>BiGRU</w:t>
      </w:r>
      <w:r w:rsidRPr="007F36A8">
        <w:rPr>
          <w:lang w:val="ru-RU"/>
        </w:rPr>
        <w:t xml:space="preserve"> </w:t>
      </w:r>
      <w:r>
        <w:rPr>
          <w:lang w:val="ru-RU"/>
        </w:rPr>
        <w:t xml:space="preserve">имеет меньшее число параметров и часто демонстрирует близкую </w:t>
      </w:r>
      <w:r>
        <w:rPr>
          <w:lang w:val="en-US"/>
        </w:rPr>
        <w:t>BiLSTM</w:t>
      </w:r>
      <w:r w:rsidRPr="007F36A8">
        <w:rPr>
          <w:lang w:val="ru-RU"/>
        </w:rPr>
        <w:t xml:space="preserve"> </w:t>
      </w:r>
      <w:r>
        <w:rPr>
          <w:lang w:val="ru-RU"/>
        </w:rPr>
        <w:t xml:space="preserve">точность. В работе для мультимодального распознавания эмоций было показано, что </w:t>
      </w:r>
      <w:r>
        <w:rPr>
          <w:lang w:val="en-US"/>
        </w:rPr>
        <w:t>BiGRU</w:t>
      </w:r>
      <w:r w:rsidRPr="007F36A8">
        <w:rPr>
          <w:lang w:val="ru-RU"/>
        </w:rPr>
        <w:t xml:space="preserve"> </w:t>
      </w:r>
      <w:r>
        <w:rPr>
          <w:lang w:val="ru-RU"/>
        </w:rPr>
        <w:t>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w:t>
      </w:r>
      <w:r w:rsidRPr="007F36A8">
        <w:rPr>
          <w:lang w:val="ru-RU"/>
        </w:rPr>
        <w:t xml:space="preserve"> [4</w:t>
      </w:r>
      <w:r w:rsidRPr="006B1751">
        <w:rPr>
          <w:lang w:val="ru-RU"/>
        </w:rPr>
        <w:t>8]</w:t>
      </w:r>
      <w:r>
        <w:rPr>
          <w:lang w:val="ru-RU"/>
        </w:rPr>
        <w:t>.</w:t>
      </w:r>
    </w:p>
    <w:p w14:paraId="4790A93A" w14:textId="546674E7" w:rsidR="00054820" w:rsidRDefault="00054820" w:rsidP="0084570C">
      <w:pPr>
        <w:rPr>
          <w:lang w:val="ru-RU"/>
        </w:rPr>
      </w:pPr>
      <w:r w:rsidRPr="00054820">
        <w:rPr>
          <w:b/>
          <w:bCs/>
          <w:lang w:val="ru-RU"/>
        </w:rPr>
        <w:t>Временные</w:t>
      </w:r>
      <w:r w:rsidRPr="00054820">
        <w:rPr>
          <w:b/>
          <w:bCs/>
          <w:lang w:val="en-US"/>
        </w:rPr>
        <w:t xml:space="preserve"> </w:t>
      </w:r>
      <w:r w:rsidRPr="00054820">
        <w:rPr>
          <w:b/>
          <w:bCs/>
          <w:lang w:val="ru-RU"/>
        </w:rPr>
        <w:t>сверточные</w:t>
      </w:r>
      <w:r w:rsidRPr="00054820">
        <w:rPr>
          <w:b/>
          <w:bCs/>
          <w:lang w:val="en-US"/>
        </w:rPr>
        <w:t xml:space="preserve"> </w:t>
      </w:r>
      <w:r w:rsidRPr="00054820">
        <w:rPr>
          <w:b/>
          <w:bCs/>
          <w:lang w:val="ru-RU"/>
        </w:rPr>
        <w:t>сети</w:t>
      </w:r>
      <w:r w:rsidRPr="00054820">
        <w:rPr>
          <w:b/>
          <w:bCs/>
          <w:lang w:val="en-US"/>
        </w:rPr>
        <w:t xml:space="preserve"> (Temporal Convolutional Networks, TCN).</w:t>
      </w:r>
      <w:r>
        <w:rPr>
          <w:b/>
          <w:bCs/>
          <w:lang w:val="en-US"/>
        </w:rPr>
        <w:t xml:space="preserve"> </w:t>
      </w:r>
      <w:r>
        <w:rPr>
          <w:lang w:val="ru-RU"/>
        </w:rPr>
        <w:t xml:space="preserve">Альтернативой </w:t>
      </w:r>
      <w:r w:rsidR="00307557">
        <w:rPr>
          <w:lang w:val="ru-RU"/>
        </w:rPr>
        <w:t xml:space="preserve">рекуррентным сетям выступают временные сверточные сети, </w:t>
      </w:r>
      <w:r w:rsidR="00307557">
        <w:rPr>
          <w:lang w:val="ru-RU"/>
        </w:rPr>
        <w:lastRenderedPageBreak/>
        <w:t>предложенные как замена</w:t>
      </w:r>
      <w:r w:rsidR="00CF3427" w:rsidRPr="00CF3427">
        <w:rPr>
          <w:lang w:val="ru-RU"/>
        </w:rPr>
        <w:t xml:space="preserve"> </w:t>
      </w:r>
      <w:r w:rsidR="00CF3427">
        <w:rPr>
          <w:lang w:val="en-US"/>
        </w:rPr>
        <w:t>RNN</w:t>
      </w:r>
      <w:r w:rsidR="00CF3427" w:rsidRPr="00CF3427">
        <w:rPr>
          <w:lang w:val="ru-RU"/>
        </w:rPr>
        <w:t xml:space="preserve"> </w:t>
      </w:r>
      <w:r w:rsidR="00CF3427">
        <w:rPr>
          <w:lang w:val="ru-RU"/>
        </w:rPr>
        <w:t>для задач моделирования последовательностей</w:t>
      </w:r>
      <w:r w:rsidR="00307557">
        <w:rPr>
          <w:lang w:val="ru-RU"/>
        </w:rPr>
        <w:t xml:space="preserve"> </w:t>
      </w:r>
      <w:r w:rsidR="00307557" w:rsidRPr="00307557">
        <w:rPr>
          <w:lang w:val="ru-RU"/>
        </w:rPr>
        <w:t>[49].</w:t>
      </w:r>
      <w:r w:rsidR="00CF3427">
        <w:rPr>
          <w:lang w:val="ru-RU"/>
        </w:rPr>
        <w:t xml:space="preserve"> </w:t>
      </w:r>
      <w:r w:rsidR="00CF3427">
        <w:rPr>
          <w:lang w:val="en-US"/>
        </w:rPr>
        <w:t>TCN</w:t>
      </w:r>
      <w:r w:rsidR="00CF3427" w:rsidRPr="00CF3427">
        <w:rPr>
          <w:lang w:val="ru-RU"/>
        </w:rPr>
        <w:t xml:space="preserve"> </w:t>
      </w:r>
      <w:r w:rsidR="00CF3427">
        <w:rPr>
          <w:lang w:val="ru-RU"/>
        </w:rPr>
        <w:t>строятся из трех типов слоев: 1</w:t>
      </w:r>
      <w:r w:rsidR="00CF3427">
        <w:rPr>
          <w:lang w:val="en-US"/>
        </w:rPr>
        <w:t>D</w:t>
      </w:r>
      <w:r w:rsidR="00CF3427" w:rsidRPr="00CF3427">
        <w:rPr>
          <w:lang w:val="ru-RU"/>
        </w:rPr>
        <w:t xml:space="preserve"> </w:t>
      </w:r>
      <w:r w:rsidR="00CF3427">
        <w:rPr>
          <w:lang w:val="ru-RU"/>
        </w:rPr>
        <w:t xml:space="preserve">причинных сверток, сохраняющих порядок (значение в момент </w:t>
      </w:r>
      <w:r w:rsidR="00CF3427">
        <w:rPr>
          <w:lang w:val="en-US"/>
        </w:rPr>
        <w:t>t</w:t>
      </w:r>
      <w:r w:rsidR="00CF3427" w:rsidRPr="00CF3427">
        <w:rPr>
          <w:lang w:val="ru-RU"/>
        </w:rPr>
        <w:t xml:space="preserve"> </w:t>
      </w:r>
      <w:r w:rsidR="00CF3427">
        <w:rPr>
          <w:lang w:val="ru-RU"/>
        </w:rPr>
        <w:t xml:space="preserve">щависит только от </w:t>
      </w:r>
      <w:r w:rsidR="00CF3427">
        <w:rPr>
          <w:lang w:val="en-US"/>
        </w:rPr>
        <w:t>L</w:t>
      </w:r>
      <w:r w:rsidR="00CF3427" w:rsidRPr="00CF3427">
        <w:rPr>
          <w:lang w:val="ru-RU"/>
        </w:rPr>
        <w:t xml:space="preserve"> </w:t>
      </w:r>
      <w:r w:rsidR="00CF3427">
        <w:rPr>
          <w:lang w:val="ru-RU"/>
        </w:rPr>
        <w:t>предыдущих значений, исключая «подглядывание» в будущее); дилатированных свреток с растущими коэффициентами расширения (</w:t>
      </w:r>
      <w:r w:rsidR="00CF3427">
        <w:rPr>
          <w:lang w:val="en-US"/>
        </w:rPr>
        <w:t>dilation</w:t>
      </w:r>
      <w:r w:rsidR="00CF3427" w:rsidRPr="00CF3427">
        <w:rPr>
          <w:lang w:val="ru-RU"/>
        </w:rPr>
        <w:t xml:space="preserve"> = 1, 2, 4, 8</w:t>
      </w:r>
      <w:r w:rsidR="00CF3427">
        <w:rPr>
          <w:lang w:val="ru-RU"/>
        </w:rPr>
        <w:t>…</w:t>
      </w:r>
      <w:r w:rsidR="00CF3427" w:rsidRPr="00CF3427">
        <w:rPr>
          <w:lang w:val="ru-RU"/>
        </w:rPr>
        <w:t xml:space="preserve">) </w:t>
      </w:r>
      <w:r w:rsidR="00CF3427">
        <w:rPr>
          <w:lang w:val="ru-RU"/>
        </w:rPr>
        <w:t>для экспоненциального увеличения рецептивного поля без роста числа параметров; а также остаточных соединений, облегчающих обучение глубоких сетей.</w:t>
      </w:r>
    </w:p>
    <w:p w14:paraId="4ADCEF0D" w14:textId="75ECEB2A" w:rsidR="0084570C" w:rsidRPr="00307557" w:rsidRDefault="00CF3427" w:rsidP="0084570C">
      <w:pPr>
        <w:rPr>
          <w:lang w:val="ru-RU"/>
        </w:rPr>
      </w:pPr>
      <w:r w:rsidRPr="00CF3427">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Pr>
          <w:lang w:val="ru-RU"/>
        </w:rPr>
        <w:t>е</w:t>
      </w:r>
      <w:r w:rsidRPr="00CF3427">
        <w:rPr>
          <w:lang w:val="ru-RU"/>
        </w:rPr>
        <w:t>т св</w:t>
      </w:r>
      <w:r w:rsidR="00C3356F">
        <w:rPr>
          <w:lang w:val="ru-RU"/>
        </w:rPr>
        <w:t>е</w:t>
      </w:r>
      <w:r w:rsidRPr="00CF3427">
        <w:rPr>
          <w:lang w:val="ru-RU"/>
        </w:rPr>
        <w:t>рточных операций), гибкое изменение рецептивного поля (путем увеличения числа сло</w:t>
      </w:r>
      <w:r w:rsidR="00C25903">
        <w:rPr>
          <w:lang w:val="ru-RU"/>
        </w:rPr>
        <w:t>е</w:t>
      </w:r>
      <w:r w:rsidRPr="00CF3427">
        <w:rPr>
          <w:lang w:val="ru-RU"/>
        </w:rPr>
        <w:t xml:space="preserve">в или дилатации) и низкий расход памяти. В работе </w:t>
      </w:r>
      <w:r w:rsidR="006B1326" w:rsidRPr="006B1326">
        <w:rPr>
          <w:lang w:val="ru-RU"/>
        </w:rPr>
        <w:t>[50]</w:t>
      </w:r>
      <w:r w:rsidRPr="00CF3427">
        <w:rPr>
          <w:lang w:val="ru-RU"/>
        </w:rPr>
        <w:t xml:space="preserve"> был предложен дизайн TimeConvNets с глубокими временными окнами для распознавания выражений лица в реальном времени. Авторы продемонстрировали, что TimeConvNets лучше захватывают быстрые изменения выражений лица и повышают точность классификации, сохраняя низкое время инференса. В работе </w:t>
      </w:r>
      <w:r w:rsidR="00830DF7" w:rsidRPr="00830DF7">
        <w:rPr>
          <w:lang w:val="ru-RU"/>
        </w:rPr>
        <w:t>[51]</w:t>
      </w:r>
      <w:r w:rsidRPr="00CF3427">
        <w:rPr>
          <w:lang w:val="ru-RU"/>
        </w:rPr>
        <w:t xml:space="preserve"> метод NAC-TCN (Neighborhood Attention with Convolutions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Default="00D3363D" w:rsidP="00D3363D">
      <w:pPr>
        <w:pStyle w:val="Heading2"/>
        <w:rPr>
          <w:lang w:val="ru-RU"/>
        </w:rPr>
      </w:pPr>
      <w:bookmarkStart w:id="12" w:name="_Toc230004523"/>
      <w:r w:rsidRPr="00C25903">
        <w:rPr>
          <w:lang w:val="ru-RU"/>
        </w:rPr>
        <w:lastRenderedPageBreak/>
        <w:t>Мультимодальное распознавание эмоций (</w:t>
      </w:r>
      <w:r>
        <w:t>MER</w:t>
      </w:r>
      <w:r w:rsidRPr="00C25903">
        <w:rPr>
          <w:lang w:val="ru-RU"/>
        </w:rPr>
        <w:t>)</w:t>
      </w:r>
      <w:bookmarkEnd w:id="12"/>
    </w:p>
    <w:p w14:paraId="604510BB" w14:textId="20A166D4" w:rsidR="00C25903" w:rsidRPr="00C25903" w:rsidRDefault="00C25903" w:rsidP="00C25903">
      <w:pPr>
        <w:rPr>
          <w:lang w:val="ru-RU"/>
        </w:rPr>
      </w:pPr>
      <w:r>
        <w:rPr>
          <w:lang w:val="ru-RU"/>
        </w:rPr>
        <w:t>Н</w:t>
      </w:r>
      <w:r w:rsidRPr="00C25903">
        <w:rPr>
          <w:lang w:val="ru-RU"/>
        </w:rPr>
        <w:t>есмотря на успехи в распознавании эмоций по отдельным модальностям — речи (SER) и выражению лица (FER), — универсальные системы, опирающиеся только на одну модальность, обладают фундаментальными ограничениями. Речевой сигнал может быть зашумл</w:t>
      </w:r>
      <w:r>
        <w:rPr>
          <w:lang w:val="ru-RU"/>
        </w:rPr>
        <w:t>е</w:t>
      </w:r>
      <w:r w:rsidRPr="00C25903">
        <w:rPr>
          <w:lang w:val="ru-RU"/>
        </w:rPr>
        <w:t>н или содержать паралингвистические артефакты, не связанные с эмоцией (например, акцент или речевые нарушения). Выражение лица, в свою 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Pr>
          <w:lang w:val="ru-RU"/>
        </w:rPr>
        <w:t>е</w:t>
      </w:r>
      <w:r w:rsidRPr="00C25903">
        <w:rPr>
          <w:lang w:val="ru-RU"/>
        </w:rPr>
        <w:t>т интенсивность и динамику эмоции, лицо — е</w:t>
      </w:r>
      <w:r>
        <w:rPr>
          <w:lang w:val="ru-RU"/>
        </w:rPr>
        <w:t>е</w:t>
      </w:r>
      <w:r w:rsidRPr="00C25903">
        <w:rPr>
          <w:lang w:val="ru-RU"/>
        </w:rPr>
        <w:t xml:space="preserve"> качественную категорию. Именно это наблюдение привело к формированию направления мультимодального распознавания эмоций (Multimodal Emotion Recognition, MER)</w:t>
      </w:r>
      <w:r w:rsidR="00015D01" w:rsidRPr="00BA30F5">
        <w:rPr>
          <w:lang w:val="ru-RU"/>
        </w:rPr>
        <w:t xml:space="preserve"> </w:t>
      </w:r>
      <w:r w:rsidR="00015D01">
        <w:rPr>
          <w:lang w:val="ru-RU"/>
        </w:rPr>
        <w:t>[</w:t>
      </w:r>
      <w:r w:rsidR="00015D01" w:rsidRPr="00C06747">
        <w:rPr>
          <w:lang w:val="ru-RU"/>
        </w:rPr>
        <w:t>10]</w:t>
      </w:r>
      <w:r w:rsidRPr="00C25903">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0E76A8" w:rsidRDefault="00C25903" w:rsidP="000F20BE">
      <w:pPr>
        <w:rPr>
          <w:lang w:val="ru-RU"/>
        </w:rPr>
      </w:pPr>
      <w:r w:rsidRPr="00C25903">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Default="00D3363D" w:rsidP="00D3363D">
      <w:pPr>
        <w:pStyle w:val="Heading3"/>
      </w:pPr>
      <w:bookmarkStart w:id="13" w:name="_Toc230004524"/>
      <w:r w:rsidRPr="00D3363D">
        <w:t xml:space="preserve">Классические </w:t>
      </w:r>
      <w:r w:rsidR="00884E8C" w:rsidRPr="00D3363D">
        <w:t>стратегии</w:t>
      </w:r>
      <w:r w:rsidRPr="00D3363D">
        <w:t xml:space="preserve"> слияния модальностей</w:t>
      </w:r>
      <w:bookmarkEnd w:id="13"/>
      <w:r w:rsidRPr="00D3363D">
        <w:t xml:space="preserve"> </w:t>
      </w:r>
    </w:p>
    <w:p w14:paraId="4A5C6403" w14:textId="20C0168A" w:rsidR="002C6B6D" w:rsidRPr="002C6B6D" w:rsidRDefault="002C6B6D" w:rsidP="002C6B6D">
      <w:pPr>
        <w:rPr>
          <w:lang w:val="ru-RU"/>
        </w:rPr>
      </w:pPr>
      <w:r>
        <w:rPr>
          <w:lang w:val="ru-RU"/>
        </w:rPr>
        <w:t xml:space="preserve">В </w:t>
      </w:r>
      <w:r w:rsidRPr="002C6B6D">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55759D42" w14:textId="77777777" w:rsidR="002C6B6D" w:rsidRPr="002C6B6D" w:rsidRDefault="002C6B6D" w:rsidP="002C6B6D">
      <w:pPr>
        <w:rPr>
          <w:lang w:val="ru-RU"/>
        </w:rPr>
      </w:pPr>
    </w:p>
    <w:p w14:paraId="63175919" w14:textId="768B7105" w:rsidR="002C6B6D" w:rsidRPr="00C3356F" w:rsidRDefault="002C6B6D" w:rsidP="007F24FB">
      <w:pPr>
        <w:rPr>
          <w:lang w:val="ru-RU"/>
        </w:rPr>
      </w:pPr>
      <w:r w:rsidRPr="002F12F2">
        <w:rPr>
          <w:b/>
          <w:bCs/>
          <w:lang w:val="ru-RU"/>
        </w:rPr>
        <w:lastRenderedPageBreak/>
        <w:t>Раннее слияние (early fusion).</w:t>
      </w:r>
      <w:r w:rsidRPr="002C6B6D">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Pr>
          <w:lang w:val="ru-RU"/>
        </w:rPr>
        <w:t>е</w:t>
      </w:r>
      <w:r w:rsidRPr="002C6B6D">
        <w:rPr>
          <w:lang w:val="ru-RU"/>
        </w:rPr>
        <w:t>нных из лиц геометрических признаков с последующей подачей в общий классификатор. Преимущество подхода — простота и возможность уч</w:t>
      </w:r>
      <w:r w:rsidR="00131590">
        <w:rPr>
          <w:lang w:val="ru-RU"/>
        </w:rPr>
        <w:t>е</w:t>
      </w:r>
      <w:r w:rsidRPr="002C6B6D">
        <w:rPr>
          <w:lang w:val="ru-RU"/>
        </w:rPr>
        <w:t>та корреляций модальностей на раннем этапе. Недостатки: признаки разных модальностей могут иметь различную размерность и темпоральное разрешение, а также требовать сложной нормализации. Раннее слияние часто приводит к переобучению, если объ</w:t>
      </w:r>
      <w:r w:rsidR="00C3356F">
        <w:rPr>
          <w:lang w:val="ru-RU"/>
        </w:rPr>
        <w:t>е</w:t>
      </w:r>
      <w:r w:rsidRPr="002C6B6D">
        <w:rPr>
          <w:lang w:val="ru-RU"/>
        </w:rPr>
        <w:t xml:space="preserve">м размеченных мультимодальных данных невелик </w:t>
      </w:r>
      <w:r w:rsidR="00402D7C" w:rsidRPr="00402D7C">
        <w:rPr>
          <w:lang w:val="ru-RU"/>
        </w:rPr>
        <w:t>[52].</w:t>
      </w:r>
    </w:p>
    <w:p w14:paraId="591339EC" w14:textId="1EB2E3DD" w:rsidR="002C6B6D" w:rsidRPr="002C6B6D" w:rsidRDefault="002C6B6D" w:rsidP="00CB3C39">
      <w:pPr>
        <w:rPr>
          <w:lang w:val="ru-RU"/>
        </w:rPr>
      </w:pPr>
      <w:r w:rsidRPr="007F24FB">
        <w:rPr>
          <w:b/>
          <w:bCs/>
          <w:lang w:val="ru-RU"/>
        </w:rPr>
        <w:t>Позднее слияние (late fusion).</w:t>
      </w:r>
      <w:r w:rsidRPr="002C6B6D">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Pr>
          <w:lang w:val="ru-RU"/>
        </w:rPr>
        <w:t>е</w:t>
      </w:r>
      <w:r w:rsidRPr="002C6B6D">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 устойчивость к временной асинхронности модальностей и возможность использования разнородных архитектур для каждой модальности. Недостаток — игнорируются взаимодействия </w:t>
      </w:r>
      <w:r w:rsidR="00CB3C39">
        <w:rPr>
          <w:lang w:val="ru-RU"/>
        </w:rPr>
        <w:t xml:space="preserve">между разными модальностями </w:t>
      </w:r>
      <w:r w:rsidRPr="002C6B6D">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055D77">
        <w:rPr>
          <w:lang w:val="ru-RU"/>
        </w:rPr>
        <w:t>[53]</w:t>
      </w:r>
      <w:r w:rsidRPr="002C6B6D">
        <w:rPr>
          <w:lang w:val="ru-RU"/>
        </w:rPr>
        <w:t>.</w:t>
      </w:r>
    </w:p>
    <w:p w14:paraId="11BA606D" w14:textId="5AD16081" w:rsidR="002C6B6D" w:rsidRPr="002C6B6D" w:rsidRDefault="002C6B6D" w:rsidP="002C6B6D">
      <w:pPr>
        <w:rPr>
          <w:lang w:val="ru-RU"/>
        </w:rPr>
      </w:pPr>
      <w:r w:rsidRPr="002C6B6D">
        <w:rPr>
          <w:lang w:val="ru-RU"/>
        </w:rPr>
        <w:t>Гибридное и динамическое слияние.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Pr>
          <w:lang w:val="ru-RU"/>
        </w:rPr>
        <w:t>ульти</w:t>
      </w:r>
      <w:r w:rsidRPr="002C6B6D">
        <w:rPr>
          <w:lang w:val="ru-RU"/>
        </w:rPr>
        <w:t>модальные взаимодействия (например, кросс-внимание), после чего объедин</w:t>
      </w:r>
      <w:r w:rsidR="00B11E69">
        <w:rPr>
          <w:lang w:val="ru-RU"/>
        </w:rPr>
        <w:t>е</w:t>
      </w:r>
      <w:r w:rsidRPr="002C6B6D">
        <w:rPr>
          <w:lang w:val="ru-RU"/>
        </w:rPr>
        <w:t>нное представление переда</w:t>
      </w:r>
      <w:r w:rsidR="00B11E69">
        <w:rPr>
          <w:lang w:val="ru-RU"/>
        </w:rPr>
        <w:t>ет</w:t>
      </w:r>
      <w:r w:rsidRPr="002C6B6D">
        <w:rPr>
          <w:lang w:val="ru-RU"/>
        </w:rPr>
        <w:t>ся в общий классификатор. Динамические подходы, такие как гейтированные сети или механизмы внимания, позволяют адаптивно взвешивать вклад каждой модальности в зависимости от контекста</w:t>
      </w:r>
      <w:r w:rsidR="00E80C72" w:rsidRPr="00E80C72">
        <w:rPr>
          <w:lang w:val="ru-RU"/>
        </w:rPr>
        <w:t xml:space="preserve"> </w:t>
      </w:r>
      <w:r w:rsidR="00E80C72" w:rsidRPr="00E80C72">
        <w:rPr>
          <w:lang w:val="ru-RU"/>
        </w:rPr>
        <w:lastRenderedPageBreak/>
        <w:t>[5</w:t>
      </w:r>
      <w:r w:rsidR="00E80C72" w:rsidRPr="00E81220">
        <w:rPr>
          <w:lang w:val="ru-RU"/>
        </w:rPr>
        <w:t>4]</w:t>
      </w:r>
      <w:r w:rsidRPr="002C6B6D">
        <w:rPr>
          <w:lang w:val="ru-RU"/>
        </w:rPr>
        <w:t>. Именно такие стратегии лежат в основе современных архитектур MER, рассматриваемых ниже.</w:t>
      </w:r>
    </w:p>
    <w:p w14:paraId="2A1C698E" w14:textId="0D90331E" w:rsidR="00D3363D" w:rsidRPr="00D3363D" w:rsidRDefault="00D3363D" w:rsidP="00D3363D">
      <w:pPr>
        <w:pStyle w:val="Heading3"/>
      </w:pPr>
      <w:bookmarkStart w:id="14" w:name="_Toc230004525"/>
      <w:r>
        <w:t xml:space="preserve">Современные мультимодальные архитектуры для </w:t>
      </w:r>
      <w:r>
        <w:rPr>
          <w:lang w:val="en-US"/>
        </w:rPr>
        <w:t>IEMOCAP</w:t>
      </w:r>
      <w:bookmarkEnd w:id="14"/>
    </w:p>
    <w:p w14:paraId="009A34C9" w14:textId="61AFFAE3" w:rsidR="00E81220" w:rsidRPr="009F2C36" w:rsidRDefault="00E81220" w:rsidP="00D27669">
      <w:pPr>
        <w:rPr>
          <w:lang w:val="en-US"/>
        </w:rPr>
      </w:pPr>
      <w:r w:rsidRPr="00E81220">
        <w:rPr>
          <w:lang w:val="ru-RU"/>
        </w:rPr>
        <w:t xml:space="preserve">В рамках </w:t>
      </w:r>
      <w:r w:rsidR="00407B5A">
        <w:rPr>
          <w:lang w:val="ru-RU"/>
        </w:rPr>
        <w:t>нашей</w:t>
      </w:r>
      <w:r w:rsidRPr="00E81220">
        <w:rPr>
          <w:lang w:val="ru-RU"/>
        </w:rPr>
        <w:t xml:space="preserve"> работы проводится бенчмарк предлагаемой каскадной системы против нескольких современных подходов на </w:t>
      </w:r>
      <w:r w:rsidRPr="00E81220">
        <w:rPr>
          <w:lang w:val="en-US"/>
        </w:rPr>
        <w:t>IEMOCAP</w:t>
      </w:r>
      <w:r w:rsidRPr="00E81220">
        <w:rPr>
          <w:lang w:val="ru-RU"/>
        </w:rPr>
        <w:t xml:space="preserve"> – </w:t>
      </w:r>
      <w:r w:rsidR="004068D4">
        <w:rPr>
          <w:lang w:val="ru-RU"/>
        </w:rPr>
        <w:t xml:space="preserve">на </w:t>
      </w:r>
      <w:r w:rsidRPr="00E81220">
        <w:rPr>
          <w:lang w:val="ru-RU"/>
        </w:rPr>
        <w:t>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графовое динамическое слияние (</w:t>
      </w:r>
      <w:r w:rsidRPr="00E81220">
        <w:rPr>
          <w:lang w:val="en-US"/>
        </w:rPr>
        <w:t>MM</w:t>
      </w:r>
      <w:r w:rsidRPr="00E81220">
        <w:rPr>
          <w:lang w:val="ru-RU"/>
        </w:rPr>
        <w:t>-</w:t>
      </w:r>
      <w:r w:rsidRPr="00E81220">
        <w:rPr>
          <w:lang w:val="en-US"/>
        </w:rPr>
        <w:t>NodeFormer</w:t>
      </w:r>
      <w:r w:rsidRPr="00E81220">
        <w:rPr>
          <w:lang w:val="ru-RU"/>
        </w:rPr>
        <w:t>), трансформер с кросс-модальным вниманием (</w:t>
      </w:r>
      <w:r w:rsidRPr="00E81220">
        <w:rPr>
          <w:lang w:val="en-US"/>
        </w:rPr>
        <w:t>SCME</w:t>
      </w:r>
      <w:r w:rsidRPr="00E81220">
        <w:rPr>
          <w:lang w:val="ru-RU"/>
        </w:rPr>
        <w:t>+</w:t>
      </w:r>
      <w:r w:rsidRPr="00E81220">
        <w:rPr>
          <w:lang w:val="en-US"/>
        </w:rPr>
        <w:t>GF</w:t>
      </w:r>
      <w:r w:rsidRPr="00E81220">
        <w:rPr>
          <w:lang w:val="ru-RU"/>
        </w:rPr>
        <w:t>) и простой конкатенационный бейзлайн на основе предобученных бэкбонов (</w:t>
      </w:r>
      <w:r w:rsidRPr="00E81220">
        <w:rPr>
          <w:lang w:val="en-US"/>
        </w:rPr>
        <w:t>ResNet</w:t>
      </w:r>
      <w:r w:rsidRPr="00E81220">
        <w:rPr>
          <w:lang w:val="ru-RU"/>
        </w:rPr>
        <w:t>18+</w:t>
      </w:r>
      <w:r w:rsidRPr="00E81220">
        <w:rPr>
          <w:lang w:val="en-US"/>
        </w:rPr>
        <w:t>GRU</w:t>
      </w:r>
      <w:r w:rsidRPr="00E81220">
        <w:rPr>
          <w:lang w:val="ru-RU"/>
        </w:rPr>
        <w:t>).</w:t>
      </w:r>
    </w:p>
    <w:p w14:paraId="723718F9" w14:textId="70087719" w:rsidR="00E81220" w:rsidRPr="00E81220" w:rsidRDefault="00E81220" w:rsidP="00934861">
      <w:pPr>
        <w:rPr>
          <w:lang w:val="ru-RU"/>
        </w:rPr>
      </w:pPr>
      <w:r w:rsidRPr="00876DF8">
        <w:rPr>
          <w:b/>
          <w:bCs/>
          <w:lang w:val="en-US"/>
        </w:rPr>
        <w:t>SCME+GF (Sparse Cross-Modal Encoder + Gated Fusion)</w:t>
      </w:r>
      <w:r w:rsidR="009F2C36">
        <w:rPr>
          <w:lang w:val="en-US"/>
        </w:rPr>
        <w:t xml:space="preserve"> [55]</w:t>
      </w:r>
      <w:r w:rsidRPr="00E81220">
        <w:rPr>
          <w:lang w:val="en-US"/>
        </w:rPr>
        <w:t xml:space="preserve">. </w:t>
      </w:r>
      <w:r w:rsidRPr="00E81220">
        <w:rPr>
          <w:lang w:val="ru-RU"/>
        </w:rPr>
        <w:t xml:space="preserve">Архитектура </w:t>
      </w:r>
      <w:r w:rsidRPr="00E81220">
        <w:rPr>
          <w:lang w:val="en-US"/>
        </w:rPr>
        <w:t>SCME</w:t>
      </w:r>
      <w:r w:rsidRPr="00E81220">
        <w:rPr>
          <w:lang w:val="ru-RU"/>
        </w:rPr>
        <w:t>+</w:t>
      </w:r>
      <w:r w:rsidRPr="00E81220">
        <w:rPr>
          <w:lang w:val="en-US"/>
        </w:rPr>
        <w:t>GF</w:t>
      </w:r>
      <w:r w:rsidRPr="00E81220">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E81220">
        <w:rPr>
          <w:lang w:val="en-US"/>
        </w:rPr>
        <w:t>cross</w:t>
      </w:r>
      <w:r w:rsidRPr="00E81220">
        <w:rPr>
          <w:lang w:val="ru-RU"/>
        </w:rPr>
        <w:t>-</w:t>
      </w:r>
      <w:r w:rsidRPr="00E81220">
        <w:rPr>
          <w:lang w:val="en-US"/>
        </w:rPr>
        <w:t>attention</w:t>
      </w:r>
      <w:r w:rsidRPr="00E81220">
        <w:rPr>
          <w:lang w:val="ru-RU"/>
        </w:rPr>
        <w:t>)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гейтированную сеть слияния (</w:t>
      </w:r>
      <w:r w:rsidRPr="00E81220">
        <w:rPr>
          <w:lang w:val="en-US"/>
        </w:rPr>
        <w:t>Gated</w:t>
      </w:r>
      <w:r w:rsidRPr="00E81220">
        <w:rPr>
          <w:lang w:val="ru-RU"/>
        </w:rPr>
        <w:t xml:space="preserve"> </w:t>
      </w:r>
      <w:r w:rsidRPr="00E81220">
        <w:rPr>
          <w:lang w:val="en-US"/>
        </w:rPr>
        <w:t>Fusion</w:t>
      </w:r>
      <w:r w:rsidRPr="00E81220">
        <w:rPr>
          <w:lang w:val="ru-RU"/>
        </w:rPr>
        <w:t xml:space="preserve"> </w:t>
      </w:r>
      <w:r w:rsidRPr="00E81220">
        <w:rPr>
          <w:lang w:val="en-US"/>
        </w:rPr>
        <w:t>Network</w:t>
      </w:r>
      <w:r w:rsidRPr="00E81220">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Pr>
          <w:lang w:val="ru-RU"/>
        </w:rPr>
        <w:t>е</w:t>
      </w:r>
      <w:r w:rsidRPr="00E81220">
        <w:rPr>
          <w:lang w:val="ru-RU"/>
        </w:rPr>
        <w:t>ткой интонацией – вес аудио. Гейтированный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Pr="00FD27E3" w:rsidRDefault="00E81220" w:rsidP="00FD27E3">
      <w:pPr>
        <w:rPr>
          <w:lang w:val="en-US"/>
        </w:rPr>
      </w:pPr>
      <w:r w:rsidRPr="00876DF8">
        <w:rPr>
          <w:b/>
          <w:bCs/>
          <w:lang w:val="en-US"/>
        </w:rPr>
        <w:lastRenderedPageBreak/>
        <w:t>MM-NodeFormer (Multimodal Node-Former)</w:t>
      </w:r>
      <w:r w:rsidR="0049088E" w:rsidRPr="0049088E">
        <w:rPr>
          <w:lang w:val="en-US"/>
        </w:rPr>
        <w:t xml:space="preserve"> </w:t>
      </w:r>
      <w:r w:rsidR="0049088E">
        <w:rPr>
          <w:lang w:val="en-US"/>
        </w:rPr>
        <w:t>[56]</w:t>
      </w:r>
      <w:r w:rsidRPr="00E81220">
        <w:rPr>
          <w:lang w:val="en-US"/>
        </w:rPr>
        <w:t>. MM</w:t>
      </w:r>
      <w:r w:rsidRPr="00407B5A">
        <w:rPr>
          <w:lang w:val="ru-RU"/>
        </w:rPr>
        <w:t>-</w:t>
      </w:r>
      <w:r w:rsidRPr="00E81220">
        <w:rPr>
          <w:lang w:val="en-US"/>
        </w:rPr>
        <w:t>NodeFormer</w:t>
      </w:r>
      <w:r w:rsidRPr="00407B5A">
        <w:rPr>
          <w:lang w:val="ru-RU"/>
        </w:rPr>
        <w:t xml:space="preserve">, представленный на </w:t>
      </w:r>
      <w:r w:rsidRPr="00E81220">
        <w:rPr>
          <w:lang w:val="en-US"/>
        </w:rPr>
        <w:t>Interspeech</w:t>
      </w:r>
      <w:r w:rsidRPr="00407B5A">
        <w:rPr>
          <w:lang w:val="ru-RU"/>
        </w:rPr>
        <w:t xml:space="preserve"> 2024, является эволюцией графовых динамических сетей для </w:t>
      </w:r>
      <w:r w:rsidRPr="00E81220">
        <w:rPr>
          <w:lang w:val="en-US"/>
        </w:rPr>
        <w:t>MER</w:t>
      </w:r>
      <w:r w:rsidRPr="00407B5A">
        <w:rPr>
          <w:lang w:val="ru-RU"/>
        </w:rPr>
        <w:t xml:space="preserve">. В отличие от предыдущих графовых подходов, </w:t>
      </w:r>
      <w:r w:rsidRPr="00E81220">
        <w:rPr>
          <w:lang w:val="en-US"/>
        </w:rPr>
        <w:t>MM</w:t>
      </w:r>
      <w:r w:rsidRPr="00407B5A">
        <w:rPr>
          <w:lang w:val="ru-RU"/>
        </w:rPr>
        <w:t>-</w:t>
      </w:r>
      <w:r w:rsidRPr="00E81220">
        <w:rPr>
          <w:lang w:val="en-US"/>
        </w:rPr>
        <w:t>NodeFormer</w:t>
      </w:r>
      <w:r w:rsidRPr="00407B5A">
        <w:rPr>
          <w:lang w:val="ru-RU"/>
        </w:rPr>
        <w:t xml:space="preserve"> строит над каждым временным шагом двудольный граф между аудио-узлами и видео-узлами, а затем применяет многослойный трансформер с перекр</w:t>
      </w:r>
      <w:r w:rsidR="00C3356F">
        <w:rPr>
          <w:lang w:val="ru-RU"/>
        </w:rPr>
        <w:t>е</w:t>
      </w:r>
      <w:r w:rsidRPr="00407B5A">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E81220">
        <w:rPr>
          <w:lang w:val="en-US"/>
        </w:rPr>
        <w:t>IEMOCAP</w:t>
      </w:r>
      <w:r w:rsidRPr="00407B5A">
        <w:rPr>
          <w:lang w:val="ru-RU"/>
        </w:rPr>
        <w:t>, где мимика может отставать от речи или опережать е</w:t>
      </w:r>
      <w:r w:rsidR="00C3356F">
        <w:rPr>
          <w:lang w:val="ru-RU"/>
        </w:rPr>
        <w:t>е</w:t>
      </w:r>
      <w:r w:rsidRPr="00407B5A">
        <w:rPr>
          <w:lang w:val="ru-RU"/>
        </w:rPr>
        <w:t xml:space="preserve">. </w:t>
      </w:r>
      <w:r w:rsidRPr="00E81220">
        <w:rPr>
          <w:lang w:val="en-US"/>
        </w:rPr>
        <w:t>MM</w:t>
      </w:r>
      <w:r w:rsidRPr="00407B5A">
        <w:rPr>
          <w:lang w:val="ru-RU"/>
        </w:rPr>
        <w:t>-</w:t>
      </w:r>
      <w:r w:rsidRPr="00E81220">
        <w:rPr>
          <w:lang w:val="en-US"/>
        </w:rPr>
        <w:t>NodeFormer</w:t>
      </w:r>
      <w:r w:rsidRPr="00407B5A">
        <w:rPr>
          <w:lang w:val="ru-RU"/>
        </w:rPr>
        <w:t xml:space="preserve"> достигает на </w:t>
      </w:r>
      <w:r w:rsidRPr="00E81220">
        <w:rPr>
          <w:lang w:val="en-US"/>
        </w:rPr>
        <w:t>IEMOCAP</w:t>
      </w:r>
      <w:r w:rsidRPr="00407B5A">
        <w:rPr>
          <w:lang w:val="ru-RU"/>
        </w:rPr>
        <w:t xml:space="preserve"> взвешенной точности до 76,1% для шести эмоциональных классов, что является одним из лучших результатов среди не-трансформерных моделей.</w:t>
      </w:r>
    </w:p>
    <w:p w14:paraId="5F57C900" w14:textId="4F801956" w:rsidR="006A53B6" w:rsidRPr="002936C1" w:rsidRDefault="00E81220" w:rsidP="00D07A50">
      <w:pPr>
        <w:rPr>
          <w:lang w:val="ru-RU"/>
        </w:rPr>
      </w:pPr>
      <w:r w:rsidRPr="00876DF8">
        <w:rPr>
          <w:b/>
          <w:bCs/>
          <w:lang w:val="en-US"/>
        </w:rPr>
        <w:t>ResNet</w:t>
      </w:r>
      <w:r w:rsidRPr="00876DF8">
        <w:rPr>
          <w:b/>
          <w:bCs/>
          <w:lang w:val="ru-RU"/>
        </w:rPr>
        <w:t xml:space="preserve">18 + </w:t>
      </w:r>
      <w:r w:rsidRPr="00876DF8">
        <w:rPr>
          <w:b/>
          <w:bCs/>
          <w:lang w:val="en-US"/>
        </w:rPr>
        <w:t>GRU</w:t>
      </w:r>
      <w:r w:rsidRPr="00876DF8">
        <w:rPr>
          <w:b/>
          <w:bCs/>
          <w:lang w:val="ru-RU"/>
        </w:rPr>
        <w:t xml:space="preserve"> (бейзлайн).</w:t>
      </w:r>
      <w:r w:rsidRPr="00407B5A">
        <w:rPr>
          <w:lang w:val="ru-RU"/>
        </w:rPr>
        <w:t xml:space="preserve"> В качестве простого, но репрезентативного бейзлайна в работе используется модель, состоящая из: замороженного </w:t>
      </w:r>
      <w:r w:rsidRPr="00E81220">
        <w:rPr>
          <w:lang w:val="en-US"/>
        </w:rPr>
        <w:t>ResNet</w:t>
      </w:r>
      <w:r w:rsidRPr="00407B5A">
        <w:rPr>
          <w:lang w:val="ru-RU"/>
        </w:rPr>
        <w:t xml:space="preserve">18 для извлечения визуальных признаков из каждого кадра видео; усреднения аудиоэмбеддингов (из </w:t>
      </w:r>
      <w:r w:rsidRPr="00E81220">
        <w:rPr>
          <w:lang w:val="en-US"/>
        </w:rPr>
        <w:t>Wav</w:t>
      </w:r>
      <w:r w:rsidRPr="00407B5A">
        <w:rPr>
          <w:lang w:val="ru-RU"/>
        </w:rPr>
        <w:t>2</w:t>
      </w:r>
      <w:r w:rsidRPr="00E81220">
        <w:rPr>
          <w:lang w:val="en-US"/>
        </w:rPr>
        <w:t>Vec</w:t>
      </w:r>
      <w:r w:rsidRPr="00407B5A">
        <w:rPr>
          <w:lang w:val="ru-RU"/>
        </w:rPr>
        <w:t xml:space="preserve"> 2.0 или </w:t>
      </w:r>
      <w:r w:rsidRPr="00E81220">
        <w:rPr>
          <w:lang w:val="en-US"/>
        </w:rPr>
        <w:t>MFCC</w:t>
      </w:r>
      <w:r w:rsidRPr="00407B5A">
        <w:rPr>
          <w:lang w:val="ru-RU"/>
        </w:rPr>
        <w:t xml:space="preserve">) по времени; конкатенации аудио- и видео-признаков; двунаправленного </w:t>
      </w:r>
      <w:r w:rsidRPr="00E81220">
        <w:rPr>
          <w:lang w:val="en-US"/>
        </w:rPr>
        <w:t>GRU</w:t>
      </w:r>
      <w:r w:rsidRPr="00407B5A">
        <w:rPr>
          <w:lang w:val="ru-RU"/>
        </w:rPr>
        <w:t xml:space="preserve"> для уч</w:t>
      </w:r>
      <w:r w:rsidR="00176FC8">
        <w:rPr>
          <w:lang w:val="ru-RU"/>
        </w:rPr>
        <w:t>о</w:t>
      </w:r>
      <w:r w:rsidRPr="00407B5A">
        <w:rPr>
          <w:lang w:val="ru-RU"/>
        </w:rPr>
        <w:t>та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Pr>
          <w:lang w:val="ru-RU"/>
        </w:rPr>
        <w:t>е</w:t>
      </w:r>
      <w:r w:rsidRPr="00407B5A">
        <w:rPr>
          <w:lang w:val="ru-RU"/>
        </w:rPr>
        <w:t xml:space="preserve">гкости реализации. </w:t>
      </w:r>
      <w:r w:rsidRPr="004068D4">
        <w:rPr>
          <w:lang w:val="ru-RU"/>
        </w:rPr>
        <w:t>Ожидается, что она уступит более специализированным архитектурам, но позволит оценить, какой объ</w:t>
      </w:r>
      <w:r w:rsidR="00C3356F">
        <w:rPr>
          <w:lang w:val="ru-RU"/>
        </w:rPr>
        <w:t>е</w:t>
      </w:r>
      <w:r w:rsidRPr="004068D4">
        <w:rPr>
          <w:lang w:val="ru-RU"/>
        </w:rPr>
        <w:t xml:space="preserve">м сложности действительно необходим для получения высоких результатов на </w:t>
      </w:r>
      <w:r w:rsidRPr="00E81220">
        <w:rPr>
          <w:lang w:val="en-US"/>
        </w:rPr>
        <w:t>IEMOCAP</w:t>
      </w:r>
      <w:r w:rsidRPr="004068D4">
        <w:rPr>
          <w:lang w:val="ru-RU"/>
        </w:rPr>
        <w:t>.</w:t>
      </w:r>
    </w:p>
    <w:p w14:paraId="6BD0922B" w14:textId="77777777" w:rsidR="002936C1" w:rsidRDefault="002936C1">
      <w:pPr>
        <w:ind w:firstLine="0"/>
        <w:rPr>
          <w:b/>
          <w:bCs/>
          <w:color w:val="000000"/>
          <w:lang w:val="ru-RU"/>
        </w:rPr>
      </w:pPr>
      <w:r>
        <w:rPr>
          <w:lang w:val="ru-RU"/>
        </w:rPr>
        <w:br w:type="page"/>
      </w:r>
    </w:p>
    <w:p w14:paraId="5FF415BD" w14:textId="0058DADA" w:rsidR="000629D2" w:rsidRPr="008C56A0" w:rsidRDefault="005C74CA" w:rsidP="005C74CA">
      <w:pPr>
        <w:pStyle w:val="Heading1"/>
      </w:pPr>
      <w:bookmarkStart w:id="15" w:name="_Toc230004526"/>
      <w:r>
        <w:rPr>
          <w:lang w:val="ru-RU"/>
        </w:rPr>
        <w:lastRenderedPageBreak/>
        <w:t>Обзор</w:t>
      </w:r>
      <w:r w:rsidRPr="008C56A0">
        <w:t xml:space="preserve"> датасетов</w:t>
      </w:r>
      <w:r>
        <w:rPr>
          <w:lang w:val="ru-RU"/>
        </w:rPr>
        <w:t xml:space="preserve"> для задачи </w:t>
      </w:r>
      <w:r w:rsidRPr="005C74CA">
        <w:rPr>
          <w:lang w:val="ru-RU"/>
        </w:rPr>
        <w:t>мультимодальной классификации эмоций</w:t>
      </w:r>
      <w:bookmarkEnd w:id="15"/>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r w:rsidRPr="008C56A0">
        <w:t>классификаци</w:t>
      </w:r>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Важно также различать датасеты, которые мы будем использовать для предобучения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таргета” (Target leakage).</w:t>
      </w:r>
    </w:p>
    <w:p w14:paraId="614105AE" w14:textId="77777777" w:rsidR="000629D2" w:rsidRDefault="00000000" w:rsidP="008C56A0">
      <w:r>
        <w:t>В данной работе для построения эффективной мультимодальной системы распознования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16" w:name="_l7qv6zbppgwe" w:colFirst="0" w:colLast="0"/>
      <w:bookmarkStart w:id="17" w:name="_Toc230004527"/>
      <w:bookmarkEnd w:id="16"/>
      <w:r w:rsidRPr="0054509C">
        <w:lastRenderedPageBreak/>
        <w:t>RAVDESS (Ryerson Audio-Visual Database of Emotional Speech and Song)</w:t>
      </w:r>
      <w:bookmarkEnd w:id="17"/>
    </w:p>
    <w:p w14:paraId="599FCD8E" w14:textId="3A9FF43A" w:rsidR="000629D2" w:rsidRDefault="00000000" w:rsidP="001B6BC9">
      <w:bookmarkStart w:id="18" w:name="_aaf7xcoxviiv" w:colFirst="0" w:colLast="0"/>
      <w:bookmarkEnd w:id="18"/>
      <w:r>
        <w:t>Первы</w:t>
      </w:r>
      <w:r w:rsidR="00EF6A21">
        <w:rPr>
          <w:lang w:val="ru-RU"/>
        </w:rPr>
        <w:t>м</w:t>
      </w:r>
      <w:r>
        <w:t xml:space="preserve"> датасет, </w:t>
      </w:r>
      <w:r w:rsidR="00CD130C">
        <w:rPr>
          <w:lang w:val="ru-RU"/>
        </w:rPr>
        <w:t>использованны</w:t>
      </w:r>
      <w:r w:rsidR="00EF6A21">
        <w:rPr>
          <w:lang w:val="ru-RU"/>
        </w:rPr>
        <w:t>м</w:t>
      </w:r>
      <w:r w:rsidR="00CD130C">
        <w:rPr>
          <w:lang w:val="ru-RU"/>
        </w:rPr>
        <w:t xml:space="preserve"> в данной работе</w:t>
      </w:r>
      <w:r w:rsidR="00EF6A21">
        <w:rPr>
          <w:lang w:val="ru-RU"/>
        </w:rPr>
        <w:t>, является</w:t>
      </w:r>
      <w:r>
        <w:t xml:space="preserve">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19" w:name="_8rs0r899yxfi" w:colFirst="0" w:colLast="0"/>
      <w:bookmarkEnd w:id="1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20" w:name="_i5s4v4lau90r" w:colFirst="0" w:colLast="0"/>
      <w:bookmarkEnd w:id="20"/>
      <w:r>
        <w:t>Для нашего исследования использовались только речевые аудио и видео фрагменты (пение не использовалось). Аудиодорожки были приведены к моноформату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21" w:name="_5q2gajw5y3ki" w:colFirst="0" w:colLast="0"/>
      <w:bookmarkEnd w:id="21"/>
      <w:r>
        <w:t xml:space="preserve">RAVDESS был выбран в качестве основного датасета для предобучения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22" w:name="_a6198n4mmnu4" w:colFirst="0" w:colLast="0"/>
      <w:bookmarkStart w:id="23" w:name="_Toc230004528"/>
      <w:bookmarkEnd w:id="22"/>
      <w:r w:rsidRPr="001B6BC9">
        <w:t>CREMA-D (Crowd-sourced Emotional Multimodal Actors Dataset)</w:t>
      </w:r>
      <w:bookmarkEnd w:id="23"/>
    </w:p>
    <w:p w14:paraId="38EF89F6" w14:textId="77777777" w:rsidR="000629D2" w:rsidRDefault="00000000" w:rsidP="001B6BC9">
      <w:pPr>
        <w:rPr>
          <w:b/>
          <w:bCs/>
        </w:rPr>
      </w:pPr>
      <w:bookmarkStart w:id="24" w:name="_vj0n8ye14ke0" w:colFirst="0" w:colLast="0"/>
      <w:bookmarkEnd w:id="24"/>
      <w:r>
        <w:t xml:space="preserve">CREMA-D [3] содержит 7442 видео, записанных 48 мужчинами и 43 женщинами. В отличие от RAVDESS это добровольцы, а не профиссиональные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25" w:name="_271jc5vs8voh" w:colFirst="0" w:colLast="0"/>
      <w:bookmarkEnd w:id="25"/>
      <w:r>
        <w:t>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дизбаланс классов важно будет учитывать при обучении.</w:t>
      </w:r>
    </w:p>
    <w:p w14:paraId="1DB16F85" w14:textId="77777777" w:rsidR="000629D2" w:rsidRDefault="00000000" w:rsidP="001B6BC9">
      <w:bookmarkStart w:id="26" w:name="_c342t0f15k60" w:colFirst="0" w:colLast="0"/>
      <w:bookmarkEnd w:id="2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27" w:name="_6fyyufwgmwlm" w:colFirst="0" w:colLast="0"/>
      <w:bookmarkEnd w:id="27"/>
      <w:r>
        <w:t>CREMA-D использовался совместно с RAVDESS для предварительного обучения аудио классификатора. Объединение данных привело к повышеннию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28" w:name="_e17to1juzffw" w:colFirst="0" w:colLast="0"/>
      <w:bookmarkStart w:id="29" w:name="_Toc230004529"/>
      <w:bookmarkEnd w:id="28"/>
      <w:r>
        <w:t xml:space="preserve">IEMOCAP </w:t>
      </w:r>
      <w:r w:rsidR="001B6BC9">
        <w:t>(</w:t>
      </w:r>
      <w:r w:rsidR="001B6BC9" w:rsidRPr="001B6BC9">
        <w:t>Interactive emotional dyadic motion capture database</w:t>
      </w:r>
      <w:r w:rsidR="001B6BC9">
        <w:t>)</w:t>
      </w:r>
      <w:bookmarkEnd w:id="2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распознования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дообучаются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722359" w:rsidRDefault="005F287A" w:rsidP="00722359">
      <w:pPr>
        <w:pStyle w:val="Heading2"/>
        <w:rPr>
          <w:lang w:val="ru-RU"/>
        </w:rPr>
      </w:pPr>
      <w:bookmarkStart w:id="30" w:name="_Toc230004530"/>
      <w:r>
        <w:rPr>
          <w:lang w:val="ru-RU"/>
        </w:rPr>
        <w:t>Другие датасеты для мультимодального распознавания эмоций</w:t>
      </w:r>
      <w:bookmarkEnd w:id="30"/>
    </w:p>
    <w:p w14:paraId="5FBF318B" w14:textId="12E12FA5" w:rsidR="00722359" w:rsidRPr="00722359" w:rsidRDefault="00722359" w:rsidP="006B2538">
      <w:pPr>
        <w:rPr>
          <w:lang w:val="ru-RU"/>
        </w:rPr>
      </w:pPr>
      <w:r w:rsidRPr="00722359">
        <w:rPr>
          <w:lang w:val="ru-RU"/>
        </w:rPr>
        <w:t>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722359" w:rsidRDefault="00722359" w:rsidP="00642A41">
      <w:pPr>
        <w:rPr>
          <w:lang w:val="ru-RU"/>
        </w:rPr>
      </w:pPr>
      <w:r w:rsidRPr="006B2538">
        <w:rPr>
          <w:b/>
          <w:bCs/>
          <w:lang w:val="ru-RU"/>
        </w:rPr>
        <w:lastRenderedPageBreak/>
        <w:t>Aff-Wild</w:t>
      </w:r>
      <w:r w:rsidRPr="00722359">
        <w:rPr>
          <w:lang w:val="ru-RU"/>
        </w:rPr>
        <w:t>. Aff-Wild представляет собой крупный видео-датасет, содержащий спонтанные выражения лиц в неконтролируемых условиях (in the wild) с аннотациями непрерывных аффективных измерений валентности (Valence) и возбуждения (Arousal)</w:t>
      </w:r>
      <w:r w:rsidR="001E7DB7" w:rsidRPr="001E7DB7">
        <w:rPr>
          <w:lang w:val="ru-RU"/>
        </w:rPr>
        <w:t xml:space="preserve"> [9]</w:t>
      </w:r>
      <w:r w:rsidRPr="00722359">
        <w:rPr>
          <w:lang w:val="ru-RU"/>
        </w:rPr>
        <w:t>.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Aff-Wild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Aff-Wild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Pr>
          <w:lang w:val="ru-RU"/>
        </w:rPr>
        <w:t>е</w:t>
      </w:r>
      <w:r w:rsidRPr="00722359">
        <w:rPr>
          <w:lang w:val="ru-RU"/>
        </w:rPr>
        <w:t>мки (разрешение, освещение), что делает их предобработку сложнее по сравнению с лабораторными датасетами</w:t>
      </w:r>
      <w:r w:rsidR="00606FB7">
        <w:rPr>
          <w:lang w:val="ru-RU"/>
        </w:rPr>
        <w:t xml:space="preserve">, а для оценки качества был выбран более стандартный в этой сфере датасет </w:t>
      </w:r>
      <w:r w:rsidR="00606FB7">
        <w:rPr>
          <w:lang w:val="en-US"/>
        </w:rPr>
        <w:t>IEMOCAP</w:t>
      </w:r>
      <w:r w:rsidRPr="00722359">
        <w:rPr>
          <w:lang w:val="ru-RU"/>
        </w:rPr>
        <w:t>.</w:t>
      </w:r>
    </w:p>
    <w:p w14:paraId="1AA11382" w14:textId="193123DD" w:rsidR="00722359" w:rsidRPr="00722359" w:rsidRDefault="00722359" w:rsidP="00FD3178">
      <w:pPr>
        <w:rPr>
          <w:lang w:val="ru-RU"/>
        </w:rPr>
      </w:pPr>
      <w:r w:rsidRPr="007A40DE">
        <w:rPr>
          <w:b/>
          <w:bCs/>
          <w:lang w:val="ru-RU"/>
        </w:rPr>
        <w:t>Aff-Wild2</w:t>
      </w:r>
      <w:r w:rsidRPr="00722359">
        <w:rPr>
          <w:lang w:val="ru-RU"/>
        </w:rPr>
        <w:t>. Aff-Wild2 является расширенной версией Aff-Wild и представляет собой крупномасштабный мультимодальный (аудио-видео) датасет, который включает аннотации для т</w:t>
      </w:r>
      <w:r w:rsidR="00D14DC3">
        <w:rPr>
          <w:lang w:val="ru-RU"/>
        </w:rPr>
        <w:t>р</w:t>
      </w:r>
      <w:r w:rsidR="00D14DC3">
        <w:rPr>
          <w:lang w:val="en-US"/>
        </w:rPr>
        <w:t>e</w:t>
      </w:r>
      <w:r w:rsidRPr="00722359">
        <w:rPr>
          <w:lang w:val="ru-RU"/>
        </w:rPr>
        <w:t>х задач: предсказание валентности и возбуждения, распознавание выражений лиц и детектирование лицевых действий (Action Unit)</w:t>
      </w:r>
      <w:r w:rsidR="00857A72" w:rsidRPr="00857A72">
        <w:rPr>
          <w:lang w:val="ru-RU"/>
        </w:rPr>
        <w:t xml:space="preserve"> [11]</w:t>
      </w:r>
      <w:r w:rsidRPr="00722359">
        <w:rPr>
          <w:lang w:val="ru-RU"/>
        </w:rPr>
        <w:t>. На его основе ежегодно проводится международная соревнование ABAW (Affective Behavior Analysis in-the-wild). При этом также существует статическая версия s-Aff-Wild2, фокусирующаяся на отдельных изображениях. Несмотря на то, что Aff-Wild2 является мультимодальным датасетом, он был исключ</w:t>
      </w:r>
      <w:r w:rsidR="00C3356F">
        <w:rPr>
          <w:lang w:val="ru-RU"/>
        </w:rPr>
        <w:t>е</w:t>
      </w:r>
      <w:r w:rsidRPr="00722359">
        <w:rPr>
          <w:lang w:val="ru-RU"/>
        </w:rPr>
        <w:t xml:space="preserve">н из данного исследования по следующим причинам. Во-первых, Aff-Wild2 ориентирован главным образом на задачи предсказания </w:t>
      </w:r>
      <w:r w:rsidRPr="00722359">
        <w:rPr>
          <w:lang w:val="ru-RU"/>
        </w:rPr>
        <w:lastRenderedPageBreak/>
        <w:t>валентности и возбуждения (регрессия), в то время как данная работа решает задачу классификации на 6 дискретных эмоциональных классов (neutral, happy, sad, angry, excited, frustrated).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Pr>
          <w:lang w:val="ru-RU"/>
        </w:rPr>
        <w:t>е</w:t>
      </w:r>
      <w:r w:rsidRPr="00722359">
        <w:rPr>
          <w:lang w:val="ru-RU"/>
        </w:rPr>
        <w:t>мки, неуправляемые сцены), что требует больших вычислительных ресурсов.</w:t>
      </w:r>
    </w:p>
    <w:p w14:paraId="40058B37" w14:textId="4FD4B8BC" w:rsidR="00722359" w:rsidRPr="00E86C47" w:rsidRDefault="00722359" w:rsidP="00B26448">
      <w:pPr>
        <w:rPr>
          <w:lang w:val="ru-RU"/>
        </w:rPr>
      </w:pPr>
      <w:r w:rsidRPr="00616AF7">
        <w:rPr>
          <w:b/>
          <w:bCs/>
          <w:lang w:val="ru-RU"/>
        </w:rPr>
        <w:t>MELD (Multimodal EmotionLines Dataset).</w:t>
      </w:r>
      <w:r w:rsidRPr="00722359">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D00E66">
        <w:rPr>
          <w:lang w:val="ru-RU"/>
        </w:rPr>
        <w:t xml:space="preserve"> [57]</w:t>
      </w:r>
      <w:r w:rsidRPr="00722359">
        <w:rPr>
          <w:lang w:val="ru-RU"/>
        </w:rPr>
        <w:t>. Основным преимуществом MELD является его размер и наличие текстовой модальности. Однако в рамках настоящей работы MELD не использовался 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Pr>
          <w:lang w:val="ru-RU"/>
        </w:rPr>
        <w:t>е</w:t>
      </w:r>
      <w:r w:rsidRPr="00722359">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Pr>
          <w:lang w:val="ru-RU"/>
        </w:rPr>
        <w:t>е</w:t>
      </w:r>
      <w:r w:rsidRPr="00722359">
        <w:rPr>
          <w:lang w:val="ru-RU"/>
        </w:rPr>
        <w:t>т риск несправедливого сравнения с моделями, которые е</w:t>
      </w:r>
      <w:r w:rsidR="00C3356F">
        <w:rPr>
          <w:lang w:val="ru-RU"/>
        </w:rPr>
        <w:t>е</w:t>
      </w:r>
      <w:r w:rsidRPr="00722359">
        <w:rPr>
          <w:lang w:val="ru-RU"/>
        </w:rPr>
        <w:t xml:space="preserve"> не используют, а в данном исследовании текстовые данные не обрабатываются. В-четв</w:t>
      </w:r>
      <w:r w:rsidR="00C3356F">
        <w:rPr>
          <w:lang w:val="ru-RU"/>
        </w:rPr>
        <w:t>е</w:t>
      </w:r>
      <w:r w:rsidRPr="00722359">
        <w:rPr>
          <w:lang w:val="ru-RU"/>
        </w:rPr>
        <w:t>ртых, постановочный характер MELD приводит к тому, что модель, обученная на н</w:t>
      </w:r>
      <w:r w:rsidR="00C3356F">
        <w:rPr>
          <w:lang w:val="ru-RU"/>
        </w:rPr>
        <w:t>е</w:t>
      </w:r>
      <w:r w:rsidRPr="00722359">
        <w:rPr>
          <w:lang w:val="ru-RU"/>
        </w:rPr>
        <w:t>м, может страдать от переобучения на стиль конкретного телешоу.</w:t>
      </w:r>
    </w:p>
    <w:p w14:paraId="2283DB9F" w14:textId="2E8E86EC" w:rsidR="00722359" w:rsidRPr="00E86C47" w:rsidRDefault="00722359" w:rsidP="009C35FE">
      <w:pPr>
        <w:rPr>
          <w:lang w:val="ru-RU"/>
        </w:rPr>
      </w:pPr>
      <w:r w:rsidRPr="008D0C4E">
        <w:rPr>
          <w:b/>
          <w:bCs/>
          <w:lang w:val="en-US"/>
        </w:rPr>
        <w:t>RAMAS (Russian Multimodal Corpus of Dyadic Interaction)</w:t>
      </w:r>
      <w:r w:rsidR="003D2B1F">
        <w:rPr>
          <w:b/>
          <w:bCs/>
          <w:lang w:val="en-US"/>
        </w:rPr>
        <w:t xml:space="preserve"> [58]</w:t>
      </w:r>
      <w:r w:rsidRPr="008D0C4E">
        <w:rPr>
          <w:b/>
          <w:bCs/>
          <w:lang w:val="en-US"/>
        </w:rPr>
        <w:t>.</w:t>
      </w:r>
      <w:r w:rsidRPr="00722359">
        <w:rPr>
          <w:lang w:val="en-US"/>
        </w:rPr>
        <w:t xml:space="preserve"> </w:t>
      </w:r>
      <w:r w:rsidRPr="00722359">
        <w:rPr>
          <w:lang w:val="ru-RU"/>
        </w:rPr>
        <w:t xml:space="preserve">RAMAS представляет собой русскоязычный мультимодальный корпус диалогического </w:t>
      </w:r>
      <w:r w:rsidRPr="00722359">
        <w:rPr>
          <w:lang w:val="ru-RU"/>
        </w:rPr>
        <w:lastRenderedPageBreak/>
        <w:t>взаимодействия, содержащий высококачественные видеозаписи лиц, речь, данные захвата движения, а также такие физиологические сигналы, как электродермальная активность и фотоплетизмограмма. Корпус включает 6 базовых эмоций (гнев, грусть, отвращение, радость, страх и удивление) и был размечен 21 аннотатором. Несмотря на высокое качество и релевантность для задач реального времени, RAMAS был исключ</w:t>
      </w:r>
      <w:r w:rsidR="00C3356F">
        <w:rPr>
          <w:lang w:val="ru-RU"/>
        </w:rPr>
        <w:t>е</w:t>
      </w:r>
      <w:r w:rsidRPr="00722359">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Pr>
          <w:lang w:val="ru-RU"/>
        </w:rPr>
        <w:t>е</w:t>
      </w:r>
      <w:r w:rsidRPr="00722359">
        <w:rPr>
          <w:lang w:val="ru-RU"/>
        </w:rPr>
        <w:t>т потенциальные проблемы с обобщением на целевой датасет IEMOCAP (английский язык). В-третьих, RAMAS имеет ограниченный объ</w:t>
      </w:r>
      <w:r w:rsidR="00C3356F">
        <w:rPr>
          <w:lang w:val="ru-RU"/>
        </w:rPr>
        <w:t>е</w:t>
      </w:r>
      <w:r w:rsidRPr="00722359">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5F287A" w:rsidRDefault="00722359" w:rsidP="004778AA">
      <w:pPr>
        <w:rPr>
          <w:lang w:val="ru-RU"/>
        </w:rPr>
      </w:pPr>
      <w:r w:rsidRPr="00722359">
        <w:rPr>
          <w:lang w:val="ru-RU"/>
        </w:rPr>
        <w:t xml:space="preserve">Таким образом, перечисленные выше датасеты были исключены из итогового пайплайна по </w:t>
      </w:r>
      <w:r w:rsidR="004778AA">
        <w:rPr>
          <w:lang w:val="ru-RU"/>
        </w:rPr>
        <w:t>различным причинам</w:t>
      </w:r>
      <w:r w:rsidR="004778AA" w:rsidRPr="004778AA">
        <w:rPr>
          <w:lang w:val="ru-RU"/>
        </w:rPr>
        <w:t xml:space="preserve">. </w:t>
      </w:r>
      <w:r w:rsidRPr="00722359">
        <w:rPr>
          <w:lang w:val="ru-RU"/>
        </w:rPr>
        <w:t>Как следствие, основное внимание в работе сосредоточено на тр</w:t>
      </w:r>
      <w:r w:rsidR="00C3356F">
        <w:rPr>
          <w:lang w:val="ru-RU"/>
        </w:rPr>
        <w:t>е</w:t>
      </w:r>
      <w:r w:rsidRPr="00722359">
        <w:rPr>
          <w:lang w:val="ru-RU"/>
        </w:rPr>
        <w:t>х датасетах: RAVDESS, CREMA-D и IEMOCAP, которые в совокупности обеспечивают высококачественные размеченные данные, репрезентативность и достаточный объ</w:t>
      </w:r>
      <w:r w:rsidR="00C3356F">
        <w:rPr>
          <w:lang w:val="ru-RU"/>
        </w:rPr>
        <w:t>е</w:t>
      </w:r>
      <w:r w:rsidRPr="00722359">
        <w:rPr>
          <w:lang w:val="ru-RU"/>
        </w:rPr>
        <w:t>м для обучения и оценки каскадной системы распознавания эмоций.</w:t>
      </w:r>
    </w:p>
    <w:p w14:paraId="0ACF6255" w14:textId="0F305C66" w:rsidR="004820D2" w:rsidRDefault="002021D4" w:rsidP="002021D4">
      <w:pPr>
        <w:pStyle w:val="Heading2"/>
        <w:rPr>
          <w:lang w:val="ru-RU"/>
        </w:rPr>
      </w:pPr>
      <w:bookmarkStart w:id="31" w:name="_Toc230004531"/>
      <w:r>
        <w:rPr>
          <w:lang w:val="ru-RU"/>
        </w:rPr>
        <w:t>Стратегия использования датасетов для обучения</w:t>
      </w:r>
      <w:bookmarkEnd w:id="31"/>
    </w:p>
    <w:p w14:paraId="00BCAF2C" w14:textId="481D0C18" w:rsidR="00E86C47" w:rsidRDefault="006424A7" w:rsidP="006424A7">
      <w:pPr>
        <w:rPr>
          <w:lang w:val="ru-RU"/>
        </w:rPr>
      </w:pPr>
      <w:r w:rsidRPr="006424A7">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Pr>
          <w:lang w:val="ru-RU"/>
        </w:rPr>
        <w:t>е</w:t>
      </w:r>
      <w:r w:rsidRPr="006424A7">
        <w:rPr>
          <w:lang w:val="ru-RU"/>
        </w:rPr>
        <w:t xml:space="preserve">рской речи с хорошо выраженными, часто утрированными эмоциональными </w:t>
      </w:r>
      <w:r w:rsidRPr="006424A7">
        <w:rPr>
          <w:lang w:val="ru-RU"/>
        </w:rPr>
        <w:lastRenderedPageBreak/>
        <w:t>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(domain shift) между акт</w:t>
      </w:r>
      <w:r w:rsidR="00C3356F">
        <w:rPr>
          <w:lang w:val="ru-RU"/>
        </w:rPr>
        <w:t>е</w:t>
      </w:r>
      <w:r w:rsidRPr="006424A7">
        <w:rPr>
          <w:lang w:val="ru-RU"/>
        </w:rPr>
        <w:t xml:space="preserve">рской и спонтанной речью. Для преодоления этого разрыва в настоящей работе используется двухэтапная стратегия: 1) предобучение компонентов на лабораторных данных с интенсивной аугментацией, </w:t>
      </w:r>
      <w:r w:rsidR="0049599A">
        <w:rPr>
          <w:lang w:val="ru-RU"/>
        </w:rPr>
        <w:t>2</w:t>
      </w:r>
      <w:r w:rsidRPr="006424A7">
        <w:rPr>
          <w:lang w:val="ru-RU"/>
        </w:rPr>
        <w:t>) дообучение итогового каскада на IEMOCAP с замороженным визуальным энкодером.</w:t>
      </w:r>
    </w:p>
    <w:p w14:paraId="7D6380B8" w14:textId="77777777" w:rsidR="00E86C47" w:rsidRPr="00E86C47" w:rsidRDefault="00E86C47" w:rsidP="00E86C47">
      <w:pPr>
        <w:pStyle w:val="Heading3"/>
      </w:pPr>
      <w:bookmarkStart w:id="32" w:name="_Toc230004532"/>
      <w:r>
        <w:t xml:space="preserve">Предобучение на </w:t>
      </w:r>
      <w:r>
        <w:rPr>
          <w:lang w:val="en-US"/>
        </w:rPr>
        <w:t>RAVDESS</w:t>
      </w:r>
      <w:r w:rsidRPr="00E86C47">
        <w:t xml:space="preserve"> </w:t>
      </w:r>
      <w:r>
        <w:t xml:space="preserve">и </w:t>
      </w:r>
      <w:r>
        <w:rPr>
          <w:lang w:val="en-US"/>
        </w:rPr>
        <w:t>CREMA</w:t>
      </w:r>
      <w:r w:rsidRPr="00E86C47">
        <w:t>-</w:t>
      </w:r>
      <w:r>
        <w:rPr>
          <w:lang w:val="en-US"/>
        </w:rPr>
        <w:t>D</w:t>
      </w:r>
      <w:bookmarkEnd w:id="32"/>
    </w:p>
    <w:p w14:paraId="3F17EC1E" w14:textId="0CB2427E" w:rsidR="00E86C47" w:rsidRPr="00AE5A82" w:rsidRDefault="00E86C47" w:rsidP="00AE5A82">
      <w:pPr>
        <w:rPr>
          <w:lang w:val="en-US"/>
        </w:rPr>
      </w:pPr>
      <w:r>
        <w:t>Аудиогейт (бинарный классификатор «нейтрально / не нейтрально») обучается на объедин</w:t>
      </w:r>
      <w:r w:rsidR="005576A8">
        <w:rPr>
          <w:lang w:val="ru-RU"/>
        </w:rPr>
        <w:t>е</w:t>
      </w:r>
      <w:r>
        <w:t>нном наборе данных RAVDESS и CREMA-D. Аудиодорожки всех записей приводятся к моноформату с частотой дискретизации 16 кГц. Метки преобразуются следующим образом: для RAVDESS нейтральная (emotion</w:t>
      </w:r>
      <w:r w:rsidR="00F133BC" w:rsidRPr="00585B2D">
        <w:rPr>
          <w:lang w:val="ru-RU"/>
        </w:rPr>
        <w:t xml:space="preserve"> </w:t>
      </w:r>
      <w:r>
        <w:t>=</w:t>
      </w:r>
      <w:r w:rsidR="00F133BC" w:rsidRPr="00585B2D">
        <w:rPr>
          <w:lang w:val="ru-RU"/>
        </w:rPr>
        <w:t xml:space="preserve"> </w:t>
      </w:r>
      <w:r>
        <w:t>01) и спокойная (emotion</w:t>
      </w:r>
      <w:r w:rsidR="00F133BC" w:rsidRPr="00585B2D">
        <w:rPr>
          <w:lang w:val="ru-RU"/>
        </w:rPr>
        <w:t xml:space="preserve"> </w:t>
      </w:r>
      <w:r>
        <w:t>=</w:t>
      </w:r>
      <w:r w:rsidR="00F133BC" w:rsidRPr="00585B2D">
        <w:rPr>
          <w:lang w:val="ru-RU"/>
        </w:rPr>
        <w:t xml:space="preserve"> </w:t>
      </w:r>
      <w:r>
        <w:t>02) эмоции кодируются как 0 = neutral, все остальные эмоции — как 1 = non-neutral; для CREMA-D метка NEU кодируется как 0, все остальные — как 1. Спикеро-независимое разбиение выполняется так, что последние 20% дикторов (акт</w:t>
      </w:r>
      <w:r w:rsidR="00567B48">
        <w:rPr>
          <w:lang w:val="ru-RU"/>
        </w:rPr>
        <w:t>е</w:t>
      </w:r>
      <w:r>
        <w:t>ров) каждого датасета попадают в тестовую выборку, а оставшиеся — в обучающую. Это гарантирует отсутствие пересечения по дикторам между обучением и тестированием.</w:t>
      </w:r>
    </w:p>
    <w:p w14:paraId="65B30C24" w14:textId="1EC4F8F6" w:rsidR="00E10855" w:rsidRDefault="00E86C47" w:rsidP="00E86C47">
      <w:pPr>
        <w:rPr>
          <w:lang w:val="ru-RU"/>
        </w:rPr>
      </w:pPr>
      <w:r>
        <w:t>Видеомодель (многоклассовая классификация эмоций) обучается только на видеоданных RAVDESS</w:t>
      </w:r>
      <w:r w:rsidR="00112EF0">
        <w:rPr>
          <w:lang w:val="ru-RU"/>
        </w:rPr>
        <w:t xml:space="preserve">. </w:t>
      </w:r>
      <w:r>
        <w:t xml:space="preserve">Из каждого видеофайла равномерно извлекаются 16 кадров, выполняется детекция лица с помощью MediaPipe BlazeFace, кроп и </w:t>
      </w:r>
      <w:r>
        <w:lastRenderedPageBreak/>
        <w:t>нормализация до размера 224×224 пикселя. Эмоциональная метка используется непосредственно из имени файла (8 классов, от 0 до 7). Спикеро-независимый сплит также основан на 20% акт</w:t>
      </w:r>
      <w:r w:rsidR="008F7044">
        <w:t>е</w:t>
      </w:r>
      <w:r>
        <w:t>ров в тесте.</w:t>
      </w:r>
    </w:p>
    <w:p w14:paraId="527C4EAE" w14:textId="77777777" w:rsidR="00E10855" w:rsidRDefault="00E10855" w:rsidP="00E10855">
      <w:pPr>
        <w:pStyle w:val="Heading3"/>
      </w:pPr>
      <w:bookmarkStart w:id="33" w:name="_Toc230004533"/>
      <w:r>
        <w:t>Оффлайн аугментация данных</w:t>
      </w:r>
      <w:bookmarkEnd w:id="33"/>
    </w:p>
    <w:p w14:paraId="7149751C" w14:textId="1858285B" w:rsidR="00E10855" w:rsidRPr="00336489" w:rsidRDefault="00E10855" w:rsidP="00336489">
      <w:pPr>
        <w:rPr>
          <w:lang w:val="ru-RU"/>
        </w:rPr>
      </w:pPr>
      <w:r>
        <w:t>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образом, итоговый обучающий набор становится в 4 раза больше исходного (оригинал + 3 аугментированные копии). Тестовая выборка никогда не аугментируется.</w:t>
      </w:r>
    </w:p>
    <w:p w14:paraId="371BAB29" w14:textId="25610258" w:rsidR="00AA7870" w:rsidRPr="00FD5FA9" w:rsidRDefault="00E10855" w:rsidP="00E10855">
      <w:pPr>
        <w:rPr>
          <w:lang w:val="ru-RU"/>
        </w:rPr>
      </w:pPr>
      <w:r w:rsidRPr="00FD5FA9">
        <w:rPr>
          <w:b/>
          <w:bCs/>
        </w:rPr>
        <w:t>Аудиоаугментация</w:t>
      </w:r>
      <w:r>
        <w:t xml:space="preserve"> выполняется с помощью библиотеки audiomentations [</w:t>
      </w:r>
      <w:r w:rsidR="00831B88" w:rsidRPr="00831B88">
        <w:rPr>
          <w:lang w:val="ru-RU"/>
        </w:rPr>
        <w:t>59</w:t>
      </w:r>
      <w:r>
        <w:t>] и включает следующие преобразования, применяемые к сырой волновой форме до извлечения признаков</w:t>
      </w:r>
      <w:r w:rsidR="00FD5FA9">
        <w:rPr>
          <w:lang w:val="ru-RU"/>
        </w:rPr>
        <w:t>, см. Таблицу 1.</w:t>
      </w:r>
    </w:p>
    <w:tbl>
      <w:tblPr>
        <w:tblStyle w:val="TableGrid"/>
        <w:tblW w:w="0" w:type="auto"/>
        <w:tblLook w:val="04A0" w:firstRow="1" w:lastRow="0" w:firstColumn="1" w:lastColumn="0" w:noHBand="0" w:noVBand="1"/>
      </w:tblPr>
      <w:tblGrid>
        <w:gridCol w:w="2056"/>
        <w:gridCol w:w="2343"/>
        <w:gridCol w:w="1594"/>
        <w:gridCol w:w="3635"/>
      </w:tblGrid>
      <w:tr w:rsidR="00FD5FA9" w14:paraId="75EDBC0D" w14:textId="6E4EA15E" w:rsidTr="00AF3B9B">
        <w:tc>
          <w:tcPr>
            <w:tcW w:w="2058" w:type="dxa"/>
          </w:tcPr>
          <w:p w14:paraId="606432F4" w14:textId="675AFECA" w:rsidR="00FD5FA9" w:rsidRPr="00AF3B9B" w:rsidRDefault="00FD5FA9" w:rsidP="00FD5FA9">
            <w:pPr>
              <w:ind w:firstLine="0"/>
              <w:jc w:val="left"/>
              <w:rPr>
                <w:b/>
                <w:bCs/>
                <w:sz w:val="24"/>
                <w:szCs w:val="24"/>
                <w:lang w:val="ru-RU"/>
              </w:rPr>
            </w:pPr>
            <w:r w:rsidRPr="00AF3B9B">
              <w:rPr>
                <w:b/>
                <w:bCs/>
                <w:sz w:val="24"/>
                <w:szCs w:val="24"/>
                <w:lang w:val="ru-RU"/>
              </w:rPr>
              <w:t>Аугментация</w:t>
            </w:r>
          </w:p>
        </w:tc>
        <w:tc>
          <w:tcPr>
            <w:tcW w:w="2368" w:type="dxa"/>
          </w:tcPr>
          <w:p w14:paraId="7F03B452" w14:textId="6F78E6FD" w:rsidR="00FD5FA9" w:rsidRPr="00AF3B9B" w:rsidRDefault="00FD5FA9" w:rsidP="00FD5FA9">
            <w:pPr>
              <w:ind w:firstLine="0"/>
              <w:jc w:val="left"/>
              <w:rPr>
                <w:b/>
                <w:bCs/>
                <w:sz w:val="24"/>
                <w:szCs w:val="24"/>
                <w:lang w:val="ru-RU"/>
              </w:rPr>
            </w:pPr>
            <w:r w:rsidRPr="00AF3B9B">
              <w:rPr>
                <w:b/>
                <w:bCs/>
                <w:sz w:val="24"/>
                <w:szCs w:val="24"/>
                <w:lang w:val="ru-RU"/>
              </w:rPr>
              <w:t>Параметры</w:t>
            </w:r>
          </w:p>
        </w:tc>
        <w:tc>
          <w:tcPr>
            <w:tcW w:w="1508" w:type="dxa"/>
          </w:tcPr>
          <w:p w14:paraId="4C29AD64" w14:textId="344DABAD" w:rsidR="00FD5FA9" w:rsidRPr="00AF3B9B" w:rsidRDefault="00FD5FA9" w:rsidP="00FD5FA9">
            <w:pPr>
              <w:ind w:firstLine="0"/>
              <w:jc w:val="left"/>
              <w:rPr>
                <w:b/>
                <w:bCs/>
                <w:sz w:val="24"/>
                <w:szCs w:val="24"/>
                <w:lang w:val="ru-RU"/>
              </w:rPr>
            </w:pPr>
            <w:r w:rsidRPr="00AF3B9B">
              <w:rPr>
                <w:b/>
                <w:bCs/>
                <w:sz w:val="24"/>
                <w:szCs w:val="24"/>
                <w:lang w:val="ru-RU"/>
              </w:rPr>
              <w:t>Вероятность</w:t>
            </w:r>
          </w:p>
        </w:tc>
        <w:tc>
          <w:tcPr>
            <w:tcW w:w="3694" w:type="dxa"/>
          </w:tcPr>
          <w:p w14:paraId="59917F45" w14:textId="5BB96739" w:rsidR="00FD5FA9" w:rsidRPr="00AF3B9B" w:rsidRDefault="00FD5FA9" w:rsidP="00FD5FA9">
            <w:pPr>
              <w:ind w:firstLine="0"/>
              <w:jc w:val="left"/>
              <w:rPr>
                <w:b/>
                <w:bCs/>
                <w:sz w:val="24"/>
                <w:szCs w:val="24"/>
                <w:lang w:val="ru-RU"/>
              </w:rPr>
            </w:pPr>
            <w:r w:rsidRPr="00AF3B9B">
              <w:rPr>
                <w:b/>
                <w:bCs/>
                <w:sz w:val="24"/>
                <w:szCs w:val="24"/>
                <w:lang w:val="ru-RU"/>
              </w:rPr>
              <w:t>Описание</w:t>
            </w:r>
          </w:p>
        </w:tc>
      </w:tr>
      <w:tr w:rsidR="00FD5FA9" w14:paraId="7FCB5144" w14:textId="3DCC581A" w:rsidTr="00AF3B9B">
        <w:tc>
          <w:tcPr>
            <w:tcW w:w="2058" w:type="dxa"/>
          </w:tcPr>
          <w:p w14:paraId="3C54400D" w14:textId="755BFAE4" w:rsidR="00FD5FA9" w:rsidRPr="00FD5FA9" w:rsidRDefault="00FD5FA9" w:rsidP="00FD5FA9">
            <w:pPr>
              <w:ind w:firstLine="0"/>
              <w:jc w:val="left"/>
              <w:rPr>
                <w:sz w:val="24"/>
                <w:szCs w:val="24"/>
                <w:lang w:val="en-US"/>
              </w:rPr>
            </w:pPr>
            <w:r w:rsidRPr="00FD5FA9">
              <w:rPr>
                <w:sz w:val="24"/>
                <w:szCs w:val="24"/>
                <w:lang w:val="en-US"/>
              </w:rPr>
              <w:t>AddGaussianSNR</w:t>
            </w:r>
          </w:p>
        </w:tc>
        <w:tc>
          <w:tcPr>
            <w:tcW w:w="2368" w:type="dxa"/>
          </w:tcPr>
          <w:p w14:paraId="0729F9D5" w14:textId="2B68D739" w:rsidR="00FD5FA9" w:rsidRPr="00FD5FA9" w:rsidRDefault="00FD5FA9" w:rsidP="00FD5FA9">
            <w:pPr>
              <w:ind w:firstLine="0"/>
              <w:jc w:val="left"/>
              <w:rPr>
                <w:sz w:val="24"/>
                <w:szCs w:val="24"/>
                <w:lang w:val="en-US"/>
              </w:rPr>
            </w:pPr>
            <w:r w:rsidRPr="00FD5FA9">
              <w:rPr>
                <w:sz w:val="24"/>
                <w:szCs w:val="24"/>
                <w:lang w:val="en-US"/>
              </w:rPr>
              <w:t>SNR = 5</w:t>
            </w:r>
            <w:r w:rsidRPr="00FD5FA9">
              <w:rPr>
                <w:sz w:val="24"/>
                <w:szCs w:val="24"/>
                <w:lang w:val="ru-RU"/>
              </w:rPr>
              <w:t>-25 дБ</w:t>
            </w:r>
          </w:p>
        </w:tc>
        <w:tc>
          <w:tcPr>
            <w:tcW w:w="1508" w:type="dxa"/>
          </w:tcPr>
          <w:p w14:paraId="70622250" w14:textId="00DE9BA8" w:rsidR="00FD5FA9" w:rsidRPr="00FD5FA9" w:rsidRDefault="00FD5FA9" w:rsidP="00FD5FA9">
            <w:pPr>
              <w:ind w:firstLine="0"/>
              <w:jc w:val="left"/>
              <w:rPr>
                <w:sz w:val="24"/>
                <w:szCs w:val="24"/>
                <w:lang w:val="en-US"/>
              </w:rPr>
            </w:pPr>
            <w:r>
              <w:rPr>
                <w:sz w:val="24"/>
                <w:szCs w:val="24"/>
                <w:lang w:val="en-US"/>
              </w:rPr>
              <w:t>P = 0.6</w:t>
            </w:r>
          </w:p>
        </w:tc>
        <w:tc>
          <w:tcPr>
            <w:tcW w:w="3694" w:type="dxa"/>
          </w:tcPr>
          <w:p w14:paraId="635CB5B6" w14:textId="55E0C9E7" w:rsidR="00FD5FA9" w:rsidRPr="00FD5FA9" w:rsidRDefault="00FD5FA9" w:rsidP="00FD5FA9">
            <w:pPr>
              <w:ind w:firstLine="0"/>
              <w:jc w:val="left"/>
              <w:rPr>
                <w:sz w:val="24"/>
                <w:szCs w:val="24"/>
                <w:lang w:val="ru-RU"/>
              </w:rPr>
            </w:pPr>
            <w:r>
              <w:rPr>
                <w:sz w:val="24"/>
                <w:szCs w:val="24"/>
                <w:lang w:val="ru-RU"/>
              </w:rPr>
              <w:t>Добавление гауссовоского шума на аудио</w:t>
            </w:r>
          </w:p>
        </w:tc>
      </w:tr>
      <w:tr w:rsidR="00FD5FA9" w14:paraId="0F4255CA" w14:textId="76B3DFE7" w:rsidTr="00AF3B9B">
        <w:tc>
          <w:tcPr>
            <w:tcW w:w="2058" w:type="dxa"/>
          </w:tcPr>
          <w:p w14:paraId="35F9A7CC" w14:textId="10A8CBF0" w:rsidR="00FD5FA9" w:rsidRPr="00FD5FA9" w:rsidRDefault="00FD5FA9" w:rsidP="00FD5FA9">
            <w:pPr>
              <w:ind w:firstLine="0"/>
              <w:jc w:val="left"/>
              <w:rPr>
                <w:sz w:val="24"/>
                <w:szCs w:val="24"/>
                <w:lang w:val="en-US"/>
              </w:rPr>
            </w:pPr>
            <w:r>
              <w:rPr>
                <w:sz w:val="24"/>
                <w:szCs w:val="24"/>
                <w:lang w:val="en-US"/>
              </w:rPr>
              <w:t>Shift</w:t>
            </w:r>
          </w:p>
        </w:tc>
        <w:tc>
          <w:tcPr>
            <w:tcW w:w="2368" w:type="dxa"/>
          </w:tcPr>
          <w:p w14:paraId="45A70DF5" w14:textId="3971FCBA" w:rsidR="00FD5FA9" w:rsidRPr="00FD5FA9" w:rsidRDefault="00FD5FA9" w:rsidP="00FD5FA9">
            <w:pPr>
              <w:ind w:firstLine="0"/>
              <w:jc w:val="left"/>
              <w:rPr>
                <w:sz w:val="24"/>
                <w:szCs w:val="24"/>
                <w:lang w:val="ru-RU"/>
              </w:rPr>
            </w:pPr>
            <w:r>
              <w:rPr>
                <w:sz w:val="24"/>
                <w:szCs w:val="24"/>
                <w:lang w:val="ru-RU"/>
              </w:rPr>
              <w:t xml:space="preserve">Сдвиг </w:t>
            </w:r>
            <w:r>
              <w:rPr>
                <w:sz w:val="24"/>
                <w:szCs w:val="24"/>
                <w:lang w:val="en-US"/>
              </w:rPr>
              <w:t>±</w:t>
            </w:r>
            <w:r>
              <w:rPr>
                <w:sz w:val="24"/>
                <w:szCs w:val="24"/>
                <w:lang w:val="ru-RU"/>
              </w:rPr>
              <w:t>1 с, заполнение тишиной</w:t>
            </w:r>
          </w:p>
        </w:tc>
        <w:tc>
          <w:tcPr>
            <w:tcW w:w="1508" w:type="dxa"/>
          </w:tcPr>
          <w:p w14:paraId="34CF4978" w14:textId="465F6C78" w:rsidR="00FD5FA9" w:rsidRPr="00FD5FA9" w:rsidRDefault="00FD5FA9" w:rsidP="00FD5FA9">
            <w:pPr>
              <w:ind w:firstLine="0"/>
              <w:jc w:val="left"/>
              <w:rPr>
                <w:sz w:val="24"/>
                <w:szCs w:val="24"/>
                <w:lang w:val="en-US"/>
              </w:rPr>
            </w:pPr>
            <w:r>
              <w:rPr>
                <w:sz w:val="24"/>
                <w:szCs w:val="24"/>
                <w:lang w:val="en-US"/>
              </w:rPr>
              <w:t>P = 0.5</w:t>
            </w:r>
          </w:p>
        </w:tc>
        <w:tc>
          <w:tcPr>
            <w:tcW w:w="3694" w:type="dxa"/>
          </w:tcPr>
          <w:p w14:paraId="6DA1AA7C" w14:textId="039185D1" w:rsidR="00FD5FA9" w:rsidRPr="00FD5FA9" w:rsidRDefault="00AF3B9B" w:rsidP="00FD5FA9">
            <w:pPr>
              <w:ind w:firstLine="0"/>
              <w:jc w:val="left"/>
              <w:rPr>
                <w:sz w:val="24"/>
                <w:szCs w:val="24"/>
                <w:lang w:val="ru-RU"/>
              </w:rPr>
            </w:pPr>
            <w:r>
              <w:rPr>
                <w:sz w:val="24"/>
                <w:szCs w:val="24"/>
                <w:lang w:val="ru-RU"/>
              </w:rPr>
              <w:t>Временной сдвиг сигнала</w:t>
            </w:r>
          </w:p>
        </w:tc>
      </w:tr>
      <w:tr w:rsidR="00FD5FA9" w14:paraId="1A518351" w14:textId="6E1643C4" w:rsidTr="00AF3B9B">
        <w:tc>
          <w:tcPr>
            <w:tcW w:w="2058" w:type="dxa"/>
          </w:tcPr>
          <w:p w14:paraId="7EE1EE03" w14:textId="6A235312" w:rsidR="00FD5FA9" w:rsidRPr="00FD5FA9" w:rsidRDefault="00FD5FA9" w:rsidP="00FD5FA9">
            <w:pPr>
              <w:ind w:firstLine="0"/>
              <w:jc w:val="left"/>
              <w:rPr>
                <w:sz w:val="24"/>
                <w:szCs w:val="24"/>
                <w:lang w:val="en-US"/>
              </w:rPr>
            </w:pPr>
            <w:r>
              <w:rPr>
                <w:sz w:val="24"/>
                <w:szCs w:val="24"/>
                <w:lang w:val="en-US"/>
              </w:rPr>
              <w:t>Gain</w:t>
            </w:r>
          </w:p>
        </w:tc>
        <w:tc>
          <w:tcPr>
            <w:tcW w:w="2368" w:type="dxa"/>
          </w:tcPr>
          <w:p w14:paraId="3C74DBCE" w14:textId="231671A2" w:rsidR="00FD5FA9" w:rsidRPr="00AF3B9B" w:rsidRDefault="00AF3B9B" w:rsidP="00FD5FA9">
            <w:pPr>
              <w:ind w:firstLine="0"/>
              <w:jc w:val="left"/>
              <w:rPr>
                <w:sz w:val="24"/>
                <w:szCs w:val="24"/>
                <w:lang w:val="ru-RU"/>
              </w:rPr>
            </w:pPr>
            <w:r>
              <w:rPr>
                <w:sz w:val="24"/>
                <w:szCs w:val="24"/>
                <w:lang w:val="ru-RU"/>
              </w:rPr>
              <w:t>Усиление от -9 до +6 дБ</w:t>
            </w:r>
          </w:p>
        </w:tc>
        <w:tc>
          <w:tcPr>
            <w:tcW w:w="1508" w:type="dxa"/>
          </w:tcPr>
          <w:p w14:paraId="6A214B45" w14:textId="19E060AF" w:rsidR="00FD5FA9" w:rsidRPr="00AF3B9B" w:rsidRDefault="00AF3B9B" w:rsidP="00FD5FA9">
            <w:pPr>
              <w:ind w:firstLine="0"/>
              <w:jc w:val="left"/>
              <w:rPr>
                <w:sz w:val="24"/>
                <w:szCs w:val="24"/>
                <w:lang w:val="en-US"/>
              </w:rPr>
            </w:pPr>
            <w:r>
              <w:rPr>
                <w:sz w:val="24"/>
                <w:szCs w:val="24"/>
                <w:lang w:val="en-US"/>
              </w:rPr>
              <w:t>P = 0.5</w:t>
            </w:r>
          </w:p>
        </w:tc>
        <w:tc>
          <w:tcPr>
            <w:tcW w:w="3694" w:type="dxa"/>
          </w:tcPr>
          <w:p w14:paraId="6732A59F" w14:textId="028427C3" w:rsidR="00AF3B9B" w:rsidRPr="00FD5FA9" w:rsidRDefault="00AF3B9B" w:rsidP="00FD5FA9">
            <w:pPr>
              <w:ind w:firstLine="0"/>
              <w:jc w:val="left"/>
              <w:rPr>
                <w:sz w:val="24"/>
                <w:szCs w:val="24"/>
                <w:lang w:val="ru-RU"/>
              </w:rPr>
            </w:pPr>
            <w:r>
              <w:rPr>
                <w:sz w:val="24"/>
                <w:szCs w:val="24"/>
                <w:lang w:val="ru-RU"/>
              </w:rPr>
              <w:t>Изменение громкости</w:t>
            </w:r>
          </w:p>
        </w:tc>
      </w:tr>
      <w:tr w:rsidR="00AF3B9B" w14:paraId="4690E7AD" w14:textId="1D08A280" w:rsidTr="00AF3B9B">
        <w:tc>
          <w:tcPr>
            <w:tcW w:w="2058" w:type="dxa"/>
          </w:tcPr>
          <w:p w14:paraId="44276775" w14:textId="51D7531B" w:rsidR="00AF3B9B" w:rsidRPr="00FD5FA9" w:rsidRDefault="00AF3B9B" w:rsidP="00AF3B9B">
            <w:pPr>
              <w:ind w:firstLine="0"/>
              <w:jc w:val="left"/>
              <w:rPr>
                <w:sz w:val="24"/>
                <w:szCs w:val="24"/>
                <w:lang w:val="en-US"/>
              </w:rPr>
            </w:pPr>
            <w:r>
              <w:rPr>
                <w:sz w:val="24"/>
                <w:szCs w:val="24"/>
                <w:lang w:val="en-US"/>
              </w:rPr>
              <w:t>TimeStretch</w:t>
            </w:r>
          </w:p>
        </w:tc>
        <w:tc>
          <w:tcPr>
            <w:tcW w:w="2368" w:type="dxa"/>
          </w:tcPr>
          <w:p w14:paraId="36B8D3B6" w14:textId="2848B7FA" w:rsidR="00AF3B9B" w:rsidRPr="00FD5FA9" w:rsidRDefault="00AF3B9B" w:rsidP="00AF3B9B">
            <w:pPr>
              <w:ind w:firstLine="0"/>
              <w:jc w:val="left"/>
              <w:rPr>
                <w:sz w:val="24"/>
                <w:szCs w:val="24"/>
                <w:lang w:val="ru-RU"/>
              </w:rPr>
            </w:pPr>
            <w:r>
              <w:rPr>
                <w:sz w:val="24"/>
                <w:szCs w:val="24"/>
                <w:lang w:val="ru-RU"/>
              </w:rPr>
              <w:t>Расстяжение 0.9-1.1, длина сохраняется</w:t>
            </w:r>
          </w:p>
        </w:tc>
        <w:tc>
          <w:tcPr>
            <w:tcW w:w="1508" w:type="dxa"/>
          </w:tcPr>
          <w:p w14:paraId="6B9ECFA5" w14:textId="58DD28D3"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6F4EC4E4" w14:textId="709C5B44" w:rsidR="00AF3B9B" w:rsidRPr="00FD5FA9" w:rsidRDefault="00AF3B9B" w:rsidP="00AF3B9B">
            <w:pPr>
              <w:ind w:firstLine="0"/>
              <w:jc w:val="left"/>
              <w:rPr>
                <w:sz w:val="24"/>
                <w:szCs w:val="24"/>
                <w:lang w:val="ru-RU"/>
              </w:rPr>
            </w:pPr>
            <w:r>
              <w:rPr>
                <w:sz w:val="24"/>
                <w:szCs w:val="24"/>
                <w:lang w:val="ru-RU"/>
              </w:rPr>
              <w:t>Растяжение или сжатие сигнала (изменение скорости речи)</w:t>
            </w:r>
          </w:p>
        </w:tc>
      </w:tr>
      <w:tr w:rsidR="00AF3B9B" w14:paraId="7C09DFE3" w14:textId="77777777" w:rsidTr="00AF3B9B">
        <w:tc>
          <w:tcPr>
            <w:tcW w:w="2058" w:type="dxa"/>
          </w:tcPr>
          <w:p w14:paraId="1A8215BA" w14:textId="5C2F5513" w:rsidR="00AF3B9B" w:rsidRPr="00FD5FA9" w:rsidRDefault="00AF3B9B" w:rsidP="00AF3B9B">
            <w:pPr>
              <w:ind w:firstLine="0"/>
              <w:jc w:val="left"/>
              <w:rPr>
                <w:sz w:val="24"/>
                <w:szCs w:val="24"/>
                <w:lang w:val="en-US"/>
              </w:rPr>
            </w:pPr>
            <w:r>
              <w:rPr>
                <w:sz w:val="24"/>
                <w:szCs w:val="24"/>
                <w:lang w:val="en-US"/>
              </w:rPr>
              <w:t>PitchShift</w:t>
            </w:r>
          </w:p>
        </w:tc>
        <w:tc>
          <w:tcPr>
            <w:tcW w:w="2368" w:type="dxa"/>
          </w:tcPr>
          <w:p w14:paraId="0B8845CF" w14:textId="542B27E2" w:rsidR="00AF3B9B" w:rsidRPr="00AF3B9B" w:rsidRDefault="00AF3B9B" w:rsidP="00AF3B9B">
            <w:pPr>
              <w:ind w:firstLine="0"/>
              <w:jc w:val="left"/>
              <w:rPr>
                <w:sz w:val="24"/>
                <w:szCs w:val="24"/>
                <w:lang w:val="ru-RU"/>
              </w:rPr>
            </w:pPr>
            <w:r>
              <w:rPr>
                <w:sz w:val="24"/>
                <w:szCs w:val="24"/>
                <w:lang w:val="ru-RU"/>
              </w:rPr>
              <w:t xml:space="preserve">Сдвиг высоты </w:t>
            </w:r>
            <w:r>
              <w:rPr>
                <w:sz w:val="24"/>
                <w:szCs w:val="24"/>
                <w:lang w:val="en-US"/>
              </w:rPr>
              <w:t>±</w:t>
            </w:r>
            <w:r>
              <w:rPr>
                <w:sz w:val="24"/>
                <w:szCs w:val="24"/>
                <w:lang w:val="ru-RU"/>
              </w:rPr>
              <w:t xml:space="preserve"> 2 полутона</w:t>
            </w:r>
          </w:p>
        </w:tc>
        <w:tc>
          <w:tcPr>
            <w:tcW w:w="1508" w:type="dxa"/>
          </w:tcPr>
          <w:p w14:paraId="05EAC363" w14:textId="77779CA0"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1A564E63" w14:textId="64A0D899" w:rsidR="00AF3B9B" w:rsidRPr="00FD5FA9" w:rsidRDefault="00AF3B9B" w:rsidP="00AF3B9B">
            <w:pPr>
              <w:ind w:firstLine="0"/>
              <w:jc w:val="left"/>
              <w:rPr>
                <w:sz w:val="24"/>
                <w:szCs w:val="24"/>
                <w:lang w:val="ru-RU"/>
              </w:rPr>
            </w:pPr>
            <w:r>
              <w:rPr>
                <w:sz w:val="24"/>
                <w:szCs w:val="24"/>
                <w:lang w:val="ru-RU"/>
              </w:rPr>
              <w:t>Изменение высоты тона</w:t>
            </w:r>
          </w:p>
        </w:tc>
      </w:tr>
    </w:tbl>
    <w:p w14:paraId="44D3439A" w14:textId="40DC1364" w:rsidR="000459B3" w:rsidRPr="00FD5FA9" w:rsidRDefault="00FD5FA9" w:rsidP="00FD5FA9">
      <w:pPr>
        <w:ind w:firstLine="0"/>
        <w:jc w:val="center"/>
        <w:rPr>
          <w:lang w:val="ru-RU"/>
        </w:rPr>
      </w:pPr>
      <w:r>
        <w:rPr>
          <w:lang w:val="ru-RU"/>
        </w:rPr>
        <w:t>Таблица 1. Используемые аудио аугментации.</w:t>
      </w:r>
    </w:p>
    <w:p w14:paraId="14FC3B80" w14:textId="064D291D" w:rsidR="00D60279" w:rsidRPr="00D60279" w:rsidRDefault="00D60279" w:rsidP="001F066C">
      <w:pPr>
        <w:rPr>
          <w:lang w:val="ru-RU"/>
        </w:rPr>
      </w:pPr>
      <w:r w:rsidRPr="00D60279">
        <w:rPr>
          <w:lang w:val="ru-RU"/>
        </w:rPr>
        <w:lastRenderedPageBreak/>
        <w:t>Каждая аугментированная копия генерируется с независимо семплированными параметрами. Случайное начальное число (seed) фиксировано для воспроизводимости.</w:t>
      </w:r>
    </w:p>
    <w:p w14:paraId="6A783974" w14:textId="0EE2C350" w:rsidR="00D60279" w:rsidRPr="00D60279" w:rsidRDefault="00D60279" w:rsidP="009D2D64">
      <w:pPr>
        <w:rPr>
          <w:lang w:val="ru-RU"/>
        </w:rPr>
      </w:pPr>
      <w:r w:rsidRPr="000679B2">
        <w:rPr>
          <w:b/>
          <w:bCs/>
          <w:lang w:val="ru-RU"/>
        </w:rPr>
        <w:t>Видеоаугментация</w:t>
      </w:r>
      <w:r w:rsidRPr="00D60279">
        <w:rPr>
          <w:lang w:val="ru-RU"/>
        </w:rPr>
        <w:t xml:space="preserve"> выполняется с критическим требованием per-clip-consistency: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(BiGRU, BiLSTM, TCN). Аугментация разделена на две стадии конвейера:</w:t>
      </w:r>
    </w:p>
    <w:p w14:paraId="0380E4F2" w14:textId="4F6B8BD8" w:rsidR="00FD5FA9" w:rsidRDefault="00D60279" w:rsidP="00D60279">
      <w:pPr>
        <w:rPr>
          <w:lang w:val="ru-RU"/>
        </w:rPr>
      </w:pPr>
      <w:r w:rsidRPr="009D2D64">
        <w:rPr>
          <w:i/>
          <w:iCs/>
          <w:lang w:val="ru-RU"/>
        </w:rPr>
        <w:t>Стадия 1</w:t>
      </w:r>
      <w:r w:rsidRPr="00D60279">
        <w:rPr>
          <w:lang w:val="ru-RU"/>
        </w:rPr>
        <w:t xml:space="preserve"> (clip_aug) – геометрические и цветовые преобразования, применяемые к uint8-тензору клипа (T × 3 × H × W) после детекции лиц и кропа</w:t>
      </w:r>
      <w:r w:rsidR="009D2D64">
        <w:rPr>
          <w:lang w:val="ru-RU"/>
        </w:rPr>
        <w:t>, см. Таблицу 2.</w:t>
      </w:r>
    </w:p>
    <w:tbl>
      <w:tblPr>
        <w:tblStyle w:val="TableGrid"/>
        <w:tblW w:w="0" w:type="auto"/>
        <w:tblLook w:val="04A0" w:firstRow="1" w:lastRow="0" w:firstColumn="1" w:lastColumn="0" w:noHBand="0" w:noVBand="1"/>
      </w:tblPr>
      <w:tblGrid>
        <w:gridCol w:w="2443"/>
        <w:gridCol w:w="2224"/>
        <w:gridCol w:w="1594"/>
        <w:gridCol w:w="3367"/>
      </w:tblGrid>
      <w:tr w:rsidR="009D2D64" w14:paraId="7517695E" w14:textId="77777777" w:rsidTr="00552DB4">
        <w:tc>
          <w:tcPr>
            <w:tcW w:w="2056" w:type="dxa"/>
          </w:tcPr>
          <w:p w14:paraId="162DA1C0" w14:textId="77777777" w:rsidR="009D2D64" w:rsidRPr="00AF3B9B" w:rsidRDefault="009D2D64" w:rsidP="00E20E03">
            <w:pPr>
              <w:ind w:firstLine="0"/>
              <w:jc w:val="left"/>
              <w:rPr>
                <w:b/>
                <w:bCs/>
                <w:sz w:val="24"/>
                <w:szCs w:val="24"/>
                <w:lang w:val="ru-RU"/>
              </w:rPr>
            </w:pPr>
            <w:r w:rsidRPr="00AF3B9B">
              <w:rPr>
                <w:b/>
                <w:bCs/>
                <w:sz w:val="24"/>
                <w:szCs w:val="24"/>
                <w:lang w:val="ru-RU"/>
              </w:rPr>
              <w:t>Аугментация</w:t>
            </w:r>
          </w:p>
        </w:tc>
        <w:tc>
          <w:tcPr>
            <w:tcW w:w="2343" w:type="dxa"/>
          </w:tcPr>
          <w:p w14:paraId="6FA30775" w14:textId="77777777" w:rsidR="009D2D64" w:rsidRPr="00AF3B9B" w:rsidRDefault="009D2D64" w:rsidP="00E20E03">
            <w:pPr>
              <w:ind w:firstLine="0"/>
              <w:jc w:val="left"/>
              <w:rPr>
                <w:b/>
                <w:bCs/>
                <w:sz w:val="24"/>
                <w:szCs w:val="24"/>
                <w:lang w:val="ru-RU"/>
              </w:rPr>
            </w:pPr>
            <w:r w:rsidRPr="00AF3B9B">
              <w:rPr>
                <w:b/>
                <w:bCs/>
                <w:sz w:val="24"/>
                <w:szCs w:val="24"/>
                <w:lang w:val="ru-RU"/>
              </w:rPr>
              <w:t>Параметры</w:t>
            </w:r>
          </w:p>
        </w:tc>
        <w:tc>
          <w:tcPr>
            <w:tcW w:w="1594" w:type="dxa"/>
          </w:tcPr>
          <w:p w14:paraId="5C6202FF" w14:textId="77777777" w:rsidR="009D2D64" w:rsidRPr="00AF3B9B" w:rsidRDefault="009D2D64" w:rsidP="00E20E03">
            <w:pPr>
              <w:ind w:firstLine="0"/>
              <w:jc w:val="left"/>
              <w:rPr>
                <w:b/>
                <w:bCs/>
                <w:sz w:val="24"/>
                <w:szCs w:val="24"/>
                <w:lang w:val="ru-RU"/>
              </w:rPr>
            </w:pPr>
            <w:r w:rsidRPr="00AF3B9B">
              <w:rPr>
                <w:b/>
                <w:bCs/>
                <w:sz w:val="24"/>
                <w:szCs w:val="24"/>
                <w:lang w:val="ru-RU"/>
              </w:rPr>
              <w:t>Вероятность</w:t>
            </w:r>
          </w:p>
        </w:tc>
        <w:tc>
          <w:tcPr>
            <w:tcW w:w="3635" w:type="dxa"/>
          </w:tcPr>
          <w:p w14:paraId="3719D544" w14:textId="77777777" w:rsidR="009D2D64" w:rsidRPr="00AF3B9B" w:rsidRDefault="009D2D64" w:rsidP="00E20E03">
            <w:pPr>
              <w:ind w:firstLine="0"/>
              <w:jc w:val="left"/>
              <w:rPr>
                <w:b/>
                <w:bCs/>
                <w:sz w:val="24"/>
                <w:szCs w:val="24"/>
                <w:lang w:val="ru-RU"/>
              </w:rPr>
            </w:pPr>
            <w:r w:rsidRPr="00AF3B9B">
              <w:rPr>
                <w:b/>
                <w:bCs/>
                <w:sz w:val="24"/>
                <w:szCs w:val="24"/>
                <w:lang w:val="ru-RU"/>
              </w:rPr>
              <w:t>Описание</w:t>
            </w:r>
          </w:p>
        </w:tc>
      </w:tr>
      <w:tr w:rsidR="009D2D64" w14:paraId="2A35549B" w14:textId="77777777" w:rsidTr="00552DB4">
        <w:tc>
          <w:tcPr>
            <w:tcW w:w="2056" w:type="dxa"/>
          </w:tcPr>
          <w:p w14:paraId="1E3228EC" w14:textId="5C36E27C" w:rsidR="009D2D64" w:rsidRPr="00FD5FA9" w:rsidRDefault="00552DB4" w:rsidP="00E20E03">
            <w:pPr>
              <w:ind w:firstLine="0"/>
              <w:jc w:val="left"/>
              <w:rPr>
                <w:sz w:val="24"/>
                <w:szCs w:val="24"/>
                <w:lang w:val="en-US"/>
              </w:rPr>
            </w:pPr>
            <w:r>
              <w:rPr>
                <w:sz w:val="24"/>
                <w:szCs w:val="24"/>
                <w:lang w:val="en-US"/>
              </w:rPr>
              <w:t>RandomResizedCrop</w:t>
            </w:r>
          </w:p>
        </w:tc>
        <w:tc>
          <w:tcPr>
            <w:tcW w:w="2343" w:type="dxa"/>
          </w:tcPr>
          <w:p w14:paraId="05589D43" w14:textId="3916F064" w:rsidR="009D2D64" w:rsidRPr="00B51B72" w:rsidRDefault="00B51B72" w:rsidP="00E20E03">
            <w:pPr>
              <w:ind w:firstLine="0"/>
              <w:jc w:val="left"/>
              <w:rPr>
                <w:sz w:val="24"/>
                <w:szCs w:val="24"/>
                <w:lang w:val="en-US"/>
              </w:rPr>
            </w:pPr>
            <w:r>
              <w:rPr>
                <w:sz w:val="24"/>
                <w:szCs w:val="24"/>
                <w:lang w:val="ru-RU"/>
              </w:rPr>
              <w:t xml:space="preserve">Масштаб </w:t>
            </w:r>
            <w:r>
              <w:rPr>
                <w:sz w:val="24"/>
                <w:szCs w:val="24"/>
                <w:lang w:val="en-US"/>
              </w:rPr>
              <w:t>0.85-1.0</w:t>
            </w:r>
            <w:r>
              <w:rPr>
                <w:sz w:val="24"/>
                <w:szCs w:val="24"/>
                <w:lang w:val="ru-RU"/>
              </w:rPr>
              <w:t xml:space="preserve">, соотношение сторон </w:t>
            </w:r>
            <w:r>
              <w:rPr>
                <w:sz w:val="24"/>
                <w:szCs w:val="24"/>
                <w:lang w:val="en-US"/>
              </w:rPr>
              <w:t>0.9-1.1</w:t>
            </w:r>
          </w:p>
        </w:tc>
        <w:tc>
          <w:tcPr>
            <w:tcW w:w="1594" w:type="dxa"/>
          </w:tcPr>
          <w:p w14:paraId="3395B74E" w14:textId="25C120C7" w:rsidR="009D2D64" w:rsidRPr="00B51B72" w:rsidRDefault="00B51B72" w:rsidP="00E20E03">
            <w:pPr>
              <w:ind w:firstLine="0"/>
              <w:jc w:val="left"/>
              <w:rPr>
                <w:sz w:val="24"/>
                <w:szCs w:val="24"/>
                <w:lang w:val="ru-RU"/>
              </w:rPr>
            </w:pPr>
            <w:r>
              <w:rPr>
                <w:sz w:val="24"/>
                <w:szCs w:val="24"/>
                <w:lang w:val="ru-RU"/>
              </w:rPr>
              <w:t>всегда</w:t>
            </w:r>
          </w:p>
        </w:tc>
        <w:tc>
          <w:tcPr>
            <w:tcW w:w="3635" w:type="dxa"/>
          </w:tcPr>
          <w:p w14:paraId="11A60C5F" w14:textId="1240DC0A" w:rsidR="009D2D64" w:rsidRPr="00B51B72" w:rsidRDefault="00B51B72" w:rsidP="00E20E03">
            <w:pPr>
              <w:ind w:firstLine="0"/>
              <w:jc w:val="left"/>
              <w:rPr>
                <w:sz w:val="24"/>
                <w:szCs w:val="24"/>
                <w:lang w:val="ru-RU"/>
              </w:rPr>
            </w:pPr>
            <w:r>
              <w:rPr>
                <w:sz w:val="24"/>
                <w:szCs w:val="24"/>
                <w:lang w:val="ru-RU"/>
              </w:rPr>
              <w:t>Случайное вырезание области с масштабированием до 224</w:t>
            </w:r>
            <w:r>
              <w:rPr>
                <w:sz w:val="24"/>
                <w:szCs w:val="24"/>
                <w:lang w:val="en-US"/>
              </w:rPr>
              <w:t>x</w:t>
            </w:r>
            <w:r>
              <w:rPr>
                <w:sz w:val="24"/>
                <w:szCs w:val="24"/>
                <w:lang w:val="ru-RU"/>
              </w:rPr>
              <w:t>224</w:t>
            </w:r>
          </w:p>
        </w:tc>
      </w:tr>
      <w:tr w:rsidR="009D2D64" w14:paraId="7D6A0856" w14:textId="77777777" w:rsidTr="00552DB4">
        <w:tc>
          <w:tcPr>
            <w:tcW w:w="2056" w:type="dxa"/>
          </w:tcPr>
          <w:p w14:paraId="5AFB8BB5" w14:textId="5E5C7BCE" w:rsidR="009D2D64" w:rsidRPr="00FD5FA9" w:rsidRDefault="00552DB4" w:rsidP="00E20E03">
            <w:pPr>
              <w:ind w:firstLine="0"/>
              <w:jc w:val="left"/>
              <w:rPr>
                <w:sz w:val="24"/>
                <w:szCs w:val="24"/>
                <w:lang w:val="en-US"/>
              </w:rPr>
            </w:pPr>
            <w:r>
              <w:rPr>
                <w:sz w:val="24"/>
                <w:szCs w:val="24"/>
                <w:lang w:val="en-US"/>
              </w:rPr>
              <w:t>RandomHorizontalFlip</w:t>
            </w:r>
          </w:p>
        </w:tc>
        <w:tc>
          <w:tcPr>
            <w:tcW w:w="2343" w:type="dxa"/>
          </w:tcPr>
          <w:p w14:paraId="7F2B90F1" w14:textId="67BC1613" w:rsidR="009D2D64" w:rsidRPr="00B51B72" w:rsidRDefault="00B51B72" w:rsidP="00E20E03">
            <w:pPr>
              <w:ind w:firstLine="0"/>
              <w:jc w:val="left"/>
              <w:rPr>
                <w:sz w:val="24"/>
                <w:szCs w:val="24"/>
                <w:lang w:val="en-US"/>
              </w:rPr>
            </w:pPr>
            <w:r>
              <w:rPr>
                <w:sz w:val="24"/>
                <w:szCs w:val="24"/>
                <w:lang w:val="en-US"/>
              </w:rPr>
              <w:t>-</w:t>
            </w:r>
          </w:p>
        </w:tc>
        <w:tc>
          <w:tcPr>
            <w:tcW w:w="1594" w:type="dxa"/>
          </w:tcPr>
          <w:p w14:paraId="456466DC" w14:textId="77777777" w:rsidR="009D2D64" w:rsidRPr="00FD5FA9" w:rsidRDefault="009D2D64" w:rsidP="00E20E03">
            <w:pPr>
              <w:ind w:firstLine="0"/>
              <w:jc w:val="left"/>
              <w:rPr>
                <w:sz w:val="24"/>
                <w:szCs w:val="24"/>
                <w:lang w:val="en-US"/>
              </w:rPr>
            </w:pPr>
            <w:r>
              <w:rPr>
                <w:sz w:val="24"/>
                <w:szCs w:val="24"/>
                <w:lang w:val="en-US"/>
              </w:rPr>
              <w:t>P = 0.5</w:t>
            </w:r>
          </w:p>
        </w:tc>
        <w:tc>
          <w:tcPr>
            <w:tcW w:w="3635" w:type="dxa"/>
          </w:tcPr>
          <w:p w14:paraId="37CAE2C2" w14:textId="119FFB17" w:rsidR="009D2D64" w:rsidRPr="00FD5FA9" w:rsidRDefault="00B51B72" w:rsidP="00E20E03">
            <w:pPr>
              <w:ind w:firstLine="0"/>
              <w:jc w:val="left"/>
              <w:rPr>
                <w:sz w:val="24"/>
                <w:szCs w:val="24"/>
                <w:lang w:val="ru-RU"/>
              </w:rPr>
            </w:pPr>
            <w:r>
              <w:rPr>
                <w:sz w:val="24"/>
                <w:szCs w:val="24"/>
                <w:lang w:val="ru-RU"/>
              </w:rPr>
              <w:t xml:space="preserve">Зеркальное отражение по горизонтали </w:t>
            </w:r>
          </w:p>
        </w:tc>
      </w:tr>
      <w:tr w:rsidR="009D2D64" w14:paraId="574AB422" w14:textId="77777777" w:rsidTr="00552DB4">
        <w:tc>
          <w:tcPr>
            <w:tcW w:w="2056" w:type="dxa"/>
          </w:tcPr>
          <w:p w14:paraId="67CEBF9B" w14:textId="193CACF2" w:rsidR="009D2D64" w:rsidRPr="00FD5FA9" w:rsidRDefault="00552DB4" w:rsidP="00E20E03">
            <w:pPr>
              <w:ind w:firstLine="0"/>
              <w:jc w:val="left"/>
              <w:rPr>
                <w:sz w:val="24"/>
                <w:szCs w:val="24"/>
                <w:lang w:val="en-US"/>
              </w:rPr>
            </w:pPr>
            <w:r>
              <w:rPr>
                <w:sz w:val="24"/>
                <w:szCs w:val="24"/>
                <w:lang w:val="en-US"/>
              </w:rPr>
              <w:t>ColorJitter</w:t>
            </w:r>
          </w:p>
        </w:tc>
        <w:tc>
          <w:tcPr>
            <w:tcW w:w="2343" w:type="dxa"/>
          </w:tcPr>
          <w:p w14:paraId="01997A99" w14:textId="6D14B9DC" w:rsidR="009D2D64" w:rsidRPr="00B51B72" w:rsidRDefault="00B51B72" w:rsidP="00E20E03">
            <w:pPr>
              <w:ind w:firstLine="0"/>
              <w:jc w:val="left"/>
              <w:rPr>
                <w:sz w:val="24"/>
                <w:szCs w:val="24"/>
                <w:lang w:val="en-US"/>
              </w:rPr>
            </w:pPr>
            <w:r>
              <w:rPr>
                <w:sz w:val="24"/>
                <w:szCs w:val="24"/>
                <w:lang w:val="ru-RU"/>
              </w:rPr>
              <w:t xml:space="preserve">Яркость, контраст, насыщенность </w:t>
            </w:r>
            <w:r>
              <w:rPr>
                <w:sz w:val="24"/>
                <w:szCs w:val="24"/>
                <w:lang w:val="en-US"/>
              </w:rPr>
              <w:t>±</w:t>
            </w:r>
            <w:r>
              <w:rPr>
                <w:sz w:val="24"/>
                <w:szCs w:val="24"/>
                <w:lang w:val="ru-RU"/>
              </w:rPr>
              <w:t xml:space="preserve"> 0</w:t>
            </w:r>
            <w:r>
              <w:rPr>
                <w:sz w:val="24"/>
                <w:szCs w:val="24"/>
                <w:lang w:val="en-US"/>
              </w:rPr>
              <w:t>.2</w:t>
            </w:r>
          </w:p>
        </w:tc>
        <w:tc>
          <w:tcPr>
            <w:tcW w:w="1594" w:type="dxa"/>
          </w:tcPr>
          <w:p w14:paraId="7800F886" w14:textId="66EC9693" w:rsidR="009D2D64" w:rsidRPr="00AF3B9B" w:rsidRDefault="009D2D64" w:rsidP="00E20E03">
            <w:pPr>
              <w:ind w:firstLine="0"/>
              <w:jc w:val="left"/>
              <w:rPr>
                <w:sz w:val="24"/>
                <w:szCs w:val="24"/>
                <w:lang w:val="en-US"/>
              </w:rPr>
            </w:pPr>
            <w:r>
              <w:rPr>
                <w:sz w:val="24"/>
                <w:szCs w:val="24"/>
                <w:lang w:val="en-US"/>
              </w:rPr>
              <w:t>P = 0.</w:t>
            </w:r>
            <w:r w:rsidR="00B51B72">
              <w:rPr>
                <w:sz w:val="24"/>
                <w:szCs w:val="24"/>
                <w:lang w:val="en-US"/>
              </w:rPr>
              <w:t>8</w:t>
            </w:r>
          </w:p>
        </w:tc>
        <w:tc>
          <w:tcPr>
            <w:tcW w:w="3635" w:type="dxa"/>
          </w:tcPr>
          <w:p w14:paraId="584B2EAE" w14:textId="54B2E425" w:rsidR="009D2D64" w:rsidRPr="00FD5FA9" w:rsidRDefault="00B51B72" w:rsidP="00E20E03">
            <w:pPr>
              <w:ind w:firstLine="0"/>
              <w:jc w:val="left"/>
              <w:rPr>
                <w:sz w:val="24"/>
                <w:szCs w:val="24"/>
                <w:lang w:val="ru-RU"/>
              </w:rPr>
            </w:pPr>
            <w:r>
              <w:rPr>
                <w:sz w:val="24"/>
                <w:szCs w:val="24"/>
                <w:lang w:val="ru-RU"/>
              </w:rPr>
              <w:t>Случайное изменение цветовых характеристик изображения</w:t>
            </w:r>
          </w:p>
        </w:tc>
      </w:tr>
      <w:tr w:rsidR="009D2D64" w14:paraId="181C0AB6" w14:textId="77777777" w:rsidTr="00552DB4">
        <w:tc>
          <w:tcPr>
            <w:tcW w:w="2056" w:type="dxa"/>
          </w:tcPr>
          <w:p w14:paraId="67ED5DE8" w14:textId="7A167429" w:rsidR="009D2D64" w:rsidRPr="00FD5FA9" w:rsidRDefault="00552DB4" w:rsidP="00E20E03">
            <w:pPr>
              <w:ind w:firstLine="0"/>
              <w:jc w:val="left"/>
              <w:rPr>
                <w:sz w:val="24"/>
                <w:szCs w:val="24"/>
                <w:lang w:val="en-US"/>
              </w:rPr>
            </w:pPr>
            <w:r>
              <w:rPr>
                <w:sz w:val="24"/>
                <w:szCs w:val="24"/>
                <w:lang w:val="en-US"/>
              </w:rPr>
              <w:t>GaussianBlur</w:t>
            </w:r>
          </w:p>
        </w:tc>
        <w:tc>
          <w:tcPr>
            <w:tcW w:w="2343" w:type="dxa"/>
          </w:tcPr>
          <w:p w14:paraId="18387A28" w14:textId="66DD1A7A" w:rsidR="009D2D64" w:rsidRPr="00B51B72" w:rsidRDefault="00B51B72" w:rsidP="00E20E03">
            <w:pPr>
              <w:ind w:firstLine="0"/>
              <w:jc w:val="left"/>
              <w:rPr>
                <w:sz w:val="24"/>
                <w:szCs w:val="24"/>
                <w:lang w:val="en-US"/>
              </w:rPr>
            </w:pPr>
            <w:r>
              <w:rPr>
                <w:sz w:val="24"/>
                <w:szCs w:val="24"/>
                <w:lang w:val="ru-RU"/>
              </w:rPr>
              <w:t xml:space="preserve">Ядро 3, </w:t>
            </w:r>
            <w:r>
              <w:rPr>
                <w:sz w:val="24"/>
                <w:szCs w:val="24"/>
                <w:lang w:val="en-US"/>
              </w:rPr>
              <w:t xml:space="preserve">sigma </w:t>
            </w:r>
            <w:r>
              <w:rPr>
                <w:sz w:val="24"/>
                <w:szCs w:val="24"/>
                <w:lang w:val="ru-RU"/>
              </w:rPr>
              <w:t>0</w:t>
            </w:r>
            <w:r>
              <w:rPr>
                <w:sz w:val="24"/>
                <w:szCs w:val="24"/>
                <w:lang w:val="en-US"/>
              </w:rPr>
              <w:t>.1-1.0</w:t>
            </w:r>
          </w:p>
        </w:tc>
        <w:tc>
          <w:tcPr>
            <w:tcW w:w="1594" w:type="dxa"/>
          </w:tcPr>
          <w:p w14:paraId="49B30116" w14:textId="0CE62E50" w:rsidR="009D2D64" w:rsidRPr="00B51B72" w:rsidRDefault="009D2D64" w:rsidP="00E20E03">
            <w:pPr>
              <w:ind w:firstLine="0"/>
              <w:jc w:val="left"/>
              <w:rPr>
                <w:sz w:val="24"/>
                <w:szCs w:val="24"/>
                <w:lang w:val="ru-RU"/>
              </w:rPr>
            </w:pPr>
            <w:r>
              <w:rPr>
                <w:sz w:val="24"/>
                <w:szCs w:val="24"/>
                <w:lang w:val="en-US"/>
              </w:rPr>
              <w:t>P = 0.</w:t>
            </w:r>
            <w:r w:rsidR="00B51B72">
              <w:rPr>
                <w:sz w:val="24"/>
                <w:szCs w:val="24"/>
                <w:lang w:val="en-US"/>
              </w:rPr>
              <w:t>3</w:t>
            </w:r>
          </w:p>
        </w:tc>
        <w:tc>
          <w:tcPr>
            <w:tcW w:w="3635" w:type="dxa"/>
          </w:tcPr>
          <w:p w14:paraId="733D7770" w14:textId="628387D1" w:rsidR="009D2D64" w:rsidRPr="00FD5FA9" w:rsidRDefault="00B51B72" w:rsidP="00E20E03">
            <w:pPr>
              <w:ind w:firstLine="0"/>
              <w:jc w:val="left"/>
              <w:rPr>
                <w:sz w:val="24"/>
                <w:szCs w:val="24"/>
                <w:lang w:val="ru-RU"/>
              </w:rPr>
            </w:pPr>
            <w:r>
              <w:rPr>
                <w:sz w:val="24"/>
                <w:szCs w:val="24"/>
                <w:lang w:val="ru-RU"/>
              </w:rPr>
              <w:t>Сглаживание с помощью гауссовского фильтра</w:t>
            </w:r>
          </w:p>
        </w:tc>
      </w:tr>
    </w:tbl>
    <w:p w14:paraId="4144C3C8" w14:textId="7851D297" w:rsidR="009D2D64" w:rsidRDefault="009D2D64" w:rsidP="009D2D64">
      <w:pPr>
        <w:ind w:firstLine="0"/>
        <w:jc w:val="center"/>
        <w:rPr>
          <w:lang w:val="ru-RU"/>
        </w:rPr>
      </w:pPr>
      <w:r>
        <w:rPr>
          <w:lang w:val="ru-RU"/>
        </w:rPr>
        <w:t xml:space="preserve">Таблица </w:t>
      </w:r>
      <w:r>
        <w:rPr>
          <w:lang w:val="ru-RU"/>
        </w:rPr>
        <w:t>2</w:t>
      </w:r>
      <w:r>
        <w:rPr>
          <w:lang w:val="ru-RU"/>
        </w:rPr>
        <w:t xml:space="preserve">. Используемые </w:t>
      </w:r>
      <w:r>
        <w:rPr>
          <w:lang w:val="ru-RU"/>
        </w:rPr>
        <w:t>видео</w:t>
      </w:r>
      <w:r>
        <w:rPr>
          <w:lang w:val="ru-RU"/>
        </w:rPr>
        <w:t xml:space="preserve"> аугментации</w:t>
      </w:r>
      <w:r>
        <w:rPr>
          <w:lang w:val="ru-RU"/>
        </w:rPr>
        <w:t>, стадия 1</w:t>
      </w:r>
      <w:r>
        <w:rPr>
          <w:lang w:val="ru-RU"/>
        </w:rPr>
        <w:t>.</w:t>
      </w:r>
    </w:p>
    <w:p w14:paraId="43C861C0" w14:textId="30332ECF" w:rsidR="00672232" w:rsidRDefault="00672232" w:rsidP="00672232">
      <w:pPr>
        <w:rPr>
          <w:lang w:val="ru-RU"/>
        </w:rPr>
      </w:pPr>
      <w:r w:rsidRPr="00672232">
        <w:rPr>
          <w:i/>
          <w:iCs/>
          <w:lang w:val="ru-RU"/>
        </w:rPr>
        <w:t>Стадия 2</w:t>
      </w:r>
      <w:r w:rsidRPr="00672232">
        <w:rPr>
          <w:lang w:val="ru-RU"/>
        </w:rPr>
        <w:t xml:space="preserve"> (clip_erase) – RandomErasing, применяемый только к аугментированным копиям (но не к оригинальным) на этапе нормализованного тензора (ImageNet-статистики), непосредственно перед подачей в бэкбон</w:t>
      </w:r>
      <w:r w:rsidR="00322985">
        <w:rPr>
          <w:lang w:val="ru-RU"/>
        </w:rPr>
        <w:t>, см. Таблицу 3.</w:t>
      </w:r>
    </w:p>
    <w:p w14:paraId="28138B78" w14:textId="77777777" w:rsidR="001858A2" w:rsidRDefault="001858A2" w:rsidP="00672232">
      <w:pPr>
        <w:rPr>
          <w:lang w:val="ru-RU"/>
        </w:rPr>
      </w:pPr>
    </w:p>
    <w:tbl>
      <w:tblPr>
        <w:tblStyle w:val="TableGrid"/>
        <w:tblW w:w="0" w:type="auto"/>
        <w:tblLook w:val="04A0" w:firstRow="1" w:lastRow="0" w:firstColumn="1" w:lastColumn="0" w:noHBand="0" w:noVBand="1"/>
      </w:tblPr>
      <w:tblGrid>
        <w:gridCol w:w="2056"/>
        <w:gridCol w:w="2343"/>
        <w:gridCol w:w="1594"/>
        <w:gridCol w:w="3635"/>
      </w:tblGrid>
      <w:tr w:rsidR="00F26049" w:rsidRPr="00AF3B9B" w14:paraId="2AE0ECCC" w14:textId="77777777" w:rsidTr="00E20E03">
        <w:tc>
          <w:tcPr>
            <w:tcW w:w="2056" w:type="dxa"/>
          </w:tcPr>
          <w:p w14:paraId="1777CF32" w14:textId="77777777" w:rsidR="00F26049" w:rsidRPr="00AF3B9B" w:rsidRDefault="00F26049" w:rsidP="00E20E03">
            <w:pPr>
              <w:ind w:firstLine="0"/>
              <w:jc w:val="left"/>
              <w:rPr>
                <w:b/>
                <w:bCs/>
                <w:sz w:val="24"/>
                <w:szCs w:val="24"/>
                <w:lang w:val="ru-RU"/>
              </w:rPr>
            </w:pPr>
            <w:r w:rsidRPr="00AF3B9B">
              <w:rPr>
                <w:b/>
                <w:bCs/>
                <w:sz w:val="24"/>
                <w:szCs w:val="24"/>
                <w:lang w:val="ru-RU"/>
              </w:rPr>
              <w:lastRenderedPageBreak/>
              <w:t>Аугментация</w:t>
            </w:r>
          </w:p>
        </w:tc>
        <w:tc>
          <w:tcPr>
            <w:tcW w:w="2343" w:type="dxa"/>
          </w:tcPr>
          <w:p w14:paraId="6A547A11" w14:textId="77777777" w:rsidR="00F26049" w:rsidRPr="00AF3B9B" w:rsidRDefault="00F26049" w:rsidP="00E20E03">
            <w:pPr>
              <w:ind w:firstLine="0"/>
              <w:jc w:val="left"/>
              <w:rPr>
                <w:b/>
                <w:bCs/>
                <w:sz w:val="24"/>
                <w:szCs w:val="24"/>
                <w:lang w:val="ru-RU"/>
              </w:rPr>
            </w:pPr>
            <w:r w:rsidRPr="00AF3B9B">
              <w:rPr>
                <w:b/>
                <w:bCs/>
                <w:sz w:val="24"/>
                <w:szCs w:val="24"/>
                <w:lang w:val="ru-RU"/>
              </w:rPr>
              <w:t>Параметры</w:t>
            </w:r>
          </w:p>
        </w:tc>
        <w:tc>
          <w:tcPr>
            <w:tcW w:w="1594" w:type="dxa"/>
          </w:tcPr>
          <w:p w14:paraId="45DBD443" w14:textId="77777777" w:rsidR="00F26049" w:rsidRPr="00AF3B9B" w:rsidRDefault="00F26049" w:rsidP="00E20E03">
            <w:pPr>
              <w:ind w:firstLine="0"/>
              <w:jc w:val="left"/>
              <w:rPr>
                <w:b/>
                <w:bCs/>
                <w:sz w:val="24"/>
                <w:szCs w:val="24"/>
                <w:lang w:val="ru-RU"/>
              </w:rPr>
            </w:pPr>
            <w:r w:rsidRPr="00AF3B9B">
              <w:rPr>
                <w:b/>
                <w:bCs/>
                <w:sz w:val="24"/>
                <w:szCs w:val="24"/>
                <w:lang w:val="ru-RU"/>
              </w:rPr>
              <w:t>Вероятность</w:t>
            </w:r>
          </w:p>
        </w:tc>
        <w:tc>
          <w:tcPr>
            <w:tcW w:w="3635" w:type="dxa"/>
          </w:tcPr>
          <w:p w14:paraId="1D6AF25F" w14:textId="77777777" w:rsidR="00F26049" w:rsidRPr="00AF3B9B" w:rsidRDefault="00F26049" w:rsidP="00E20E03">
            <w:pPr>
              <w:ind w:firstLine="0"/>
              <w:jc w:val="left"/>
              <w:rPr>
                <w:b/>
                <w:bCs/>
                <w:sz w:val="24"/>
                <w:szCs w:val="24"/>
                <w:lang w:val="ru-RU"/>
              </w:rPr>
            </w:pPr>
            <w:r w:rsidRPr="00AF3B9B">
              <w:rPr>
                <w:b/>
                <w:bCs/>
                <w:sz w:val="24"/>
                <w:szCs w:val="24"/>
                <w:lang w:val="ru-RU"/>
              </w:rPr>
              <w:t>Описание</w:t>
            </w:r>
          </w:p>
        </w:tc>
      </w:tr>
      <w:tr w:rsidR="00F26049" w:rsidRPr="00B51B72" w14:paraId="12D529BF" w14:textId="77777777" w:rsidTr="00E20E03">
        <w:tc>
          <w:tcPr>
            <w:tcW w:w="2056" w:type="dxa"/>
          </w:tcPr>
          <w:p w14:paraId="11E91020" w14:textId="1B83719F" w:rsidR="00F26049" w:rsidRPr="00FD5FA9" w:rsidRDefault="00F26049" w:rsidP="00E20E03">
            <w:pPr>
              <w:ind w:firstLine="0"/>
              <w:jc w:val="left"/>
              <w:rPr>
                <w:sz w:val="24"/>
                <w:szCs w:val="24"/>
                <w:lang w:val="en-US"/>
              </w:rPr>
            </w:pPr>
            <w:r>
              <w:rPr>
                <w:sz w:val="24"/>
                <w:szCs w:val="24"/>
                <w:lang w:val="en-US"/>
              </w:rPr>
              <w:t>RandomErasing</w:t>
            </w:r>
          </w:p>
        </w:tc>
        <w:tc>
          <w:tcPr>
            <w:tcW w:w="2343" w:type="dxa"/>
          </w:tcPr>
          <w:p w14:paraId="351C5013" w14:textId="549EB5F0" w:rsidR="00F26049" w:rsidRPr="00F26049" w:rsidRDefault="00F26049" w:rsidP="00E20E03">
            <w:pPr>
              <w:ind w:firstLine="0"/>
              <w:jc w:val="left"/>
              <w:rPr>
                <w:sz w:val="24"/>
                <w:szCs w:val="24"/>
                <w:lang w:val="ru-RU"/>
              </w:rPr>
            </w:pPr>
            <w:r>
              <w:rPr>
                <w:sz w:val="24"/>
                <w:szCs w:val="24"/>
                <w:lang w:val="ru-RU"/>
              </w:rPr>
              <w:t xml:space="preserve">Площадь прямоугольника </w:t>
            </w:r>
            <w:r w:rsidRPr="00F26049">
              <w:rPr>
                <w:sz w:val="24"/>
                <w:szCs w:val="24"/>
                <w:lang w:val="ru-RU"/>
              </w:rPr>
              <w:t xml:space="preserve">2-10% </w:t>
            </w:r>
            <w:r>
              <w:rPr>
                <w:sz w:val="24"/>
                <w:szCs w:val="24"/>
                <w:lang w:val="ru-RU"/>
              </w:rPr>
              <w:t xml:space="preserve">от площади кадра, </w:t>
            </w:r>
            <w:r>
              <w:rPr>
                <w:sz w:val="24"/>
                <w:szCs w:val="24"/>
                <w:lang w:val="en-US"/>
              </w:rPr>
              <w:t>ratio</w:t>
            </w:r>
            <w:r w:rsidRPr="00F26049">
              <w:rPr>
                <w:sz w:val="24"/>
                <w:szCs w:val="24"/>
                <w:lang w:val="ru-RU"/>
              </w:rPr>
              <w:t xml:space="preserve"> 0.3-3.3</w:t>
            </w:r>
          </w:p>
        </w:tc>
        <w:tc>
          <w:tcPr>
            <w:tcW w:w="1594" w:type="dxa"/>
          </w:tcPr>
          <w:p w14:paraId="1A38C870" w14:textId="299BBA31" w:rsidR="00F26049" w:rsidRPr="00F26049" w:rsidRDefault="00F26049" w:rsidP="00E20E03">
            <w:pPr>
              <w:ind w:firstLine="0"/>
              <w:jc w:val="left"/>
              <w:rPr>
                <w:sz w:val="24"/>
                <w:szCs w:val="24"/>
                <w:lang w:val="en-US"/>
              </w:rPr>
            </w:pPr>
            <w:r>
              <w:rPr>
                <w:sz w:val="24"/>
                <w:szCs w:val="24"/>
                <w:lang w:val="en-US"/>
              </w:rPr>
              <w:t>P = 0.5</w:t>
            </w:r>
          </w:p>
        </w:tc>
        <w:tc>
          <w:tcPr>
            <w:tcW w:w="3635" w:type="dxa"/>
          </w:tcPr>
          <w:p w14:paraId="0F6E3ADF" w14:textId="260BCED2" w:rsidR="00F26049" w:rsidRPr="00B51B72" w:rsidRDefault="00F26049" w:rsidP="00E20E03">
            <w:pPr>
              <w:ind w:firstLine="0"/>
              <w:jc w:val="left"/>
              <w:rPr>
                <w:sz w:val="24"/>
                <w:szCs w:val="24"/>
                <w:lang w:val="ru-RU"/>
              </w:rPr>
            </w:pPr>
            <w:r>
              <w:rPr>
                <w:sz w:val="24"/>
                <w:szCs w:val="24"/>
                <w:lang w:val="ru-RU"/>
              </w:rPr>
              <w:t>Случайное закрашивание прямоугольной области нулями</w:t>
            </w:r>
          </w:p>
        </w:tc>
      </w:tr>
    </w:tbl>
    <w:p w14:paraId="6318F044" w14:textId="74E8E486" w:rsidR="008027CA" w:rsidRDefault="008027CA" w:rsidP="008027CA">
      <w:pPr>
        <w:ind w:firstLine="0"/>
        <w:jc w:val="center"/>
        <w:rPr>
          <w:lang w:val="ru-RU"/>
        </w:rPr>
      </w:pPr>
      <w:r>
        <w:rPr>
          <w:lang w:val="ru-RU"/>
        </w:rPr>
        <w:t>Таблица 3. Используемые видео аугментации, стадия 2.</w:t>
      </w:r>
    </w:p>
    <w:p w14:paraId="7C8D231F" w14:textId="51E541C4" w:rsidR="008027CA" w:rsidRDefault="008027CA" w:rsidP="008027CA">
      <w:pPr>
        <w:rPr>
          <w:lang w:val="ru-RU"/>
        </w:rPr>
      </w:pPr>
      <w:r w:rsidRPr="008027CA">
        <w:rPr>
          <w:lang w:val="ru-RU"/>
        </w:rPr>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Default="008027CA" w:rsidP="008027CA">
      <w:pPr>
        <w:pStyle w:val="Heading3"/>
      </w:pPr>
      <w:bookmarkStart w:id="34" w:name="_Toc230004534"/>
      <w:r>
        <w:t>Разделение ролей датасетов</w:t>
      </w:r>
      <w:bookmarkEnd w:id="34"/>
    </w:p>
    <w:p w14:paraId="1997A8D3" w14:textId="657E6948" w:rsidR="00A57FDC" w:rsidRPr="00A57FDC" w:rsidRDefault="00A57FDC" w:rsidP="0038277E">
      <w:pPr>
        <w:rPr>
          <w:lang w:val="ru-RU"/>
        </w:rPr>
      </w:pPr>
      <w:r w:rsidRPr="00A57FDC">
        <w:rPr>
          <w:lang w:val="ru-RU"/>
        </w:rPr>
        <w:t>На этапе</w:t>
      </w:r>
      <w:r w:rsidR="00B10758">
        <w:rPr>
          <w:lang w:val="ru-RU"/>
        </w:rPr>
        <w:t xml:space="preserve"> предобучения используются</w:t>
      </w:r>
      <w:r w:rsidRPr="00A57FDC">
        <w:rPr>
          <w:lang w:val="ru-RU"/>
        </w:rPr>
        <w:t xml:space="preserve"> только RAVDESS (и CREMA-D для аудио) </w:t>
      </w:r>
      <w:r w:rsidR="009B39C9">
        <w:rPr>
          <w:lang w:val="ru-RU"/>
        </w:rPr>
        <w:t>в качестве</w:t>
      </w:r>
      <w:r w:rsidRPr="00A57FDC">
        <w:rPr>
          <w:lang w:val="ru-RU"/>
        </w:rPr>
        <w:t xml:space="preserve"> источник</w:t>
      </w:r>
      <w:r w:rsidR="003A5CCC">
        <w:rPr>
          <w:lang w:val="ru-RU"/>
        </w:rPr>
        <w:t>ов</w:t>
      </w:r>
      <w:r w:rsidRPr="00A57FDC">
        <w:rPr>
          <w:lang w:val="ru-RU"/>
        </w:rPr>
        <w:t xml:space="preserve"> данных. </w:t>
      </w:r>
      <w:r w:rsidR="00823030">
        <w:rPr>
          <w:lang w:val="ru-RU"/>
        </w:rPr>
        <w:t>Веса п</w:t>
      </w:r>
      <w:r w:rsidRPr="00A57FDC">
        <w:rPr>
          <w:lang w:val="ru-RU"/>
        </w:rPr>
        <w:t>редобученны</w:t>
      </w:r>
      <w:r w:rsidR="00823030">
        <w:rPr>
          <w:lang w:val="ru-RU"/>
        </w:rPr>
        <w:t>х</w:t>
      </w:r>
      <w:r w:rsidRPr="00A57FDC">
        <w:rPr>
          <w:lang w:val="ru-RU"/>
        </w:rPr>
        <w:t xml:space="preserve"> модел</w:t>
      </w:r>
      <w:r w:rsidR="00823030">
        <w:rPr>
          <w:lang w:val="ru-RU"/>
        </w:rPr>
        <w:t>ей</w:t>
      </w:r>
      <w:r w:rsidRPr="00A57FDC">
        <w:rPr>
          <w:lang w:val="ru-RU"/>
        </w:rPr>
        <w:t xml:space="preserve"> сохраняются для последующего использования.</w:t>
      </w:r>
    </w:p>
    <w:p w14:paraId="6347B3EA" w14:textId="1066D16F" w:rsidR="00A57FDC" w:rsidRDefault="00A57FDC" w:rsidP="00A57FDC">
      <w:pPr>
        <w:rPr>
          <w:lang w:val="ru-RU"/>
        </w:rPr>
      </w:pPr>
      <w:r w:rsidRPr="00A57FDC">
        <w:rPr>
          <w:lang w:val="ru-RU"/>
        </w:rPr>
        <w:t xml:space="preserve">На этапе построения итогового каскада </w:t>
      </w:r>
      <w:r w:rsidR="00235F8D">
        <w:rPr>
          <w:lang w:val="ru-RU"/>
        </w:rPr>
        <w:t>сохраненные</w:t>
      </w:r>
      <w:r w:rsidRPr="00A57FDC">
        <w:rPr>
          <w:lang w:val="ru-RU"/>
        </w:rPr>
        <w:t xml:space="preserve"> предобученные веса загружаются в качестве инициализации. Модели дообучаются на IEMOCAP с замороженным визуальным энкодером (EmotiEffNet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8027CA" w:rsidRDefault="00102409" w:rsidP="00102409">
      <w:pPr>
        <w:pStyle w:val="Heading3"/>
      </w:pPr>
      <w:bookmarkStart w:id="35" w:name="_Toc230004535"/>
      <w:r>
        <w:t>Обоснование эффективности выбранной стратегии</w:t>
      </w:r>
      <w:bookmarkEnd w:id="35"/>
    </w:p>
    <w:p w14:paraId="22B255E4" w14:textId="692425F0" w:rsidR="00102409" w:rsidRPr="00102409" w:rsidRDefault="00102409" w:rsidP="00992955">
      <w:pPr>
        <w:rPr>
          <w:lang w:val="ru-RU"/>
        </w:rPr>
      </w:pPr>
      <w:r w:rsidRPr="00102409">
        <w:rPr>
          <w:lang w:val="ru-RU"/>
        </w:rPr>
        <w:t>Многочисленные исследования подтверждают, что предварительное обучение на крупных датасетах акт</w:t>
      </w:r>
      <w:r w:rsidR="008F7044">
        <w:rPr>
          <w:lang w:val="ru-RU"/>
        </w:rPr>
        <w:t>е</w:t>
      </w:r>
      <w:r w:rsidRPr="00102409">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Pr>
          <w:lang w:val="ru-RU"/>
        </w:rPr>
        <w:t>е</w:t>
      </w:r>
      <w:r w:rsidRPr="00102409">
        <w:rPr>
          <w:lang w:val="ru-RU"/>
        </w:rPr>
        <w:t xml:space="preserve">м данных, необходимых для адаптации к спонтанной речи [4], [5]. Применение офлайн-аугментации с K=3 дополнительно снижает риск </w:t>
      </w:r>
      <w:r w:rsidRPr="00102409">
        <w:rPr>
          <w:lang w:val="ru-RU"/>
        </w:rPr>
        <w:lastRenderedPageBreak/>
        <w:t>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RandomErasing для видео применяется только к аугментированным копиям, что позволяет не искажать оригинальные примеры, сохраняя базу для стабильного обучения.</w:t>
      </w:r>
    </w:p>
    <w:p w14:paraId="41D8E502" w14:textId="3D659D37" w:rsidR="00102409" w:rsidRPr="00102409" w:rsidRDefault="00102409" w:rsidP="00992955">
      <w:pPr>
        <w:rPr>
          <w:lang w:val="ru-RU"/>
        </w:rPr>
      </w:pPr>
      <w:r w:rsidRPr="00102409">
        <w:rPr>
          <w:lang w:val="ru-RU"/>
        </w:rPr>
        <w:t>Таким образом, выбранный набор датасетов и стратегия обучения позволяют:</w:t>
      </w:r>
    </w:p>
    <w:p w14:paraId="38D6571E" w14:textId="77777777" w:rsidR="00102409" w:rsidRPr="00992955" w:rsidRDefault="00102409" w:rsidP="00992955">
      <w:pPr>
        <w:pStyle w:val="ListParagraph"/>
        <w:numPr>
          <w:ilvl w:val="0"/>
          <w:numId w:val="26"/>
        </w:numPr>
        <w:rPr>
          <w:lang w:val="ru-RU"/>
        </w:rPr>
      </w:pPr>
      <w:r w:rsidRPr="00992955">
        <w:rPr>
          <w:lang w:val="ru-RU"/>
        </w:rPr>
        <w:t>использовать высококачественные лабораторные данные для формирования базовых представлений аудио- и видеомоделей;</w:t>
      </w:r>
    </w:p>
    <w:p w14:paraId="11D8E820" w14:textId="16AC483D" w:rsidR="00102409" w:rsidRPr="00992955" w:rsidRDefault="00102409" w:rsidP="00992955">
      <w:pPr>
        <w:pStyle w:val="ListParagraph"/>
        <w:numPr>
          <w:ilvl w:val="0"/>
          <w:numId w:val="26"/>
        </w:numPr>
        <w:rPr>
          <w:lang w:val="ru-RU"/>
        </w:rPr>
      </w:pPr>
      <w:r w:rsidRPr="00992955">
        <w:rPr>
          <w:lang w:val="ru-RU"/>
        </w:rPr>
        <w:t>за сч</w:t>
      </w:r>
      <w:r w:rsidR="008F7044">
        <w:rPr>
          <w:lang w:val="ru-RU"/>
        </w:rPr>
        <w:t>е</w:t>
      </w:r>
      <w:r w:rsidRPr="00992955">
        <w:rPr>
          <w:lang w:val="ru-RU"/>
        </w:rPr>
        <w:t>т аугментаций повысить обобщающую способность и уменьшить доменный сдвиг;</w:t>
      </w:r>
    </w:p>
    <w:p w14:paraId="383DE404" w14:textId="494DDF61" w:rsidR="00102409" w:rsidRPr="00992955" w:rsidRDefault="00102409" w:rsidP="00992955">
      <w:pPr>
        <w:pStyle w:val="ListParagraph"/>
        <w:numPr>
          <w:ilvl w:val="0"/>
          <w:numId w:val="26"/>
        </w:numPr>
        <w:rPr>
          <w:lang w:val="ru-RU"/>
        </w:rPr>
      </w:pPr>
      <w:r w:rsidRPr="0099295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Default="009D2D64" w:rsidP="00D60279">
      <w:pPr>
        <w:rPr>
          <w:lang w:val="ru-RU"/>
        </w:rPr>
      </w:pPr>
    </w:p>
    <w:p w14:paraId="43AF3D2A" w14:textId="77777777" w:rsidR="00FD5FA9" w:rsidRPr="00FD5FA9" w:rsidRDefault="00FD5FA9" w:rsidP="00E10855">
      <w:pPr>
        <w:rPr>
          <w:lang w:val="ru-RU"/>
        </w:rPr>
      </w:pPr>
    </w:p>
    <w:p w14:paraId="1718E064" w14:textId="77777777" w:rsidR="00B47D1E" w:rsidRDefault="00B47D1E">
      <w:pPr>
        <w:ind w:firstLine="0"/>
        <w:rPr>
          <w:b/>
          <w:bCs/>
          <w:color w:val="000000"/>
          <w:lang w:val="ru-RU"/>
        </w:rPr>
      </w:pPr>
      <w:r>
        <w:rPr>
          <w:lang w:val="ru-RU"/>
        </w:rPr>
        <w:br w:type="page"/>
      </w:r>
    </w:p>
    <w:p w14:paraId="67F60C04" w14:textId="5F77EF01" w:rsidR="000459B3" w:rsidRDefault="000459B3" w:rsidP="000459B3">
      <w:pPr>
        <w:pStyle w:val="Heading1"/>
        <w:rPr>
          <w:lang w:val="ru-RU"/>
        </w:rPr>
      </w:pPr>
      <w:bookmarkStart w:id="36" w:name="_Toc230004536"/>
      <w:r>
        <w:rPr>
          <w:lang w:val="ru-RU"/>
        </w:rPr>
        <w:lastRenderedPageBreak/>
        <w:t>Методология предлагаемой системы</w:t>
      </w:r>
      <w:bookmarkEnd w:id="36"/>
    </w:p>
    <w:p w14:paraId="1AE8F29F" w14:textId="689C62E5" w:rsidR="000459B3" w:rsidRDefault="000459B3" w:rsidP="000459B3">
      <w:pPr>
        <w:pStyle w:val="Heading1"/>
        <w:rPr>
          <w:lang w:val="ru-RU"/>
        </w:rPr>
      </w:pPr>
      <w:bookmarkStart w:id="37" w:name="_Toc230004537"/>
      <w:r>
        <w:rPr>
          <w:lang w:val="ru-RU"/>
        </w:rPr>
        <w:t>Экспериментальная оценка и результаты</w:t>
      </w:r>
      <w:bookmarkEnd w:id="37"/>
    </w:p>
    <w:p w14:paraId="465E9DF8" w14:textId="17301D00" w:rsidR="000459B3" w:rsidRPr="000459B3" w:rsidRDefault="000459B3" w:rsidP="000459B3">
      <w:pPr>
        <w:pStyle w:val="Heading1"/>
        <w:rPr>
          <w:lang w:val="ru-RU"/>
        </w:rPr>
      </w:pPr>
      <w:bookmarkStart w:id="38" w:name="_Toc230004538"/>
      <w:r>
        <w:rPr>
          <w:lang w:val="ru-RU"/>
        </w:rPr>
        <w:t>Заключение</w:t>
      </w:r>
      <w:bookmarkEnd w:id="38"/>
    </w:p>
    <w:p w14:paraId="59480108" w14:textId="77777777" w:rsidR="004820D2" w:rsidRDefault="004820D2">
      <w:pPr>
        <w:ind w:firstLine="0"/>
        <w:rPr>
          <w:lang w:val="ru-RU"/>
        </w:rPr>
      </w:pPr>
    </w:p>
    <w:p w14:paraId="03CB07FC" w14:textId="5EE6DA0D" w:rsidR="00172D1D" w:rsidRDefault="00172D1D">
      <w:pPr>
        <w:ind w:firstLine="0"/>
        <w:rPr>
          <w:lang w:val="ru-RU"/>
        </w:rPr>
      </w:pPr>
      <w:r>
        <w:rPr>
          <w:lang w:val="ru-RU"/>
        </w:rPr>
        <w:br w:type="page"/>
      </w:r>
    </w:p>
    <w:p w14:paraId="17DF63BE" w14:textId="77777777" w:rsidR="000629D2" w:rsidRPr="001B6BC9" w:rsidRDefault="000629D2" w:rsidP="008C56A0">
      <w:pPr>
        <w:rPr>
          <w:lang w:val="ru-RU"/>
        </w:rPr>
      </w:pPr>
    </w:p>
    <w:p w14:paraId="1EFE01BA" w14:textId="77777777" w:rsidR="000629D2" w:rsidRPr="001B6BC9" w:rsidRDefault="00000000" w:rsidP="008C56A0">
      <w:pPr>
        <w:rPr>
          <w:lang w:val="ru-RU"/>
        </w:rPr>
      </w:pPr>
      <w:r w:rsidRPr="001B6BC9">
        <w:rPr>
          <w:lang w:val="ru-RU"/>
        </w:rPr>
        <w:tab/>
      </w:r>
    </w:p>
    <w:p w14:paraId="4380520E" w14:textId="77777777" w:rsidR="000629D2" w:rsidRDefault="00000000" w:rsidP="008C56A0">
      <w:pPr>
        <w:rPr>
          <w:color w:val="000000"/>
        </w:rPr>
      </w:pPr>
      <w:bookmarkStart w:id="39" w:name="_qaykwac2hczo" w:colFirst="0" w:colLast="0"/>
      <w:bookmarkEnd w:id="39"/>
      <w:r>
        <w:br w:type="page"/>
      </w:r>
    </w:p>
    <w:p w14:paraId="2CD8CD30" w14:textId="77777777" w:rsidR="000629D2" w:rsidRDefault="00000000" w:rsidP="008C56A0">
      <w:pPr>
        <w:pStyle w:val="Heading1"/>
        <w:numPr>
          <w:ilvl w:val="0"/>
          <w:numId w:val="2"/>
        </w:numPr>
      </w:pPr>
      <w:bookmarkStart w:id="40" w:name="_Toc230004539"/>
      <w:r>
        <w:lastRenderedPageBreak/>
        <w:t>Заключение</w:t>
      </w:r>
      <w:bookmarkEnd w:id="40"/>
    </w:p>
    <w:p w14:paraId="144465B5" w14:textId="77777777" w:rsidR="000629D2" w:rsidRDefault="00000000" w:rsidP="008C56A0">
      <w:r>
        <w:tab/>
      </w:r>
      <w:r>
        <w:tab/>
        <w:t>Результатами данной курсовой работы стали:</w:t>
      </w:r>
    </w:p>
    <w:p w14:paraId="1EFE9E3B" w14:textId="77777777" w:rsidR="000629D2" w:rsidRDefault="00000000" w:rsidP="008C56A0">
      <w:pPr>
        <w:pStyle w:val="ListParagraph"/>
        <w:numPr>
          <w:ilvl w:val="0"/>
          <w:numId w:val="15"/>
        </w:numPr>
      </w:pPr>
      <w:r>
        <w:tab/>
        <w:t>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14:paraId="2909103B" w14:textId="77777777" w:rsidR="000629D2" w:rsidRDefault="00000000" w:rsidP="008C56A0">
      <w:pPr>
        <w:pStyle w:val="ListParagraph"/>
        <w:numPr>
          <w:ilvl w:val="0"/>
          <w:numId w:val="15"/>
        </w:numPr>
      </w:pPr>
      <w:r>
        <w:tab/>
        <w:t>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14:paraId="5BC07642" w14:textId="77777777" w:rsidR="000629D2" w:rsidRDefault="00000000" w:rsidP="008C56A0">
      <w:pPr>
        <w:pStyle w:val="ListParagraph"/>
        <w:numPr>
          <w:ilvl w:val="0"/>
          <w:numId w:val="15"/>
        </w:numPr>
      </w:pPr>
      <w:r>
        <w:tab/>
        <w:t>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14:paraId="01859F1E" w14:textId="77777777" w:rsidR="000629D2" w:rsidRDefault="00000000" w:rsidP="008C56A0">
      <w:pPr>
        <w:pStyle w:val="ListParagraph"/>
        <w:numPr>
          <w:ilvl w:val="0"/>
          <w:numId w:val="15"/>
        </w:numPr>
      </w:pPr>
      <w:r>
        <w:tab/>
        <w:t>Были выбраны и реализованы на языке С++ 4 метода генерации случайных чисел: Halton Sampler, Halton RandomDigit Sampler, Halton Owen Sampler, Blue Noise Sampler. Они были добавлены в программу рендеринга изображений и с их помощью были срендерены изображения, необходимые для сравнения;</w:t>
      </w:r>
    </w:p>
    <w:p w14:paraId="7E35ECE7" w14:textId="77777777" w:rsidR="000629D2" w:rsidRDefault="00000000" w:rsidP="008C56A0">
      <w:pPr>
        <w:pStyle w:val="ListParagraph"/>
        <w:numPr>
          <w:ilvl w:val="0"/>
          <w:numId w:val="15"/>
        </w:numPr>
      </w:pPr>
      <w:r>
        <w:tab/>
        <w:t>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14:paraId="75CE6429" w14:textId="77777777" w:rsidR="000629D2" w:rsidRDefault="00000000" w:rsidP="008C56A0">
      <w:pPr>
        <w:pStyle w:val="ListParagraph"/>
        <w:numPr>
          <w:ilvl w:val="0"/>
          <w:numId w:val="15"/>
        </w:numPr>
      </w:pPr>
      <w:r>
        <w:tab/>
        <w:t>Были выделены алгоритмы, которые показывают наилучшие результаты за наименьшее время: Blue Noise Sampler, Halton RandomDigit Sampler.</w:t>
      </w:r>
    </w:p>
    <w:p w14:paraId="09E56312" w14:textId="77777777" w:rsidR="000629D2" w:rsidRDefault="000629D2" w:rsidP="008C56A0"/>
    <w:p w14:paraId="40166BDA" w14:textId="77777777" w:rsidR="000629D2" w:rsidRDefault="00000000" w:rsidP="008C56A0">
      <w:r>
        <w:tab/>
        <w:t xml:space="preserve">Все материалы и результаты, которые были получены в ходе данной курсовой работы имеют большой практический смысл и потенциал. На примере </w:t>
      </w:r>
      <w:r>
        <w:lastRenderedPageBreak/>
        <w:t>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14:paraId="37345A85" w14:textId="77777777" w:rsidR="000629D2" w:rsidRDefault="000629D2" w:rsidP="008C56A0"/>
    <w:p w14:paraId="6E816F5D" w14:textId="77777777" w:rsidR="000629D2" w:rsidRDefault="00000000" w:rsidP="008C56A0">
      <w:r>
        <w:tab/>
        <w:t>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14:paraId="769A34D3" w14:textId="77777777" w:rsidR="000629D2" w:rsidRDefault="000629D2" w:rsidP="008C56A0"/>
    <w:p w14:paraId="14E96E07" w14:textId="77777777" w:rsidR="000629D2" w:rsidRDefault="00000000" w:rsidP="008C56A0">
      <w:r>
        <w:tab/>
        <w:t>Git-репозиторий курсовой работы и проекта доступен по ссылке:</w:t>
      </w:r>
    </w:p>
    <w:p w14:paraId="5A2EC142" w14:textId="77777777" w:rsidR="000629D2" w:rsidRDefault="00000000" w:rsidP="008C56A0">
      <w:r>
        <w:t>https://github.com/Kaparya/PathTracing</w:t>
      </w:r>
    </w:p>
    <w:p w14:paraId="4EB8DC17" w14:textId="77777777" w:rsidR="000629D2" w:rsidRDefault="00000000" w:rsidP="008C56A0">
      <w:r>
        <w:br w:type="page"/>
      </w:r>
    </w:p>
    <w:p w14:paraId="24E03367" w14:textId="77777777" w:rsidR="000629D2" w:rsidRDefault="00000000" w:rsidP="008C56A0">
      <w:pPr>
        <w:pStyle w:val="Heading1"/>
        <w:numPr>
          <w:ilvl w:val="0"/>
          <w:numId w:val="2"/>
        </w:numPr>
      </w:pPr>
      <w:bookmarkStart w:id="41" w:name="_Toc230004540"/>
      <w:r>
        <w:lastRenderedPageBreak/>
        <w:t>Библиографический список</w:t>
      </w:r>
      <w:bookmarkEnd w:id="41"/>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Sendlmeier,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Livingstone SR, Russo FA. The Ryerson Audio-Visual Database of Emotional Speech and Song (RAVDESS): A dynamic, multimodal set of facial and vocal expressions in North American English. PLoS One. 2018 May 16;13(5):e0196391. doi: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Cao H, Cooper DG, Keutmann MK, Gur RC, Nenkova A, Verma R. CREMA-D: Crowd-sourced Emotional Multimodal Actors Dataset. IEEE Trans Affect Comput. 2014 Oct-Dec;5(4):377-390. doi: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Fu H, Zhuang Z, Wang Y, Huang C, Duan W. Cross-Corpus Speech Emotion Recognition Based on Multi-Task Learning and Subdomain Adaptation. Entropy (Basel). 2023 Jan 7;25(1):124. doi: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73A58A6D" w14:textId="7F005B34" w:rsidR="005548CD" w:rsidRDefault="005548CD" w:rsidP="003834E1">
      <w:pPr>
        <w:pStyle w:val="ListParagraph"/>
        <w:numPr>
          <w:ilvl w:val="0"/>
          <w:numId w:val="19"/>
        </w:numPr>
        <w:rPr>
          <w:lang w:val="en-US"/>
        </w:rPr>
      </w:pPr>
      <w:r w:rsidRPr="005548CD">
        <w:rPr>
          <w:lang w:val="en-US"/>
        </w:rPr>
        <w:t>Kollias, D., Tzirakis, P., Nicolaou, M.A. et al. Deep Affect Prediction in-the-Wild: Aff-Wild Database and Challenge, Deep Architectures, and Beyond. Int J Comput Vis 127, 907–929 (2019). https://doi.org/10.1007/s11263-019-01158-4</w:t>
      </w:r>
      <w:r w:rsidR="007E1BFA">
        <w:rPr>
          <w:lang w:val="en-US"/>
        </w:rPr>
        <w:t>.</w:t>
      </w:r>
    </w:p>
    <w:p w14:paraId="027EE638" w14:textId="6B854B45"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1198118C" w14:textId="102AC152" w:rsidR="003618B0" w:rsidRDefault="003618B0" w:rsidP="006C7D80">
      <w:pPr>
        <w:pStyle w:val="ListParagraph"/>
        <w:numPr>
          <w:ilvl w:val="0"/>
          <w:numId w:val="19"/>
        </w:numPr>
        <w:rPr>
          <w:lang w:val="en-US"/>
        </w:rPr>
      </w:pPr>
      <w:r w:rsidRPr="003618B0">
        <w:rPr>
          <w:lang w:val="en-US"/>
        </w:rPr>
        <w:t>Kollias, Dimitrios &amp; Zafeiriou, Stefanos. (2018). Aff-Wild2: Extending the Aff-Wild Database for Affect Recognition. 10.48550/arXiv.1811.07770.</w:t>
      </w:r>
    </w:p>
    <w:p w14:paraId="02693554" w14:textId="4072DD14"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Representation of Facial Expressions and Voice. Pattern Recognit. Image Anal. 32, 665–671 (2022). </w:t>
      </w:r>
      <w:hyperlink r:id="rId7"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lastRenderedPageBreak/>
        <w:t>Yang X, Lan Z, Wang N, Li J, Wang Y, Meng Y. LiteFer: An Approach Based on MobileViT Expression Recognition. Sensors (Basel). 2024 Sep 10;24(18):5868. doi: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Wenqing Fu, MDGET-MER: Multi-Level Dynamic Gating and Emotion Transfer for Multi-Modal Emotion Recognition, Computers, Materials and Continua, Volume 86, Issue 3, 2026, ISSN 1546-2218, </w:t>
      </w:r>
      <w:hyperlink r:id="rId8"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r w:rsidRPr="007F03A7">
        <w:rPr>
          <w:lang w:val="en-US"/>
        </w:rPr>
        <w:t xml:space="preserve">Mengara Mengara, A. G., &amp; Moon, Y.-k. (2025). CAG-MoE: Multimodal Emotion Recognition with Cross-Attention Gated Mixture of Experts. </w:t>
      </w:r>
      <w:r w:rsidRPr="00DB7603">
        <w:rPr>
          <w:lang w:val="en-US"/>
        </w:rPr>
        <w:t xml:space="preserve">Mathematics, 13(12), 1907. </w:t>
      </w:r>
      <w:hyperlink r:id="rId9"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10"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Ioannou, S., &amp; Raouzaiou, A., &amp; Tzouvaras, V., &amp; Mailis, T., &amp; Karpouzis, K., &amp; Kollias, S. (2005). Emotion recognition through facial expression analysis based on a neurofuzzy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Abdul, Z., &amp; Al-Talabani, A..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t>Eyben, F., &amp; Wöllmer,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lastRenderedPageBreak/>
        <w:t xml:space="preserve">McFee, B., Raffel, C., Liang, D., Ellis, D. P., McVicar, M., Battenberg, E., &amp; Nieto, O. (2015). librosa: Audio and music signal analysis in Python. In Proceedings of the 14th Python in Science Conference (SciPy 2015) (pp. 18–25). </w:t>
      </w:r>
      <w:hyperlink r:id="rId11"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Scholkopf, B. (1998). Support vector machines. IEEE Intelligent Systems and Their Applications, 13(4), 18–28. </w:t>
      </w:r>
      <w:hyperlink r:id="rId12"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13"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14"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Hung-yi.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r w:rsidRPr="00630BB2">
        <w:rPr>
          <w:lang w:val="en-US"/>
        </w:rPr>
        <w:t xml:space="preserve">Gavali, M. P., &amp; Verma, A. (2026). A novel fusion framework of SSL models and acoustic features for robust speech emotion recognition across languages. Multimedia Tools and Applications, 85, Article 352. </w:t>
      </w:r>
      <w:hyperlink r:id="rId15"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t xml:space="preserve">Ismail, S. M. (2025). Mobile-efficient speech emotion recognition using DistilHuBERT: A cross-corpus validation study. arXiv preprint, arXiv:2512.23435. </w:t>
      </w:r>
      <w:hyperlink r:id="rId16"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lastRenderedPageBreak/>
        <w:t xml:space="preserve">Venkataramanan, K., &amp; Rajamohan, H. R. (2019). Emotion recognition from speech. arXiv preprint, arXiv:1912.10458. </w:t>
      </w:r>
      <w:hyperlink r:id="rId17"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t xml:space="preserve">Satt, A., Rozenberg, S., &amp; Hoory, R. (2017). Efficient emotion recognition from speech using deep learning on spectrograms. In Proceedings of Interspeech 2017 (pp. 1081–1085). ISCA. </w:t>
      </w:r>
      <w:hyperlink r:id="rId18"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Transactions on Multimedia, 16(8), 2203–2213. </w:t>
      </w:r>
      <w:hyperlink r:id="rId19" w:history="1">
        <w:r w:rsidRPr="00DD6E6D">
          <w:rPr>
            <w:rStyle w:val="Hyperlink"/>
            <w:lang w:val="ru-RU"/>
          </w:rPr>
          <w:t>https://doi.org/10.1109/TMM.2014.2360798</w:t>
        </w:r>
      </w:hyperlink>
      <w:r w:rsidR="00F65790">
        <w:rPr>
          <w:lang w:val="en-US"/>
        </w:rPr>
        <w:t>.</w:t>
      </w:r>
    </w:p>
    <w:p w14:paraId="77044469" w14:textId="77777777" w:rsidR="00892341" w:rsidRPr="00892341" w:rsidRDefault="00064BB1" w:rsidP="00892341">
      <w:pPr>
        <w:pStyle w:val="ListParagraph"/>
        <w:numPr>
          <w:ilvl w:val="0"/>
          <w:numId w:val="19"/>
        </w:numPr>
        <w:rPr>
          <w:lang w:val="ru-RU"/>
        </w:rPr>
      </w:pPr>
      <w:r w:rsidRPr="00064BB1">
        <w:rPr>
          <w:lang w:val="en-US"/>
        </w:rPr>
        <w:t xml:space="preserve">Boonkla, S., et al. (2019). A light-weight deep convolutional neural network for speech emotion recognition using mel-spectrograms. In *2019 14th International Joint Symposium on Artificial Intelligence and Natural Language Processing (iSAI-NLP)* (pp. 1–4). </w:t>
      </w:r>
      <w:r w:rsidRPr="00892341">
        <w:rPr>
          <w:lang w:val="en-US"/>
        </w:rPr>
        <w:t xml:space="preserve">IEEE. </w:t>
      </w:r>
      <w:hyperlink r:id="rId20" w:history="1">
        <w:r w:rsidRPr="00892341">
          <w:rPr>
            <w:rStyle w:val="Hyperlink"/>
            <w:lang w:val="en-US"/>
          </w:rPr>
          <w:t>https://doi.org/10.1109/iSAI-NLP48611.2019.9045511</w:t>
        </w:r>
      </w:hyperlink>
      <w:r w:rsidR="00F65790">
        <w:rPr>
          <w:lang w:val="en-US"/>
        </w:rPr>
        <w:t>.</w:t>
      </w:r>
    </w:p>
    <w:p w14:paraId="2C4B4D1A" w14:textId="77777777" w:rsidR="00A3540D" w:rsidRDefault="00892341" w:rsidP="00A3540D">
      <w:pPr>
        <w:pStyle w:val="ListParagraph"/>
        <w:numPr>
          <w:ilvl w:val="0"/>
          <w:numId w:val="19"/>
        </w:numPr>
        <w:rPr>
          <w:lang w:val="en-US"/>
        </w:rPr>
      </w:pPr>
      <w:r w:rsidRPr="00892341">
        <w:rPr>
          <w:lang w:val="en-US"/>
        </w:rPr>
        <w:t xml:space="preserve">Viola, P., &amp; Jones, M. (2001). Rapid object detection using a boosted cascade of simple features. Proceedings of the 2001 IEEE Computer Society Conference on Computer Vision and Pattern Recognition (CVPR 2001), 1, I–I. </w:t>
      </w:r>
      <w:hyperlink r:id="rId21" w:history="1">
        <w:r w:rsidR="00A3540D" w:rsidRPr="00DD6E6D">
          <w:rPr>
            <w:rStyle w:val="Hyperlink"/>
            <w:lang w:val="en-US"/>
          </w:rPr>
          <w:t>https://doi.org/10.1109/CVPR.2001.990517</w:t>
        </w:r>
      </w:hyperlink>
      <w:r>
        <w:rPr>
          <w:lang w:val="en-US"/>
        </w:rPr>
        <w:t>.</w:t>
      </w:r>
    </w:p>
    <w:p w14:paraId="09FDB9BB" w14:textId="77777777" w:rsidR="00B17274" w:rsidRDefault="00A3540D" w:rsidP="00B17274">
      <w:pPr>
        <w:pStyle w:val="ListParagraph"/>
        <w:numPr>
          <w:ilvl w:val="0"/>
          <w:numId w:val="19"/>
        </w:numPr>
        <w:rPr>
          <w:lang w:val="en-US"/>
        </w:rPr>
      </w:pPr>
      <w:r w:rsidRPr="00A3540D">
        <w:rPr>
          <w:lang w:val="en-US"/>
        </w:rPr>
        <w:t>Bazarevsky, Valentin &amp; Kartynnik, Yury &amp; Vakunov, Andrey &amp; Raveendran, Karthik &amp; Grundmann, Matthias. (2019). BlazeFace: Sub-millisecond Neural Face Detection on Mobile GPUs. 10.48550/arXiv.1907.05047.</w:t>
      </w:r>
    </w:p>
    <w:p w14:paraId="57C961D6" w14:textId="77777777" w:rsidR="00074CDD" w:rsidRDefault="00B17274" w:rsidP="00074CDD">
      <w:pPr>
        <w:pStyle w:val="ListParagraph"/>
        <w:numPr>
          <w:ilvl w:val="0"/>
          <w:numId w:val="19"/>
        </w:numPr>
        <w:rPr>
          <w:lang w:val="en-US"/>
        </w:rPr>
      </w:pPr>
      <w:r w:rsidRPr="00B17274">
        <w:rPr>
          <w:lang w:val="en-US"/>
        </w:rPr>
        <w:t>N. Dalal and B. Triggs, "Histograms of oriented gradients for human detection," 2005 IEEE Computer Society Conference on Computer Vision and Pattern Recognition (CVPR'05), San Diego, CA, USA, 2005, pp. 886-893 vol. 1, doi: 10.1109/CVPR.2005.177.</w:t>
      </w:r>
    </w:p>
    <w:p w14:paraId="7AF89F0F" w14:textId="77777777" w:rsidR="00787B2C" w:rsidRDefault="00074CDD" w:rsidP="00787B2C">
      <w:pPr>
        <w:pStyle w:val="ListParagraph"/>
        <w:numPr>
          <w:ilvl w:val="0"/>
          <w:numId w:val="19"/>
        </w:numPr>
        <w:rPr>
          <w:lang w:val="en-US"/>
        </w:rPr>
      </w:pPr>
      <w:r w:rsidRPr="00074CDD">
        <w:rPr>
          <w:lang w:val="en-US"/>
        </w:rPr>
        <w:t xml:space="preserve">K. Zhang, Z. Zhang, Z. Li and Y. Qiao, "Joint Face Detection and Alignment Using Multitask Cascaded Convolutional Networks," in IEEE Signal Processing </w:t>
      </w:r>
      <w:r w:rsidRPr="00074CDD">
        <w:rPr>
          <w:lang w:val="en-US"/>
        </w:rPr>
        <w:lastRenderedPageBreak/>
        <w:t>Letters, vol. 23, no. 10, pp. 1499-1503, Oct. 2016, doi: 10.1109/LSP.2016.2603342.</w:t>
      </w:r>
    </w:p>
    <w:p w14:paraId="47D307F7" w14:textId="77777777" w:rsidR="006E5642" w:rsidRDefault="00787B2C" w:rsidP="006E5642">
      <w:pPr>
        <w:pStyle w:val="ListParagraph"/>
        <w:numPr>
          <w:ilvl w:val="0"/>
          <w:numId w:val="19"/>
        </w:numPr>
        <w:rPr>
          <w:lang w:val="en-US"/>
        </w:rPr>
      </w:pPr>
      <w:r w:rsidRPr="00787B2C">
        <w:rPr>
          <w:lang w:val="en-US"/>
        </w:rPr>
        <w:t>Deng, Jiankang &amp; Guo, Jia &amp; Zhou, Yuxiang &amp; Yu, Jinke &amp; Kotsia, Irene &amp; Zafeiriou, Stefanos. (2019). RetinaFace: Single-stage Dense Face Localisation in the Wild. 10.48550/arXiv.1905.00641.</w:t>
      </w:r>
    </w:p>
    <w:p w14:paraId="649E4465" w14:textId="77777777" w:rsidR="000C4E82" w:rsidRPr="000C4E82" w:rsidRDefault="006E5642" w:rsidP="000C4E82">
      <w:pPr>
        <w:pStyle w:val="ListParagraph"/>
        <w:numPr>
          <w:ilvl w:val="0"/>
          <w:numId w:val="19"/>
        </w:numPr>
        <w:rPr>
          <w:lang w:val="en-US"/>
        </w:rPr>
      </w:pPr>
      <w:r w:rsidRPr="006E5642">
        <w:rPr>
          <w:lang w:val="en-US"/>
        </w:rPr>
        <w:t xml:space="preserve">Jocher, G., Chaurasia, A., &amp; Qiu, J. (2023). Ultralytics YOLOv8 (Version 8.0.0) [Computer software]. </w:t>
      </w:r>
      <w:hyperlink r:id="rId22" w:history="1">
        <w:r w:rsidR="000C4E82" w:rsidRPr="00DD6E6D">
          <w:rPr>
            <w:rStyle w:val="Hyperlink"/>
            <w:lang w:val="en-US"/>
          </w:rPr>
          <w:t>https://github.com/ultralytics/ultralytics</w:t>
        </w:r>
      </w:hyperlink>
    </w:p>
    <w:p w14:paraId="67202001" w14:textId="77777777" w:rsidR="0099294A" w:rsidRDefault="000C4E82" w:rsidP="0099294A">
      <w:pPr>
        <w:pStyle w:val="ListParagraph"/>
        <w:numPr>
          <w:ilvl w:val="0"/>
          <w:numId w:val="19"/>
        </w:numPr>
        <w:rPr>
          <w:lang w:val="en-US"/>
        </w:rPr>
      </w:pPr>
      <w:r w:rsidRPr="006D2D33">
        <w:rPr>
          <w:lang w:val="en-US"/>
        </w:rPr>
        <w:t xml:space="preserve">Liu, Wei &amp; Erhan, Dumitru &amp; Szegedy, Christian &amp; Reed, Scott &amp; Fu, Cheng-Yang &amp; Berg, Alexander. </w:t>
      </w:r>
      <w:r w:rsidRPr="000C4E82">
        <w:rPr>
          <w:lang w:val="ru-RU"/>
        </w:rPr>
        <w:t>(2016). SSD: Single Shot MultiBox Detector. 9905. 21-37. 10.1007/978-3-319-46448-0_2.</w:t>
      </w:r>
    </w:p>
    <w:p w14:paraId="365CFD56" w14:textId="77777777" w:rsidR="003A0850" w:rsidRDefault="0099294A" w:rsidP="003A0850">
      <w:pPr>
        <w:pStyle w:val="ListParagraph"/>
        <w:numPr>
          <w:ilvl w:val="0"/>
          <w:numId w:val="19"/>
        </w:numPr>
        <w:rPr>
          <w:lang w:val="en-US"/>
        </w:rPr>
      </w:pPr>
      <w:r w:rsidRPr="0099294A">
        <w:rPr>
          <w:lang w:val="en-US"/>
        </w:rPr>
        <w:t>A. Howard et al., "Searching for MobileNetV3," 2019 IEEE/CVF International Conference on Computer Vision (ICCV), Seoul, Korea (South), 2019, pp. 1314-1324, doi: 10.1109/ICCV.2019.00140.</w:t>
      </w:r>
    </w:p>
    <w:p w14:paraId="5CC31D4F" w14:textId="77777777" w:rsidR="00C62CD5" w:rsidRDefault="003A0850" w:rsidP="00C62CD5">
      <w:pPr>
        <w:pStyle w:val="ListParagraph"/>
        <w:numPr>
          <w:ilvl w:val="0"/>
          <w:numId w:val="19"/>
        </w:numPr>
        <w:rPr>
          <w:lang w:val="en-US"/>
        </w:rPr>
      </w:pPr>
      <w:r w:rsidRPr="003A0850">
        <w:rPr>
          <w:lang w:val="en-US"/>
        </w:rPr>
        <w:t xml:space="preserve">Wang, F., Li, X., &amp; Zhang, Y. (2023). A lightweight method for face expression recognition based on improved MobileNetV3. IET Image Processing. </w:t>
      </w:r>
      <w:hyperlink r:id="rId23" w:history="1">
        <w:r w:rsidR="00C62CD5" w:rsidRPr="00DD6E6D">
          <w:rPr>
            <w:rStyle w:val="Hyperlink"/>
            <w:lang w:val="en-US"/>
          </w:rPr>
          <w:t>https://doi.org/10.1049/ipr2.12860</w:t>
        </w:r>
      </w:hyperlink>
    </w:p>
    <w:p w14:paraId="053CBA88" w14:textId="77777777" w:rsidR="0084570C" w:rsidRDefault="00C62CD5" w:rsidP="0084570C">
      <w:pPr>
        <w:pStyle w:val="ListParagraph"/>
        <w:numPr>
          <w:ilvl w:val="0"/>
          <w:numId w:val="19"/>
        </w:numPr>
        <w:rPr>
          <w:lang w:val="en-US"/>
        </w:rPr>
      </w:pPr>
      <w:r w:rsidRPr="00C62CD5">
        <w:rPr>
          <w:lang w:val="en-US"/>
        </w:rPr>
        <w:t>A. V. Savchenko, "EmotiEffNets for Facial Processing in Video-based Valence-Arousal Prediction, Expression Classification and Action Unit Detection," 2023 IEEE/CVF Conference on Computer Vision and Pattern Recognition Workshops (CVPRW), Vancouver, BC, Canada, 2023, pp. 5716-5724, doi: 10.1109/CVPRW59228.2023.00606.</w:t>
      </w:r>
    </w:p>
    <w:p w14:paraId="26720EAE" w14:textId="77777777" w:rsidR="00A66D44" w:rsidRDefault="0084570C" w:rsidP="00A66D44">
      <w:pPr>
        <w:pStyle w:val="ListParagraph"/>
        <w:numPr>
          <w:ilvl w:val="0"/>
          <w:numId w:val="19"/>
        </w:numPr>
        <w:rPr>
          <w:lang w:val="en-US"/>
        </w:rPr>
      </w:pPr>
      <w:r w:rsidRPr="0084570C">
        <w:rPr>
          <w:lang w:val="en-US"/>
        </w:rPr>
        <w:t>Graves, Alex &amp; Schmidhuber,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Default="00AA2056" w:rsidP="00AA2056">
      <w:pPr>
        <w:pStyle w:val="ListParagraph"/>
        <w:numPr>
          <w:ilvl w:val="0"/>
          <w:numId w:val="19"/>
        </w:numPr>
        <w:rPr>
          <w:lang w:val="en-US"/>
        </w:rPr>
      </w:pPr>
      <w:r w:rsidRPr="00AA2056">
        <w:rPr>
          <w:lang w:val="en-US"/>
        </w:rPr>
        <w:t xml:space="preserve">Cho, Kyunghyun &amp; Merrienboer, Bart &amp; Bahdanau, Dzmitry &amp; Schwenk, Holger &amp; Gulcehre, Caglar &amp; Bougares, Fethi. (2014). Learning Phrase </w:t>
      </w:r>
      <w:r w:rsidRPr="00AA2056">
        <w:rPr>
          <w:lang w:val="en-US"/>
        </w:rPr>
        <w:lastRenderedPageBreak/>
        <w:t>Representations using RNN Encoder-Decoder for Statistical Machine Translation. 10.3115/v1/D14-1179.</w:t>
      </w:r>
    </w:p>
    <w:p w14:paraId="05BD6F22" w14:textId="77777777" w:rsidR="005C7AB3" w:rsidRPr="005C7AB3" w:rsidRDefault="00AA2056" w:rsidP="005C7AB3">
      <w:pPr>
        <w:pStyle w:val="ListParagraph"/>
        <w:numPr>
          <w:ilvl w:val="0"/>
          <w:numId w:val="19"/>
        </w:numPr>
        <w:rPr>
          <w:lang w:val="en-US"/>
        </w:rPr>
      </w:pPr>
      <w:r w:rsidRPr="00A66D44">
        <w:rPr>
          <w:lang w:val="en-US"/>
        </w:rPr>
        <w:t>Chung, Junyoung &amp; Gulcehre, Caglar &amp; Cho, KyungHyun. (2014). Empirical Evaluation of Gated Recurrent Neural Networks on Sequence Modeling.</w:t>
      </w:r>
    </w:p>
    <w:p w14:paraId="183347A8" w14:textId="77777777" w:rsidR="00013A0D" w:rsidRDefault="005C7AB3" w:rsidP="00013A0D">
      <w:pPr>
        <w:pStyle w:val="ListParagraph"/>
        <w:numPr>
          <w:ilvl w:val="0"/>
          <w:numId w:val="19"/>
        </w:numPr>
        <w:rPr>
          <w:lang w:val="en-US"/>
        </w:rPr>
      </w:pPr>
      <w:r w:rsidRPr="005C7AB3">
        <w:rPr>
          <w:lang w:val="en-US"/>
        </w:rPr>
        <w:t xml:space="preserve">Sotelo-Barrales, J., Nakano-Miyatake, M., Mata-Mendoza, D., Perez-Meana, H., &amp; Escamilla-Hernandez, E. (2026). Dynamic Facial Expression Recognition by Concatenation of Raw, Semi-Raw, and Distance Features. </w:t>
      </w:r>
      <w:r w:rsidRPr="005C7AB3">
        <w:rPr>
          <w:lang w:val="ru-RU"/>
        </w:rPr>
        <w:t xml:space="preserve">Engineering Proceedings, 123(1), 5. </w:t>
      </w:r>
      <w:hyperlink r:id="rId24" w:history="1">
        <w:r w:rsidR="00013A0D" w:rsidRPr="00DD6E6D">
          <w:rPr>
            <w:rStyle w:val="Hyperlink"/>
            <w:lang w:val="ru-RU"/>
          </w:rPr>
          <w:t>https://doi.org/10.3390/engproc2026123005</w:t>
        </w:r>
      </w:hyperlink>
      <w:r w:rsidR="00013A0D">
        <w:rPr>
          <w:lang w:val="en-US"/>
        </w:rPr>
        <w:t>.</w:t>
      </w:r>
    </w:p>
    <w:p w14:paraId="5324D9E9" w14:textId="77777777" w:rsidR="006B1751" w:rsidRDefault="00013A0D" w:rsidP="006B1751">
      <w:pPr>
        <w:pStyle w:val="ListParagraph"/>
        <w:numPr>
          <w:ilvl w:val="0"/>
          <w:numId w:val="19"/>
        </w:numPr>
        <w:rPr>
          <w:lang w:val="en-US"/>
        </w:rPr>
      </w:pPr>
      <w:r w:rsidRPr="00013A0D">
        <w:rPr>
          <w:lang w:val="en-US"/>
        </w:rPr>
        <w:t>L. Chen, Y. Ouyang, Y. Zeng and Y. Li, "Dynamic facial expression recognition model based on BiLSTM-Attention," 2020 15th International Conference on Computer Science &amp; Education (ICCSE), Delft, Netherlands, 2020, pp. 828-832, doi: 10.1109/ICCSE49874.2020.9201892.</w:t>
      </w:r>
    </w:p>
    <w:p w14:paraId="6FD4AE15" w14:textId="77777777" w:rsidR="00307557" w:rsidRDefault="006B1751" w:rsidP="00307557">
      <w:pPr>
        <w:pStyle w:val="ListParagraph"/>
        <w:numPr>
          <w:ilvl w:val="0"/>
          <w:numId w:val="19"/>
        </w:numPr>
        <w:rPr>
          <w:lang w:val="en-US"/>
        </w:rPr>
      </w:pPr>
      <w:r w:rsidRPr="006B1751">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Default="00307557" w:rsidP="00C07F4E">
      <w:pPr>
        <w:pStyle w:val="ListParagraph"/>
        <w:numPr>
          <w:ilvl w:val="0"/>
          <w:numId w:val="19"/>
        </w:numPr>
        <w:rPr>
          <w:lang w:val="en-US"/>
        </w:rPr>
      </w:pPr>
      <w:r w:rsidRPr="00307557">
        <w:rPr>
          <w:lang w:val="en-US"/>
        </w:rPr>
        <w:t>B</w:t>
      </w:r>
      <w:r w:rsidRPr="00307557">
        <w:rPr>
          <w:lang w:val="en-US"/>
        </w:rPr>
        <w:t>ai, S., Kolter, J. Z., &amp; Koltun, V. (2018). An empirical evaluation of generic convolutional and recurrent networks for sequence modeling. arXiv preprint, arXiv:1803.01271.</w:t>
      </w:r>
    </w:p>
    <w:p w14:paraId="7DF7469E" w14:textId="74C59E70" w:rsidR="00886A39" w:rsidRDefault="00C07F4E" w:rsidP="00886A39">
      <w:pPr>
        <w:pStyle w:val="ListParagraph"/>
        <w:numPr>
          <w:ilvl w:val="0"/>
          <w:numId w:val="19"/>
        </w:numPr>
        <w:rPr>
          <w:lang w:val="en-US"/>
        </w:rPr>
      </w:pPr>
      <w:r w:rsidRPr="00C07F4E">
        <w:rPr>
          <w:lang w:val="en-US"/>
        </w:rPr>
        <w:t xml:space="preserve">Lee, J. R. H., &amp; Wong, A. (2020). TimeConvNets: A deep time windowed convolution neural network design for real-time video facial expression recognition. 2020 17th Conference on Computer and Robot Vision (CRV), 9–16. </w:t>
      </w:r>
      <w:hyperlink r:id="rId25" w:history="1">
        <w:r w:rsidR="00886A39" w:rsidRPr="00DD6E6D">
          <w:rPr>
            <w:rStyle w:val="Hyperlink"/>
            <w:lang w:val="en-US"/>
          </w:rPr>
          <w:t>https://api.semanticscholar.org/CorpusID:211988091</w:t>
        </w:r>
      </w:hyperlink>
      <w:r w:rsidR="00886A39">
        <w:rPr>
          <w:lang w:val="en-US"/>
        </w:rPr>
        <w:t>.</w:t>
      </w:r>
    </w:p>
    <w:p w14:paraId="0AC42C0D" w14:textId="77777777" w:rsidR="00F529ED" w:rsidRDefault="00886A39" w:rsidP="00F529ED">
      <w:pPr>
        <w:pStyle w:val="ListParagraph"/>
        <w:numPr>
          <w:ilvl w:val="0"/>
          <w:numId w:val="19"/>
        </w:numPr>
        <w:rPr>
          <w:lang w:val="en-US"/>
        </w:rPr>
      </w:pPr>
      <w:r w:rsidRPr="00886A39">
        <w:rPr>
          <w:lang w:val="en-US"/>
        </w:rPr>
        <w:t>M</w:t>
      </w:r>
      <w:r w:rsidRPr="00886A39">
        <w:rPr>
          <w:lang w:val="en-US"/>
        </w:rPr>
        <w:t xml:space="preserve">ehta, A., &amp; Yang, W. (2023). NAC-TCN: Temporal convolutional networks with causal dilated neighborhood attention for emotion understanding. arXiv preprint. </w:t>
      </w:r>
      <w:hyperlink r:id="rId26" w:history="1">
        <w:r w:rsidR="00F529ED" w:rsidRPr="00DD6E6D">
          <w:rPr>
            <w:rStyle w:val="Hyperlink"/>
            <w:lang w:val="en-US"/>
          </w:rPr>
          <w:t>https://www.semanticscholar.org/paper/NAC-TCN%3A-Temporal-</w:t>
        </w:r>
        <w:r w:rsidR="00F529ED" w:rsidRPr="00DD6E6D">
          <w:rPr>
            <w:rStyle w:val="Hyperlink"/>
            <w:lang w:val="en-US"/>
          </w:rPr>
          <w:lastRenderedPageBreak/>
          <w:t>Convolutional-Networks-with-for-Mehta-Yang/bda9dc937f701427822aa850e2bde23060346acf</w:t>
        </w:r>
      </w:hyperlink>
      <w:r w:rsidR="00A2688A">
        <w:rPr>
          <w:lang w:val="en-US"/>
        </w:rPr>
        <w:t>.</w:t>
      </w:r>
    </w:p>
    <w:p w14:paraId="16BEE88D" w14:textId="77777777" w:rsidR="0079542D" w:rsidRDefault="00F529ED" w:rsidP="0079542D">
      <w:pPr>
        <w:pStyle w:val="ListParagraph"/>
        <w:numPr>
          <w:ilvl w:val="0"/>
          <w:numId w:val="19"/>
        </w:numPr>
        <w:rPr>
          <w:lang w:val="en-US"/>
        </w:rPr>
      </w:pPr>
      <w:r w:rsidRPr="00F529ED">
        <w:rPr>
          <w:lang w:val="en-US"/>
        </w:rPr>
        <w:t>P</w:t>
      </w:r>
      <w:r w:rsidRPr="00F529ED">
        <w:rPr>
          <w:lang w:val="en-US"/>
        </w:rPr>
        <w:t xml:space="preserve">oria, S., Cambria, E., Bajpai, R., &amp; Hussain, A. (2017). A review of affective computing: From unimodal analysis to multimodal fusion. Information Fusion, 37, 98–125. </w:t>
      </w:r>
      <w:hyperlink r:id="rId27" w:history="1">
        <w:r w:rsidR="0079542D" w:rsidRPr="00DD6E6D">
          <w:rPr>
            <w:rStyle w:val="Hyperlink"/>
            <w:lang w:val="en-US"/>
          </w:rPr>
          <w:t>https://doi.org/10.1016/j.inffus.2017.02.003</w:t>
        </w:r>
      </w:hyperlink>
      <w:r w:rsidR="0079542D">
        <w:rPr>
          <w:lang w:val="en-US"/>
        </w:rPr>
        <w:t>.</w:t>
      </w:r>
    </w:p>
    <w:p w14:paraId="451E2EC4" w14:textId="31F4F856" w:rsidR="00D20451" w:rsidRDefault="0079542D" w:rsidP="00D20451">
      <w:pPr>
        <w:pStyle w:val="ListParagraph"/>
        <w:numPr>
          <w:ilvl w:val="0"/>
          <w:numId w:val="19"/>
        </w:numPr>
        <w:rPr>
          <w:lang w:val="en-US"/>
        </w:rPr>
      </w:pPr>
      <w:r w:rsidRPr="0079542D">
        <w:rPr>
          <w:lang w:val="en-US"/>
        </w:rPr>
        <w:t>Z</w:t>
      </w:r>
      <w:r w:rsidRPr="0079542D">
        <w:rPr>
          <w:lang w:val="en-US"/>
        </w:rPr>
        <w:t xml:space="preserve">adeh, A., Chen, M., Poria, S., Cambria, E., &amp; Morency, L.-P. (2017). Tensor fusion network for multimodal sentiment analysis. Proceedings of the 2017 Conference on Empirical Methods in Natural Language Processing, 1103–1114. </w:t>
      </w:r>
      <w:hyperlink r:id="rId28" w:history="1">
        <w:r w:rsidR="00D20451" w:rsidRPr="00DD6E6D">
          <w:rPr>
            <w:rStyle w:val="Hyperlink"/>
            <w:lang w:val="en-US"/>
          </w:rPr>
          <w:t>https://arxiv.org/abs/1707.07250</w:t>
        </w:r>
      </w:hyperlink>
      <w:r w:rsidR="00D20451">
        <w:rPr>
          <w:lang w:val="en-US"/>
        </w:rPr>
        <w:t>.</w:t>
      </w:r>
    </w:p>
    <w:p w14:paraId="728DC04C" w14:textId="77777777" w:rsidR="00B11908" w:rsidRDefault="00D20451" w:rsidP="00B11908">
      <w:pPr>
        <w:pStyle w:val="ListParagraph"/>
        <w:numPr>
          <w:ilvl w:val="0"/>
          <w:numId w:val="19"/>
        </w:numPr>
        <w:rPr>
          <w:lang w:val="en-US"/>
        </w:rPr>
      </w:pPr>
      <w:r w:rsidRPr="00D20451">
        <w:rPr>
          <w:lang w:val="en-US"/>
        </w:rPr>
        <w:t>H</w:t>
      </w:r>
      <w:r w:rsidRPr="00D20451">
        <w:rPr>
          <w:lang w:val="en-US"/>
        </w:rPr>
        <w:t xml:space="preserve">u, D., Hou, X., Wei, L., Jiang, L., &amp; Mo, Y. (2022). MM-DFN: Multimodal dynamic fusion network for emotion recognition in conversations. </w:t>
      </w:r>
      <w:r w:rsidRPr="00D20451">
        <w:rPr>
          <w:lang w:val="ru-RU"/>
        </w:rPr>
        <w:t xml:space="preserve">Proceedings of ICASSP 2022, 7037–7041. </w:t>
      </w:r>
      <w:hyperlink r:id="rId29" w:history="1">
        <w:r w:rsidR="00B11908" w:rsidRPr="00DD6E6D">
          <w:rPr>
            <w:rStyle w:val="Hyperlink"/>
            <w:lang w:val="ru-RU"/>
          </w:rPr>
          <w:t>https://doi.org/10.1109/ICASSP43922.2022.9747397</w:t>
        </w:r>
      </w:hyperlink>
      <w:r>
        <w:rPr>
          <w:lang w:val="en-US"/>
        </w:rPr>
        <w:t>.</w:t>
      </w:r>
    </w:p>
    <w:p w14:paraId="1B2AE0D3" w14:textId="705035F5" w:rsidR="00FA1650" w:rsidRDefault="00B11908" w:rsidP="00FA1650">
      <w:pPr>
        <w:pStyle w:val="ListParagraph"/>
        <w:numPr>
          <w:ilvl w:val="0"/>
          <w:numId w:val="19"/>
        </w:numPr>
        <w:rPr>
          <w:lang w:val="en-US"/>
        </w:rPr>
      </w:pPr>
      <w:r w:rsidRPr="00B11908">
        <w:rPr>
          <w:lang w:val="en-US"/>
        </w:rPr>
        <w:t>Cui, Lin &amp; Zhang, Yuanbang &amp; Cui, Yingkai &amp; Wang, Boyan &amp; Sun, Xiaodong. (2024). A high speed inference architecture for multimodal emotion recognition based on sparse cross modal encoder. Journal of King Saud University - Computer and Information Sciences. 36. 102092. 10.1016/j.jksuci.2024.102092.</w:t>
      </w:r>
    </w:p>
    <w:p w14:paraId="22120761" w14:textId="77777777" w:rsidR="0068340F" w:rsidRDefault="00FA1650" w:rsidP="0068340F">
      <w:pPr>
        <w:pStyle w:val="ListParagraph"/>
        <w:numPr>
          <w:ilvl w:val="0"/>
          <w:numId w:val="19"/>
        </w:numPr>
        <w:rPr>
          <w:lang w:val="en-US"/>
        </w:rPr>
      </w:pPr>
      <w:r w:rsidRPr="00FA1650">
        <w:rPr>
          <w:lang w:val="en-US"/>
        </w:rPr>
        <w:t>Huang, Z., Mak, M.-W., Lee, K.A. (2024) MM-NodeFormer: Node Transformer Multimodal Fusion for Emotion Recognition in Conversation. Proc. Interspeech 2024, 4069-4073, doi: 10.21437/Interspeech.2024-538</w:t>
      </w:r>
      <w:r w:rsidR="00FD27E3">
        <w:rPr>
          <w:lang w:val="en-US"/>
        </w:rPr>
        <w:t>.</w:t>
      </w:r>
    </w:p>
    <w:p w14:paraId="11212B12" w14:textId="77777777" w:rsidR="000C4C62" w:rsidRDefault="0068340F" w:rsidP="000C4C62">
      <w:pPr>
        <w:pStyle w:val="ListParagraph"/>
        <w:numPr>
          <w:ilvl w:val="0"/>
          <w:numId w:val="19"/>
        </w:numPr>
        <w:rPr>
          <w:lang w:val="en-US"/>
        </w:rPr>
      </w:pPr>
      <w:r w:rsidRPr="0068340F">
        <w:rPr>
          <w:lang w:val="en-US"/>
        </w:rPr>
        <w:t>Soujanya Poria, Devamanyu Hazarika, Navonil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Default="000C4C62" w:rsidP="004C2A37">
      <w:pPr>
        <w:pStyle w:val="ListParagraph"/>
        <w:numPr>
          <w:ilvl w:val="0"/>
          <w:numId w:val="19"/>
        </w:numPr>
        <w:rPr>
          <w:lang w:val="en-US"/>
        </w:rPr>
      </w:pPr>
      <w:r w:rsidRPr="000C4C62">
        <w:rPr>
          <w:lang w:val="en-US"/>
        </w:rPr>
        <w:lastRenderedPageBreak/>
        <w:t>Perepelkina, Olga &amp; Kazimirova, Evdokia &amp; Konstantinova, Maria. (2018). RAMAS: Russian Multimodal Corpus of Dyadic Interaction for Studying Emotion Recognition. 10.7287/peerj.preprints.26688v1.</w:t>
      </w:r>
    </w:p>
    <w:p w14:paraId="3F2DA0F4" w14:textId="64214CA2" w:rsidR="004C2A37" w:rsidRPr="004C2A37" w:rsidRDefault="004C2A37" w:rsidP="004C2A37">
      <w:pPr>
        <w:pStyle w:val="ListParagraph"/>
        <w:numPr>
          <w:ilvl w:val="0"/>
          <w:numId w:val="19"/>
        </w:numPr>
        <w:rPr>
          <w:lang w:val="en-US"/>
        </w:rPr>
      </w:pPr>
      <w:r w:rsidRPr="004C2A37">
        <w:rPr>
          <w:lang w:val="en-US"/>
        </w:rPr>
        <w:t>Jordal, I., &amp; contributors. (2019). audiomentations: A Python library for audio data augmentation (Version x.x.x) [Computer software]. Zenodo. doi.org</w:t>
      </w:r>
    </w:p>
    <w:sectPr w:rsidR="004C2A37" w:rsidRPr="004C2A37">
      <w:footerReference w:type="even" r:id="rId30"/>
      <w:footerReference w:type="default" r:id="rId31"/>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A2DD4" w14:textId="77777777" w:rsidR="00643940" w:rsidRDefault="00643940" w:rsidP="008C56A0">
      <w:r>
        <w:separator/>
      </w:r>
    </w:p>
  </w:endnote>
  <w:endnote w:type="continuationSeparator" w:id="0">
    <w:p w14:paraId="20D41095" w14:textId="77777777" w:rsidR="00643940" w:rsidRDefault="00643940"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1F1CF6FF-1238-C343-8FB2-82A1B42FE333}"/>
  </w:font>
  <w:font w:name="Times New Roman">
    <w:panose1 w:val="02020603050405020304"/>
    <w:charset w:val="00"/>
    <w:family w:val="roman"/>
    <w:pitch w:val="variable"/>
    <w:sig w:usb0="E0002EFF" w:usb1="C000785B" w:usb2="00000009" w:usb3="00000000" w:csb0="000001FF" w:csb1="00000000"/>
    <w:embedRegular r:id="rId2" w:fontKey="{48C218EB-514D-5E4D-A11B-6827EE51B2F2}"/>
    <w:embedBold r:id="rId3" w:fontKey="{98CCFC82-1CE1-7C45-AC44-07623AF21CE6}"/>
    <w:embedItalic r:id="rId4" w:fontKey="{48A9E437-9795-2A4D-BE75-E1699CC0B39F}"/>
  </w:font>
  <w:font w:name="Courier New">
    <w:panose1 w:val="02070309020205020404"/>
    <w:charset w:val="00"/>
    <w:family w:val="modern"/>
    <w:pitch w:val="fixed"/>
    <w:sig w:usb0="E0002AFF" w:usb1="C0007843" w:usb2="00000009" w:usb3="00000000" w:csb0="000001FF" w:csb1="00000000"/>
    <w:embedRegular r:id="rId5" w:fontKey="{C68542FD-A4E6-D248-9000-1BAB7DB287B2}"/>
  </w:font>
  <w:font w:name="Wingdings">
    <w:panose1 w:val="05000000000000000000"/>
    <w:charset w:val="4D"/>
    <w:family w:val="decorative"/>
    <w:pitch w:val="variable"/>
    <w:sig w:usb0="00000003" w:usb1="00000000" w:usb2="00000000" w:usb3="00000000" w:csb0="80000001" w:csb1="00000000"/>
    <w:embedRegular r:id="rId6" w:fontKey="{2608A0B0-74A2-7D45-B326-C7D69B035A1A}"/>
  </w:font>
  <w:font w:name="Noto Sans Symbols">
    <w:charset w:val="00"/>
    <w:family w:val="auto"/>
    <w:pitch w:val="default"/>
    <w:embedRegular r:id="rId7" w:fontKey="{8F36EE4F-E328-6D42-8131-57C8DEE1129F}"/>
  </w:font>
  <w:font w:name="Georgia">
    <w:panose1 w:val="02040502050405020303"/>
    <w:charset w:val="00"/>
    <w:family w:val="roman"/>
    <w:pitch w:val="variable"/>
    <w:sig w:usb0="00000287" w:usb1="00000000" w:usb2="00000000" w:usb3="00000000" w:csb0="0000009F" w:csb1="00000000"/>
    <w:embedItalic r:id="rId8" w:fontKey="{11B6B0E1-D53D-BA4D-8099-CB52414598F9}"/>
  </w:font>
  <w:font w:name="Cambria">
    <w:panose1 w:val="02040503050406030204"/>
    <w:charset w:val="00"/>
    <w:family w:val="roman"/>
    <w:pitch w:val="variable"/>
    <w:sig w:usb0="E00002FF" w:usb1="400004FF" w:usb2="00000000" w:usb3="00000000" w:csb0="0000019F" w:csb1="00000000"/>
    <w:embedRegular r:id="rId9" w:fontKey="{1131F06F-15F7-A440-A1AF-14B2C5588123}"/>
  </w:font>
  <w:font w:name="Cambria Math">
    <w:panose1 w:val="02040503050406030204"/>
    <w:charset w:val="00"/>
    <w:family w:val="roman"/>
    <w:pitch w:val="variable"/>
    <w:sig w:usb0="E00002FF" w:usb1="420024FF" w:usb2="00000000" w:usb3="00000000" w:csb0="0000019F" w:csb1="00000000"/>
    <w:embedRegular r:id="rId10" w:fontKey="{45626D6B-C45C-4642-BDC5-55755D41DC65}"/>
    <w:embedItalic r:id="rId11" w:fontKey="{19317FFA-2A66-5246-A116-78750FEA5B97}"/>
  </w:font>
  <w:font w:name="Calibri">
    <w:panose1 w:val="020F0502020204030204"/>
    <w:charset w:val="00"/>
    <w:family w:val="swiss"/>
    <w:pitch w:val="variable"/>
    <w:sig w:usb0="E0002AFF" w:usb1="C000247B" w:usb2="00000009" w:usb3="00000000" w:csb0="000001FF" w:csb1="00000000"/>
    <w:embedRegular r:id="rId12" w:fontKey="{2F0C9B03-AD56-1D4E-9406-429B256C3BD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CA2A2" w14:textId="77777777" w:rsidR="00643940" w:rsidRDefault="00643940" w:rsidP="008C56A0">
      <w:r>
        <w:separator/>
      </w:r>
    </w:p>
  </w:footnote>
  <w:footnote w:type="continuationSeparator" w:id="0">
    <w:p w14:paraId="69DEB9F3" w14:textId="77777777" w:rsidR="00643940" w:rsidRDefault="00643940" w:rsidP="008C56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9"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4"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5"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1"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4"/>
  </w:num>
  <w:num w:numId="2" w16cid:durableId="49041992">
    <w:abstractNumId w:val="13"/>
  </w:num>
  <w:num w:numId="3" w16cid:durableId="696467752">
    <w:abstractNumId w:val="4"/>
  </w:num>
  <w:num w:numId="4" w16cid:durableId="1672949433">
    <w:abstractNumId w:val="15"/>
  </w:num>
  <w:num w:numId="5" w16cid:durableId="13968377">
    <w:abstractNumId w:val="6"/>
  </w:num>
  <w:num w:numId="6" w16cid:durableId="1731341893">
    <w:abstractNumId w:val="9"/>
  </w:num>
  <w:num w:numId="7" w16cid:durableId="493113196">
    <w:abstractNumId w:val="7"/>
  </w:num>
  <w:num w:numId="8" w16cid:durableId="1954435038">
    <w:abstractNumId w:val="23"/>
  </w:num>
  <w:num w:numId="9" w16cid:durableId="599721879">
    <w:abstractNumId w:val="3"/>
  </w:num>
  <w:num w:numId="10" w16cid:durableId="1762484743">
    <w:abstractNumId w:val="1"/>
  </w:num>
  <w:num w:numId="11" w16cid:durableId="1525055458">
    <w:abstractNumId w:val="8"/>
  </w:num>
  <w:num w:numId="12" w16cid:durableId="311257918">
    <w:abstractNumId w:val="22"/>
  </w:num>
  <w:num w:numId="13" w16cid:durableId="1734351860">
    <w:abstractNumId w:val="19"/>
  </w:num>
  <w:num w:numId="14" w16cid:durableId="14117052">
    <w:abstractNumId w:val="12"/>
  </w:num>
  <w:num w:numId="15" w16cid:durableId="829754962">
    <w:abstractNumId w:val="21"/>
  </w:num>
  <w:num w:numId="16" w16cid:durableId="162552718">
    <w:abstractNumId w:val="2"/>
  </w:num>
  <w:num w:numId="17" w16cid:durableId="985940334">
    <w:abstractNumId w:val="14"/>
  </w:num>
  <w:num w:numId="18" w16cid:durableId="804542834">
    <w:abstractNumId w:val="10"/>
  </w:num>
  <w:num w:numId="19" w16cid:durableId="184756338">
    <w:abstractNumId w:val="20"/>
  </w:num>
  <w:num w:numId="20" w16cid:durableId="928201573">
    <w:abstractNumId w:val="16"/>
  </w:num>
  <w:num w:numId="21" w16cid:durableId="1411345936">
    <w:abstractNumId w:val="5"/>
  </w:num>
  <w:num w:numId="22" w16cid:durableId="333728735">
    <w:abstractNumId w:val="18"/>
  </w:num>
  <w:num w:numId="23" w16cid:durableId="196167270">
    <w:abstractNumId w:val="8"/>
  </w:num>
  <w:num w:numId="24" w16cid:durableId="1531187095">
    <w:abstractNumId w:val="11"/>
  </w:num>
  <w:num w:numId="25" w16cid:durableId="1230844384">
    <w:abstractNumId w:val="0"/>
  </w:num>
  <w:num w:numId="26" w16cid:durableId="161331535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13A0D"/>
    <w:rsid w:val="00015D01"/>
    <w:rsid w:val="00027349"/>
    <w:rsid w:val="000459B3"/>
    <w:rsid w:val="000527BD"/>
    <w:rsid w:val="0005427E"/>
    <w:rsid w:val="00054820"/>
    <w:rsid w:val="00054D15"/>
    <w:rsid w:val="00055D77"/>
    <w:rsid w:val="00060C02"/>
    <w:rsid w:val="000629D2"/>
    <w:rsid w:val="0006485A"/>
    <w:rsid w:val="00064BB1"/>
    <w:rsid w:val="000679B2"/>
    <w:rsid w:val="00074CDD"/>
    <w:rsid w:val="000759F8"/>
    <w:rsid w:val="000858B2"/>
    <w:rsid w:val="000C4C62"/>
    <w:rsid w:val="000C4E82"/>
    <w:rsid w:val="000D30DA"/>
    <w:rsid w:val="000D441A"/>
    <w:rsid w:val="000D67FE"/>
    <w:rsid w:val="000D692D"/>
    <w:rsid w:val="000E76A8"/>
    <w:rsid w:val="000F20BE"/>
    <w:rsid w:val="00102409"/>
    <w:rsid w:val="00112EF0"/>
    <w:rsid w:val="00131590"/>
    <w:rsid w:val="0015108D"/>
    <w:rsid w:val="00152D69"/>
    <w:rsid w:val="00161EDB"/>
    <w:rsid w:val="00172D1D"/>
    <w:rsid w:val="00175546"/>
    <w:rsid w:val="00176FC8"/>
    <w:rsid w:val="0017733C"/>
    <w:rsid w:val="00184665"/>
    <w:rsid w:val="001858A2"/>
    <w:rsid w:val="001A27FC"/>
    <w:rsid w:val="001A641C"/>
    <w:rsid w:val="001A741E"/>
    <w:rsid w:val="001B6BC9"/>
    <w:rsid w:val="001E24C6"/>
    <w:rsid w:val="001E7DB7"/>
    <w:rsid w:val="001F066C"/>
    <w:rsid w:val="001F182D"/>
    <w:rsid w:val="001F4009"/>
    <w:rsid w:val="002021D4"/>
    <w:rsid w:val="00213678"/>
    <w:rsid w:val="00225749"/>
    <w:rsid w:val="00235F8D"/>
    <w:rsid w:val="00250F0D"/>
    <w:rsid w:val="00255750"/>
    <w:rsid w:val="00270F52"/>
    <w:rsid w:val="002936C1"/>
    <w:rsid w:val="002A17D4"/>
    <w:rsid w:val="002B51DF"/>
    <w:rsid w:val="002C1967"/>
    <w:rsid w:val="002C6B6D"/>
    <w:rsid w:val="002F12F2"/>
    <w:rsid w:val="00307557"/>
    <w:rsid w:val="00322985"/>
    <w:rsid w:val="003339D3"/>
    <w:rsid w:val="00336489"/>
    <w:rsid w:val="00341CA7"/>
    <w:rsid w:val="003618B0"/>
    <w:rsid w:val="0038277E"/>
    <w:rsid w:val="003834E1"/>
    <w:rsid w:val="003845FF"/>
    <w:rsid w:val="003A0850"/>
    <w:rsid w:val="003A5CCC"/>
    <w:rsid w:val="003A7121"/>
    <w:rsid w:val="003C49E6"/>
    <w:rsid w:val="003C6FB0"/>
    <w:rsid w:val="003D2B1F"/>
    <w:rsid w:val="003E2DD1"/>
    <w:rsid w:val="00402D7C"/>
    <w:rsid w:val="004068D4"/>
    <w:rsid w:val="00406EC4"/>
    <w:rsid w:val="00407B5A"/>
    <w:rsid w:val="004425FF"/>
    <w:rsid w:val="00471F8D"/>
    <w:rsid w:val="00472C06"/>
    <w:rsid w:val="0047363D"/>
    <w:rsid w:val="004778AA"/>
    <w:rsid w:val="004820D2"/>
    <w:rsid w:val="00490136"/>
    <w:rsid w:val="0049088E"/>
    <w:rsid w:val="0049599A"/>
    <w:rsid w:val="004C2A37"/>
    <w:rsid w:val="004F1B5E"/>
    <w:rsid w:val="004F37BD"/>
    <w:rsid w:val="004F680E"/>
    <w:rsid w:val="0053536F"/>
    <w:rsid w:val="00543475"/>
    <w:rsid w:val="00544F21"/>
    <w:rsid w:val="0054509C"/>
    <w:rsid w:val="00552DB4"/>
    <w:rsid w:val="005533F8"/>
    <w:rsid w:val="005548CD"/>
    <w:rsid w:val="005576A8"/>
    <w:rsid w:val="00563779"/>
    <w:rsid w:val="00567B48"/>
    <w:rsid w:val="00577E4B"/>
    <w:rsid w:val="00585B2D"/>
    <w:rsid w:val="00590D1A"/>
    <w:rsid w:val="00592F79"/>
    <w:rsid w:val="0059341D"/>
    <w:rsid w:val="00593D09"/>
    <w:rsid w:val="005A6374"/>
    <w:rsid w:val="005C74CA"/>
    <w:rsid w:val="005C7AB3"/>
    <w:rsid w:val="005D26EB"/>
    <w:rsid w:val="005D7073"/>
    <w:rsid w:val="005F287A"/>
    <w:rsid w:val="006020EA"/>
    <w:rsid w:val="00606FB7"/>
    <w:rsid w:val="00614775"/>
    <w:rsid w:val="00616AF7"/>
    <w:rsid w:val="0062044D"/>
    <w:rsid w:val="00622E61"/>
    <w:rsid w:val="00630BB2"/>
    <w:rsid w:val="006424A7"/>
    <w:rsid w:val="00642A41"/>
    <w:rsid w:val="00643940"/>
    <w:rsid w:val="00672232"/>
    <w:rsid w:val="0068340F"/>
    <w:rsid w:val="00685985"/>
    <w:rsid w:val="006973AA"/>
    <w:rsid w:val="006A53B6"/>
    <w:rsid w:val="006B06BB"/>
    <w:rsid w:val="006B0DE3"/>
    <w:rsid w:val="006B1326"/>
    <w:rsid w:val="006B1751"/>
    <w:rsid w:val="006B1E5B"/>
    <w:rsid w:val="006B2538"/>
    <w:rsid w:val="006C45FC"/>
    <w:rsid w:val="006C7D80"/>
    <w:rsid w:val="006D049B"/>
    <w:rsid w:val="006D2D33"/>
    <w:rsid w:val="006D78FF"/>
    <w:rsid w:val="006D7C99"/>
    <w:rsid w:val="006E5642"/>
    <w:rsid w:val="006F1A65"/>
    <w:rsid w:val="00707FBE"/>
    <w:rsid w:val="00722359"/>
    <w:rsid w:val="00726BF3"/>
    <w:rsid w:val="00742858"/>
    <w:rsid w:val="0076358F"/>
    <w:rsid w:val="00770A38"/>
    <w:rsid w:val="00771EEE"/>
    <w:rsid w:val="00787B2C"/>
    <w:rsid w:val="00790B3A"/>
    <w:rsid w:val="00793553"/>
    <w:rsid w:val="0079542D"/>
    <w:rsid w:val="007A40DE"/>
    <w:rsid w:val="007A638E"/>
    <w:rsid w:val="007A6A3C"/>
    <w:rsid w:val="007E1BFA"/>
    <w:rsid w:val="007E21A8"/>
    <w:rsid w:val="007E7796"/>
    <w:rsid w:val="007F03A7"/>
    <w:rsid w:val="007F24FB"/>
    <w:rsid w:val="007F36A8"/>
    <w:rsid w:val="008027CA"/>
    <w:rsid w:val="00803F12"/>
    <w:rsid w:val="00823030"/>
    <w:rsid w:val="00830DF7"/>
    <w:rsid w:val="00831B88"/>
    <w:rsid w:val="0084570C"/>
    <w:rsid w:val="00857A72"/>
    <w:rsid w:val="00874254"/>
    <w:rsid w:val="00876DF8"/>
    <w:rsid w:val="00884E8C"/>
    <w:rsid w:val="00886A39"/>
    <w:rsid w:val="00887551"/>
    <w:rsid w:val="00892341"/>
    <w:rsid w:val="0089321F"/>
    <w:rsid w:val="008C269B"/>
    <w:rsid w:val="008C2B8F"/>
    <w:rsid w:val="008C56A0"/>
    <w:rsid w:val="008D0B3B"/>
    <w:rsid w:val="008D0C4E"/>
    <w:rsid w:val="008D46CA"/>
    <w:rsid w:val="008E5C04"/>
    <w:rsid w:val="008F7044"/>
    <w:rsid w:val="0091492E"/>
    <w:rsid w:val="009220C0"/>
    <w:rsid w:val="00931A0B"/>
    <w:rsid w:val="00934861"/>
    <w:rsid w:val="009446A6"/>
    <w:rsid w:val="00956F53"/>
    <w:rsid w:val="00957FE7"/>
    <w:rsid w:val="0097515D"/>
    <w:rsid w:val="0099294A"/>
    <w:rsid w:val="00992955"/>
    <w:rsid w:val="00997E4A"/>
    <w:rsid w:val="009B39C9"/>
    <w:rsid w:val="009C31AD"/>
    <w:rsid w:val="009C35FE"/>
    <w:rsid w:val="009D2D64"/>
    <w:rsid w:val="009D3483"/>
    <w:rsid w:val="009F2C36"/>
    <w:rsid w:val="009F6569"/>
    <w:rsid w:val="00A07B9B"/>
    <w:rsid w:val="00A2688A"/>
    <w:rsid w:val="00A30829"/>
    <w:rsid w:val="00A3540D"/>
    <w:rsid w:val="00A41475"/>
    <w:rsid w:val="00A57FDC"/>
    <w:rsid w:val="00A64068"/>
    <w:rsid w:val="00A65F64"/>
    <w:rsid w:val="00A66D44"/>
    <w:rsid w:val="00A77912"/>
    <w:rsid w:val="00A818C7"/>
    <w:rsid w:val="00A82437"/>
    <w:rsid w:val="00AA1082"/>
    <w:rsid w:val="00AA2056"/>
    <w:rsid w:val="00AA599C"/>
    <w:rsid w:val="00AA7870"/>
    <w:rsid w:val="00AB486B"/>
    <w:rsid w:val="00AC32A5"/>
    <w:rsid w:val="00AE3253"/>
    <w:rsid w:val="00AE5A82"/>
    <w:rsid w:val="00AF084E"/>
    <w:rsid w:val="00AF3B9B"/>
    <w:rsid w:val="00B10758"/>
    <w:rsid w:val="00B11908"/>
    <w:rsid w:val="00B11E69"/>
    <w:rsid w:val="00B17274"/>
    <w:rsid w:val="00B26448"/>
    <w:rsid w:val="00B47D1E"/>
    <w:rsid w:val="00B51B72"/>
    <w:rsid w:val="00B70D30"/>
    <w:rsid w:val="00B71255"/>
    <w:rsid w:val="00B8248F"/>
    <w:rsid w:val="00B865CD"/>
    <w:rsid w:val="00B94618"/>
    <w:rsid w:val="00BA30F5"/>
    <w:rsid w:val="00BA50DA"/>
    <w:rsid w:val="00BC3015"/>
    <w:rsid w:val="00BC3FDF"/>
    <w:rsid w:val="00C06747"/>
    <w:rsid w:val="00C06CFB"/>
    <w:rsid w:val="00C07F4E"/>
    <w:rsid w:val="00C25903"/>
    <w:rsid w:val="00C3356F"/>
    <w:rsid w:val="00C5359D"/>
    <w:rsid w:val="00C62CD5"/>
    <w:rsid w:val="00C92C26"/>
    <w:rsid w:val="00C953B8"/>
    <w:rsid w:val="00CB3C39"/>
    <w:rsid w:val="00CC137A"/>
    <w:rsid w:val="00CD010D"/>
    <w:rsid w:val="00CD130C"/>
    <w:rsid w:val="00CF3427"/>
    <w:rsid w:val="00D00E66"/>
    <w:rsid w:val="00D022A7"/>
    <w:rsid w:val="00D039C3"/>
    <w:rsid w:val="00D07A50"/>
    <w:rsid w:val="00D14DC3"/>
    <w:rsid w:val="00D17A5E"/>
    <w:rsid w:val="00D20451"/>
    <w:rsid w:val="00D27669"/>
    <w:rsid w:val="00D3363D"/>
    <w:rsid w:val="00D35203"/>
    <w:rsid w:val="00D46CEF"/>
    <w:rsid w:val="00D60279"/>
    <w:rsid w:val="00D85323"/>
    <w:rsid w:val="00DA3F7F"/>
    <w:rsid w:val="00DB7603"/>
    <w:rsid w:val="00DD24E9"/>
    <w:rsid w:val="00DF4683"/>
    <w:rsid w:val="00DF5D0E"/>
    <w:rsid w:val="00E10855"/>
    <w:rsid w:val="00E16CB6"/>
    <w:rsid w:val="00E171C9"/>
    <w:rsid w:val="00E563F7"/>
    <w:rsid w:val="00E80C72"/>
    <w:rsid w:val="00E81220"/>
    <w:rsid w:val="00E84BAD"/>
    <w:rsid w:val="00E86C47"/>
    <w:rsid w:val="00EB0F20"/>
    <w:rsid w:val="00EF43A4"/>
    <w:rsid w:val="00EF6A21"/>
    <w:rsid w:val="00F1091A"/>
    <w:rsid w:val="00F1263C"/>
    <w:rsid w:val="00F133BC"/>
    <w:rsid w:val="00F22482"/>
    <w:rsid w:val="00F26049"/>
    <w:rsid w:val="00F529ED"/>
    <w:rsid w:val="00F63831"/>
    <w:rsid w:val="00F65790"/>
    <w:rsid w:val="00F8476E"/>
    <w:rsid w:val="00F93AA5"/>
    <w:rsid w:val="00FA1650"/>
    <w:rsid w:val="00FD27E3"/>
    <w:rsid w:val="00FD3178"/>
    <w:rsid w:val="00FD5FA9"/>
    <w:rsid w:val="00FE41F9"/>
    <w:rsid w:val="00FE6A1C"/>
    <w:rsid w:val="00FE78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arxiv.org/abs/2006.11477" TargetMode="External"/><Relationship Id="rId18" Type="http://schemas.openxmlformats.org/officeDocument/2006/relationships/hyperlink" Target="https://doi.org/10.21437/Interspeech.2017-30" TargetMode="External"/><Relationship Id="rId26" Type="http://schemas.openxmlformats.org/officeDocument/2006/relationships/hyperlink" Target="https://www.semanticscholar.org/paper/NAC-TCN%3A-Temporal-Convolutional-Networks-with-for-Mehta-Yang/bda9dc937f701427822aa850e2bde23060346acf" TargetMode="External"/><Relationship Id="rId3" Type="http://schemas.openxmlformats.org/officeDocument/2006/relationships/settings" Target="settings.xml"/><Relationship Id="rId21" Type="http://schemas.openxmlformats.org/officeDocument/2006/relationships/hyperlink" Target="https://doi.org/10.1109/CVPR.2001.990517" TargetMode="External"/><Relationship Id="rId7" Type="http://schemas.openxmlformats.org/officeDocument/2006/relationships/hyperlink" Target="https://doi.org/10.1134/S1054661822030397" TargetMode="External"/><Relationship Id="rId12" Type="http://schemas.openxmlformats.org/officeDocument/2006/relationships/hyperlink" Target="https://doi.org/10.1109/5254.708428" TargetMode="External"/><Relationship Id="rId17" Type="http://schemas.openxmlformats.org/officeDocument/2006/relationships/hyperlink" Target="https://arxiv.org/abs/1912.10458" TargetMode="External"/><Relationship Id="rId25" Type="http://schemas.openxmlformats.org/officeDocument/2006/relationships/hyperlink" Target="https://api.semanticscholar.org/CorpusID:211988091"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arxiv.org/abs/2512.23435" TargetMode="External"/><Relationship Id="rId20" Type="http://schemas.openxmlformats.org/officeDocument/2006/relationships/hyperlink" Target="https://doi.org/10.1109/iSAI-NLP48611.2019.9045511" TargetMode="External"/><Relationship Id="rId29" Type="http://schemas.openxmlformats.org/officeDocument/2006/relationships/hyperlink" Target="https://doi.org/10.1109/ICASSP43922.2022.974739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25080/Majora-7b98e3ed-003" TargetMode="External"/><Relationship Id="rId24" Type="http://schemas.openxmlformats.org/officeDocument/2006/relationships/hyperlink" Target="https://doi.org/10.3390/engproc2026123005"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07/s11042-026-21508-y" TargetMode="External"/><Relationship Id="rId23" Type="http://schemas.openxmlformats.org/officeDocument/2006/relationships/hyperlink" Target="https://doi.org/10.1049/ipr2.12860" TargetMode="External"/><Relationship Id="rId28" Type="http://schemas.openxmlformats.org/officeDocument/2006/relationships/hyperlink" Target="https://arxiv.org/abs/1707.07250" TargetMode="External"/><Relationship Id="rId10" Type="http://schemas.openxmlformats.org/officeDocument/2006/relationships/hyperlink" Target="https://doi.org/10.1037/t27734-000" TargetMode="External"/><Relationship Id="rId19" Type="http://schemas.openxmlformats.org/officeDocument/2006/relationships/hyperlink" Target="https://doi.org/10.1109/TMM.2014.2360798" TargetMode="External"/><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doi.org/10.3390/math13121907" TargetMode="External"/><Relationship Id="rId14" Type="http://schemas.openxmlformats.org/officeDocument/2006/relationships/hyperlink" Target="https://doi.org/10.1109/TASLP.2021.3122291" TargetMode="External"/><Relationship Id="rId22" Type="http://schemas.openxmlformats.org/officeDocument/2006/relationships/hyperlink" Target="https://github.com/ultralytics/ultralytics" TargetMode="External"/><Relationship Id="rId27" Type="http://schemas.openxmlformats.org/officeDocument/2006/relationships/hyperlink" Target="https://doi.org/10.1016/j.inffus.2017.02.003" TargetMode="External"/><Relationship Id="rId30" Type="http://schemas.openxmlformats.org/officeDocument/2006/relationships/footer" Target="footer1.xml"/><Relationship Id="rId8" Type="http://schemas.openxmlformats.org/officeDocument/2006/relationships/hyperlink" Target="https://doi.org/10.32604/cmc.2025.071207"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55</Pages>
  <Words>12058</Words>
  <Characters>68733</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88</cp:revision>
  <dcterms:created xsi:type="dcterms:W3CDTF">2026-05-18T09:32:00Z</dcterms:created>
  <dcterms:modified xsi:type="dcterms:W3CDTF">2026-05-18T10:48:00Z</dcterms:modified>
</cp:coreProperties>
</file>