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Fib(int n)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(n &lt;=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a = 0, b = 1, c =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wynik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while (c &lt; 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 = a + 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wynik++;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 =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 = 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wynik;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"Liczba fibonacciego w tym indexie to: "&lt;&lt; Fib(x) &lt;&lt;"\n";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