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xkstorurjhy8" w:id="0"/>
      <w:bookmarkEnd w:id="0"/>
      <w:r w:rsidDel="00000000" w:rsidR="00000000" w:rsidRPr="00000000">
        <w:rPr>
          <w:rtl w:val="0"/>
        </w:rPr>
        <w:t xml:space="preserve">Phantasma Starter Template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Last Updated: 10/28/2024 2:08 PM EST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sk9qlaok7jd1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Welcome to Phantasma, a skeletal template to assist individual designers and small teams with getting a design system up and running. It can be intimidating to create a design system from the ground up, and the decision whether or not to create a customized version of existing open source systems vs. from-scratch brand new systems is a nuanced topic with many options.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Phantasma aims to offer a middle ground. It is not a UI kit, it does not have a codebase (currently). What it </w:t>
      </w:r>
      <w:r w:rsidDel="00000000" w:rsidR="00000000" w:rsidRPr="00000000">
        <w:rPr>
          <w:b w:val="1"/>
          <w:rtl w:val="0"/>
        </w:rPr>
        <w:t xml:space="preserve">is </w:t>
      </w:r>
      <w:r w:rsidDel="00000000" w:rsidR="00000000" w:rsidRPr="00000000">
        <w:rPr>
          <w:rtl w:val="0"/>
        </w:rPr>
        <w:t xml:space="preserve">is a template for beginning to document a system with some basics of what should/could be included and somewhere to start, making the hill to create your own design system far less time and resource intensive. You can add/remove/change absolutely anything the system provides. It is, quite literally, the phantom of a system.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ttbljr44slg0" w:id="2"/>
      <w:bookmarkEnd w:id="2"/>
      <w:r w:rsidDel="00000000" w:rsidR="00000000" w:rsidRPr="00000000">
        <w:rPr>
          <w:rtl w:val="0"/>
        </w:rPr>
        <w:t xml:space="preserve">What’s New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10/28/24 - </w:t>
      </w:r>
      <w:r w:rsidDel="00000000" w:rsidR="00000000" w:rsidRPr="00000000">
        <w:rPr>
          <w:rtl w:val="0"/>
        </w:rPr>
        <w:t xml:space="preserve">Phantasma was created and documentation begins.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h3vvqimuegsr" w:id="3"/>
      <w:bookmarkEnd w:id="3"/>
      <w:r w:rsidDel="00000000" w:rsidR="00000000" w:rsidRPr="00000000">
        <w:rPr>
          <w:rtl w:val="0"/>
        </w:rPr>
        <w:t xml:space="preserve">FAQs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How do I use Phantasma?</w:t>
      </w:r>
      <w:r w:rsidDel="00000000" w:rsidR="00000000" w:rsidRPr="00000000">
        <w:rPr>
          <w:rtl w:val="0"/>
        </w:rPr>
        <w:br w:type="textWrapping"/>
        <w:t xml:space="preserve">Duplicate this documentation file using the File &gt; Copy option above, from there you can either leave a lot of the default content as is and begin customizing parts relevant to your current needs. Suggested places that you might want to customize are indicated by [[double brackets]].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For the Figma file, follow this link and add the file to your library as a duplicate and go from there. We recommend updating the Figma file simultaneously with the documentation as you customize the files for your projects or brands.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What about [insert random feature here]?</w:t>
        <w:br w:type="textWrapping"/>
      </w:r>
      <w:r w:rsidDel="00000000" w:rsidR="00000000" w:rsidRPr="00000000">
        <w:rPr>
          <w:rtl w:val="0"/>
        </w:rPr>
        <w:t xml:space="preserve">Phantasma is a template that you can add from or subtract as you and your team see fit. It won’t ever cover every single need you have. It is only meant to be a </w:t>
      </w:r>
      <w:r w:rsidDel="00000000" w:rsidR="00000000" w:rsidRPr="00000000">
        <w:rPr>
          <w:i w:val="1"/>
          <w:rtl w:val="0"/>
        </w:rPr>
        <w:t xml:space="preserve">starting </w:t>
      </w:r>
      <w:r w:rsidDel="00000000" w:rsidR="00000000" w:rsidRPr="00000000">
        <w:rPr>
          <w:rtl w:val="0"/>
        </w:rPr>
        <w:t xml:space="preserve">point, saving you and your team the up front time/resource cost of setting up files and documentations. As such, if you have a feature you want to add, add it! Think of Phantasma as a blank canvas that’s already been stretched for you. All the paints laid out. All you need to do is paint. The barrier to entry has been removed.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Space saver for more questions.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Have a question not listed here? Send me a message on Discord (UN: kapdragon)! 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hj2l5te826yo" w:id="4"/>
      <w:bookmarkEnd w:id="4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Several systems were the basis for Phantasma and informed much of the way Phantasma is organized and presented. We recommend taking a look at them if you want a deeper dive or a more robust reference for your own system.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Pajamas by GitLab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Polaris by Shopify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Spectrum by Adobe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Seeds by Sprout Social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 addition, if you are unsure what components you might need for your UI kit, take a look at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component.gallery</w:t>
        </w:r>
      </w:hyperlink>
      <w:r w:rsidDel="00000000" w:rsidR="00000000" w:rsidRPr="00000000">
        <w:rPr>
          <w:rtl w:val="0"/>
        </w:rPr>
        <w:t xml:space="preserve"> to get an idea of where you could start. We recommend not over-building your UI kit and only make what you need when you need it. Slow and steady growth makes a system much easier to adopt and utilize.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component.gallery" TargetMode="External"/><Relationship Id="rId9" Type="http://schemas.openxmlformats.org/officeDocument/2006/relationships/hyperlink" Target="https://seeds.sproutsocial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sign.gitlab.com/" TargetMode="External"/><Relationship Id="rId7" Type="http://schemas.openxmlformats.org/officeDocument/2006/relationships/hyperlink" Target="https://polaris.shopify.com/" TargetMode="External"/><Relationship Id="rId8" Type="http://schemas.openxmlformats.org/officeDocument/2006/relationships/hyperlink" Target="https://spectrum.ado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