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774"/>
        <w:tblW w:w="1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144" w:type="dxa"/>
          <w:right w:w="115" w:type="dxa"/>
        </w:tblCellMar>
        <w:tblLook w:val="04A0" w:firstRow="1" w:lastRow="0" w:firstColumn="1" w:lastColumn="0" w:noHBand="0" w:noVBand="1"/>
      </w:tblPr>
      <w:tblGrid>
        <w:gridCol w:w="4645"/>
        <w:gridCol w:w="6360"/>
      </w:tblGrid>
      <w:tr w:rsidR="005B4B35" w:rsidRPr="00B22A57" w14:paraId="43D25730" w14:textId="77777777" w:rsidTr="003E6D1E">
        <w:trPr>
          <w:trHeight w:val="80"/>
        </w:trPr>
        <w:tc>
          <w:tcPr>
            <w:tcW w:w="11005" w:type="dxa"/>
            <w:gridSpan w:val="2"/>
            <w:shd w:val="clear" w:color="auto" w:fill="auto"/>
            <w:vAlign w:val="center"/>
          </w:tcPr>
          <w:p w14:paraId="0D6ACEC2" w14:textId="77777777" w:rsidR="005B4B35" w:rsidRPr="00B22A57" w:rsidRDefault="005B4B35" w:rsidP="00F16ABC">
            <w:pPr>
              <w:jc w:val="center"/>
              <w:rPr>
                <w:rFonts w:ascii="Arial" w:hAnsi="Arial" w:cs="Arial"/>
                <w:b/>
                <w:sz w:val="22"/>
                <w:szCs w:val="22"/>
              </w:rPr>
            </w:pPr>
            <w:r w:rsidRPr="00B22A57">
              <w:rPr>
                <w:rFonts w:ascii="Arial" w:hAnsi="Arial" w:cs="Arial"/>
                <w:b/>
                <w:sz w:val="22"/>
                <w:szCs w:val="22"/>
              </w:rPr>
              <w:t>UW DIRECT Capstone Project Proposal</w:t>
            </w:r>
          </w:p>
          <w:p w14:paraId="558AAB16" w14:textId="22BCF8BC" w:rsidR="003E6D1E" w:rsidRPr="00B22A57" w:rsidRDefault="003E6D1E" w:rsidP="00100F0D">
            <w:pPr>
              <w:autoSpaceDE w:val="0"/>
              <w:autoSpaceDN w:val="0"/>
              <w:adjustRightInd w:val="0"/>
              <w:rPr>
                <w:rFonts w:ascii="Arial" w:eastAsia="Calibri" w:hAnsi="Arial" w:cs="Arial"/>
                <w:sz w:val="22"/>
                <w:szCs w:val="22"/>
              </w:rPr>
            </w:pPr>
            <w:r w:rsidRPr="00B22A57">
              <w:rPr>
                <w:rFonts w:ascii="Arial" w:hAnsi="Arial" w:cs="Arial"/>
                <w:sz w:val="22"/>
                <w:szCs w:val="22"/>
              </w:rPr>
              <w:t xml:space="preserve">The project should allow </w:t>
            </w:r>
            <w:r w:rsidR="00100F0D">
              <w:rPr>
                <w:rFonts w:ascii="Arial" w:hAnsi="Arial" w:cs="Arial"/>
                <w:sz w:val="22"/>
                <w:szCs w:val="22"/>
              </w:rPr>
              <w:t>trainees</w:t>
            </w:r>
            <w:r w:rsidRPr="00B22A57">
              <w:rPr>
                <w:rFonts w:ascii="Arial" w:hAnsi="Arial" w:cs="Arial"/>
                <w:sz w:val="22"/>
                <w:szCs w:val="22"/>
              </w:rPr>
              <w:t xml:space="preserve"> to </w:t>
            </w:r>
            <w:r w:rsidRPr="00B22A57">
              <w:rPr>
                <w:rFonts w:ascii="Arial" w:eastAsia="Calibri" w:hAnsi="Arial" w:cs="Arial"/>
                <w:sz w:val="22"/>
                <w:szCs w:val="22"/>
              </w:rPr>
              <w:t xml:space="preserve">cement the acquisition of </w:t>
            </w:r>
            <w:r w:rsidR="00100F0D">
              <w:rPr>
                <w:rFonts w:ascii="Arial" w:eastAsia="Calibri" w:hAnsi="Arial" w:cs="Arial"/>
                <w:sz w:val="22"/>
                <w:szCs w:val="22"/>
              </w:rPr>
              <w:t>d</w:t>
            </w:r>
            <w:r w:rsidRPr="00B22A57">
              <w:rPr>
                <w:rFonts w:ascii="Arial" w:eastAsia="Calibri" w:hAnsi="Arial" w:cs="Arial"/>
                <w:sz w:val="22"/>
                <w:szCs w:val="22"/>
              </w:rPr>
              <w:t xml:space="preserve">ata </w:t>
            </w:r>
            <w:r w:rsidR="00100F0D">
              <w:rPr>
                <w:rFonts w:ascii="Arial" w:eastAsia="Calibri" w:hAnsi="Arial" w:cs="Arial"/>
                <w:sz w:val="22"/>
                <w:szCs w:val="22"/>
              </w:rPr>
              <w:t>s</w:t>
            </w:r>
            <w:r w:rsidRPr="00B22A57">
              <w:rPr>
                <w:rFonts w:ascii="Arial" w:eastAsia="Calibri" w:hAnsi="Arial" w:cs="Arial"/>
                <w:sz w:val="22"/>
                <w:szCs w:val="22"/>
              </w:rPr>
              <w:t>cience skills</w:t>
            </w:r>
            <w:r w:rsidR="00100F0D">
              <w:rPr>
                <w:rFonts w:ascii="Arial" w:eastAsia="Calibri" w:hAnsi="Arial" w:cs="Arial"/>
                <w:sz w:val="22"/>
                <w:szCs w:val="22"/>
              </w:rPr>
              <w:t xml:space="preserve"> and</w:t>
            </w:r>
            <w:r w:rsidRPr="00B22A57">
              <w:rPr>
                <w:rFonts w:ascii="Arial" w:eastAsia="Calibri" w:hAnsi="Arial" w:cs="Arial"/>
                <w:sz w:val="22"/>
                <w:szCs w:val="22"/>
              </w:rPr>
              <w:t xml:space="preserve"> develop proficiency in the conduct of team-b</w:t>
            </w:r>
            <w:r w:rsidR="00100F0D">
              <w:rPr>
                <w:rFonts w:ascii="Arial" w:eastAsia="Calibri" w:hAnsi="Arial" w:cs="Arial"/>
                <w:sz w:val="22"/>
                <w:szCs w:val="22"/>
              </w:rPr>
              <w:t>ased interdisciplinary research</w:t>
            </w:r>
          </w:p>
        </w:tc>
      </w:tr>
      <w:tr w:rsidR="007A58E9" w:rsidRPr="00B22A57" w14:paraId="600C3053" w14:textId="77777777" w:rsidTr="006713C7">
        <w:trPr>
          <w:trHeight w:val="80"/>
        </w:trPr>
        <w:tc>
          <w:tcPr>
            <w:tcW w:w="11005" w:type="dxa"/>
            <w:gridSpan w:val="2"/>
            <w:shd w:val="clear" w:color="auto" w:fill="auto"/>
          </w:tcPr>
          <w:p w14:paraId="7767B15D" w14:textId="7CA866D6" w:rsidR="00C20426" w:rsidRPr="00B22A57" w:rsidRDefault="007A58E9" w:rsidP="00E0772F">
            <w:pPr>
              <w:rPr>
                <w:rFonts w:ascii="Arial" w:hAnsi="Arial" w:cs="Arial"/>
                <w:sz w:val="22"/>
                <w:szCs w:val="22"/>
              </w:rPr>
            </w:pPr>
            <w:r w:rsidRPr="00B22A57">
              <w:rPr>
                <w:rFonts w:ascii="Arial" w:eastAsia="Calibri" w:hAnsi="Arial" w:cs="Arial"/>
                <w:b/>
                <w:sz w:val="22"/>
                <w:szCs w:val="22"/>
              </w:rPr>
              <w:t>PROJECT</w:t>
            </w:r>
            <w:r w:rsidRPr="00B22A57">
              <w:rPr>
                <w:rFonts w:ascii="Arial" w:hAnsi="Arial" w:cs="Arial"/>
                <w:b/>
                <w:sz w:val="22"/>
                <w:szCs w:val="22"/>
              </w:rPr>
              <w:t xml:space="preserve"> </w:t>
            </w:r>
            <w:r w:rsidRPr="00B22A57">
              <w:rPr>
                <w:rFonts w:ascii="Arial" w:eastAsia="Calibri" w:hAnsi="Arial" w:cs="Arial"/>
                <w:b/>
                <w:sz w:val="22"/>
                <w:szCs w:val="22"/>
              </w:rPr>
              <w:t>NAME</w:t>
            </w:r>
            <w:r w:rsidRPr="00B22A57">
              <w:rPr>
                <w:rFonts w:ascii="Arial" w:hAnsi="Arial" w:cs="Arial"/>
                <w:b/>
                <w:sz w:val="22"/>
                <w:szCs w:val="22"/>
              </w:rPr>
              <w:t>:</w:t>
            </w:r>
            <w:r w:rsidRPr="00B22A57">
              <w:rPr>
                <w:rFonts w:ascii="Arial" w:hAnsi="Arial" w:cs="Arial"/>
                <w:sz w:val="22"/>
                <w:szCs w:val="22"/>
              </w:rPr>
              <w:t xml:space="preserve"> </w:t>
            </w:r>
            <w:r w:rsidR="008A1A21">
              <w:rPr>
                <w:rFonts w:ascii="Arial" w:hAnsi="Arial" w:cs="Arial"/>
                <w:sz w:val="22"/>
                <w:szCs w:val="22"/>
              </w:rPr>
              <w:t xml:space="preserve">High Resolution Mass </w:t>
            </w:r>
            <w:r w:rsidR="00646046">
              <w:rPr>
                <w:rFonts w:ascii="Arial" w:hAnsi="Arial" w:cs="Arial"/>
                <w:sz w:val="22"/>
                <w:szCs w:val="22"/>
              </w:rPr>
              <w:t xml:space="preserve">Spectrometry Data </w:t>
            </w:r>
            <w:r w:rsidR="008A1A21">
              <w:rPr>
                <w:rFonts w:ascii="Arial" w:hAnsi="Arial" w:cs="Arial"/>
                <w:sz w:val="22"/>
                <w:szCs w:val="22"/>
              </w:rPr>
              <w:t>Analysis for Water Quality Assessment</w:t>
            </w:r>
            <w:r w:rsidRPr="00B22A57">
              <w:rPr>
                <w:rFonts w:ascii="Arial" w:hAnsi="Arial" w:cs="Arial"/>
                <w:sz w:val="22"/>
                <w:szCs w:val="22"/>
              </w:rPr>
              <w:t xml:space="preserve">  </w:t>
            </w:r>
          </w:p>
        </w:tc>
      </w:tr>
      <w:tr w:rsidR="00E0772F" w:rsidRPr="00B22A57" w14:paraId="19780915" w14:textId="77777777" w:rsidTr="006713C7">
        <w:trPr>
          <w:trHeight w:val="80"/>
        </w:trPr>
        <w:tc>
          <w:tcPr>
            <w:tcW w:w="11005" w:type="dxa"/>
            <w:gridSpan w:val="2"/>
            <w:shd w:val="clear" w:color="auto" w:fill="auto"/>
          </w:tcPr>
          <w:p w14:paraId="05EEF334" w14:textId="77777777" w:rsidR="00E0772F" w:rsidRDefault="00E0772F" w:rsidP="00F16ABC">
            <w:pPr>
              <w:rPr>
                <w:rFonts w:ascii="Arial" w:eastAsia="Calibri" w:hAnsi="Arial" w:cs="Arial"/>
                <w:b/>
                <w:sz w:val="22"/>
                <w:szCs w:val="22"/>
              </w:rPr>
            </w:pPr>
            <w:r>
              <w:rPr>
                <w:rFonts w:ascii="Arial" w:eastAsia="Calibri" w:hAnsi="Arial" w:cs="Arial"/>
                <w:b/>
                <w:sz w:val="22"/>
                <w:szCs w:val="22"/>
              </w:rPr>
              <w:t>SPONSOR NAME:</w:t>
            </w:r>
          </w:p>
          <w:p w14:paraId="48B11066" w14:textId="09588F1D" w:rsidR="00DB3932" w:rsidRDefault="00DB3932" w:rsidP="00F16ABC">
            <w:pPr>
              <w:rPr>
                <w:rFonts w:ascii="Arial" w:eastAsia="Calibri" w:hAnsi="Arial" w:cs="Arial"/>
                <w:b/>
                <w:sz w:val="22"/>
                <w:szCs w:val="22"/>
              </w:rPr>
            </w:pPr>
            <w:r>
              <w:rPr>
                <w:rFonts w:ascii="Arial" w:eastAsia="Calibri" w:hAnsi="Arial" w:cs="Arial"/>
                <w:b/>
                <w:sz w:val="22"/>
                <w:szCs w:val="22"/>
              </w:rPr>
              <w:t xml:space="preserve">May we list you on our website as a partner DIRECT project partner? </w:t>
            </w:r>
            <w:r w:rsidR="00646046">
              <w:rPr>
                <w:rFonts w:ascii="Arial" w:eastAsia="Calibri" w:hAnsi="Arial" w:cs="Arial"/>
                <w:b/>
                <w:sz w:val="22"/>
                <w:szCs w:val="22"/>
              </w:rPr>
              <w:t>YES</w:t>
            </w:r>
          </w:p>
          <w:p w14:paraId="5F787AE6" w14:textId="741530A5" w:rsidR="00646046" w:rsidRDefault="000931D7" w:rsidP="00F16ABC">
            <w:pPr>
              <w:rPr>
                <w:rFonts w:ascii="Arial" w:eastAsia="Calibri" w:hAnsi="Arial" w:cs="Arial"/>
                <w:b/>
                <w:sz w:val="22"/>
                <w:szCs w:val="22"/>
              </w:rPr>
            </w:pPr>
            <w:r>
              <w:rPr>
                <w:rFonts w:ascii="Arial" w:eastAsia="Calibri" w:hAnsi="Arial" w:cs="Arial"/>
                <w:b/>
                <w:sz w:val="22"/>
                <w:szCs w:val="22"/>
              </w:rPr>
              <w:t xml:space="preserve">Will graduate students be asked to sign a non-disclosure agreement? </w:t>
            </w:r>
            <w:r w:rsidR="00646046">
              <w:rPr>
                <w:rFonts w:ascii="Arial" w:eastAsia="Calibri" w:hAnsi="Arial" w:cs="Arial"/>
                <w:b/>
                <w:sz w:val="22"/>
                <w:szCs w:val="22"/>
              </w:rPr>
              <w:t>NO</w:t>
            </w:r>
          </w:p>
          <w:p w14:paraId="4BB92973" w14:textId="2576F3EC" w:rsidR="000931D7" w:rsidRPr="00B22A57" w:rsidRDefault="00100F0D" w:rsidP="00F16ABC">
            <w:pPr>
              <w:rPr>
                <w:rFonts w:ascii="Arial" w:eastAsia="Calibri" w:hAnsi="Arial" w:cs="Arial"/>
                <w:b/>
                <w:sz w:val="22"/>
                <w:szCs w:val="22"/>
              </w:rPr>
            </w:pPr>
            <w:r w:rsidRPr="002B64F9">
              <w:rPr>
                <w:rFonts w:ascii="Arial" w:eastAsia="Calibri" w:hAnsi="Arial" w:cs="Arial"/>
                <w:sz w:val="21"/>
                <w:szCs w:val="22"/>
              </w:rPr>
              <w:t>&lt;&lt;T</w:t>
            </w:r>
            <w:r w:rsidR="000931D7" w:rsidRPr="002B64F9">
              <w:rPr>
                <w:rFonts w:ascii="Arial" w:eastAsia="Calibri" w:hAnsi="Arial" w:cs="Arial"/>
                <w:sz w:val="21"/>
                <w:szCs w:val="22"/>
              </w:rPr>
              <w:t>his information is for planning purposes only</w:t>
            </w:r>
            <w:r w:rsidRPr="002B64F9">
              <w:rPr>
                <w:rFonts w:ascii="Arial" w:eastAsia="Calibri" w:hAnsi="Arial" w:cs="Arial"/>
                <w:sz w:val="21"/>
                <w:szCs w:val="22"/>
              </w:rPr>
              <w:t>. However, there must be a final ‘public-facing’ version of the project for student portfolio and presentations. Please ask clarifying questions as needed&gt;&gt;</w:t>
            </w:r>
          </w:p>
        </w:tc>
      </w:tr>
      <w:tr w:rsidR="005B4B35" w:rsidRPr="00B22A57" w14:paraId="7366575E" w14:textId="77777777" w:rsidTr="00A5096B">
        <w:trPr>
          <w:trHeight w:val="2069"/>
        </w:trPr>
        <w:tc>
          <w:tcPr>
            <w:tcW w:w="11005" w:type="dxa"/>
            <w:gridSpan w:val="2"/>
            <w:shd w:val="clear" w:color="auto" w:fill="auto"/>
          </w:tcPr>
          <w:p w14:paraId="4EA6BD96" w14:textId="76406E9A" w:rsidR="005B4B35" w:rsidRPr="00D56153" w:rsidRDefault="00365C3F" w:rsidP="00F16ABC">
            <w:pPr>
              <w:rPr>
                <w:rFonts w:ascii="Arial" w:hAnsi="Arial" w:cs="Arial"/>
                <w:sz w:val="22"/>
                <w:szCs w:val="22"/>
              </w:rPr>
            </w:pPr>
            <w:r>
              <w:rPr>
                <w:noProof/>
                <w:sz w:val="22"/>
                <w:szCs w:val="22"/>
              </w:rPr>
              <mc:AlternateContent>
                <mc:Choice Requires="wps">
                  <w:drawing>
                    <wp:anchor distT="0" distB="0" distL="114300" distR="114300" simplePos="0" relativeHeight="251657728" behindDoc="1" locked="0" layoutInCell="1" allowOverlap="1" wp14:anchorId="31655391" wp14:editId="1E362D4D">
                      <wp:simplePos x="0" y="0"/>
                      <wp:positionH relativeFrom="column">
                        <wp:posOffset>-67945</wp:posOffset>
                      </wp:positionH>
                      <wp:positionV relativeFrom="paragraph">
                        <wp:posOffset>-92075</wp:posOffset>
                      </wp:positionV>
                      <wp:extent cx="8198485" cy="361315"/>
                      <wp:effectExtent l="0" t="0" r="0" b="6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8485" cy="36131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F409D9A" id="Rectangle 8" o:spid="_x0000_s1026" style="position:absolute;left:0;text-align:left;margin-left:-5.35pt;margin-top:-7.25pt;width:645.55pt;height:28.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" fillcolor="window" strokecolor="window" strokeweight="1pt">
                      <v:path arrowok="t"/>
                    </v:rect>
                  </w:pict>
                </mc:Fallback>
              </mc:AlternateContent>
            </w:r>
            <w:r>
              <w:rPr>
                <w:noProof/>
                <w:sz w:val="22"/>
                <w:szCs w:val="22"/>
              </w:rPr>
              <mc:AlternateContent>
                <mc:Choice Requires="wps">
                  <w:drawing>
                    <wp:anchor distT="0" distB="0" distL="114300" distR="114300" simplePos="0" relativeHeight="251656704" behindDoc="1" locked="0" layoutInCell="1" allowOverlap="1" wp14:anchorId="1743A57D" wp14:editId="2613F544">
                      <wp:simplePos x="0" y="0"/>
                      <wp:positionH relativeFrom="column">
                        <wp:posOffset>3910965</wp:posOffset>
                      </wp:positionH>
                      <wp:positionV relativeFrom="paragraph">
                        <wp:posOffset>1041400</wp:posOffset>
                      </wp:positionV>
                      <wp:extent cx="1382395" cy="361315"/>
                      <wp:effectExtent l="0" t="0" r="8255" b="6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2395" cy="36131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815F5F" id="Rectangle 7" o:spid="_x0000_s1026" style="position:absolute;left:0;text-align:left;margin-left:307.95pt;margin-top:82pt;width:108.85pt;height:2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" fillcolor="window" strokecolor="window" strokeweight="1pt">
                      <v:path arrowok="t"/>
                    </v:rect>
                  </w:pict>
                </mc:Fallback>
              </mc:AlternateContent>
            </w:r>
            <w:r>
              <w:rPr>
                <w:noProof/>
                <w:sz w:val="22"/>
                <w:szCs w:val="22"/>
              </w:rPr>
              <mc:AlternateContent>
                <mc:Choice Requires="wps">
                  <w:drawing>
                    <wp:anchor distT="0" distB="0" distL="114300" distR="114300" simplePos="0" relativeHeight="251655680" behindDoc="1" locked="0" layoutInCell="1" allowOverlap="1" wp14:anchorId="19306EA6" wp14:editId="24B74685">
                      <wp:simplePos x="0" y="0"/>
                      <wp:positionH relativeFrom="column">
                        <wp:posOffset>-76200</wp:posOffset>
                      </wp:positionH>
                      <wp:positionV relativeFrom="paragraph">
                        <wp:posOffset>1041400</wp:posOffset>
                      </wp:positionV>
                      <wp:extent cx="1467485" cy="361315"/>
                      <wp:effectExtent l="0" t="0"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7485" cy="36131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BC4A3" id="Rectangle 4" o:spid="_x0000_s1026" style="position:absolute;left:0;text-align:left;margin-left:-6pt;margin-top:82pt;width:115.55pt;height:28.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" fillcolor="window" strokecolor="window" strokeweight="1pt">
                      <v:path arrowok="t"/>
                    </v:rect>
                  </w:pict>
                </mc:Fallback>
              </mc:AlternateContent>
            </w:r>
            <w:r w:rsidR="005B4B35" w:rsidRPr="00B22A57">
              <w:rPr>
                <w:rFonts w:ascii="Arial" w:eastAsia="Calibri" w:hAnsi="Arial" w:cs="Arial"/>
                <w:b/>
                <w:sz w:val="22"/>
                <w:szCs w:val="22"/>
              </w:rPr>
              <w:t>PROJECT</w:t>
            </w:r>
            <w:r w:rsidR="005B4B35" w:rsidRPr="00B22A57">
              <w:rPr>
                <w:rFonts w:ascii="Arial" w:hAnsi="Arial" w:cs="Arial"/>
                <w:b/>
                <w:sz w:val="22"/>
                <w:szCs w:val="22"/>
              </w:rPr>
              <w:t xml:space="preserve"> </w:t>
            </w:r>
            <w:r w:rsidR="005B4B35" w:rsidRPr="00B22A57">
              <w:rPr>
                <w:rFonts w:ascii="Arial" w:eastAsia="Calibri" w:hAnsi="Arial" w:cs="Arial"/>
                <w:b/>
                <w:sz w:val="22"/>
                <w:szCs w:val="22"/>
              </w:rPr>
              <w:t>DESCRIPTION</w:t>
            </w:r>
            <w:r w:rsidR="005B4B35" w:rsidRPr="00B22A57">
              <w:rPr>
                <w:rFonts w:ascii="Arial" w:hAnsi="Arial" w:cs="Arial"/>
                <w:b/>
                <w:sz w:val="22"/>
                <w:szCs w:val="22"/>
              </w:rPr>
              <w:t xml:space="preserve">: </w:t>
            </w:r>
            <w:r w:rsidR="00646046" w:rsidRPr="00646046">
              <w:rPr>
                <w:rFonts w:ascii="Arial" w:hAnsi="Arial" w:cs="Arial"/>
                <w:sz w:val="22"/>
                <w:szCs w:val="22"/>
              </w:rPr>
              <w:t xml:space="preserve">This </w:t>
            </w:r>
            <w:r w:rsidR="00646046">
              <w:rPr>
                <w:rFonts w:ascii="Arial" w:hAnsi="Arial" w:cs="Arial"/>
                <w:sz w:val="22"/>
                <w:szCs w:val="22"/>
              </w:rPr>
              <w:t xml:space="preserve">project will better utilize High Resolution Mass Spectrometry (HRMS) data for </w:t>
            </w:r>
            <w:r w:rsidR="00646046" w:rsidRPr="00D56153">
              <w:rPr>
                <w:rFonts w:ascii="Arial" w:hAnsi="Arial" w:cs="Arial"/>
                <w:sz w:val="22"/>
                <w:szCs w:val="22"/>
              </w:rPr>
              <w:t xml:space="preserve">water quality assessment.  The analysis of HRMS data for water quality assessment is still in its infancy, with many basic aspects of data reduction, analysis, and interpretation still lightly developed.  Here, students will work on developing improved </w:t>
            </w:r>
            <w:r w:rsidR="00646046" w:rsidRPr="00D56153">
              <w:rPr>
                <w:rFonts w:ascii="Arial" w:eastAsia="Calibri" w:hAnsi="Arial" w:cs="Arial"/>
                <w:sz w:val="22"/>
                <w:szCs w:val="22"/>
              </w:rPr>
              <w:t>d</w:t>
            </w:r>
            <w:r w:rsidR="009317DD" w:rsidRPr="00D56153">
              <w:rPr>
                <w:rFonts w:ascii="Arial" w:eastAsia="Calibri" w:hAnsi="Arial" w:cs="Arial"/>
                <w:sz w:val="22"/>
                <w:szCs w:val="22"/>
              </w:rPr>
              <w:t>ata alignment and feature clustering</w:t>
            </w:r>
            <w:r w:rsidR="00DB270B" w:rsidRPr="00D56153">
              <w:rPr>
                <w:rFonts w:ascii="Arial" w:eastAsia="Calibri" w:hAnsi="Arial" w:cs="Arial"/>
                <w:sz w:val="22"/>
                <w:szCs w:val="22"/>
              </w:rPr>
              <w:t xml:space="preserve"> </w:t>
            </w:r>
            <w:r w:rsidR="00646046" w:rsidRPr="00D56153">
              <w:rPr>
                <w:rFonts w:ascii="Arial" w:eastAsia="Calibri" w:hAnsi="Arial" w:cs="Arial"/>
                <w:sz w:val="22"/>
                <w:szCs w:val="22"/>
              </w:rPr>
              <w:t>methods to facilitate the interpretation of the data</w:t>
            </w:r>
            <w:r w:rsidR="00D56153">
              <w:rPr>
                <w:rFonts w:ascii="Arial" w:eastAsia="Calibri" w:hAnsi="Arial" w:cs="Arial"/>
                <w:sz w:val="22"/>
                <w:szCs w:val="22"/>
              </w:rPr>
              <w:t xml:space="preserve"> (e.g. relate detections to sample or chemical characteristics)</w:t>
            </w:r>
            <w:r w:rsidR="00646046" w:rsidRPr="00D56153">
              <w:rPr>
                <w:rFonts w:ascii="Arial" w:eastAsia="Calibri" w:hAnsi="Arial" w:cs="Arial"/>
                <w:sz w:val="22"/>
                <w:szCs w:val="22"/>
              </w:rPr>
              <w:t xml:space="preserve">.  </w:t>
            </w:r>
          </w:p>
          <w:p w14:paraId="6DC410BC" w14:textId="6642AB47" w:rsidR="005B4B35" w:rsidRDefault="005B4B35" w:rsidP="00F16ABC">
            <w:pPr>
              <w:rPr>
                <w:rFonts w:ascii="Arial" w:eastAsia="Calibri" w:hAnsi="Arial" w:cs="Arial"/>
                <w:b/>
                <w:sz w:val="22"/>
                <w:szCs w:val="22"/>
              </w:rPr>
            </w:pPr>
          </w:p>
          <w:p w14:paraId="0F4BADB0" w14:textId="77777777" w:rsidR="00E0772F" w:rsidRDefault="00E0772F" w:rsidP="00B22A57">
            <w:pPr>
              <w:rPr>
                <w:rFonts w:ascii="Arial" w:eastAsia="Calibri" w:hAnsi="Arial" w:cs="Arial"/>
                <w:b/>
                <w:sz w:val="22"/>
                <w:szCs w:val="22"/>
              </w:rPr>
            </w:pPr>
          </w:p>
          <w:p w14:paraId="080539F5" w14:textId="0B062D65" w:rsidR="00E0772F" w:rsidRDefault="003E6D1E" w:rsidP="00B22A57">
            <w:pPr>
              <w:rPr>
                <w:rFonts w:ascii="Arial" w:eastAsia="Calibri" w:hAnsi="Arial" w:cs="Arial"/>
                <w:color w:val="FF0000"/>
                <w:sz w:val="20"/>
                <w:szCs w:val="20"/>
              </w:rPr>
            </w:pPr>
            <w:r w:rsidRPr="00B22A57">
              <w:rPr>
                <w:rFonts w:ascii="Arial" w:eastAsia="Calibri" w:hAnsi="Arial" w:cs="Arial"/>
                <w:b/>
                <w:sz w:val="22"/>
                <w:szCs w:val="22"/>
              </w:rPr>
              <w:t>DESCRIPTION</w:t>
            </w:r>
            <w:r w:rsidRPr="00B22A57">
              <w:rPr>
                <w:rFonts w:ascii="Arial" w:hAnsi="Arial" w:cs="Arial"/>
                <w:b/>
                <w:sz w:val="22"/>
                <w:szCs w:val="22"/>
              </w:rPr>
              <w:t xml:space="preserve"> </w:t>
            </w:r>
            <w:r w:rsidRPr="00B22A57">
              <w:rPr>
                <w:rFonts w:ascii="Arial" w:eastAsia="Calibri" w:hAnsi="Arial" w:cs="Arial"/>
                <w:b/>
                <w:sz w:val="22"/>
                <w:szCs w:val="22"/>
              </w:rPr>
              <w:t>OF</w:t>
            </w:r>
            <w:r w:rsidRPr="00B22A57">
              <w:rPr>
                <w:rFonts w:ascii="Arial" w:hAnsi="Arial" w:cs="Arial"/>
                <w:b/>
                <w:sz w:val="22"/>
                <w:szCs w:val="22"/>
              </w:rPr>
              <w:t xml:space="preserve"> </w:t>
            </w:r>
            <w:r w:rsidRPr="00B22A57">
              <w:rPr>
                <w:rFonts w:ascii="Arial" w:eastAsia="Calibri" w:hAnsi="Arial" w:cs="Arial"/>
                <w:b/>
                <w:sz w:val="22"/>
                <w:szCs w:val="22"/>
              </w:rPr>
              <w:t>DATA</w:t>
            </w:r>
            <w:r w:rsidRPr="00B22A57">
              <w:rPr>
                <w:rFonts w:ascii="Arial" w:hAnsi="Arial" w:cs="Arial"/>
                <w:b/>
                <w:sz w:val="22"/>
                <w:szCs w:val="22"/>
              </w:rPr>
              <w:t xml:space="preserve"> </w:t>
            </w:r>
            <w:r w:rsidRPr="00B22A57">
              <w:rPr>
                <w:rFonts w:ascii="Arial" w:eastAsia="Calibri" w:hAnsi="Arial" w:cs="Arial"/>
                <w:b/>
                <w:sz w:val="22"/>
                <w:szCs w:val="22"/>
              </w:rPr>
              <w:t>TO</w:t>
            </w:r>
            <w:r w:rsidRPr="00B22A57">
              <w:rPr>
                <w:rFonts w:ascii="Arial" w:hAnsi="Arial" w:cs="Arial"/>
                <w:b/>
                <w:sz w:val="22"/>
                <w:szCs w:val="22"/>
              </w:rPr>
              <w:t xml:space="preserve"> </w:t>
            </w:r>
            <w:r w:rsidRPr="00B22A57">
              <w:rPr>
                <w:rFonts w:ascii="Arial" w:eastAsia="Calibri" w:hAnsi="Arial" w:cs="Arial"/>
                <w:b/>
                <w:sz w:val="22"/>
                <w:szCs w:val="22"/>
              </w:rPr>
              <w:t>BE</w:t>
            </w:r>
            <w:r w:rsidRPr="00B22A57">
              <w:rPr>
                <w:rFonts w:ascii="Arial" w:hAnsi="Arial" w:cs="Arial"/>
                <w:b/>
                <w:sz w:val="22"/>
                <w:szCs w:val="22"/>
              </w:rPr>
              <w:t xml:space="preserve"> </w:t>
            </w:r>
            <w:r w:rsidRPr="00B22A57">
              <w:rPr>
                <w:rFonts w:ascii="Arial" w:eastAsia="Calibri" w:hAnsi="Arial" w:cs="Arial"/>
                <w:b/>
                <w:sz w:val="22"/>
                <w:szCs w:val="22"/>
              </w:rPr>
              <w:t>USED</w:t>
            </w:r>
            <w:r w:rsidRPr="00B22A57">
              <w:rPr>
                <w:rFonts w:ascii="Arial" w:hAnsi="Arial" w:cs="Arial"/>
                <w:b/>
                <w:sz w:val="22"/>
                <w:szCs w:val="22"/>
              </w:rPr>
              <w:t xml:space="preserve">: </w:t>
            </w:r>
            <w:r w:rsidR="00026213">
              <w:rPr>
                <w:rFonts w:ascii="Arial" w:hAnsi="Arial" w:cs="Arial"/>
                <w:b/>
                <w:sz w:val="22"/>
                <w:szCs w:val="22"/>
              </w:rPr>
              <w:t xml:space="preserve">1) </w:t>
            </w:r>
            <w:r w:rsidR="00DB270B">
              <w:rPr>
                <w:rFonts w:ascii="Arial" w:eastAsia="Calibri" w:hAnsi="Arial" w:cs="Arial"/>
                <w:sz w:val="20"/>
                <w:szCs w:val="20"/>
              </w:rPr>
              <w:t>HR-LC/MS (</w:t>
            </w:r>
            <w:r w:rsidR="00DB270B" w:rsidRPr="00DB270B">
              <w:rPr>
                <w:rFonts w:ascii="Arial" w:eastAsia="Calibri" w:hAnsi="Arial" w:cs="Arial"/>
                <w:sz w:val="20"/>
                <w:szCs w:val="20"/>
              </w:rPr>
              <w:t xml:space="preserve">High Resolution Liquid Chromatograph Mass </w:t>
            </w:r>
            <w:r w:rsidR="00DB270B">
              <w:rPr>
                <w:rFonts w:ascii="Arial" w:eastAsia="Calibri" w:hAnsi="Arial" w:cs="Arial"/>
                <w:sz w:val="20"/>
                <w:szCs w:val="20"/>
              </w:rPr>
              <w:t>S</w:t>
            </w:r>
            <w:r w:rsidR="00DB270B" w:rsidRPr="00DB270B">
              <w:rPr>
                <w:rFonts w:ascii="Arial" w:eastAsia="Calibri" w:hAnsi="Arial" w:cs="Arial"/>
                <w:sz w:val="20"/>
                <w:szCs w:val="20"/>
              </w:rPr>
              <w:t>pectrometry</w:t>
            </w:r>
            <w:r w:rsidR="00DB270B">
              <w:rPr>
                <w:rFonts w:ascii="Arial" w:eastAsia="Calibri" w:hAnsi="Arial" w:cs="Arial"/>
                <w:sz w:val="20"/>
                <w:szCs w:val="20"/>
              </w:rPr>
              <w:t xml:space="preserve">) data </w:t>
            </w:r>
            <w:r w:rsidR="009317DD">
              <w:rPr>
                <w:rFonts w:ascii="Arial" w:eastAsia="Calibri" w:hAnsi="Arial" w:cs="Arial"/>
                <w:sz w:val="20"/>
                <w:szCs w:val="20"/>
              </w:rPr>
              <w:t>from</w:t>
            </w:r>
            <w:r w:rsidR="00026213">
              <w:rPr>
                <w:rFonts w:ascii="Arial" w:eastAsia="Calibri" w:hAnsi="Arial" w:cs="Arial"/>
                <w:sz w:val="20"/>
                <w:szCs w:val="20"/>
              </w:rPr>
              <w:t xml:space="preserve"> a regional survey of Puget Sound receiving waters representing an “urbanization gradient”.  2) HRMS data representing a dilution series of a chemical source represented by a complex chemical mixture (e.g. tire leachate)</w:t>
            </w:r>
          </w:p>
          <w:p w14:paraId="15C2F60F" w14:textId="558C5254" w:rsidR="009317DD" w:rsidRPr="009317DD" w:rsidRDefault="009317DD" w:rsidP="00B22A57">
            <w:pPr>
              <w:rPr>
                <w:rFonts w:ascii="Arial" w:eastAsiaTheme="minorEastAsia" w:hAnsi="Arial" w:cs="Arial"/>
                <w:sz w:val="20"/>
                <w:szCs w:val="20"/>
                <w:lang w:eastAsia="zh-CN"/>
              </w:rPr>
            </w:pPr>
            <w:r>
              <w:rPr>
                <w:rFonts w:ascii="Arial" w:eastAsiaTheme="minorEastAsia" w:hAnsi="Arial" w:cs="Arial" w:hint="eastAsia"/>
                <w:sz w:val="20"/>
                <w:szCs w:val="20"/>
                <w:lang w:eastAsia="zh-CN"/>
              </w:rPr>
              <w:t>T</w:t>
            </w:r>
            <w:r>
              <w:rPr>
                <w:rFonts w:ascii="Arial" w:eastAsiaTheme="minorEastAsia" w:hAnsi="Arial" w:cs="Arial"/>
                <w:sz w:val="20"/>
                <w:szCs w:val="20"/>
                <w:lang w:eastAsia="zh-CN"/>
              </w:rPr>
              <w:t>he main variables in the dataset: mass-to-charge ratio (m/z)</w:t>
            </w:r>
            <w:r w:rsidR="00D56153">
              <w:rPr>
                <w:rFonts w:ascii="Arial" w:eastAsiaTheme="minorEastAsia" w:hAnsi="Arial" w:cs="Arial"/>
                <w:sz w:val="20"/>
                <w:szCs w:val="20"/>
                <w:lang w:eastAsia="zh-CN"/>
              </w:rPr>
              <w:t xml:space="preserve">, </w:t>
            </w:r>
            <w:r>
              <w:rPr>
                <w:rFonts w:ascii="Arial" w:eastAsiaTheme="minorEastAsia" w:hAnsi="Arial" w:cs="Arial"/>
                <w:sz w:val="20"/>
                <w:szCs w:val="20"/>
                <w:lang w:eastAsia="zh-CN"/>
              </w:rPr>
              <w:t>retention time (</w:t>
            </w:r>
            <w:r w:rsidR="007F6159">
              <w:rPr>
                <w:rFonts w:ascii="Arial" w:eastAsiaTheme="minorEastAsia" w:hAnsi="Arial" w:cs="Arial"/>
                <w:sz w:val="20"/>
                <w:szCs w:val="20"/>
                <w:lang w:eastAsia="zh-CN"/>
              </w:rPr>
              <w:t>R</w:t>
            </w:r>
            <w:r w:rsidR="00D56153">
              <w:rPr>
                <w:rFonts w:ascii="Arial" w:eastAsiaTheme="minorEastAsia" w:hAnsi="Arial" w:cs="Arial"/>
                <w:sz w:val="20"/>
                <w:szCs w:val="20"/>
                <w:lang w:eastAsia="zh-CN"/>
              </w:rPr>
              <w:t>T), detector</w:t>
            </w:r>
            <w:r>
              <w:rPr>
                <w:rFonts w:ascii="Arial" w:eastAsiaTheme="minorEastAsia" w:hAnsi="Arial" w:cs="Arial"/>
                <w:sz w:val="20"/>
                <w:szCs w:val="20"/>
                <w:lang w:eastAsia="zh-CN"/>
              </w:rPr>
              <w:t xml:space="preserve"> intensity</w:t>
            </w:r>
            <w:r w:rsidR="00A4516D">
              <w:rPr>
                <w:rFonts w:ascii="Arial" w:eastAsiaTheme="minorEastAsia" w:hAnsi="Arial" w:cs="Arial" w:hint="eastAsia"/>
                <w:sz w:val="20"/>
                <w:szCs w:val="20"/>
                <w:lang w:eastAsia="zh-CN"/>
              </w:rPr>
              <w:t xml:space="preserve"> </w:t>
            </w:r>
            <w:r w:rsidR="00A4516D">
              <w:rPr>
                <w:rFonts w:ascii="Arial" w:eastAsiaTheme="minorEastAsia" w:hAnsi="Arial" w:cs="Arial"/>
                <w:sz w:val="20"/>
                <w:szCs w:val="20"/>
                <w:lang w:eastAsia="zh-CN"/>
              </w:rPr>
              <w:t xml:space="preserve">and for stretch works: </w:t>
            </w:r>
            <w:r w:rsidR="00A4516D">
              <w:rPr>
                <w:rFonts w:ascii="Arial" w:eastAsiaTheme="minorEastAsia" w:hAnsi="Arial" w:cs="Arial"/>
                <w:sz w:val="20"/>
                <w:szCs w:val="20"/>
                <w:lang w:eastAsia="zh-CN"/>
              </w:rPr>
              <w:t>MS/MS fragment relationships</w:t>
            </w:r>
          </w:p>
        </w:tc>
      </w:tr>
      <w:tr w:rsidR="005B4B35" w:rsidRPr="00B22A57" w14:paraId="715FE9AA" w14:textId="77777777" w:rsidTr="003E6D1E">
        <w:trPr>
          <w:trHeight w:val="17"/>
        </w:trPr>
        <w:tc>
          <w:tcPr>
            <w:tcW w:w="4645" w:type="dxa"/>
            <w:shd w:val="clear" w:color="auto" w:fill="auto"/>
          </w:tcPr>
          <w:p w14:paraId="4F065817" w14:textId="4EFE4C8B" w:rsidR="005B4B35" w:rsidRDefault="005B4B35" w:rsidP="00F16ABC">
            <w:pPr>
              <w:rPr>
                <w:rFonts w:ascii="Arial" w:eastAsia="Calibri" w:hAnsi="Arial" w:cs="Arial"/>
                <w:sz w:val="22"/>
                <w:szCs w:val="22"/>
              </w:rPr>
            </w:pPr>
            <w:r w:rsidRPr="00B22A57">
              <w:rPr>
                <w:rFonts w:ascii="Arial" w:eastAsia="Calibri" w:hAnsi="Arial" w:cs="Arial"/>
                <w:b/>
                <w:sz w:val="22"/>
                <w:szCs w:val="22"/>
              </w:rPr>
              <w:t>PROJECT</w:t>
            </w:r>
            <w:r w:rsidRPr="00B22A57">
              <w:rPr>
                <w:rFonts w:ascii="Arial" w:hAnsi="Arial" w:cs="Arial"/>
                <w:b/>
                <w:sz w:val="22"/>
                <w:szCs w:val="22"/>
              </w:rPr>
              <w:t xml:space="preserve"> </w:t>
            </w:r>
            <w:r w:rsidRPr="00B22A57">
              <w:rPr>
                <w:rFonts w:ascii="Arial" w:eastAsia="Calibri" w:hAnsi="Arial" w:cs="Arial"/>
                <w:b/>
                <w:sz w:val="22"/>
                <w:szCs w:val="22"/>
              </w:rPr>
              <w:t>START</w:t>
            </w:r>
            <w:r w:rsidRPr="00B22A57">
              <w:rPr>
                <w:rFonts w:ascii="Arial" w:hAnsi="Arial" w:cs="Arial"/>
                <w:b/>
                <w:sz w:val="22"/>
                <w:szCs w:val="22"/>
              </w:rPr>
              <w:t xml:space="preserve"> </w:t>
            </w:r>
            <w:r w:rsidRPr="00B22A57">
              <w:rPr>
                <w:rFonts w:ascii="Arial" w:eastAsia="Calibri" w:hAnsi="Arial" w:cs="Arial"/>
                <w:b/>
                <w:sz w:val="22"/>
                <w:szCs w:val="22"/>
              </w:rPr>
              <w:t>DATE</w:t>
            </w:r>
            <w:r w:rsidRPr="00B22A57">
              <w:rPr>
                <w:rFonts w:ascii="Arial" w:hAnsi="Arial" w:cs="Arial"/>
                <w:b/>
                <w:sz w:val="22"/>
                <w:szCs w:val="22"/>
              </w:rPr>
              <w:t>:</w:t>
            </w:r>
            <w:r w:rsidRPr="00B22A57">
              <w:rPr>
                <w:rFonts w:ascii="Arial" w:hAnsi="Arial" w:cs="Arial"/>
                <w:sz w:val="22"/>
                <w:szCs w:val="22"/>
              </w:rPr>
              <w:t xml:space="preserve"> </w:t>
            </w:r>
            <w:r w:rsidR="00DB3932">
              <w:rPr>
                <w:rFonts w:ascii="Arial" w:hAnsi="Arial" w:cs="Arial"/>
                <w:sz w:val="22"/>
                <w:szCs w:val="22"/>
              </w:rPr>
              <w:t xml:space="preserve"> 3/26/18</w:t>
            </w:r>
          </w:p>
          <w:p w14:paraId="38329AA6" w14:textId="2BB4B812" w:rsidR="00A472CB" w:rsidRPr="00B22A57" w:rsidRDefault="00A472CB" w:rsidP="00F16ABC">
            <w:pPr>
              <w:rPr>
                <w:rFonts w:ascii="Arial" w:hAnsi="Arial" w:cs="Arial"/>
                <w:sz w:val="22"/>
                <w:szCs w:val="22"/>
              </w:rPr>
            </w:pPr>
          </w:p>
        </w:tc>
        <w:tc>
          <w:tcPr>
            <w:tcW w:w="6360" w:type="dxa"/>
            <w:shd w:val="clear" w:color="auto" w:fill="auto"/>
          </w:tcPr>
          <w:p w14:paraId="0863A28E" w14:textId="663546FF" w:rsidR="005B4B35" w:rsidRPr="00B22A57" w:rsidRDefault="005B4B35" w:rsidP="00DB3932">
            <w:pPr>
              <w:rPr>
                <w:rFonts w:ascii="Arial" w:hAnsi="Arial" w:cs="Arial"/>
                <w:sz w:val="22"/>
                <w:szCs w:val="22"/>
              </w:rPr>
            </w:pPr>
            <w:r w:rsidRPr="00B22A57">
              <w:rPr>
                <w:rFonts w:ascii="Arial" w:eastAsia="Calibri" w:hAnsi="Arial" w:cs="Arial"/>
                <w:b/>
                <w:sz w:val="22"/>
                <w:szCs w:val="22"/>
              </w:rPr>
              <w:t>PROJECT</w:t>
            </w:r>
            <w:r w:rsidRPr="00B22A57">
              <w:rPr>
                <w:rFonts w:ascii="Arial" w:hAnsi="Arial" w:cs="Arial"/>
                <w:b/>
                <w:sz w:val="22"/>
                <w:szCs w:val="22"/>
              </w:rPr>
              <w:t xml:space="preserve"> </w:t>
            </w:r>
            <w:r w:rsidRPr="00B22A57">
              <w:rPr>
                <w:rFonts w:ascii="Arial" w:eastAsia="Calibri" w:hAnsi="Arial" w:cs="Arial"/>
                <w:b/>
                <w:sz w:val="22"/>
                <w:szCs w:val="22"/>
              </w:rPr>
              <w:t>END</w:t>
            </w:r>
            <w:r w:rsidRPr="00B22A57">
              <w:rPr>
                <w:rFonts w:ascii="Arial" w:hAnsi="Arial" w:cs="Arial"/>
                <w:b/>
                <w:sz w:val="22"/>
                <w:szCs w:val="22"/>
              </w:rPr>
              <w:t xml:space="preserve"> </w:t>
            </w:r>
            <w:r w:rsidRPr="00B22A57">
              <w:rPr>
                <w:rFonts w:ascii="Arial" w:eastAsia="Calibri" w:hAnsi="Arial" w:cs="Arial"/>
                <w:b/>
                <w:sz w:val="22"/>
                <w:szCs w:val="22"/>
              </w:rPr>
              <w:t>DATE</w:t>
            </w:r>
            <w:r w:rsidRPr="00B22A57">
              <w:rPr>
                <w:rFonts w:ascii="Arial" w:hAnsi="Arial" w:cs="Arial"/>
                <w:b/>
                <w:sz w:val="22"/>
                <w:szCs w:val="22"/>
              </w:rPr>
              <w:t>:</w:t>
            </w:r>
            <w:r w:rsidRPr="00B22A57">
              <w:rPr>
                <w:rFonts w:ascii="Arial" w:hAnsi="Arial" w:cs="Arial"/>
                <w:sz w:val="22"/>
                <w:szCs w:val="22"/>
              </w:rPr>
              <w:t xml:space="preserve"> </w:t>
            </w:r>
            <w:r w:rsidR="00626A15">
              <w:rPr>
                <w:rFonts w:ascii="Arial" w:eastAsia="Calibri" w:hAnsi="Arial" w:cs="Arial"/>
                <w:sz w:val="20"/>
                <w:szCs w:val="20"/>
              </w:rPr>
              <w:t>no later than 6/22/18</w:t>
            </w:r>
          </w:p>
        </w:tc>
      </w:tr>
      <w:tr w:rsidR="005B4B35" w:rsidRPr="00B22A57" w14:paraId="7558751F" w14:textId="77777777" w:rsidTr="00100F0D">
        <w:trPr>
          <w:trHeight w:val="5192"/>
        </w:trPr>
        <w:tc>
          <w:tcPr>
            <w:tcW w:w="4645" w:type="dxa"/>
            <w:shd w:val="clear" w:color="auto" w:fill="auto"/>
          </w:tcPr>
          <w:p w14:paraId="61E45775" w14:textId="77777777" w:rsidR="005B4B35" w:rsidRDefault="005B4B35" w:rsidP="0000199D">
            <w:pPr>
              <w:autoSpaceDE w:val="0"/>
              <w:autoSpaceDN w:val="0"/>
              <w:adjustRightInd w:val="0"/>
              <w:rPr>
                <w:rFonts w:ascii="Arial" w:eastAsia="Calibri" w:hAnsi="Arial" w:cs="Arial"/>
                <w:sz w:val="20"/>
                <w:szCs w:val="20"/>
              </w:rPr>
            </w:pPr>
            <w:r w:rsidRPr="00B22A57">
              <w:rPr>
                <w:rFonts w:ascii="Arial" w:eastAsia="Calibri" w:hAnsi="Arial" w:cs="Arial"/>
                <w:b/>
                <w:sz w:val="22"/>
                <w:szCs w:val="22"/>
              </w:rPr>
              <w:lastRenderedPageBreak/>
              <w:t>PROBLEM</w:t>
            </w:r>
            <w:r w:rsidRPr="00B22A57">
              <w:rPr>
                <w:rFonts w:ascii="Arial" w:hAnsi="Arial" w:cs="Arial"/>
                <w:b/>
                <w:sz w:val="22"/>
                <w:szCs w:val="22"/>
              </w:rPr>
              <w:t xml:space="preserve"> </w:t>
            </w:r>
            <w:r w:rsidRPr="00B22A57">
              <w:rPr>
                <w:rFonts w:ascii="Arial" w:eastAsia="Calibri" w:hAnsi="Arial" w:cs="Arial"/>
                <w:b/>
                <w:sz w:val="22"/>
                <w:szCs w:val="22"/>
              </w:rPr>
              <w:t>TO</w:t>
            </w:r>
            <w:r w:rsidRPr="00B22A57">
              <w:rPr>
                <w:rFonts w:ascii="Arial" w:hAnsi="Arial" w:cs="Arial"/>
                <w:b/>
                <w:sz w:val="22"/>
                <w:szCs w:val="22"/>
              </w:rPr>
              <w:t xml:space="preserve"> </w:t>
            </w:r>
            <w:r w:rsidRPr="00B22A57">
              <w:rPr>
                <w:rFonts w:ascii="Arial" w:eastAsia="Calibri" w:hAnsi="Arial" w:cs="Arial"/>
                <w:b/>
                <w:sz w:val="22"/>
                <w:szCs w:val="22"/>
              </w:rPr>
              <w:t>SOLVE</w:t>
            </w:r>
            <w:r w:rsidRPr="00B22A57">
              <w:rPr>
                <w:rFonts w:ascii="Arial" w:hAnsi="Arial" w:cs="Arial"/>
                <w:b/>
                <w:sz w:val="22"/>
                <w:szCs w:val="22"/>
              </w:rPr>
              <w:t>/</w:t>
            </w:r>
            <w:r w:rsidRPr="00B22A57">
              <w:rPr>
                <w:rFonts w:ascii="Arial" w:eastAsia="Calibri" w:hAnsi="Arial" w:cs="Arial"/>
                <w:b/>
                <w:sz w:val="22"/>
                <w:szCs w:val="22"/>
              </w:rPr>
              <w:t>OBJECTIVE</w:t>
            </w:r>
            <w:r w:rsidRPr="00B22A57">
              <w:rPr>
                <w:rFonts w:ascii="Arial" w:hAnsi="Arial" w:cs="Arial"/>
                <w:b/>
                <w:sz w:val="22"/>
                <w:szCs w:val="22"/>
              </w:rPr>
              <w:t xml:space="preserve">: </w:t>
            </w:r>
          </w:p>
          <w:p w14:paraId="1BDA33ED" w14:textId="10BBEA45" w:rsidR="007269E3" w:rsidRDefault="007269E3" w:rsidP="0000199D">
            <w:pPr>
              <w:autoSpaceDE w:val="0"/>
              <w:autoSpaceDN w:val="0"/>
              <w:adjustRightInd w:val="0"/>
              <w:rPr>
                <w:rFonts w:ascii="Arial" w:eastAsiaTheme="minorEastAsia" w:hAnsi="Arial" w:cs="Arial"/>
                <w:sz w:val="22"/>
                <w:szCs w:val="22"/>
                <w:lang w:eastAsia="zh-CN"/>
              </w:rPr>
            </w:pPr>
            <w:r>
              <w:rPr>
                <w:rFonts w:ascii="Arial" w:eastAsiaTheme="minorEastAsia" w:hAnsi="Arial" w:cs="Arial" w:hint="eastAsia"/>
                <w:sz w:val="22"/>
                <w:szCs w:val="22"/>
                <w:lang w:eastAsia="zh-CN"/>
              </w:rPr>
              <w:t>1</w:t>
            </w:r>
            <w:r>
              <w:rPr>
                <w:rFonts w:ascii="Arial" w:eastAsiaTheme="minorEastAsia" w:hAnsi="Arial" w:cs="Arial"/>
                <w:sz w:val="22"/>
                <w:szCs w:val="22"/>
                <w:lang w:eastAsia="zh-CN"/>
              </w:rPr>
              <w:t xml:space="preserve">. MS feature detection: based on the </w:t>
            </w:r>
            <w:r w:rsidR="004A49E0">
              <w:rPr>
                <w:rFonts w:ascii="Arial" w:eastAsiaTheme="minorEastAsia" w:hAnsi="Arial" w:cs="Arial"/>
                <w:sz w:val="22"/>
                <w:szCs w:val="22"/>
                <w:lang w:eastAsia="zh-CN"/>
              </w:rPr>
              <w:t>detected intensity trend over time</w:t>
            </w:r>
            <w:r w:rsidR="00026213">
              <w:rPr>
                <w:rFonts w:ascii="Arial" w:eastAsiaTheme="minorEastAsia" w:hAnsi="Arial" w:cs="Arial"/>
                <w:sz w:val="22"/>
                <w:szCs w:val="22"/>
                <w:lang w:eastAsia="zh-CN"/>
              </w:rPr>
              <w:t>, resolve</w:t>
            </w:r>
            <w:r>
              <w:rPr>
                <w:rFonts w:ascii="Arial" w:eastAsiaTheme="minorEastAsia" w:hAnsi="Arial" w:cs="Arial"/>
                <w:sz w:val="22"/>
                <w:szCs w:val="22"/>
                <w:lang w:eastAsia="zh-CN"/>
              </w:rPr>
              <w:t xml:space="preserve"> </w:t>
            </w:r>
            <w:r w:rsidR="00026213">
              <w:rPr>
                <w:rFonts w:ascii="Arial" w:eastAsiaTheme="minorEastAsia" w:hAnsi="Arial" w:cs="Arial"/>
                <w:sz w:val="22"/>
                <w:szCs w:val="22"/>
                <w:lang w:eastAsia="zh-CN"/>
              </w:rPr>
              <w:t xml:space="preserve">chemical </w:t>
            </w:r>
            <w:r>
              <w:rPr>
                <w:rFonts w:ascii="Arial" w:eastAsiaTheme="minorEastAsia" w:hAnsi="Arial" w:cs="Arial"/>
                <w:sz w:val="22"/>
                <w:szCs w:val="22"/>
                <w:lang w:eastAsia="zh-CN"/>
              </w:rPr>
              <w:t xml:space="preserve">features </w:t>
            </w:r>
            <w:r w:rsidR="00026213">
              <w:rPr>
                <w:rFonts w:ascii="Arial" w:eastAsiaTheme="minorEastAsia" w:hAnsi="Arial" w:cs="Arial"/>
                <w:sz w:val="22"/>
                <w:szCs w:val="22"/>
                <w:lang w:eastAsia="zh-CN"/>
              </w:rPr>
              <w:t xml:space="preserve">(representing detected compounds) </w:t>
            </w:r>
            <w:r>
              <w:rPr>
                <w:rFonts w:ascii="Arial" w:eastAsiaTheme="minorEastAsia" w:hAnsi="Arial" w:cs="Arial"/>
                <w:sz w:val="22"/>
                <w:szCs w:val="22"/>
                <w:lang w:eastAsia="zh-CN"/>
              </w:rPr>
              <w:t>out from the complex background noises</w:t>
            </w:r>
            <w:r w:rsidR="00026213">
              <w:rPr>
                <w:rFonts w:ascii="Arial" w:eastAsiaTheme="minorEastAsia" w:hAnsi="Arial" w:cs="Arial"/>
                <w:sz w:val="22"/>
                <w:szCs w:val="22"/>
                <w:lang w:eastAsia="zh-CN"/>
              </w:rPr>
              <w:t xml:space="preserve"> and data interferences</w:t>
            </w:r>
            <w:r>
              <w:rPr>
                <w:rFonts w:ascii="Arial" w:eastAsiaTheme="minorEastAsia" w:hAnsi="Arial" w:cs="Arial"/>
                <w:sz w:val="22"/>
                <w:szCs w:val="22"/>
                <w:lang w:eastAsia="zh-CN"/>
              </w:rPr>
              <w:t>.</w:t>
            </w:r>
          </w:p>
          <w:p w14:paraId="278D5648" w14:textId="77777777" w:rsidR="007269E3" w:rsidRDefault="007269E3" w:rsidP="0000199D">
            <w:pPr>
              <w:autoSpaceDE w:val="0"/>
              <w:autoSpaceDN w:val="0"/>
              <w:adjustRightInd w:val="0"/>
              <w:rPr>
                <w:rFonts w:ascii="Arial" w:eastAsiaTheme="minorEastAsia" w:hAnsi="Arial" w:cs="Arial"/>
                <w:sz w:val="22"/>
                <w:szCs w:val="22"/>
                <w:lang w:eastAsia="zh-CN"/>
              </w:rPr>
            </w:pPr>
          </w:p>
          <w:p w14:paraId="7C783580" w14:textId="626BFE39" w:rsidR="007269E3" w:rsidRDefault="007269E3" w:rsidP="0000199D">
            <w:pPr>
              <w:autoSpaceDE w:val="0"/>
              <w:autoSpaceDN w:val="0"/>
              <w:adjustRightInd w:val="0"/>
              <w:rPr>
                <w:rFonts w:ascii="Arial" w:eastAsiaTheme="minorEastAsia" w:hAnsi="Arial" w:cs="Arial"/>
                <w:sz w:val="22"/>
                <w:szCs w:val="22"/>
                <w:lang w:eastAsia="zh-CN"/>
              </w:rPr>
            </w:pPr>
            <w:r>
              <w:rPr>
                <w:rFonts w:ascii="Arial" w:eastAsiaTheme="minorEastAsia" w:hAnsi="Arial" w:cs="Arial" w:hint="eastAsia"/>
                <w:sz w:val="22"/>
                <w:szCs w:val="22"/>
                <w:lang w:eastAsia="zh-CN"/>
              </w:rPr>
              <w:t>2</w:t>
            </w:r>
            <w:r>
              <w:rPr>
                <w:rFonts w:ascii="Arial" w:eastAsiaTheme="minorEastAsia" w:hAnsi="Arial" w:cs="Arial"/>
                <w:sz w:val="22"/>
                <w:szCs w:val="22"/>
                <w:lang w:eastAsia="zh-CN"/>
              </w:rPr>
              <w:t xml:space="preserve">. Feature alignment: </w:t>
            </w:r>
            <w:r w:rsidR="00026213">
              <w:rPr>
                <w:rFonts w:ascii="Arial" w:eastAsiaTheme="minorEastAsia" w:hAnsi="Arial" w:cs="Arial"/>
                <w:sz w:val="22"/>
                <w:szCs w:val="22"/>
                <w:lang w:eastAsia="zh-CN"/>
              </w:rPr>
              <w:t xml:space="preserve">Use data sorting methods to </w:t>
            </w:r>
            <w:r>
              <w:rPr>
                <w:rFonts w:ascii="Arial" w:eastAsiaTheme="minorEastAsia" w:hAnsi="Arial" w:cs="Arial"/>
                <w:sz w:val="22"/>
                <w:szCs w:val="22"/>
                <w:lang w:eastAsia="zh-CN"/>
              </w:rPr>
              <w:t xml:space="preserve">correct the distortion </w:t>
            </w:r>
            <w:r w:rsidR="00026213">
              <w:rPr>
                <w:rFonts w:ascii="Arial" w:eastAsiaTheme="minorEastAsia" w:hAnsi="Arial" w:cs="Arial"/>
                <w:sz w:val="22"/>
                <w:szCs w:val="22"/>
                <w:lang w:eastAsia="zh-CN"/>
              </w:rPr>
              <w:t xml:space="preserve">arising from detector </w:t>
            </w:r>
            <w:r>
              <w:rPr>
                <w:rFonts w:ascii="Arial" w:eastAsiaTheme="minorEastAsia" w:hAnsi="Arial" w:cs="Arial"/>
                <w:sz w:val="22"/>
                <w:szCs w:val="22"/>
                <w:lang w:eastAsia="zh-CN"/>
              </w:rPr>
              <w:t xml:space="preserve">variation </w:t>
            </w:r>
            <w:r w:rsidR="00026213">
              <w:rPr>
                <w:rFonts w:ascii="Arial" w:eastAsiaTheme="minorEastAsia" w:hAnsi="Arial" w:cs="Arial"/>
                <w:sz w:val="22"/>
                <w:szCs w:val="22"/>
                <w:lang w:eastAsia="zh-CN"/>
              </w:rPr>
              <w:t>and replicate variability to</w:t>
            </w:r>
            <w:r>
              <w:rPr>
                <w:rFonts w:ascii="Arial" w:eastAsiaTheme="minorEastAsia" w:hAnsi="Arial" w:cs="Arial"/>
                <w:sz w:val="22"/>
                <w:szCs w:val="22"/>
                <w:lang w:eastAsia="zh-CN"/>
              </w:rPr>
              <w:t xml:space="preserve"> match the features from different samples</w:t>
            </w:r>
            <w:r w:rsidR="009B2EA4">
              <w:rPr>
                <w:rFonts w:ascii="Arial" w:eastAsiaTheme="minorEastAsia" w:hAnsi="Arial" w:cs="Arial"/>
                <w:sz w:val="22"/>
                <w:szCs w:val="22"/>
                <w:lang w:eastAsia="zh-CN"/>
              </w:rPr>
              <w:t>; filling the gap of</w:t>
            </w:r>
            <w:r w:rsidR="00A4516D">
              <w:rPr>
                <w:rFonts w:ascii="Arial" w:eastAsiaTheme="minorEastAsia" w:hAnsi="Arial" w:cs="Arial"/>
                <w:sz w:val="22"/>
                <w:szCs w:val="22"/>
                <w:lang w:eastAsia="zh-CN"/>
              </w:rPr>
              <w:t xml:space="preserve"> </w:t>
            </w:r>
            <w:r w:rsidR="009B2EA4">
              <w:rPr>
                <w:rFonts w:ascii="Arial" w:eastAsiaTheme="minorEastAsia" w:hAnsi="Arial" w:cs="Arial"/>
                <w:sz w:val="22"/>
                <w:szCs w:val="22"/>
                <w:lang w:eastAsia="zh-CN"/>
              </w:rPr>
              <w:t>peaks</w:t>
            </w:r>
            <w:r w:rsidR="00A4516D">
              <w:rPr>
                <w:rFonts w:ascii="Arial" w:eastAsiaTheme="minorEastAsia" w:hAnsi="Arial" w:cs="Arial"/>
                <w:sz w:val="22"/>
                <w:szCs w:val="22"/>
                <w:lang w:eastAsia="zh-CN"/>
              </w:rPr>
              <w:t xml:space="preserve"> and convert them into centroid output</w:t>
            </w:r>
            <w:r w:rsidR="009B2EA4">
              <w:rPr>
                <w:rFonts w:ascii="Arial" w:eastAsiaTheme="minorEastAsia" w:hAnsi="Arial" w:cs="Arial"/>
                <w:sz w:val="22"/>
                <w:szCs w:val="22"/>
                <w:lang w:eastAsia="zh-CN"/>
              </w:rPr>
              <w:t>.</w:t>
            </w:r>
          </w:p>
          <w:p w14:paraId="3F3DD496" w14:textId="77777777" w:rsidR="007269E3" w:rsidRPr="007269E3" w:rsidRDefault="007269E3" w:rsidP="0000199D">
            <w:pPr>
              <w:autoSpaceDE w:val="0"/>
              <w:autoSpaceDN w:val="0"/>
              <w:adjustRightInd w:val="0"/>
              <w:rPr>
                <w:rFonts w:ascii="Arial" w:eastAsiaTheme="minorEastAsia" w:hAnsi="Arial" w:cs="Arial"/>
                <w:sz w:val="22"/>
                <w:szCs w:val="22"/>
                <w:lang w:eastAsia="zh-CN"/>
              </w:rPr>
            </w:pPr>
          </w:p>
          <w:p w14:paraId="44CB1B3B" w14:textId="19121C49" w:rsidR="007269E3" w:rsidRDefault="007269E3" w:rsidP="0000199D">
            <w:pPr>
              <w:autoSpaceDE w:val="0"/>
              <w:autoSpaceDN w:val="0"/>
              <w:adjustRightInd w:val="0"/>
              <w:rPr>
                <w:rFonts w:ascii="Arial" w:eastAsiaTheme="minorEastAsia" w:hAnsi="Arial" w:cs="Arial"/>
                <w:sz w:val="22"/>
                <w:szCs w:val="22"/>
                <w:lang w:eastAsia="zh-CN"/>
              </w:rPr>
            </w:pPr>
            <w:r>
              <w:rPr>
                <w:rFonts w:ascii="Arial" w:eastAsiaTheme="minorEastAsia" w:hAnsi="Arial" w:cs="Arial" w:hint="eastAsia"/>
                <w:sz w:val="22"/>
                <w:szCs w:val="22"/>
                <w:lang w:eastAsia="zh-CN"/>
              </w:rPr>
              <w:t>3</w:t>
            </w:r>
            <w:r>
              <w:rPr>
                <w:rFonts w:ascii="Arial" w:eastAsiaTheme="minorEastAsia" w:hAnsi="Arial" w:cs="Arial"/>
                <w:sz w:val="22"/>
                <w:szCs w:val="22"/>
                <w:lang w:eastAsia="zh-CN"/>
              </w:rPr>
              <w:t>. Feature clustering:</w:t>
            </w:r>
            <w:r w:rsidR="00026213">
              <w:rPr>
                <w:rFonts w:ascii="Arial" w:eastAsiaTheme="minorEastAsia" w:hAnsi="Arial" w:cs="Arial"/>
                <w:sz w:val="22"/>
                <w:szCs w:val="22"/>
                <w:lang w:eastAsia="zh-CN"/>
              </w:rPr>
              <w:t xml:space="preserve"> By comparing detected features within samples and across sample types, </w:t>
            </w:r>
            <w:r w:rsidR="002C3050">
              <w:rPr>
                <w:rFonts w:ascii="Arial" w:eastAsiaTheme="minorEastAsia" w:hAnsi="Arial" w:cs="Arial"/>
                <w:sz w:val="22"/>
                <w:szCs w:val="22"/>
                <w:lang w:eastAsia="zh-CN"/>
              </w:rPr>
              <w:t>group similar features toget</w:t>
            </w:r>
            <w:r w:rsidR="00026213">
              <w:rPr>
                <w:rFonts w:ascii="Arial" w:eastAsiaTheme="minorEastAsia" w:hAnsi="Arial" w:cs="Arial"/>
                <w:sz w:val="22"/>
                <w:szCs w:val="22"/>
                <w:lang w:eastAsia="zh-CN"/>
              </w:rPr>
              <w:t>her as clusters based on developed</w:t>
            </w:r>
            <w:r w:rsidR="002C3050">
              <w:rPr>
                <w:rFonts w:ascii="Arial" w:eastAsiaTheme="minorEastAsia" w:hAnsi="Arial" w:cs="Arial"/>
                <w:sz w:val="22"/>
                <w:szCs w:val="22"/>
                <w:lang w:eastAsia="zh-CN"/>
              </w:rPr>
              <w:t xml:space="preserve"> algo</w:t>
            </w:r>
            <w:r w:rsidR="00026213">
              <w:rPr>
                <w:rFonts w:ascii="Arial" w:eastAsiaTheme="minorEastAsia" w:hAnsi="Arial" w:cs="Arial"/>
                <w:sz w:val="22"/>
                <w:szCs w:val="22"/>
                <w:lang w:eastAsia="zh-CN"/>
              </w:rPr>
              <w:t>rithms, which either reflect a chemical commonality</w:t>
            </w:r>
            <w:r w:rsidR="002C3050">
              <w:rPr>
                <w:rFonts w:ascii="Arial" w:eastAsiaTheme="minorEastAsia" w:hAnsi="Arial" w:cs="Arial"/>
                <w:sz w:val="22"/>
                <w:szCs w:val="22"/>
                <w:lang w:eastAsia="zh-CN"/>
              </w:rPr>
              <w:t xml:space="preserve"> or </w:t>
            </w:r>
            <w:r w:rsidR="00026213">
              <w:rPr>
                <w:rFonts w:ascii="Arial" w:eastAsiaTheme="minorEastAsia" w:hAnsi="Arial" w:cs="Arial"/>
                <w:sz w:val="22"/>
                <w:szCs w:val="22"/>
                <w:lang w:eastAsia="zh-CN"/>
              </w:rPr>
              <w:t xml:space="preserve">shared </w:t>
            </w:r>
            <w:r w:rsidR="002C3050">
              <w:rPr>
                <w:rFonts w:ascii="Arial" w:eastAsiaTheme="minorEastAsia" w:hAnsi="Arial" w:cs="Arial"/>
                <w:sz w:val="22"/>
                <w:szCs w:val="22"/>
                <w:lang w:eastAsia="zh-CN"/>
              </w:rPr>
              <w:t xml:space="preserve">statistical relationship of the </w:t>
            </w:r>
            <w:r w:rsidR="00026213">
              <w:rPr>
                <w:rFonts w:ascii="Arial" w:eastAsiaTheme="minorEastAsia" w:hAnsi="Arial" w:cs="Arial"/>
                <w:sz w:val="22"/>
                <w:szCs w:val="22"/>
                <w:lang w:eastAsia="zh-CN"/>
              </w:rPr>
              <w:t xml:space="preserve">detected </w:t>
            </w:r>
            <w:r w:rsidR="002C3050">
              <w:rPr>
                <w:rFonts w:ascii="Arial" w:eastAsiaTheme="minorEastAsia" w:hAnsi="Arial" w:cs="Arial"/>
                <w:sz w:val="22"/>
                <w:szCs w:val="22"/>
                <w:lang w:eastAsia="zh-CN"/>
              </w:rPr>
              <w:t>compounds</w:t>
            </w:r>
            <w:r w:rsidR="009B2EA4">
              <w:rPr>
                <w:rFonts w:ascii="Arial" w:eastAsiaTheme="minorEastAsia" w:hAnsi="Arial" w:cs="Arial"/>
                <w:sz w:val="22"/>
                <w:szCs w:val="22"/>
                <w:lang w:eastAsia="zh-CN"/>
              </w:rPr>
              <w:t>.</w:t>
            </w:r>
          </w:p>
          <w:p w14:paraId="46666670" w14:textId="77777777" w:rsidR="007269E3" w:rsidRPr="002C3050" w:rsidRDefault="007269E3" w:rsidP="0000199D">
            <w:pPr>
              <w:autoSpaceDE w:val="0"/>
              <w:autoSpaceDN w:val="0"/>
              <w:adjustRightInd w:val="0"/>
              <w:rPr>
                <w:rFonts w:ascii="Arial" w:eastAsiaTheme="minorEastAsia" w:hAnsi="Arial" w:cs="Arial"/>
                <w:sz w:val="22"/>
                <w:szCs w:val="22"/>
                <w:lang w:eastAsia="zh-CN"/>
              </w:rPr>
            </w:pPr>
          </w:p>
          <w:p w14:paraId="079414EC" w14:textId="5CAE9557" w:rsidR="007269E3" w:rsidRPr="007269E3" w:rsidRDefault="007269E3" w:rsidP="0000199D">
            <w:pPr>
              <w:autoSpaceDE w:val="0"/>
              <w:autoSpaceDN w:val="0"/>
              <w:adjustRightInd w:val="0"/>
              <w:rPr>
                <w:rFonts w:ascii="Arial" w:eastAsiaTheme="minorEastAsia" w:hAnsi="Arial" w:cs="Arial"/>
                <w:sz w:val="22"/>
                <w:szCs w:val="22"/>
                <w:lang w:eastAsia="zh-CN"/>
              </w:rPr>
            </w:pPr>
            <w:r>
              <w:rPr>
                <w:rFonts w:ascii="Arial" w:eastAsiaTheme="minorEastAsia" w:hAnsi="Arial" w:cs="Arial" w:hint="eastAsia"/>
                <w:sz w:val="22"/>
                <w:szCs w:val="22"/>
                <w:lang w:eastAsia="zh-CN"/>
              </w:rPr>
              <w:t>4</w:t>
            </w:r>
            <w:r w:rsidRPr="00D56153">
              <w:rPr>
                <w:rFonts w:ascii="Arial" w:eastAsiaTheme="minorEastAsia" w:hAnsi="Arial" w:cs="Arial"/>
                <w:sz w:val="22"/>
                <w:szCs w:val="22"/>
                <w:lang w:eastAsia="zh-CN"/>
              </w:rPr>
              <w:t xml:space="preserve">. Stretch goal: </w:t>
            </w:r>
            <w:r w:rsidR="002C3050" w:rsidRPr="00D56153">
              <w:rPr>
                <w:rFonts w:ascii="Arial" w:eastAsiaTheme="minorEastAsia" w:hAnsi="Arial" w:cs="Arial"/>
                <w:sz w:val="22"/>
                <w:szCs w:val="22"/>
                <w:lang w:eastAsia="zh-CN"/>
              </w:rPr>
              <w:t>a) Calculat</w:t>
            </w:r>
            <w:r w:rsidR="00026213" w:rsidRPr="00D56153">
              <w:rPr>
                <w:rFonts w:ascii="Arial" w:eastAsiaTheme="minorEastAsia" w:hAnsi="Arial" w:cs="Arial"/>
                <w:sz w:val="22"/>
                <w:szCs w:val="22"/>
                <w:lang w:eastAsia="zh-CN"/>
              </w:rPr>
              <w:t>e sample similarity based on various</w:t>
            </w:r>
            <w:r w:rsidR="002C3050" w:rsidRPr="00D56153">
              <w:rPr>
                <w:rFonts w:ascii="Arial" w:eastAsiaTheme="minorEastAsia" w:hAnsi="Arial" w:cs="Arial"/>
                <w:sz w:val="22"/>
                <w:szCs w:val="22"/>
                <w:lang w:eastAsia="zh-CN"/>
              </w:rPr>
              <w:t xml:space="preserve"> cluster of features; b) </w:t>
            </w:r>
            <w:r w:rsidR="00026213" w:rsidRPr="00D56153">
              <w:rPr>
                <w:rFonts w:ascii="Arial" w:eastAsiaTheme="minorEastAsia" w:hAnsi="Arial" w:cs="Arial"/>
                <w:sz w:val="22"/>
                <w:szCs w:val="22"/>
                <w:lang w:eastAsia="zh-CN"/>
              </w:rPr>
              <w:t xml:space="preserve">Identify a shared source </w:t>
            </w:r>
            <w:r w:rsidR="00D56153">
              <w:rPr>
                <w:rFonts w:ascii="Arial" w:eastAsiaTheme="minorEastAsia" w:hAnsi="Arial" w:cs="Arial"/>
                <w:sz w:val="22"/>
                <w:szCs w:val="22"/>
                <w:lang w:eastAsia="zh-CN"/>
              </w:rPr>
              <w:t xml:space="preserve">or chemical property </w:t>
            </w:r>
            <w:r w:rsidR="00026213" w:rsidRPr="00D56153">
              <w:rPr>
                <w:rFonts w:ascii="Arial" w:eastAsiaTheme="minorEastAsia" w:hAnsi="Arial" w:cs="Arial"/>
                <w:sz w:val="22"/>
                <w:szCs w:val="22"/>
                <w:lang w:eastAsia="zh-CN"/>
              </w:rPr>
              <w:t xml:space="preserve">based on </w:t>
            </w:r>
            <w:r w:rsidR="00D56153" w:rsidRPr="00D56153">
              <w:rPr>
                <w:rFonts w:ascii="Arial" w:eastAsiaTheme="minorEastAsia" w:hAnsi="Arial" w:cs="Arial"/>
                <w:sz w:val="22"/>
                <w:szCs w:val="22"/>
                <w:lang w:eastAsia="zh-CN"/>
              </w:rPr>
              <w:t>feature clustering.  c) P</w:t>
            </w:r>
            <w:r w:rsidR="006009A6" w:rsidRPr="00D56153">
              <w:rPr>
                <w:rFonts w:ascii="Arial" w:eastAsiaTheme="minorEastAsia" w:hAnsi="Arial" w:cs="Arial"/>
                <w:sz w:val="22"/>
                <w:szCs w:val="22"/>
                <w:lang w:eastAsia="zh-CN"/>
              </w:rPr>
              <w:t>rediction and identification</w:t>
            </w:r>
            <w:r w:rsidR="00D56153" w:rsidRPr="00D56153">
              <w:rPr>
                <w:rFonts w:ascii="Arial" w:eastAsiaTheme="minorEastAsia" w:hAnsi="Arial" w:cs="Arial"/>
                <w:sz w:val="22"/>
                <w:szCs w:val="22"/>
                <w:lang w:eastAsia="zh-CN"/>
              </w:rPr>
              <w:t xml:space="preserve"> of chemical identity</w:t>
            </w:r>
            <w:r w:rsidR="006009A6" w:rsidRPr="00D56153">
              <w:rPr>
                <w:rFonts w:ascii="Arial" w:eastAsiaTheme="minorEastAsia" w:hAnsi="Arial" w:cs="Arial"/>
                <w:sz w:val="22"/>
                <w:szCs w:val="22"/>
                <w:lang w:eastAsia="zh-CN"/>
              </w:rPr>
              <w:t xml:space="preserve"> based on the cluster information</w:t>
            </w:r>
            <w:r w:rsidR="00D56153" w:rsidRPr="00D56153">
              <w:rPr>
                <w:rFonts w:ascii="Arial" w:eastAsiaTheme="minorEastAsia" w:hAnsi="Arial" w:cs="Arial"/>
                <w:sz w:val="22"/>
                <w:szCs w:val="22"/>
                <w:lang w:eastAsia="zh-CN"/>
              </w:rPr>
              <w:t>; d</w:t>
            </w:r>
            <w:r w:rsidR="002C3050" w:rsidRPr="00D56153">
              <w:rPr>
                <w:rFonts w:ascii="Arial" w:eastAsiaTheme="minorEastAsia" w:hAnsi="Arial" w:cs="Arial"/>
                <w:sz w:val="22"/>
                <w:szCs w:val="22"/>
                <w:lang w:eastAsia="zh-CN"/>
              </w:rPr>
              <w:t>) Create a handy interface for the tool</w:t>
            </w:r>
          </w:p>
        </w:tc>
        <w:tc>
          <w:tcPr>
            <w:tcW w:w="6360" w:type="dxa"/>
            <w:shd w:val="clear" w:color="auto" w:fill="auto"/>
          </w:tcPr>
          <w:p w14:paraId="56F36671" w14:textId="19BEB724" w:rsidR="009B2EA4" w:rsidRDefault="00365C3F" w:rsidP="009B2EA4">
            <w:pPr>
              <w:rPr>
                <w:rFonts w:ascii="Arial" w:eastAsia="Calibri" w:hAnsi="Arial" w:cs="Arial"/>
                <w:sz w:val="20"/>
                <w:szCs w:val="20"/>
              </w:rPr>
            </w:pPr>
            <w:r>
              <w:rPr>
                <w:noProof/>
                <w:sz w:val="22"/>
                <w:szCs w:val="22"/>
              </w:rPr>
              <mc:AlternateContent>
                <mc:Choice Requires="wps">
                  <w:drawing>
                    <wp:anchor distT="0" distB="0" distL="114300" distR="114300" simplePos="0" relativeHeight="251658752" behindDoc="1" locked="0" layoutInCell="1" allowOverlap="1" wp14:anchorId="72119FA8" wp14:editId="7E04F93F">
                      <wp:simplePos x="0" y="0"/>
                      <wp:positionH relativeFrom="column">
                        <wp:posOffset>-4069715</wp:posOffset>
                      </wp:positionH>
                      <wp:positionV relativeFrom="paragraph">
                        <wp:posOffset>-88265</wp:posOffset>
                      </wp:positionV>
                      <wp:extent cx="8221345" cy="361315"/>
                      <wp:effectExtent l="0" t="0" r="8255" b="63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1345" cy="36131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FF44C" id="Rectangle 11" o:spid="_x0000_s1026" style="position:absolute;left:0;text-align:left;margin-left:-320.45pt;margin-top:-6.95pt;width:647.35pt;height:2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" fillcolor="window" strokecolor="window" strokeweight="1pt">
                      <v:path arrowok="t"/>
                    </v:rect>
                  </w:pict>
                </mc:Fallback>
              </mc:AlternateContent>
            </w:r>
            <w:r w:rsidR="005B4B35" w:rsidRPr="00B22A57">
              <w:rPr>
                <w:rFonts w:ascii="Arial" w:eastAsia="Calibri" w:hAnsi="Arial" w:cs="Arial"/>
                <w:sz w:val="22"/>
                <w:szCs w:val="22"/>
              </w:rPr>
              <w:t>T</w:t>
            </w:r>
            <w:r w:rsidR="005B4B35" w:rsidRPr="00B22A57">
              <w:rPr>
                <w:rFonts w:ascii="Arial" w:eastAsia="Calibri" w:hAnsi="Arial" w:cs="Arial"/>
                <w:b/>
                <w:sz w:val="22"/>
                <w:szCs w:val="22"/>
              </w:rPr>
              <w:t>IMELINES</w:t>
            </w:r>
            <w:r w:rsidR="005B4B35" w:rsidRPr="00B22A57">
              <w:rPr>
                <w:rFonts w:ascii="Arial" w:hAnsi="Arial" w:cs="Arial"/>
                <w:b/>
                <w:sz w:val="22"/>
                <w:szCs w:val="22"/>
              </w:rPr>
              <w:t xml:space="preserve"> </w:t>
            </w:r>
            <w:r w:rsidR="005B4B35" w:rsidRPr="00B22A57">
              <w:rPr>
                <w:rFonts w:ascii="Arial" w:eastAsia="Calibri" w:hAnsi="Arial" w:cs="Arial"/>
                <w:b/>
                <w:sz w:val="22"/>
                <w:szCs w:val="22"/>
              </w:rPr>
              <w:t>AND</w:t>
            </w:r>
            <w:r w:rsidR="005B4B35" w:rsidRPr="00B22A57">
              <w:rPr>
                <w:rFonts w:ascii="Arial" w:hAnsi="Arial" w:cs="Arial"/>
                <w:b/>
                <w:sz w:val="22"/>
                <w:szCs w:val="22"/>
              </w:rPr>
              <w:t xml:space="preserve"> </w:t>
            </w:r>
            <w:r w:rsidR="005B4B35" w:rsidRPr="00B22A57">
              <w:rPr>
                <w:rFonts w:ascii="Arial" w:eastAsia="Calibri" w:hAnsi="Arial" w:cs="Arial"/>
                <w:b/>
                <w:sz w:val="22"/>
                <w:szCs w:val="22"/>
              </w:rPr>
              <w:t xml:space="preserve">DELIVERABLES: </w:t>
            </w:r>
            <w:r w:rsidR="009B2EA4">
              <w:rPr>
                <w:rFonts w:ascii="Arial" w:eastAsia="Calibri" w:hAnsi="Arial" w:cs="Arial"/>
                <w:b/>
                <w:sz w:val="22"/>
                <w:szCs w:val="22"/>
              </w:rPr>
              <w:t>(13 weeks total)</w:t>
            </w:r>
          </w:p>
          <w:p w14:paraId="7603A38D" w14:textId="4C13B68C" w:rsidR="009B2EA4" w:rsidRDefault="009B2EA4" w:rsidP="009B2EA4">
            <w:pPr>
              <w:rPr>
                <w:rFonts w:ascii="Arial" w:eastAsiaTheme="minorEastAsia" w:hAnsi="Arial" w:cs="Arial"/>
                <w:sz w:val="22"/>
                <w:szCs w:val="22"/>
                <w:lang w:eastAsia="zh-CN"/>
              </w:rPr>
            </w:pPr>
            <w:r>
              <w:rPr>
                <w:rFonts w:ascii="Arial" w:eastAsiaTheme="minorEastAsia" w:hAnsi="Arial" w:cs="Arial" w:hint="eastAsia"/>
                <w:sz w:val="22"/>
                <w:szCs w:val="22"/>
                <w:lang w:eastAsia="zh-CN"/>
              </w:rPr>
              <w:t>P</w:t>
            </w:r>
            <w:r>
              <w:rPr>
                <w:rFonts w:ascii="Arial" w:eastAsiaTheme="minorEastAsia" w:hAnsi="Arial" w:cs="Arial"/>
                <w:sz w:val="22"/>
                <w:szCs w:val="22"/>
                <w:lang w:eastAsia="zh-CN"/>
              </w:rPr>
              <w:t xml:space="preserve">rogramming language &amp; environment: Python 3.0+, </w:t>
            </w:r>
            <w:proofErr w:type="spellStart"/>
            <w:r>
              <w:rPr>
                <w:rFonts w:ascii="Arial" w:eastAsiaTheme="minorEastAsia" w:hAnsi="Arial" w:cs="Arial"/>
                <w:sz w:val="22"/>
                <w:szCs w:val="22"/>
                <w:lang w:eastAsia="zh-CN"/>
              </w:rPr>
              <w:t>SKLearn</w:t>
            </w:r>
            <w:proofErr w:type="spellEnd"/>
            <w:r>
              <w:rPr>
                <w:rFonts w:ascii="Arial" w:eastAsiaTheme="minorEastAsia" w:hAnsi="Arial" w:cs="Arial"/>
                <w:sz w:val="22"/>
                <w:szCs w:val="22"/>
                <w:lang w:eastAsia="zh-CN"/>
              </w:rPr>
              <w:t xml:space="preserve"> package </w:t>
            </w:r>
            <w:r w:rsidR="000A587F">
              <w:rPr>
                <w:rFonts w:ascii="Arial" w:eastAsiaTheme="minorEastAsia" w:hAnsi="Arial" w:cs="Arial"/>
                <w:sz w:val="22"/>
                <w:szCs w:val="22"/>
                <w:lang w:eastAsia="zh-CN"/>
              </w:rPr>
              <w:t xml:space="preserve">and </w:t>
            </w:r>
            <w:r>
              <w:rPr>
                <w:rFonts w:ascii="Arial" w:eastAsiaTheme="minorEastAsia" w:hAnsi="Arial" w:cs="Arial"/>
                <w:sz w:val="22"/>
                <w:szCs w:val="22"/>
                <w:lang w:eastAsia="zh-CN"/>
              </w:rPr>
              <w:t>will be preferred</w:t>
            </w:r>
            <w:r w:rsidR="000A587F">
              <w:rPr>
                <w:rFonts w:ascii="Arial" w:eastAsiaTheme="minorEastAsia" w:hAnsi="Arial" w:cs="Arial"/>
                <w:sz w:val="22"/>
                <w:szCs w:val="22"/>
                <w:lang w:eastAsia="zh-CN"/>
              </w:rPr>
              <w:t xml:space="preserve">, CNN </w:t>
            </w:r>
            <w:r w:rsidR="005566B7">
              <w:rPr>
                <w:rFonts w:ascii="Arial" w:eastAsiaTheme="minorEastAsia" w:hAnsi="Arial" w:cs="Arial"/>
                <w:sz w:val="22"/>
                <w:szCs w:val="22"/>
                <w:lang w:eastAsia="zh-CN"/>
              </w:rPr>
              <w:t xml:space="preserve">tools </w:t>
            </w:r>
            <w:r w:rsidR="000A587F">
              <w:rPr>
                <w:rFonts w:ascii="Arial" w:eastAsiaTheme="minorEastAsia" w:hAnsi="Arial" w:cs="Arial"/>
                <w:sz w:val="22"/>
                <w:szCs w:val="22"/>
                <w:lang w:eastAsia="zh-CN"/>
              </w:rPr>
              <w:t>is potentially required</w:t>
            </w:r>
          </w:p>
          <w:p w14:paraId="0A45CC32" w14:textId="32B7422D" w:rsidR="009B2EA4" w:rsidRDefault="009B2EA4" w:rsidP="009B2EA4">
            <w:pPr>
              <w:rPr>
                <w:rFonts w:ascii="Arial" w:eastAsiaTheme="minorEastAsia" w:hAnsi="Arial" w:cs="Arial"/>
                <w:sz w:val="22"/>
                <w:szCs w:val="22"/>
                <w:lang w:eastAsia="zh-CN"/>
              </w:rPr>
            </w:pPr>
            <w:bookmarkStart w:id="0" w:name="_GoBack"/>
            <w:bookmarkEnd w:id="0"/>
          </w:p>
          <w:p w14:paraId="3B72920A" w14:textId="4484980D" w:rsidR="009B2EA4" w:rsidRDefault="009B2EA4" w:rsidP="009B2EA4">
            <w:pPr>
              <w:rPr>
                <w:rFonts w:ascii="Arial" w:eastAsiaTheme="minorEastAsia" w:hAnsi="Arial" w:cs="Arial"/>
                <w:sz w:val="22"/>
                <w:szCs w:val="22"/>
                <w:lang w:eastAsia="zh-CN"/>
              </w:rPr>
            </w:pPr>
            <w:r>
              <w:rPr>
                <w:rFonts w:ascii="Arial" w:eastAsiaTheme="minorEastAsia" w:hAnsi="Arial" w:cs="Arial" w:hint="eastAsia"/>
                <w:sz w:val="22"/>
                <w:szCs w:val="22"/>
                <w:lang w:eastAsia="zh-CN"/>
              </w:rPr>
              <w:t>T</w:t>
            </w:r>
            <w:r>
              <w:rPr>
                <w:rFonts w:ascii="Arial" w:eastAsiaTheme="minorEastAsia" w:hAnsi="Arial" w:cs="Arial"/>
                <w:sz w:val="22"/>
                <w:szCs w:val="22"/>
                <w:lang w:eastAsia="zh-CN"/>
              </w:rPr>
              <w:t>imelines:</w:t>
            </w:r>
          </w:p>
          <w:p w14:paraId="2DC9F880" w14:textId="079FEE78" w:rsidR="009B2EA4" w:rsidRDefault="009B2EA4" w:rsidP="009B2EA4">
            <w:pPr>
              <w:rPr>
                <w:rFonts w:ascii="Arial" w:eastAsiaTheme="minorEastAsia" w:hAnsi="Arial" w:cs="Arial"/>
                <w:sz w:val="22"/>
                <w:szCs w:val="22"/>
                <w:lang w:eastAsia="zh-CN"/>
              </w:rPr>
            </w:pPr>
            <w:r>
              <w:rPr>
                <w:rFonts w:ascii="Arial" w:eastAsiaTheme="minorEastAsia" w:hAnsi="Arial" w:cs="Arial"/>
                <w:sz w:val="22"/>
                <w:szCs w:val="22"/>
                <w:lang w:eastAsia="zh-CN"/>
              </w:rPr>
              <w:t xml:space="preserve">Week </w:t>
            </w:r>
            <w:r>
              <w:rPr>
                <w:rFonts w:ascii="Arial" w:eastAsiaTheme="minorEastAsia" w:hAnsi="Arial" w:cs="Arial" w:hint="eastAsia"/>
                <w:sz w:val="22"/>
                <w:szCs w:val="22"/>
                <w:lang w:eastAsia="zh-CN"/>
              </w:rPr>
              <w:t>1</w:t>
            </w:r>
            <w:r w:rsidR="009945E7">
              <w:rPr>
                <w:rFonts w:ascii="Arial" w:eastAsiaTheme="minorEastAsia" w:hAnsi="Arial" w:cs="Arial"/>
                <w:sz w:val="22"/>
                <w:szCs w:val="22"/>
                <w:lang w:eastAsia="zh-CN"/>
              </w:rPr>
              <w:t xml:space="preserve"> </w:t>
            </w:r>
            <w:r>
              <w:rPr>
                <w:rFonts w:ascii="Arial" w:eastAsiaTheme="minorEastAsia" w:hAnsi="Arial" w:cs="Arial"/>
                <w:sz w:val="22"/>
                <w:szCs w:val="22"/>
                <w:lang w:eastAsia="zh-CN"/>
              </w:rPr>
              <w:t>-</w:t>
            </w:r>
            <w:r w:rsidR="009945E7">
              <w:rPr>
                <w:rFonts w:ascii="Arial" w:eastAsiaTheme="minorEastAsia" w:hAnsi="Arial" w:cs="Arial"/>
                <w:sz w:val="22"/>
                <w:szCs w:val="22"/>
                <w:lang w:eastAsia="zh-CN"/>
              </w:rPr>
              <w:t xml:space="preserve"> </w:t>
            </w:r>
            <w:r>
              <w:rPr>
                <w:rFonts w:ascii="Arial" w:eastAsiaTheme="minorEastAsia" w:hAnsi="Arial" w:cs="Arial"/>
                <w:sz w:val="22"/>
                <w:szCs w:val="22"/>
                <w:lang w:eastAsia="zh-CN"/>
              </w:rPr>
              <w:t xml:space="preserve">2: </w:t>
            </w:r>
            <w:r w:rsidR="0046354E">
              <w:rPr>
                <w:rFonts w:ascii="Arial" w:eastAsiaTheme="minorEastAsia" w:hAnsi="Arial" w:cs="Arial"/>
                <w:sz w:val="22"/>
                <w:szCs w:val="22"/>
                <w:lang w:eastAsia="zh-CN"/>
              </w:rPr>
              <w:t>B</w:t>
            </w:r>
            <w:r>
              <w:rPr>
                <w:rFonts w:ascii="Arial" w:eastAsiaTheme="minorEastAsia" w:hAnsi="Arial" w:cs="Arial"/>
                <w:sz w:val="22"/>
                <w:szCs w:val="22"/>
                <w:lang w:eastAsia="zh-CN"/>
              </w:rPr>
              <w:t>ackground knowledge preparation: literature review, MS data import and get familiar with the data.</w:t>
            </w:r>
          </w:p>
          <w:p w14:paraId="1CC7EB25" w14:textId="3C94BA9D" w:rsidR="009B2EA4" w:rsidRDefault="009B2EA4" w:rsidP="009B2EA4">
            <w:pPr>
              <w:rPr>
                <w:rFonts w:ascii="Arial" w:eastAsiaTheme="minorEastAsia" w:hAnsi="Arial" w:cs="Arial"/>
                <w:sz w:val="22"/>
                <w:szCs w:val="22"/>
                <w:lang w:eastAsia="zh-CN"/>
              </w:rPr>
            </w:pPr>
          </w:p>
          <w:p w14:paraId="30C80083" w14:textId="2393EAEE" w:rsidR="009B2EA4" w:rsidRDefault="009B2EA4" w:rsidP="009B2EA4">
            <w:pPr>
              <w:rPr>
                <w:rFonts w:ascii="Arial" w:eastAsiaTheme="minorEastAsia" w:hAnsi="Arial" w:cs="Arial"/>
                <w:sz w:val="22"/>
                <w:szCs w:val="22"/>
                <w:lang w:eastAsia="zh-CN"/>
              </w:rPr>
            </w:pPr>
            <w:r>
              <w:rPr>
                <w:rFonts w:ascii="Arial" w:eastAsiaTheme="minorEastAsia" w:hAnsi="Arial" w:cs="Arial"/>
                <w:sz w:val="22"/>
                <w:szCs w:val="22"/>
                <w:lang w:eastAsia="zh-CN"/>
              </w:rPr>
              <w:t>Week 3</w:t>
            </w:r>
            <w:r w:rsidR="009945E7">
              <w:rPr>
                <w:rFonts w:ascii="Arial" w:eastAsiaTheme="minorEastAsia" w:hAnsi="Arial" w:cs="Arial"/>
                <w:sz w:val="22"/>
                <w:szCs w:val="22"/>
                <w:lang w:eastAsia="zh-CN"/>
              </w:rPr>
              <w:t xml:space="preserve"> </w:t>
            </w:r>
            <w:r>
              <w:rPr>
                <w:rFonts w:ascii="Arial" w:eastAsiaTheme="minorEastAsia" w:hAnsi="Arial" w:cs="Arial"/>
                <w:sz w:val="22"/>
                <w:szCs w:val="22"/>
                <w:lang w:eastAsia="zh-CN"/>
              </w:rPr>
              <w:t>-</w:t>
            </w:r>
            <w:r w:rsidR="009945E7">
              <w:rPr>
                <w:rFonts w:ascii="Arial" w:eastAsiaTheme="minorEastAsia" w:hAnsi="Arial" w:cs="Arial"/>
                <w:sz w:val="22"/>
                <w:szCs w:val="22"/>
                <w:lang w:eastAsia="zh-CN"/>
              </w:rPr>
              <w:t xml:space="preserve"> </w:t>
            </w:r>
            <w:r>
              <w:rPr>
                <w:rFonts w:ascii="Arial" w:eastAsiaTheme="minorEastAsia" w:hAnsi="Arial" w:cs="Arial"/>
                <w:sz w:val="22"/>
                <w:szCs w:val="22"/>
                <w:lang w:eastAsia="zh-CN"/>
              </w:rPr>
              <w:t>4: MS feature detection method development</w:t>
            </w:r>
            <w:r w:rsidR="00274AB0">
              <w:rPr>
                <w:rFonts w:ascii="Arial" w:eastAsiaTheme="minorEastAsia" w:hAnsi="Arial" w:cs="Arial"/>
                <w:sz w:val="22"/>
                <w:szCs w:val="22"/>
                <w:lang w:eastAsia="zh-CN"/>
              </w:rPr>
              <w:t>.</w:t>
            </w:r>
          </w:p>
          <w:p w14:paraId="66739E78" w14:textId="7C93592D" w:rsidR="009B2EA4" w:rsidRPr="009B2EA4" w:rsidRDefault="009B2EA4" w:rsidP="009B2EA4">
            <w:pPr>
              <w:rPr>
                <w:rFonts w:ascii="Arial" w:eastAsiaTheme="minorEastAsia" w:hAnsi="Arial" w:cs="Arial"/>
                <w:sz w:val="22"/>
                <w:szCs w:val="22"/>
                <w:lang w:eastAsia="zh-CN"/>
              </w:rPr>
            </w:pPr>
          </w:p>
          <w:p w14:paraId="3BD10FA7" w14:textId="6761C326" w:rsidR="009B2EA4" w:rsidRDefault="009B2EA4" w:rsidP="009B2EA4">
            <w:pPr>
              <w:rPr>
                <w:rFonts w:ascii="Arial" w:eastAsiaTheme="minorEastAsia" w:hAnsi="Arial" w:cs="Arial"/>
                <w:sz w:val="22"/>
                <w:szCs w:val="22"/>
                <w:lang w:eastAsia="zh-CN"/>
              </w:rPr>
            </w:pPr>
            <w:r>
              <w:rPr>
                <w:rFonts w:ascii="Arial" w:eastAsiaTheme="minorEastAsia" w:hAnsi="Arial" w:cs="Arial"/>
                <w:sz w:val="22"/>
                <w:szCs w:val="22"/>
                <w:lang w:eastAsia="zh-CN"/>
              </w:rPr>
              <w:t>Week 5</w:t>
            </w:r>
            <w:r w:rsidR="009945E7">
              <w:rPr>
                <w:rFonts w:ascii="Arial" w:eastAsiaTheme="minorEastAsia" w:hAnsi="Arial" w:cs="Arial"/>
                <w:sz w:val="22"/>
                <w:szCs w:val="22"/>
                <w:lang w:eastAsia="zh-CN"/>
              </w:rPr>
              <w:t xml:space="preserve"> </w:t>
            </w:r>
            <w:r>
              <w:rPr>
                <w:rFonts w:ascii="Arial" w:eastAsiaTheme="minorEastAsia" w:hAnsi="Arial" w:cs="Arial"/>
                <w:sz w:val="22"/>
                <w:szCs w:val="22"/>
                <w:lang w:eastAsia="zh-CN"/>
              </w:rPr>
              <w:t>-</w:t>
            </w:r>
            <w:r w:rsidR="009945E7">
              <w:rPr>
                <w:rFonts w:ascii="Arial" w:eastAsiaTheme="minorEastAsia" w:hAnsi="Arial" w:cs="Arial"/>
                <w:sz w:val="22"/>
                <w:szCs w:val="22"/>
                <w:lang w:eastAsia="zh-CN"/>
              </w:rPr>
              <w:t xml:space="preserve"> </w:t>
            </w:r>
            <w:r>
              <w:rPr>
                <w:rFonts w:ascii="Arial" w:eastAsiaTheme="minorEastAsia" w:hAnsi="Arial" w:cs="Arial"/>
                <w:sz w:val="22"/>
                <w:szCs w:val="22"/>
                <w:lang w:eastAsia="zh-CN"/>
              </w:rPr>
              <w:t xml:space="preserve">7: </w:t>
            </w:r>
            <w:r w:rsidR="0046354E">
              <w:rPr>
                <w:rFonts w:ascii="Arial" w:eastAsiaTheme="minorEastAsia" w:hAnsi="Arial" w:cs="Arial"/>
                <w:sz w:val="22"/>
                <w:szCs w:val="22"/>
                <w:lang w:eastAsia="zh-CN"/>
              </w:rPr>
              <w:t>F</w:t>
            </w:r>
            <w:r>
              <w:rPr>
                <w:rFonts w:ascii="Arial" w:eastAsiaTheme="minorEastAsia" w:hAnsi="Arial" w:cs="Arial"/>
                <w:sz w:val="22"/>
                <w:szCs w:val="22"/>
                <w:lang w:eastAsia="zh-CN"/>
              </w:rPr>
              <w:t>eature alignment method development</w:t>
            </w:r>
            <w:r w:rsidR="00274AB0">
              <w:rPr>
                <w:rFonts w:ascii="Arial" w:eastAsiaTheme="minorEastAsia" w:hAnsi="Arial" w:cs="Arial"/>
                <w:sz w:val="22"/>
                <w:szCs w:val="22"/>
                <w:lang w:eastAsia="zh-CN"/>
              </w:rPr>
              <w:t>.</w:t>
            </w:r>
            <w:r w:rsidR="0046354E">
              <w:rPr>
                <w:rFonts w:ascii="Arial" w:eastAsiaTheme="minorEastAsia" w:hAnsi="Arial" w:cs="Arial"/>
                <w:sz w:val="22"/>
                <w:szCs w:val="22"/>
                <w:lang w:eastAsia="zh-CN"/>
              </w:rPr>
              <w:t xml:space="preserve"> Verification along with results from existing workflows</w:t>
            </w:r>
            <w:r w:rsidR="00C45166">
              <w:rPr>
                <w:rFonts w:ascii="Arial" w:eastAsiaTheme="minorEastAsia" w:hAnsi="Arial" w:cs="Arial"/>
                <w:sz w:val="22"/>
                <w:szCs w:val="22"/>
                <w:lang w:eastAsia="zh-CN"/>
              </w:rPr>
              <w:t>, testing and debug.</w:t>
            </w:r>
          </w:p>
          <w:p w14:paraId="0D4AD18A" w14:textId="0A55652A" w:rsidR="009B2EA4" w:rsidRDefault="009B2EA4" w:rsidP="009B2EA4">
            <w:pPr>
              <w:rPr>
                <w:rFonts w:ascii="Arial" w:eastAsiaTheme="minorEastAsia" w:hAnsi="Arial" w:cs="Arial"/>
                <w:sz w:val="22"/>
                <w:szCs w:val="22"/>
                <w:lang w:eastAsia="zh-CN"/>
              </w:rPr>
            </w:pPr>
          </w:p>
          <w:p w14:paraId="79C53A87" w14:textId="09764C03" w:rsidR="009B2EA4" w:rsidRDefault="009B2EA4" w:rsidP="009B2EA4">
            <w:pPr>
              <w:rPr>
                <w:rFonts w:ascii="Arial" w:eastAsiaTheme="minorEastAsia" w:hAnsi="Arial" w:cs="Arial"/>
                <w:sz w:val="22"/>
                <w:szCs w:val="22"/>
                <w:lang w:eastAsia="zh-CN"/>
              </w:rPr>
            </w:pPr>
            <w:r>
              <w:rPr>
                <w:rFonts w:ascii="Arial" w:eastAsiaTheme="minorEastAsia" w:hAnsi="Arial" w:cs="Arial" w:hint="eastAsia"/>
                <w:sz w:val="22"/>
                <w:szCs w:val="22"/>
                <w:lang w:eastAsia="zh-CN"/>
              </w:rPr>
              <w:t>W</w:t>
            </w:r>
            <w:r>
              <w:rPr>
                <w:rFonts w:ascii="Arial" w:eastAsiaTheme="minorEastAsia" w:hAnsi="Arial" w:cs="Arial"/>
                <w:sz w:val="22"/>
                <w:szCs w:val="22"/>
                <w:lang w:eastAsia="zh-CN"/>
              </w:rPr>
              <w:t>eek 8</w:t>
            </w:r>
            <w:r w:rsidR="009945E7">
              <w:rPr>
                <w:rFonts w:ascii="Arial" w:eastAsiaTheme="minorEastAsia" w:hAnsi="Arial" w:cs="Arial"/>
                <w:sz w:val="22"/>
                <w:szCs w:val="22"/>
                <w:lang w:eastAsia="zh-CN"/>
              </w:rPr>
              <w:t xml:space="preserve"> </w:t>
            </w:r>
            <w:r>
              <w:rPr>
                <w:rFonts w:ascii="Arial" w:eastAsiaTheme="minorEastAsia" w:hAnsi="Arial" w:cs="Arial"/>
                <w:sz w:val="22"/>
                <w:szCs w:val="22"/>
                <w:lang w:eastAsia="zh-CN"/>
              </w:rPr>
              <w:t>-</w:t>
            </w:r>
            <w:r w:rsidR="009945E7">
              <w:rPr>
                <w:rFonts w:ascii="Arial" w:eastAsiaTheme="minorEastAsia" w:hAnsi="Arial" w:cs="Arial"/>
                <w:sz w:val="22"/>
                <w:szCs w:val="22"/>
                <w:lang w:eastAsia="zh-CN"/>
              </w:rPr>
              <w:t xml:space="preserve"> </w:t>
            </w:r>
            <w:r>
              <w:rPr>
                <w:rFonts w:ascii="Arial" w:eastAsiaTheme="minorEastAsia" w:hAnsi="Arial" w:cs="Arial"/>
                <w:sz w:val="22"/>
                <w:szCs w:val="22"/>
                <w:lang w:eastAsia="zh-CN"/>
              </w:rPr>
              <w:t xml:space="preserve">12: </w:t>
            </w:r>
            <w:r w:rsidR="0046354E">
              <w:rPr>
                <w:rFonts w:ascii="Arial" w:eastAsiaTheme="minorEastAsia" w:hAnsi="Arial" w:cs="Arial"/>
                <w:sz w:val="22"/>
                <w:szCs w:val="22"/>
                <w:lang w:eastAsia="zh-CN"/>
              </w:rPr>
              <w:t>F</w:t>
            </w:r>
            <w:r>
              <w:rPr>
                <w:rFonts w:ascii="Arial" w:eastAsiaTheme="minorEastAsia" w:hAnsi="Arial" w:cs="Arial"/>
                <w:sz w:val="22"/>
                <w:szCs w:val="22"/>
                <w:lang w:eastAsia="zh-CN"/>
              </w:rPr>
              <w:t>eature clustering method development</w:t>
            </w:r>
            <w:r w:rsidR="00C45166">
              <w:rPr>
                <w:rFonts w:ascii="Arial" w:eastAsiaTheme="minorEastAsia" w:hAnsi="Arial" w:cs="Arial"/>
                <w:sz w:val="22"/>
                <w:szCs w:val="22"/>
                <w:lang w:eastAsia="zh-CN"/>
              </w:rPr>
              <w:t xml:space="preserve"> and validation</w:t>
            </w:r>
            <w:r>
              <w:rPr>
                <w:rFonts w:ascii="Arial" w:eastAsiaTheme="minorEastAsia" w:hAnsi="Arial" w:cs="Arial"/>
                <w:sz w:val="22"/>
                <w:szCs w:val="22"/>
                <w:lang w:eastAsia="zh-CN"/>
              </w:rPr>
              <w:t xml:space="preserve">, </w:t>
            </w:r>
            <w:r w:rsidR="00C45166">
              <w:rPr>
                <w:rFonts w:ascii="Arial" w:eastAsiaTheme="minorEastAsia" w:hAnsi="Arial" w:cs="Arial"/>
                <w:sz w:val="22"/>
                <w:szCs w:val="22"/>
                <w:lang w:eastAsia="zh-CN"/>
              </w:rPr>
              <w:t xml:space="preserve">package </w:t>
            </w:r>
            <w:r>
              <w:rPr>
                <w:rFonts w:ascii="Arial" w:eastAsiaTheme="minorEastAsia" w:hAnsi="Arial" w:cs="Arial"/>
                <w:sz w:val="22"/>
                <w:szCs w:val="22"/>
                <w:lang w:eastAsia="zh-CN"/>
              </w:rPr>
              <w:t>test and debug</w:t>
            </w:r>
            <w:r w:rsidR="00274AB0">
              <w:rPr>
                <w:rFonts w:ascii="Arial" w:eastAsiaTheme="minorEastAsia" w:hAnsi="Arial" w:cs="Arial"/>
                <w:sz w:val="22"/>
                <w:szCs w:val="22"/>
                <w:lang w:eastAsia="zh-CN"/>
              </w:rPr>
              <w:t>.</w:t>
            </w:r>
          </w:p>
          <w:p w14:paraId="5FBA3C89" w14:textId="77777777" w:rsidR="009B2EA4" w:rsidRDefault="009B2EA4" w:rsidP="009B2EA4">
            <w:pPr>
              <w:rPr>
                <w:rFonts w:ascii="Arial" w:eastAsiaTheme="minorEastAsia" w:hAnsi="Arial" w:cs="Arial"/>
                <w:sz w:val="22"/>
                <w:szCs w:val="22"/>
                <w:lang w:eastAsia="zh-CN"/>
              </w:rPr>
            </w:pPr>
          </w:p>
          <w:p w14:paraId="0916C16C" w14:textId="431058F1" w:rsidR="009B2EA4" w:rsidRDefault="009B2EA4" w:rsidP="009B2EA4">
            <w:pPr>
              <w:rPr>
                <w:rFonts w:ascii="Arial" w:eastAsiaTheme="minorEastAsia" w:hAnsi="Arial" w:cs="Arial"/>
                <w:sz w:val="22"/>
                <w:szCs w:val="22"/>
                <w:lang w:eastAsia="zh-CN"/>
              </w:rPr>
            </w:pPr>
            <w:r>
              <w:rPr>
                <w:rFonts w:ascii="Arial" w:eastAsiaTheme="minorEastAsia" w:hAnsi="Arial" w:cs="Arial"/>
                <w:sz w:val="22"/>
                <w:szCs w:val="22"/>
                <w:lang w:eastAsia="zh-CN"/>
              </w:rPr>
              <w:t>Week 13</w:t>
            </w:r>
            <w:r w:rsidR="009945E7">
              <w:rPr>
                <w:rFonts w:ascii="Arial" w:eastAsiaTheme="minorEastAsia" w:hAnsi="Arial" w:cs="Arial"/>
                <w:sz w:val="22"/>
                <w:szCs w:val="22"/>
                <w:lang w:eastAsia="zh-CN"/>
              </w:rPr>
              <w:t xml:space="preserve"> ~</w:t>
            </w:r>
            <w:r>
              <w:rPr>
                <w:rFonts w:ascii="Arial" w:eastAsiaTheme="minorEastAsia" w:hAnsi="Arial" w:cs="Arial"/>
                <w:sz w:val="22"/>
                <w:szCs w:val="22"/>
                <w:lang w:eastAsia="zh-CN"/>
              </w:rPr>
              <w:t>: summarize work</w:t>
            </w:r>
            <w:r w:rsidR="00C45166">
              <w:rPr>
                <w:rFonts w:ascii="Arial" w:eastAsiaTheme="minorEastAsia" w:hAnsi="Arial" w:cs="Arial"/>
                <w:sz w:val="22"/>
                <w:szCs w:val="22"/>
                <w:lang w:eastAsia="zh-CN"/>
              </w:rPr>
              <w:t xml:space="preserve"> and finish </w:t>
            </w:r>
            <w:r w:rsidR="00274AB0">
              <w:rPr>
                <w:rFonts w:ascii="Arial" w:eastAsiaTheme="minorEastAsia" w:hAnsi="Arial" w:cs="Arial"/>
                <w:sz w:val="22"/>
                <w:szCs w:val="22"/>
                <w:lang w:eastAsia="zh-CN"/>
              </w:rPr>
              <w:t>the final reports.</w:t>
            </w:r>
            <w:r>
              <w:rPr>
                <w:rFonts w:ascii="Arial" w:eastAsiaTheme="minorEastAsia" w:hAnsi="Arial" w:cs="Arial"/>
                <w:sz w:val="22"/>
                <w:szCs w:val="22"/>
                <w:lang w:eastAsia="zh-CN"/>
              </w:rPr>
              <w:t xml:space="preserve">  </w:t>
            </w:r>
          </w:p>
          <w:p w14:paraId="0228BE1A" w14:textId="70118BBD" w:rsidR="009B2EA4" w:rsidRDefault="009B2EA4" w:rsidP="009B2EA4">
            <w:pPr>
              <w:rPr>
                <w:rFonts w:ascii="Arial" w:eastAsiaTheme="minorEastAsia" w:hAnsi="Arial" w:cs="Arial"/>
                <w:sz w:val="22"/>
                <w:szCs w:val="22"/>
                <w:lang w:eastAsia="zh-CN"/>
              </w:rPr>
            </w:pPr>
          </w:p>
          <w:p w14:paraId="444DB56C" w14:textId="77777777" w:rsidR="00A4516D" w:rsidRDefault="009B2EA4" w:rsidP="009B2EA4">
            <w:pPr>
              <w:rPr>
                <w:rFonts w:ascii="Arial" w:eastAsiaTheme="minorEastAsia" w:hAnsi="Arial" w:cs="Arial"/>
                <w:sz w:val="22"/>
                <w:szCs w:val="22"/>
                <w:lang w:eastAsia="zh-CN"/>
              </w:rPr>
            </w:pPr>
            <w:r>
              <w:rPr>
                <w:rFonts w:ascii="Arial" w:eastAsiaTheme="minorEastAsia" w:hAnsi="Arial" w:cs="Arial" w:hint="eastAsia"/>
                <w:sz w:val="22"/>
                <w:szCs w:val="22"/>
                <w:lang w:eastAsia="zh-CN"/>
              </w:rPr>
              <w:t>D</w:t>
            </w:r>
            <w:r>
              <w:rPr>
                <w:rFonts w:ascii="Arial" w:eastAsiaTheme="minorEastAsia" w:hAnsi="Arial" w:cs="Arial"/>
                <w:sz w:val="22"/>
                <w:szCs w:val="22"/>
                <w:lang w:eastAsia="zh-CN"/>
              </w:rPr>
              <w:t xml:space="preserve">eliverables: </w:t>
            </w:r>
          </w:p>
          <w:p w14:paraId="093D5ED6" w14:textId="77777777" w:rsidR="00A4516D" w:rsidRDefault="009B2EA4" w:rsidP="009B2EA4">
            <w:pPr>
              <w:rPr>
                <w:rFonts w:ascii="Arial" w:eastAsiaTheme="minorEastAsia" w:hAnsi="Arial" w:cs="Arial"/>
                <w:sz w:val="22"/>
                <w:szCs w:val="22"/>
                <w:lang w:eastAsia="zh-CN"/>
              </w:rPr>
            </w:pPr>
            <w:r>
              <w:rPr>
                <w:rFonts w:ascii="Arial" w:eastAsiaTheme="minorEastAsia" w:hAnsi="Arial" w:cs="Arial"/>
                <w:sz w:val="22"/>
                <w:szCs w:val="22"/>
                <w:lang w:eastAsia="zh-CN"/>
              </w:rPr>
              <w:t>A python package that functioned with</w:t>
            </w:r>
            <w:r w:rsidR="00A4516D">
              <w:rPr>
                <w:rFonts w:ascii="Arial" w:eastAsiaTheme="minorEastAsia" w:hAnsi="Arial" w:cs="Arial"/>
                <w:sz w:val="22"/>
                <w:szCs w:val="22"/>
                <w:lang w:eastAsia="zh-CN"/>
              </w:rPr>
              <w:t>:</w:t>
            </w:r>
            <w:r>
              <w:rPr>
                <w:rFonts w:ascii="Arial" w:eastAsiaTheme="minorEastAsia" w:hAnsi="Arial" w:cs="Arial"/>
                <w:sz w:val="22"/>
                <w:szCs w:val="22"/>
                <w:lang w:eastAsia="zh-CN"/>
              </w:rPr>
              <w:t xml:space="preserve"> </w:t>
            </w:r>
          </w:p>
          <w:p w14:paraId="54AC7869" w14:textId="528CC1E6" w:rsidR="00A4516D" w:rsidRDefault="00A4516D" w:rsidP="009B2EA4">
            <w:pPr>
              <w:rPr>
                <w:rFonts w:ascii="Arial" w:eastAsiaTheme="minorEastAsia" w:hAnsi="Arial" w:cs="Arial" w:hint="eastAsia"/>
                <w:sz w:val="22"/>
                <w:szCs w:val="22"/>
                <w:lang w:eastAsia="zh-CN"/>
              </w:rPr>
            </w:pPr>
            <w:r>
              <w:rPr>
                <w:rFonts w:ascii="Arial" w:eastAsiaTheme="minorEastAsia" w:hAnsi="Arial" w:cs="Arial"/>
                <w:sz w:val="22"/>
                <w:szCs w:val="22"/>
                <w:lang w:eastAsia="zh-CN"/>
              </w:rPr>
              <w:t xml:space="preserve">1. </w:t>
            </w:r>
            <w:r w:rsidR="009B2EA4">
              <w:rPr>
                <w:rFonts w:ascii="Arial" w:eastAsiaTheme="minorEastAsia" w:hAnsi="Arial" w:cs="Arial"/>
                <w:sz w:val="22"/>
                <w:szCs w:val="22"/>
                <w:lang w:eastAsia="zh-CN"/>
              </w:rPr>
              <w:t>MS data feature detection</w:t>
            </w:r>
            <w:r>
              <w:rPr>
                <w:rFonts w:ascii="Arial" w:eastAsiaTheme="minorEastAsia" w:hAnsi="Arial" w:cs="Arial"/>
                <w:sz w:val="22"/>
                <w:szCs w:val="22"/>
                <w:lang w:eastAsia="zh-CN"/>
              </w:rPr>
              <w:t xml:space="preserve"> and</w:t>
            </w:r>
            <w:r w:rsidR="009B2EA4">
              <w:rPr>
                <w:rFonts w:ascii="Arial" w:eastAsiaTheme="minorEastAsia" w:hAnsi="Arial" w:cs="Arial"/>
                <w:sz w:val="22"/>
                <w:szCs w:val="22"/>
                <w:lang w:eastAsia="zh-CN"/>
              </w:rPr>
              <w:t xml:space="preserve"> alignment</w:t>
            </w:r>
            <w:r>
              <w:rPr>
                <w:rFonts w:ascii="Arial" w:eastAsiaTheme="minorEastAsia" w:hAnsi="Arial" w:cs="Arial"/>
                <w:sz w:val="22"/>
                <w:szCs w:val="22"/>
                <w:lang w:eastAsia="zh-CN"/>
              </w:rPr>
              <w:t>.</w:t>
            </w:r>
            <w:r w:rsidR="009B2EA4">
              <w:rPr>
                <w:rFonts w:ascii="Arial" w:eastAsiaTheme="minorEastAsia" w:hAnsi="Arial" w:cs="Arial"/>
                <w:sz w:val="22"/>
                <w:szCs w:val="22"/>
                <w:lang w:eastAsia="zh-CN"/>
              </w:rPr>
              <w:t xml:space="preserve"> </w:t>
            </w:r>
          </w:p>
          <w:p w14:paraId="75E4BB82" w14:textId="04562CE9" w:rsidR="00A4516D" w:rsidRDefault="00A4516D" w:rsidP="009B2EA4">
            <w:pPr>
              <w:rPr>
                <w:rFonts w:ascii="Arial" w:eastAsiaTheme="minorEastAsia" w:hAnsi="Arial" w:cs="Arial"/>
                <w:sz w:val="22"/>
                <w:szCs w:val="22"/>
                <w:lang w:eastAsia="zh-CN"/>
              </w:rPr>
            </w:pPr>
            <w:r>
              <w:rPr>
                <w:rFonts w:ascii="Arial" w:eastAsiaTheme="minorEastAsia" w:hAnsi="Arial" w:cs="Arial"/>
                <w:sz w:val="22"/>
                <w:szCs w:val="22"/>
                <w:lang w:eastAsia="zh-CN"/>
              </w:rPr>
              <w:t xml:space="preserve">2. MS1 </w:t>
            </w:r>
            <w:r w:rsidR="009B2EA4">
              <w:rPr>
                <w:rFonts w:ascii="Arial" w:eastAsiaTheme="minorEastAsia" w:hAnsi="Arial" w:cs="Arial"/>
                <w:sz w:val="22"/>
                <w:szCs w:val="22"/>
                <w:lang w:eastAsia="zh-CN"/>
              </w:rPr>
              <w:t xml:space="preserve">feature clustering </w:t>
            </w:r>
            <w:r>
              <w:rPr>
                <w:rFonts w:ascii="Arial" w:eastAsiaTheme="minorEastAsia" w:hAnsi="Arial" w:cs="Arial"/>
                <w:sz w:val="22"/>
                <w:szCs w:val="22"/>
                <w:lang w:eastAsia="zh-CN"/>
              </w:rPr>
              <w:t>according to different type of samples (dilution series or different backgrounds)</w:t>
            </w:r>
            <w:r w:rsidR="009B2EA4" w:rsidRPr="00A4516D">
              <w:rPr>
                <w:rFonts w:ascii="Arial" w:eastAsiaTheme="minorEastAsia" w:hAnsi="Arial" w:cs="Arial"/>
                <w:sz w:val="22"/>
                <w:szCs w:val="22"/>
                <w:lang w:eastAsia="zh-CN"/>
              </w:rPr>
              <w:t>.</w:t>
            </w:r>
          </w:p>
          <w:p w14:paraId="1863FD66" w14:textId="69972990" w:rsidR="00A4516D" w:rsidRPr="009B2EA4" w:rsidRDefault="00A4516D" w:rsidP="009B2EA4">
            <w:pPr>
              <w:rPr>
                <w:rFonts w:ascii="Arial" w:eastAsiaTheme="minorEastAsia" w:hAnsi="Arial" w:cs="Arial" w:hint="eastAsia"/>
                <w:sz w:val="22"/>
                <w:szCs w:val="22"/>
                <w:lang w:eastAsia="zh-CN"/>
              </w:rPr>
            </w:pPr>
            <w:r>
              <w:rPr>
                <w:rFonts w:ascii="Arial" w:eastAsiaTheme="minorEastAsia" w:hAnsi="Arial" w:cs="Arial"/>
                <w:sz w:val="22"/>
                <w:szCs w:val="22"/>
                <w:lang w:eastAsia="zh-CN"/>
              </w:rPr>
              <w:t xml:space="preserve">3. </w:t>
            </w:r>
            <w:r w:rsidR="009B2EA4" w:rsidRPr="00A4516D">
              <w:rPr>
                <w:rFonts w:ascii="Arial" w:eastAsiaTheme="minorEastAsia" w:hAnsi="Arial" w:cs="Arial"/>
                <w:sz w:val="22"/>
                <w:szCs w:val="22"/>
                <w:lang w:eastAsia="zh-CN"/>
              </w:rPr>
              <w:t xml:space="preserve"> </w:t>
            </w:r>
            <w:r>
              <w:rPr>
                <w:rFonts w:ascii="Arial" w:eastAsiaTheme="minorEastAsia" w:hAnsi="Arial" w:cs="Arial"/>
                <w:sz w:val="22"/>
                <w:szCs w:val="22"/>
                <w:lang w:eastAsia="zh-CN"/>
              </w:rPr>
              <w:t>Prediction of dilution rate based on the cluster behavior</w:t>
            </w:r>
            <w:r>
              <w:rPr>
                <w:rFonts w:ascii="Arial" w:eastAsiaTheme="minorEastAsia" w:hAnsi="Arial" w:cs="Arial" w:hint="eastAsia"/>
                <w:sz w:val="22"/>
                <w:szCs w:val="22"/>
                <w:lang w:eastAsia="zh-CN"/>
              </w:rPr>
              <w:t xml:space="preserve"> </w:t>
            </w:r>
            <w:r>
              <w:rPr>
                <w:rFonts w:ascii="Arial" w:eastAsiaTheme="minorEastAsia" w:hAnsi="Arial" w:cs="Arial"/>
                <w:sz w:val="22"/>
                <w:szCs w:val="22"/>
                <w:lang w:eastAsia="zh-CN"/>
              </w:rPr>
              <w:t>or</w:t>
            </w:r>
            <w:r>
              <w:rPr>
                <w:rFonts w:ascii="Arial" w:eastAsiaTheme="minorEastAsia" w:hAnsi="Arial" w:cs="Arial" w:hint="eastAsia"/>
                <w:sz w:val="22"/>
                <w:szCs w:val="22"/>
                <w:lang w:eastAsia="zh-CN"/>
              </w:rPr>
              <w:t xml:space="preserve"> </w:t>
            </w:r>
            <w:r>
              <w:rPr>
                <w:rFonts w:ascii="Arial" w:eastAsiaTheme="minorEastAsia" w:hAnsi="Arial" w:cs="Arial"/>
                <w:sz w:val="22"/>
                <w:szCs w:val="22"/>
                <w:lang w:eastAsia="zh-CN"/>
              </w:rPr>
              <w:t>assignment/identification of known clusters in the new samples have different background noises.</w:t>
            </w:r>
          </w:p>
          <w:p w14:paraId="52ADEC8B" w14:textId="78198A22" w:rsidR="00626A15" w:rsidRPr="00B22A57" w:rsidRDefault="00626A15" w:rsidP="00F16ABC">
            <w:pPr>
              <w:autoSpaceDE w:val="0"/>
              <w:autoSpaceDN w:val="0"/>
              <w:adjustRightInd w:val="0"/>
              <w:rPr>
                <w:rFonts w:ascii="Arial" w:hAnsi="Arial" w:cs="Arial"/>
                <w:sz w:val="22"/>
                <w:szCs w:val="22"/>
              </w:rPr>
            </w:pPr>
          </w:p>
        </w:tc>
      </w:tr>
      <w:tr w:rsidR="00C20426" w:rsidRPr="00B22A57" w14:paraId="3361AF0D" w14:textId="77777777" w:rsidTr="00A223F1">
        <w:trPr>
          <w:trHeight w:val="1223"/>
        </w:trPr>
        <w:tc>
          <w:tcPr>
            <w:tcW w:w="11005" w:type="dxa"/>
            <w:gridSpan w:val="2"/>
            <w:shd w:val="clear" w:color="auto" w:fill="auto"/>
          </w:tcPr>
          <w:p w14:paraId="33A432AE" w14:textId="3A71567D" w:rsidR="00E0772F" w:rsidRPr="00626A15" w:rsidRDefault="00E0772F" w:rsidP="00F16ABC">
            <w:pPr>
              <w:rPr>
                <w:rFonts w:ascii="Arial" w:eastAsia="Calibri" w:hAnsi="Arial" w:cs="Arial"/>
                <w:sz w:val="22"/>
                <w:szCs w:val="22"/>
              </w:rPr>
            </w:pPr>
            <w:r w:rsidRPr="00B22A57">
              <w:rPr>
                <w:rFonts w:ascii="Arial" w:eastAsia="Calibri" w:hAnsi="Arial" w:cs="Arial"/>
                <w:b/>
                <w:sz w:val="22"/>
                <w:szCs w:val="22"/>
              </w:rPr>
              <w:t>PROJECT MENTOR(S):</w:t>
            </w:r>
            <w:r w:rsidR="00626A15">
              <w:rPr>
                <w:rFonts w:ascii="Arial" w:eastAsia="Calibri" w:hAnsi="Arial" w:cs="Arial"/>
                <w:b/>
                <w:sz w:val="22"/>
                <w:szCs w:val="22"/>
              </w:rPr>
              <w:t xml:space="preserve"> </w:t>
            </w:r>
            <w:r w:rsidR="00026213">
              <w:rPr>
                <w:rFonts w:ascii="Arial" w:eastAsia="Calibri" w:hAnsi="Arial" w:cs="Arial"/>
                <w:sz w:val="22"/>
                <w:szCs w:val="22"/>
              </w:rPr>
              <w:t>Edward Kolodziej</w:t>
            </w:r>
          </w:p>
          <w:p w14:paraId="173CA639" w14:textId="696C2B4A" w:rsidR="00E0772F" w:rsidRDefault="00E0772F" w:rsidP="00F16ABC">
            <w:pPr>
              <w:rPr>
                <w:rFonts w:ascii="Arial" w:hAnsi="Arial" w:cs="Arial"/>
                <w:b/>
                <w:sz w:val="22"/>
                <w:szCs w:val="22"/>
              </w:rPr>
            </w:pPr>
          </w:p>
          <w:p w14:paraId="7C5908A2" w14:textId="7EAD3019" w:rsidR="00E0772F" w:rsidRDefault="00E0772F" w:rsidP="00F16ABC">
            <w:pPr>
              <w:rPr>
                <w:rFonts w:ascii="Arial" w:hAnsi="Arial" w:cs="Arial"/>
                <w:b/>
                <w:sz w:val="22"/>
                <w:szCs w:val="22"/>
              </w:rPr>
            </w:pPr>
          </w:p>
          <w:p w14:paraId="551B3C05" w14:textId="4E3D82E1" w:rsidR="00E0772F" w:rsidRPr="00B22A57" w:rsidRDefault="00E0772F" w:rsidP="00F16ABC">
            <w:pPr>
              <w:rPr>
                <w:rFonts w:ascii="Arial" w:hAnsi="Arial" w:cs="Arial"/>
                <w:b/>
                <w:sz w:val="22"/>
                <w:szCs w:val="22"/>
              </w:rPr>
            </w:pPr>
            <w:r>
              <w:rPr>
                <w:rFonts w:ascii="Arial" w:hAnsi="Arial" w:cs="Arial"/>
                <w:b/>
                <w:sz w:val="22"/>
                <w:szCs w:val="22"/>
              </w:rPr>
              <w:t xml:space="preserve">UW FACULTY </w:t>
            </w:r>
            <w:r w:rsidR="00626A15">
              <w:rPr>
                <w:rFonts w:ascii="Arial" w:hAnsi="Arial" w:cs="Arial"/>
                <w:b/>
                <w:sz w:val="22"/>
                <w:szCs w:val="22"/>
              </w:rPr>
              <w:t>CO-</w:t>
            </w:r>
            <w:r>
              <w:rPr>
                <w:rFonts w:ascii="Arial" w:hAnsi="Arial" w:cs="Arial"/>
                <w:b/>
                <w:sz w:val="22"/>
                <w:szCs w:val="22"/>
              </w:rPr>
              <w:t xml:space="preserve">ADVISOR: </w:t>
            </w:r>
            <w:r w:rsidR="00026213">
              <w:rPr>
                <w:rFonts w:ascii="Arial" w:eastAsia="Calibri" w:hAnsi="Arial" w:cs="Arial"/>
                <w:sz w:val="22"/>
                <w:szCs w:val="22"/>
              </w:rPr>
              <w:t>David Beck</w:t>
            </w:r>
          </w:p>
          <w:p w14:paraId="7BC6271E" w14:textId="77777777" w:rsidR="00C20426" w:rsidRPr="00B22A57" w:rsidRDefault="00C20426" w:rsidP="00F16ABC">
            <w:pPr>
              <w:rPr>
                <w:rFonts w:ascii="Arial" w:eastAsia="Calibri" w:hAnsi="Arial" w:cs="Arial"/>
                <w:sz w:val="22"/>
                <w:szCs w:val="22"/>
              </w:rPr>
            </w:pPr>
          </w:p>
          <w:p w14:paraId="7BD7ABE5" w14:textId="77777777" w:rsidR="00C20426" w:rsidRPr="00B22A57" w:rsidRDefault="00C20426" w:rsidP="00F16ABC">
            <w:pPr>
              <w:rPr>
                <w:rFonts w:ascii="Arial" w:eastAsia="Calibri" w:hAnsi="Arial" w:cs="Arial"/>
                <w:sz w:val="22"/>
                <w:szCs w:val="22"/>
              </w:rPr>
            </w:pPr>
          </w:p>
          <w:p w14:paraId="0CC11A9D" w14:textId="6B09D276" w:rsidR="00C20426" w:rsidRPr="00E0772F" w:rsidRDefault="00E0772F" w:rsidP="00E0772F">
            <w:pPr>
              <w:rPr>
                <w:rFonts w:ascii="Arial" w:hAnsi="Arial" w:cs="Arial"/>
                <w:b/>
                <w:sz w:val="22"/>
                <w:szCs w:val="22"/>
              </w:rPr>
            </w:pPr>
            <w:r w:rsidRPr="00B22A57">
              <w:rPr>
                <w:rFonts w:ascii="Arial" w:eastAsia="Calibri" w:hAnsi="Arial" w:cs="Arial"/>
                <w:b/>
                <w:sz w:val="22"/>
                <w:szCs w:val="22"/>
              </w:rPr>
              <w:t>PROJECT</w:t>
            </w:r>
            <w:r w:rsidRPr="00B22A57">
              <w:rPr>
                <w:rFonts w:ascii="Arial" w:hAnsi="Arial" w:cs="Arial"/>
                <w:b/>
                <w:sz w:val="22"/>
                <w:szCs w:val="22"/>
              </w:rPr>
              <w:t xml:space="preserve"> </w:t>
            </w:r>
            <w:r w:rsidR="00626A15">
              <w:rPr>
                <w:rFonts w:ascii="Arial" w:eastAsia="Calibri" w:hAnsi="Arial" w:cs="Arial"/>
                <w:b/>
                <w:sz w:val="22"/>
                <w:szCs w:val="22"/>
              </w:rPr>
              <w:t>TEAM MEMBERS</w:t>
            </w:r>
            <w:r w:rsidRPr="00B22A57">
              <w:rPr>
                <w:rFonts w:ascii="Arial" w:hAnsi="Arial" w:cs="Arial"/>
                <w:b/>
                <w:sz w:val="22"/>
                <w:szCs w:val="22"/>
              </w:rPr>
              <w:t>:</w:t>
            </w:r>
            <w:r w:rsidR="00C20426" w:rsidRPr="00B22A57">
              <w:rPr>
                <w:rFonts w:ascii="Arial" w:eastAsia="Calibri" w:hAnsi="Arial" w:cs="Arial"/>
                <w:b/>
                <w:sz w:val="22"/>
                <w:szCs w:val="22"/>
              </w:rPr>
              <w:t xml:space="preserve"> </w:t>
            </w:r>
            <w:r>
              <w:rPr>
                <w:rFonts w:ascii="Arial" w:hAnsi="Arial" w:cs="Arial"/>
                <w:b/>
                <w:sz w:val="22"/>
                <w:szCs w:val="22"/>
              </w:rPr>
              <w:t xml:space="preserve"> </w:t>
            </w:r>
            <w:r w:rsidR="00C20426">
              <w:rPr>
                <w:rFonts w:ascii="Arial" w:eastAsia="Calibri" w:hAnsi="Arial" w:cs="Arial"/>
                <w:sz w:val="22"/>
                <w:szCs w:val="22"/>
              </w:rPr>
              <w:t xml:space="preserve"> </w:t>
            </w:r>
            <w:r w:rsidR="00026213">
              <w:rPr>
                <w:rFonts w:ascii="Arial" w:eastAsia="Calibri" w:hAnsi="Arial" w:cs="Arial"/>
                <w:sz w:val="22"/>
                <w:szCs w:val="22"/>
              </w:rPr>
              <w:t>Ximin Hu</w:t>
            </w:r>
          </w:p>
          <w:p w14:paraId="48F7A9A2" w14:textId="77777777" w:rsidR="00C20426" w:rsidRDefault="00C20426" w:rsidP="00C20426">
            <w:pPr>
              <w:rPr>
                <w:rFonts w:ascii="Arial" w:eastAsia="Calibri" w:hAnsi="Arial" w:cs="Arial"/>
                <w:sz w:val="22"/>
                <w:szCs w:val="22"/>
              </w:rPr>
            </w:pPr>
          </w:p>
          <w:p w14:paraId="60AEF7B4" w14:textId="3447FE68" w:rsidR="00C20426" w:rsidRPr="00B22A57" w:rsidRDefault="00C20426" w:rsidP="00C20426">
            <w:pPr>
              <w:rPr>
                <w:rFonts w:ascii="Arial" w:hAnsi="Arial" w:cs="Arial"/>
                <w:sz w:val="22"/>
                <w:szCs w:val="22"/>
              </w:rPr>
            </w:pPr>
          </w:p>
        </w:tc>
      </w:tr>
    </w:tbl>
    <w:p w14:paraId="45854676" w14:textId="77777777" w:rsidR="006176CD" w:rsidRPr="00B22A57" w:rsidRDefault="006176CD" w:rsidP="006176CD">
      <w:pPr>
        <w:rPr>
          <w:sz w:val="22"/>
          <w:szCs w:val="22"/>
        </w:rPr>
      </w:pPr>
    </w:p>
    <w:p w14:paraId="24ECF44F" w14:textId="77777777" w:rsidR="009C5A4A" w:rsidRPr="00B22A57" w:rsidRDefault="009C5A4A" w:rsidP="000311F0">
      <w:pPr>
        <w:rPr>
          <w:sz w:val="22"/>
          <w:szCs w:val="22"/>
        </w:rPr>
      </w:pPr>
    </w:p>
    <w:sectPr w:rsidR="009C5A4A" w:rsidRPr="00B22A57" w:rsidSect="00A858BE">
      <w:headerReference w:type="default" r:id="rId9"/>
      <w:headerReference w:type="first" r:id="rId10"/>
      <w:footerReference w:type="first" r:id="rId11"/>
      <w:pgSz w:w="12240" w:h="15840"/>
      <w:pgMar w:top="1440" w:right="1440" w:bottom="1440" w:left="1710" w:header="63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62D4B" w14:textId="77777777" w:rsidR="00B1391E" w:rsidRDefault="00B1391E" w:rsidP="00EE7883">
      <w:r>
        <w:separator/>
      </w:r>
    </w:p>
  </w:endnote>
  <w:endnote w:type="continuationSeparator" w:id="0">
    <w:p w14:paraId="061AA017" w14:textId="77777777" w:rsidR="00B1391E" w:rsidRDefault="00B1391E" w:rsidP="00EE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swiss"/>
    <w:pitch w:val="variable"/>
    <w:sig w:usb0="00000000"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6FF0E" w14:textId="77777777" w:rsidR="00F84E09" w:rsidRPr="00FC5BCD" w:rsidRDefault="00F84E09" w:rsidP="00EE7883">
    <w:pPr>
      <w:pStyle w:val="Footer"/>
      <w:spacing w:line="360" w:lineRule="auto"/>
      <w:rPr>
        <w:rFonts w:ascii="Arial Unicode MS" w:hAnsi="Arial Unicode MS"/>
        <w:sz w:val="16"/>
      </w:rPr>
    </w:pPr>
    <w:r w:rsidRPr="00FC5BCD">
      <w:rPr>
        <w:rFonts w:ascii="Arial Unicode MS" w:hAnsi="Arial Unicode MS"/>
        <w:sz w:val="16"/>
      </w:rPr>
      <w:t xml:space="preserve">Box </w:t>
    </w:r>
    <w:r w:rsidRPr="003970A0">
      <w:rPr>
        <w:rFonts w:ascii="Arial Unicode MS" w:hAnsi="Arial Unicode MS"/>
        <w:sz w:val="16"/>
      </w:rPr>
      <w:t>351653</w:t>
    </w:r>
    <w:r w:rsidRPr="00FC5BCD">
      <w:rPr>
        <w:rFonts w:ascii="Arial Unicode MS" w:hAnsi="Arial Unicode MS"/>
        <w:sz w:val="16"/>
      </w:rPr>
      <w:t xml:space="preserve"> Seattle, WA </w:t>
    </w:r>
    <w:r>
      <w:rPr>
        <w:rFonts w:ascii="Arial Unicode MS" w:hAnsi="Arial Unicode MS"/>
        <w:sz w:val="16"/>
      </w:rPr>
      <w:t>98195-1653</w:t>
    </w:r>
  </w:p>
  <w:p w14:paraId="6613757B" w14:textId="77777777" w:rsidR="00F84E09" w:rsidRPr="00FC5BCD" w:rsidRDefault="00F84E09" w:rsidP="00EE7883">
    <w:pPr>
      <w:pStyle w:val="Footer"/>
      <w:spacing w:line="360" w:lineRule="auto"/>
      <w:rPr>
        <w:rFonts w:ascii="Arial Unicode MS" w:hAnsi="Arial Unicode MS"/>
        <w:sz w:val="16"/>
      </w:rPr>
    </w:pPr>
    <w:r>
      <w:rPr>
        <w:rFonts w:ascii="Arial Unicode MS" w:hAnsi="Arial Unicode MS"/>
        <w:sz w:val="16"/>
      </w:rPr>
      <w:t xml:space="preserve">206.543.5964  </w:t>
    </w:r>
    <w:r w:rsidRPr="00FC5BCD">
      <w:rPr>
        <w:rFonts w:ascii="Arial Unicode MS" w:hAnsi="Arial Unicode MS"/>
        <w:sz w:val="16"/>
      </w:rPr>
      <w:t xml:space="preserve"> </w:t>
    </w:r>
    <w:r>
      <w:rPr>
        <w:rFonts w:ascii="Arial Unicode MS" w:hAnsi="Arial Unicode MS"/>
        <w:sz w:val="16"/>
      </w:rPr>
      <w:t xml:space="preserve">  </w:t>
    </w:r>
    <w:r w:rsidR="00B75969">
      <w:rPr>
        <w:rFonts w:ascii="Arial Unicode MS" w:hAnsi="Arial Unicode MS"/>
        <w:sz w:val="16"/>
      </w:rPr>
      <w:t>uwcei</w:t>
    </w:r>
    <w:r w:rsidRPr="00FC5BCD">
      <w:rPr>
        <w:rFonts w:ascii="Arial Unicode MS" w:hAnsi="Arial Unicode MS"/>
        <w:sz w:val="16"/>
      </w:rPr>
      <w:t>@u</w:t>
    </w:r>
    <w:r w:rsidR="00B75969">
      <w:rPr>
        <w:rFonts w:ascii="Arial Unicode MS" w:hAnsi="Arial Unicode MS"/>
        <w:sz w:val="16"/>
      </w:rPr>
      <w:t>w</w:t>
    </w:r>
    <w:r w:rsidRPr="00FC5BCD">
      <w:rPr>
        <w:rFonts w:ascii="Arial Unicode MS" w:hAnsi="Arial Unicode MS"/>
        <w:sz w:val="16"/>
      </w:rPr>
      <w:t xml:space="preserve">.edu   </w:t>
    </w:r>
    <w:r>
      <w:rPr>
        <w:rFonts w:ascii="Arial Unicode MS" w:hAnsi="Arial Unicode MS"/>
        <w:sz w:val="16"/>
      </w:rPr>
      <w:t>www.cei.</w:t>
    </w:r>
    <w:r w:rsidRPr="00FC5BCD">
      <w:rPr>
        <w:rFonts w:ascii="Arial Unicode MS" w:hAnsi="Arial Unicode MS"/>
        <w:sz w:val="16"/>
      </w:rPr>
      <w:t>washington.</w:t>
    </w:r>
    <w:r>
      <w:rPr>
        <w:rFonts w:ascii="Arial Unicode MS" w:hAnsi="Arial Unicode MS"/>
        <w:sz w:val="16"/>
      </w:rPr>
      <w:t>edu</w:t>
    </w:r>
  </w:p>
  <w:p w14:paraId="138ECEC5" w14:textId="77777777" w:rsidR="00F84E09" w:rsidRDefault="00F84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0B236" w14:textId="77777777" w:rsidR="00B1391E" w:rsidRDefault="00B1391E" w:rsidP="00EE7883">
      <w:r>
        <w:separator/>
      </w:r>
    </w:p>
  </w:footnote>
  <w:footnote w:type="continuationSeparator" w:id="0">
    <w:p w14:paraId="53F122A8" w14:textId="77777777" w:rsidR="00B1391E" w:rsidRDefault="00B1391E" w:rsidP="00EE7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5A40E" w14:textId="77777777" w:rsidR="00F84E09" w:rsidRDefault="00F84E09">
    <w:pPr>
      <w:pStyle w:val="Header"/>
    </w:pPr>
  </w:p>
  <w:p w14:paraId="60837F35" w14:textId="77777777" w:rsidR="00F84E09" w:rsidRDefault="00F84E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4DB38" w14:textId="5499D0A0" w:rsidR="00F84E09" w:rsidRDefault="00365C3F" w:rsidP="00A858BE">
    <w:pPr>
      <w:pStyle w:val="Header"/>
      <w:tabs>
        <w:tab w:val="clear" w:pos="9360"/>
        <w:tab w:val="left" w:pos="-90"/>
        <w:tab w:val="right" w:pos="10440"/>
      </w:tabs>
      <w:ind w:left="-1080"/>
      <w:rPr>
        <w:noProof/>
      </w:rPr>
    </w:pPr>
    <w:r>
      <w:rPr>
        <w:noProof/>
      </w:rPr>
      <w:drawing>
        <wp:inline distT="0" distB="0" distL="0" distR="0" wp14:anchorId="0DB7C96A" wp14:editId="0BF1C185">
          <wp:extent cx="2514600" cy="739140"/>
          <wp:effectExtent l="0" t="0" r="0" b="0"/>
          <wp:docPr id="1" name="Picture 1" descr="CEI_logo_tag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I_logo_tag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739140"/>
                  </a:xfrm>
                  <a:prstGeom prst="rect">
                    <a:avLst/>
                  </a:prstGeom>
                  <a:noFill/>
                  <a:ln>
                    <a:noFill/>
                  </a:ln>
                </pic:spPr>
              </pic:pic>
            </a:graphicData>
          </a:graphic>
        </wp:inline>
      </w:drawing>
    </w:r>
  </w:p>
  <w:p w14:paraId="77CAC157" w14:textId="77777777" w:rsidR="00F84E09" w:rsidRDefault="00F84E09" w:rsidP="00A858BE">
    <w:pPr>
      <w:pStyle w:val="Header"/>
      <w:tabs>
        <w:tab w:val="clear" w:pos="9360"/>
        <w:tab w:val="left" w:pos="-90"/>
        <w:tab w:val="right" w:pos="10440"/>
      </w:tabs>
      <w:ind w:left="-10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B2C3F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3CAFA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F825E2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024ACA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0F47E8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A5453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B4ECB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88AFA1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52CB1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E8452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CC234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F1148F"/>
    <w:multiLevelType w:val="hybridMultilevel"/>
    <w:tmpl w:val="017EACC8"/>
    <w:lvl w:ilvl="0" w:tplc="19E66E04">
      <w:start w:val="1"/>
      <w:numFmt w:val="decimal"/>
      <w:lvlText w:val="%1."/>
      <w:lvlJc w:val="left"/>
      <w:pPr>
        <w:ind w:left="1440" w:hanging="360"/>
      </w:pPr>
      <w:rPr>
        <w:rFonts w:hint="default"/>
      </w:rPr>
    </w:lvl>
    <w:lvl w:ilvl="1" w:tplc="00190409" w:tentative="1">
      <w:start w:val="1"/>
      <w:numFmt w:val="lowerLetter"/>
      <w:lvlText w:val="%2."/>
      <w:lvlJc w:val="left"/>
      <w:pPr>
        <w:ind w:left="2160" w:hanging="360"/>
      </w:pPr>
    </w:lvl>
    <w:lvl w:ilvl="2" w:tplc="001B0409" w:tentative="1">
      <w:start w:val="1"/>
      <w:numFmt w:val="lowerRoman"/>
      <w:lvlText w:val="%3."/>
      <w:lvlJc w:val="right"/>
      <w:pPr>
        <w:ind w:left="2880" w:hanging="180"/>
      </w:pPr>
    </w:lvl>
    <w:lvl w:ilvl="3" w:tplc="000F0409" w:tentative="1">
      <w:start w:val="1"/>
      <w:numFmt w:val="decimal"/>
      <w:lvlText w:val="%4."/>
      <w:lvlJc w:val="left"/>
      <w:pPr>
        <w:ind w:left="3600" w:hanging="360"/>
      </w:pPr>
    </w:lvl>
    <w:lvl w:ilvl="4" w:tplc="00190409" w:tentative="1">
      <w:start w:val="1"/>
      <w:numFmt w:val="lowerLetter"/>
      <w:lvlText w:val="%5."/>
      <w:lvlJc w:val="left"/>
      <w:pPr>
        <w:ind w:left="4320" w:hanging="360"/>
      </w:pPr>
    </w:lvl>
    <w:lvl w:ilvl="5" w:tplc="001B0409" w:tentative="1">
      <w:start w:val="1"/>
      <w:numFmt w:val="lowerRoman"/>
      <w:lvlText w:val="%6."/>
      <w:lvlJc w:val="right"/>
      <w:pPr>
        <w:ind w:left="5040" w:hanging="180"/>
      </w:pPr>
    </w:lvl>
    <w:lvl w:ilvl="6" w:tplc="000F0409" w:tentative="1">
      <w:start w:val="1"/>
      <w:numFmt w:val="decimal"/>
      <w:lvlText w:val="%7."/>
      <w:lvlJc w:val="left"/>
      <w:pPr>
        <w:ind w:left="5760" w:hanging="360"/>
      </w:pPr>
    </w:lvl>
    <w:lvl w:ilvl="7" w:tplc="00190409" w:tentative="1">
      <w:start w:val="1"/>
      <w:numFmt w:val="lowerLetter"/>
      <w:lvlText w:val="%8."/>
      <w:lvlJc w:val="left"/>
      <w:pPr>
        <w:ind w:left="6480" w:hanging="360"/>
      </w:pPr>
    </w:lvl>
    <w:lvl w:ilvl="8" w:tplc="001B0409" w:tentative="1">
      <w:start w:val="1"/>
      <w:numFmt w:val="lowerRoman"/>
      <w:lvlText w:val="%9."/>
      <w:lvlJc w:val="right"/>
      <w:pPr>
        <w:ind w:left="7200" w:hanging="180"/>
      </w:pPr>
    </w:lvl>
  </w:abstractNum>
  <w:abstractNum w:abstractNumId="12" w15:restartNumberingAfterBreak="0">
    <w:nsid w:val="3E353A8C"/>
    <w:multiLevelType w:val="hybridMultilevel"/>
    <w:tmpl w:val="ABF8F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E4E81"/>
    <w:multiLevelType w:val="hybridMultilevel"/>
    <w:tmpl w:val="3EEE8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EF"/>
    <w:rsid w:val="0000199D"/>
    <w:rsid w:val="00017DAD"/>
    <w:rsid w:val="00026213"/>
    <w:rsid w:val="000311F0"/>
    <w:rsid w:val="00041B48"/>
    <w:rsid w:val="000471A7"/>
    <w:rsid w:val="000747AC"/>
    <w:rsid w:val="000931D7"/>
    <w:rsid w:val="000A587F"/>
    <w:rsid w:val="000D64F0"/>
    <w:rsid w:val="000F13A2"/>
    <w:rsid w:val="00100F0D"/>
    <w:rsid w:val="001012C8"/>
    <w:rsid w:val="001311EE"/>
    <w:rsid w:val="0014149F"/>
    <w:rsid w:val="00150E81"/>
    <w:rsid w:val="0018415E"/>
    <w:rsid w:val="0018673B"/>
    <w:rsid w:val="00186DC1"/>
    <w:rsid w:val="001C5734"/>
    <w:rsid w:val="001D460A"/>
    <w:rsid w:val="001D63E4"/>
    <w:rsid w:val="001E0AB5"/>
    <w:rsid w:val="001E1A41"/>
    <w:rsid w:val="001F3665"/>
    <w:rsid w:val="0022310C"/>
    <w:rsid w:val="00225274"/>
    <w:rsid w:val="0026051A"/>
    <w:rsid w:val="00266ADE"/>
    <w:rsid w:val="00274AB0"/>
    <w:rsid w:val="0029295B"/>
    <w:rsid w:val="002B2D38"/>
    <w:rsid w:val="002B63C5"/>
    <w:rsid w:val="002B64F9"/>
    <w:rsid w:val="002B7409"/>
    <w:rsid w:val="002C3050"/>
    <w:rsid w:val="002F0503"/>
    <w:rsid w:val="00306180"/>
    <w:rsid w:val="00351C96"/>
    <w:rsid w:val="003648E4"/>
    <w:rsid w:val="00365C3F"/>
    <w:rsid w:val="00370C6B"/>
    <w:rsid w:val="003777EA"/>
    <w:rsid w:val="003970A0"/>
    <w:rsid w:val="003A143E"/>
    <w:rsid w:val="003C79FF"/>
    <w:rsid w:val="003E6D1E"/>
    <w:rsid w:val="00434F17"/>
    <w:rsid w:val="004422D5"/>
    <w:rsid w:val="004456B5"/>
    <w:rsid w:val="004470F5"/>
    <w:rsid w:val="00451200"/>
    <w:rsid w:val="0046354E"/>
    <w:rsid w:val="004A49E0"/>
    <w:rsid w:val="004C526F"/>
    <w:rsid w:val="00515D64"/>
    <w:rsid w:val="00546898"/>
    <w:rsid w:val="005566B7"/>
    <w:rsid w:val="005B4B35"/>
    <w:rsid w:val="006009A6"/>
    <w:rsid w:val="006176CD"/>
    <w:rsid w:val="00626A15"/>
    <w:rsid w:val="00646046"/>
    <w:rsid w:val="006632EF"/>
    <w:rsid w:val="006713C7"/>
    <w:rsid w:val="006C5EB6"/>
    <w:rsid w:val="006D4402"/>
    <w:rsid w:val="006D5347"/>
    <w:rsid w:val="006E67F6"/>
    <w:rsid w:val="007109D6"/>
    <w:rsid w:val="00725041"/>
    <w:rsid w:val="007269E3"/>
    <w:rsid w:val="00764BC0"/>
    <w:rsid w:val="007A58E9"/>
    <w:rsid w:val="007A7D18"/>
    <w:rsid w:val="007C3DA6"/>
    <w:rsid w:val="007C6ED1"/>
    <w:rsid w:val="007E6CE2"/>
    <w:rsid w:val="007F6159"/>
    <w:rsid w:val="008325D6"/>
    <w:rsid w:val="00837F05"/>
    <w:rsid w:val="008A1A21"/>
    <w:rsid w:val="008C1771"/>
    <w:rsid w:val="008E52D2"/>
    <w:rsid w:val="009317DD"/>
    <w:rsid w:val="00956C50"/>
    <w:rsid w:val="009645A6"/>
    <w:rsid w:val="00975BAF"/>
    <w:rsid w:val="00993D08"/>
    <w:rsid w:val="009945E7"/>
    <w:rsid w:val="009B0404"/>
    <w:rsid w:val="009B2EA4"/>
    <w:rsid w:val="009C5A4A"/>
    <w:rsid w:val="009F0ED4"/>
    <w:rsid w:val="00A103D2"/>
    <w:rsid w:val="00A4516D"/>
    <w:rsid w:val="00A472CB"/>
    <w:rsid w:val="00A5096B"/>
    <w:rsid w:val="00A5464F"/>
    <w:rsid w:val="00A6078E"/>
    <w:rsid w:val="00A63F7E"/>
    <w:rsid w:val="00A858BE"/>
    <w:rsid w:val="00AC59D1"/>
    <w:rsid w:val="00B1391E"/>
    <w:rsid w:val="00B22A57"/>
    <w:rsid w:val="00B2567A"/>
    <w:rsid w:val="00B4258C"/>
    <w:rsid w:val="00B75969"/>
    <w:rsid w:val="00BC7C4A"/>
    <w:rsid w:val="00BE3254"/>
    <w:rsid w:val="00BF5EC1"/>
    <w:rsid w:val="00C10430"/>
    <w:rsid w:val="00C12413"/>
    <w:rsid w:val="00C20426"/>
    <w:rsid w:val="00C45166"/>
    <w:rsid w:val="00C51440"/>
    <w:rsid w:val="00C80CE5"/>
    <w:rsid w:val="00C81776"/>
    <w:rsid w:val="00CA4C97"/>
    <w:rsid w:val="00CF062B"/>
    <w:rsid w:val="00D427BA"/>
    <w:rsid w:val="00D51C09"/>
    <w:rsid w:val="00D56153"/>
    <w:rsid w:val="00D64D48"/>
    <w:rsid w:val="00D70D50"/>
    <w:rsid w:val="00D8221C"/>
    <w:rsid w:val="00DA0899"/>
    <w:rsid w:val="00DB270B"/>
    <w:rsid w:val="00DB3932"/>
    <w:rsid w:val="00DF10EE"/>
    <w:rsid w:val="00E0772F"/>
    <w:rsid w:val="00EA244B"/>
    <w:rsid w:val="00EB3376"/>
    <w:rsid w:val="00EC5634"/>
    <w:rsid w:val="00EE5D94"/>
    <w:rsid w:val="00EE7883"/>
    <w:rsid w:val="00F16ABC"/>
    <w:rsid w:val="00F82E45"/>
    <w:rsid w:val="00F84E09"/>
    <w:rsid w:val="00FC5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95398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EA"/>
    <w:rPr>
      <w:rFonts w:ascii="Times New Roman" w:eastAsia="Times New Roman" w:hAnsi="Times New Roman"/>
      <w:sz w:val="24"/>
      <w:szCs w:val="24"/>
    </w:rPr>
  </w:style>
  <w:style w:type="paragraph" w:styleId="Heading1">
    <w:name w:val="heading 1"/>
    <w:basedOn w:val="Normal"/>
    <w:next w:val="Normal"/>
    <w:link w:val="Heading1Char"/>
    <w:uiPriority w:val="9"/>
    <w:qFormat/>
    <w:rsid w:val="000471A7"/>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2EF"/>
    <w:pPr>
      <w:tabs>
        <w:tab w:val="center" w:pos="4680"/>
        <w:tab w:val="right" w:pos="9360"/>
      </w:tabs>
    </w:pPr>
  </w:style>
  <w:style w:type="character" w:customStyle="1" w:styleId="HeaderChar">
    <w:name w:val="Header Char"/>
    <w:basedOn w:val="DefaultParagraphFont"/>
    <w:link w:val="Header"/>
    <w:uiPriority w:val="99"/>
    <w:rsid w:val="006632EF"/>
  </w:style>
  <w:style w:type="paragraph" w:styleId="Footer">
    <w:name w:val="footer"/>
    <w:basedOn w:val="Normal"/>
    <w:link w:val="FooterChar"/>
    <w:uiPriority w:val="99"/>
    <w:unhideWhenUsed/>
    <w:rsid w:val="006632EF"/>
    <w:pPr>
      <w:tabs>
        <w:tab w:val="center" w:pos="4680"/>
        <w:tab w:val="right" w:pos="9360"/>
      </w:tabs>
    </w:pPr>
  </w:style>
  <w:style w:type="character" w:customStyle="1" w:styleId="FooterChar">
    <w:name w:val="Footer Char"/>
    <w:basedOn w:val="DefaultParagraphFont"/>
    <w:link w:val="Footer"/>
    <w:uiPriority w:val="99"/>
    <w:rsid w:val="006632EF"/>
  </w:style>
  <w:style w:type="paragraph" w:styleId="BalloonText">
    <w:name w:val="Balloon Text"/>
    <w:basedOn w:val="Normal"/>
    <w:link w:val="BalloonTextChar"/>
    <w:uiPriority w:val="99"/>
    <w:semiHidden/>
    <w:unhideWhenUsed/>
    <w:rsid w:val="006632EF"/>
    <w:rPr>
      <w:rFonts w:ascii="Tahoma" w:hAnsi="Tahoma" w:cs="Tahoma"/>
      <w:sz w:val="16"/>
      <w:szCs w:val="16"/>
    </w:rPr>
  </w:style>
  <w:style w:type="character" w:customStyle="1" w:styleId="BalloonTextChar">
    <w:name w:val="Balloon Text Char"/>
    <w:link w:val="BalloonText"/>
    <w:uiPriority w:val="99"/>
    <w:semiHidden/>
    <w:rsid w:val="006632EF"/>
    <w:rPr>
      <w:rFonts w:ascii="Tahoma" w:hAnsi="Tahoma" w:cs="Tahoma"/>
      <w:sz w:val="16"/>
      <w:szCs w:val="16"/>
    </w:rPr>
  </w:style>
  <w:style w:type="paragraph" w:customStyle="1" w:styleId="LightGrid-Accent31">
    <w:name w:val="Light Grid - Accent 31"/>
    <w:basedOn w:val="Normal"/>
    <w:uiPriority w:val="34"/>
    <w:qFormat/>
    <w:rsid w:val="00691535"/>
    <w:pPr>
      <w:ind w:left="720"/>
      <w:contextualSpacing/>
    </w:pPr>
  </w:style>
  <w:style w:type="character" w:customStyle="1" w:styleId="Heading1Char">
    <w:name w:val="Heading 1 Char"/>
    <w:link w:val="Heading1"/>
    <w:uiPriority w:val="9"/>
    <w:rsid w:val="000471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0471A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471A7"/>
    <w:rPr>
      <w:rFonts w:ascii="Cambria" w:eastAsia="Times New Roman" w:hAnsi="Cambria" w:cs="Times New Roman"/>
      <w:b/>
      <w:bCs/>
      <w:kern w:val="28"/>
      <w:sz w:val="32"/>
      <w:szCs w:val="32"/>
    </w:rPr>
  </w:style>
  <w:style w:type="character" w:styleId="Strong">
    <w:name w:val="Strong"/>
    <w:uiPriority w:val="22"/>
    <w:qFormat/>
    <w:rsid w:val="00FC5F17"/>
    <w:rPr>
      <w:b/>
      <w:bCs/>
    </w:rPr>
  </w:style>
  <w:style w:type="table" w:styleId="TableGrid">
    <w:name w:val="Table Grid"/>
    <w:basedOn w:val="TableNormal"/>
    <w:uiPriority w:val="39"/>
    <w:rsid w:val="005B4B3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2479903A5AAD4D995A45CEE8001EB1" ma:contentTypeVersion="1" ma:contentTypeDescription="Create a new document." ma:contentTypeScope="" ma:versionID="0b569c5fafb2498cc1de106e951f8177">
  <xsd:schema xmlns:xsd="http://www.w3.org/2001/XMLSchema" xmlns:xs="http://www.w3.org/2001/XMLSchema" xmlns:p="http://schemas.microsoft.com/office/2006/metadata/properties" xmlns:ns3="dd70d138-83ef-4b6d-917b-1114f0cfd765" targetNamespace="http://schemas.microsoft.com/office/2006/metadata/properties" ma:root="true" ma:fieldsID="f75458f7dab9f37d7defa08ca8d1861b" ns3:_="">
    <xsd:import namespace="dd70d138-83ef-4b6d-917b-1114f0cfd76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70d138-83ef-4b6d-917b-1114f0cfd7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B35D08-4ABA-4C93-AAF7-5528418BC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70d138-83ef-4b6d-917b-1114f0cfd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25E89E-6BAF-B14A-83A1-197269FA4E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3876</CharactersWithSpaces>
  <SharedDoc>false</SharedDoc>
  <HLinks>
    <vt:vector size="6" baseType="variant">
      <vt:variant>
        <vt:i4>5505120</vt:i4>
      </vt:variant>
      <vt:variant>
        <vt:i4>3454</vt:i4>
      </vt:variant>
      <vt:variant>
        <vt:i4>1025</vt:i4>
      </vt:variant>
      <vt:variant>
        <vt:i4>1</vt:i4>
      </vt:variant>
      <vt:variant>
        <vt:lpwstr>CEI_logo_tag_color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srbaker</dc:creator>
  <cp:keywords/>
  <cp:lastModifiedBy>Ximin Hu</cp:lastModifiedBy>
  <cp:revision>7</cp:revision>
  <cp:lastPrinted>2014-08-28T19:00:00Z</cp:lastPrinted>
  <dcterms:created xsi:type="dcterms:W3CDTF">2020-02-20T23:07:00Z</dcterms:created>
  <dcterms:modified xsi:type="dcterms:W3CDTF">2020-02-25T01:23:00Z</dcterms:modified>
</cp:coreProperties>
</file>