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908" w:rsidRPr="00E10884" w:rsidRDefault="00FE0B3A" w:rsidP="005B3908">
      <w:pPr>
        <w:pStyle w:val="a7"/>
        <w:spacing w:line="360" w:lineRule="auto"/>
        <w:rPr>
          <w:i/>
          <w:sz w:val="28"/>
          <w:szCs w:val="28"/>
          <w:lang w:val="ru-RU"/>
        </w:rPr>
      </w:pPr>
      <w:r>
        <w:rPr>
          <w:i/>
          <w:sz w:val="28"/>
          <w:szCs w:val="28"/>
        </w:rPr>
        <w:t>Лекція №1</w:t>
      </w:r>
      <w:r w:rsidR="00E10884">
        <w:rPr>
          <w:i/>
          <w:sz w:val="28"/>
          <w:szCs w:val="28"/>
          <w:lang w:val="ru-RU"/>
        </w:rPr>
        <w:t>9</w:t>
      </w:r>
      <w:bookmarkStart w:id="0" w:name="_GoBack"/>
      <w:bookmarkEnd w:id="0"/>
    </w:p>
    <w:p w:rsidR="005B3908" w:rsidRPr="00CA067B" w:rsidRDefault="005B3908" w:rsidP="005B3908">
      <w:pPr>
        <w:pStyle w:val="a7"/>
        <w:spacing w:line="360" w:lineRule="auto"/>
        <w:rPr>
          <w:i/>
          <w:sz w:val="28"/>
          <w:szCs w:val="28"/>
        </w:rPr>
      </w:pPr>
      <w:r w:rsidRPr="00CA067B">
        <w:rPr>
          <w:i/>
          <w:sz w:val="28"/>
          <w:szCs w:val="28"/>
        </w:rPr>
        <w:t>Режим переривань</w:t>
      </w:r>
    </w:p>
    <w:p w:rsidR="005B3908" w:rsidRPr="00CA067B" w:rsidRDefault="005B3908" w:rsidP="005B3908">
      <w:pPr>
        <w:pStyle w:val="a9"/>
        <w:spacing w:line="360" w:lineRule="auto"/>
        <w:ind w:firstLine="567"/>
        <w:rPr>
          <w:sz w:val="28"/>
          <w:szCs w:val="28"/>
        </w:rPr>
      </w:pPr>
      <w:r w:rsidRPr="00CA067B">
        <w:rPr>
          <w:i/>
          <w:sz w:val="28"/>
          <w:szCs w:val="28"/>
          <w:u w:val="single"/>
        </w:rPr>
        <w:t>Переривання</w:t>
      </w:r>
      <w:r w:rsidRPr="00CA067B">
        <w:rPr>
          <w:sz w:val="28"/>
          <w:szCs w:val="28"/>
        </w:rPr>
        <w:t xml:space="preserve"> – тимчасове призупинення виконання однієї програми з переходом на іншу, також є можливість повернення на   програму яка була призупинена.</w:t>
      </w:r>
    </w:p>
    <w:p w:rsidR="005B3908" w:rsidRPr="00CA067B" w:rsidRDefault="005B3908" w:rsidP="005B3908">
      <w:pPr>
        <w:spacing w:line="360" w:lineRule="auto"/>
        <w:ind w:firstLine="567"/>
        <w:jc w:val="both"/>
        <w:rPr>
          <w:sz w:val="28"/>
          <w:szCs w:val="28"/>
          <w:lang w:val="uk-UA"/>
        </w:rPr>
      </w:pPr>
      <w:r w:rsidRPr="00CA067B">
        <w:rPr>
          <w:sz w:val="28"/>
          <w:szCs w:val="28"/>
          <w:lang w:val="uk-UA"/>
        </w:rPr>
        <w:t>Зовнішні переривання є важливим засобом синхронізації процесів в мікропроцесорній системі. За допомогою сигналів зовнішніх переривань пристрої системи оповіщають один одного про готовність до передачі даних або про зміну режимів роботи, тобто обмінюються управляючою інформацією. Якщо для прийому сигналів переривань в процесорах передбачені спеціальні входи, то для формування сигналів вимоги переривання можуть знадобитися додаткові засоби.</w:t>
      </w:r>
    </w:p>
    <w:p w:rsidR="005B3908" w:rsidRPr="00CA067B" w:rsidRDefault="005B3908" w:rsidP="005B3908">
      <w:pPr>
        <w:pStyle w:val="a9"/>
        <w:spacing w:before="240" w:line="360" w:lineRule="auto"/>
        <w:jc w:val="center"/>
        <w:rPr>
          <w:b/>
          <w:i/>
          <w:sz w:val="28"/>
          <w:szCs w:val="28"/>
          <w:u w:val="single"/>
        </w:rPr>
      </w:pPr>
      <w:r w:rsidRPr="00CA067B">
        <w:rPr>
          <w:b/>
          <w:i/>
          <w:sz w:val="28"/>
          <w:szCs w:val="28"/>
          <w:u w:val="single"/>
        </w:rPr>
        <w:t>Апаратна реалізація зовнішніх переривань</w:t>
      </w:r>
    </w:p>
    <w:p w:rsidR="005B3908" w:rsidRPr="00CA067B" w:rsidRDefault="005B3908" w:rsidP="005B3908">
      <w:pPr>
        <w:pStyle w:val="a9"/>
        <w:numPr>
          <w:ilvl w:val="0"/>
          <w:numId w:val="4"/>
        </w:numPr>
        <w:tabs>
          <w:tab w:val="left" w:pos="284"/>
        </w:tabs>
        <w:spacing w:line="360" w:lineRule="auto"/>
        <w:ind w:left="0" w:firstLine="0"/>
        <w:rPr>
          <w:sz w:val="28"/>
          <w:szCs w:val="28"/>
        </w:rPr>
      </w:pPr>
      <w:r w:rsidRPr="00CA067B">
        <w:rPr>
          <w:sz w:val="28"/>
          <w:szCs w:val="28"/>
        </w:rPr>
        <w:t>Використання централізованого КПП.</w:t>
      </w:r>
    </w:p>
    <w:p w:rsidR="005B3908" w:rsidRPr="00CA067B" w:rsidRDefault="005B3908" w:rsidP="005B3908">
      <w:pPr>
        <w:pStyle w:val="a9"/>
        <w:numPr>
          <w:ilvl w:val="0"/>
          <w:numId w:val="4"/>
        </w:numPr>
        <w:tabs>
          <w:tab w:val="left" w:pos="284"/>
        </w:tabs>
        <w:spacing w:after="240" w:line="360" w:lineRule="auto"/>
        <w:ind w:left="0" w:firstLine="0"/>
        <w:rPr>
          <w:sz w:val="28"/>
          <w:szCs w:val="28"/>
        </w:rPr>
      </w:pPr>
      <w:r w:rsidRPr="00CA067B">
        <w:rPr>
          <w:sz w:val="28"/>
          <w:szCs w:val="28"/>
        </w:rPr>
        <w:t>Вико</w:t>
      </w:r>
      <w:r>
        <w:rPr>
          <w:sz w:val="28"/>
          <w:szCs w:val="28"/>
        </w:rPr>
        <w:t>ристання децентралізованого КПП</w:t>
      </w:r>
      <w:r w:rsidRPr="00CA067B">
        <w:rPr>
          <w:sz w:val="28"/>
          <w:szCs w:val="28"/>
        </w:rPr>
        <w:t>(</w:t>
      </w:r>
      <w:proofErr w:type="spellStart"/>
      <w:r>
        <w:rPr>
          <w:i/>
          <w:sz w:val="28"/>
          <w:szCs w:val="28"/>
        </w:rPr>
        <w:t>дейзі</w:t>
      </w:r>
      <w:proofErr w:type="spellEnd"/>
      <w:r>
        <w:rPr>
          <w:i/>
          <w:sz w:val="28"/>
          <w:szCs w:val="28"/>
        </w:rPr>
        <w:t xml:space="preserve">-послідовність або </w:t>
      </w:r>
      <w:proofErr w:type="spellStart"/>
      <w:r>
        <w:rPr>
          <w:i/>
          <w:sz w:val="28"/>
          <w:szCs w:val="28"/>
        </w:rPr>
        <w:t>дейзі</w:t>
      </w:r>
      <w:proofErr w:type="spellEnd"/>
      <w:r>
        <w:rPr>
          <w:i/>
          <w:sz w:val="28"/>
          <w:szCs w:val="28"/>
        </w:rPr>
        <w:t>-</w:t>
      </w:r>
      <w:r w:rsidRPr="00CA067B">
        <w:rPr>
          <w:i/>
          <w:sz w:val="28"/>
          <w:szCs w:val="28"/>
        </w:rPr>
        <w:t>ланцюжок)</w:t>
      </w:r>
      <w:r w:rsidRPr="00CA067B">
        <w:rPr>
          <w:sz w:val="28"/>
          <w:szCs w:val="28"/>
        </w:rPr>
        <w:t>.</w:t>
      </w:r>
    </w:p>
    <w:p w:rsidR="005B3908" w:rsidRPr="00CA067B" w:rsidRDefault="005B3908" w:rsidP="005B3908">
      <w:pPr>
        <w:pStyle w:val="a9"/>
        <w:spacing w:line="360" w:lineRule="auto"/>
        <w:jc w:val="center"/>
        <w:rPr>
          <w:b/>
          <w:i/>
          <w:sz w:val="28"/>
          <w:szCs w:val="28"/>
          <w:u w:val="single"/>
        </w:rPr>
      </w:pPr>
      <w:r w:rsidRPr="00CA067B">
        <w:rPr>
          <w:b/>
          <w:i/>
          <w:sz w:val="28"/>
          <w:szCs w:val="28"/>
          <w:u w:val="single"/>
        </w:rPr>
        <w:t>Централізований КПП</w:t>
      </w:r>
    </w:p>
    <w:p w:rsidR="005B3908" w:rsidRPr="00CA067B" w:rsidRDefault="005B3908" w:rsidP="005B3908">
      <w:pPr>
        <w:pStyle w:val="a9"/>
        <w:spacing w:line="360" w:lineRule="auto"/>
        <w:jc w:val="center"/>
        <w:rPr>
          <w:sz w:val="28"/>
          <w:szCs w:val="28"/>
        </w:rPr>
      </w:pPr>
      <w:r w:rsidRPr="00CA067B">
        <w:object w:dxaOrig="9165" w:dyaOrig="4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211.5pt" o:ole="">
            <v:imagedata r:id="rId6" o:title=""/>
          </v:shape>
          <o:OLEObject Type="Embed" ProgID="Visio.Drawing.15" ShapeID="_x0000_i1025" DrawAspect="Content" ObjectID="_1646241669" r:id="rId7"/>
        </w:object>
      </w:r>
      <w:r w:rsidRPr="00CA067B">
        <w:rPr>
          <w:noProof/>
          <w:sz w:val="28"/>
          <w:szCs w:val="28"/>
          <w:vertAlign w:val="subscript"/>
          <w:lang w:val="ru-RU" w:eastAsia="ru-RU"/>
        </w:rPr>
        <mc:AlternateContent>
          <mc:Choice Requires="wps">
            <w:drawing>
              <wp:anchor distT="0" distB="0" distL="114300" distR="114300" simplePos="0" relativeHeight="251659264" behindDoc="0" locked="0" layoutInCell="0" allowOverlap="1">
                <wp:simplePos x="0" y="0"/>
                <wp:positionH relativeFrom="column">
                  <wp:posOffset>2697480</wp:posOffset>
                </wp:positionH>
                <wp:positionV relativeFrom="paragraph">
                  <wp:posOffset>8255</wp:posOffset>
                </wp:positionV>
                <wp:extent cx="640080" cy="274320"/>
                <wp:effectExtent l="0" t="0" r="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09A" w:rsidRDefault="00F5209A" w:rsidP="005B3908">
                            <w:pPr>
                              <w:rPr>
                                <w:lang w:val="uk-UA"/>
                              </w:rPr>
                            </w:pPr>
                          </w:p>
                          <w:p w:rsidR="00F5209A" w:rsidRDefault="00F5209A" w:rsidP="005B3908">
                            <w:pPr>
                              <w:rPr>
                                <w:lang w:val="uk-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5" o:spid="_x0000_s1026" type="#_x0000_t202" style="position:absolute;left:0;text-align:left;margin-left:212.4pt;margin-top:.65pt;width:50.4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" o:allowincell="f" filled="f" stroked="f">
                <v:textbox>
                  <w:txbxContent>
                    <w:p w:rsidR="00F5209A" w:rsidRDefault="00F5209A" w:rsidP="005B3908">
                      <w:pPr>
                        <w:rPr>
                          <w:lang w:val="uk-UA"/>
                        </w:rPr>
                      </w:pPr>
                    </w:p>
                    <w:p w:rsidR="00F5209A" w:rsidRDefault="00F5209A" w:rsidP="005B3908">
                      <w:pPr>
                        <w:rPr>
                          <w:lang w:val="uk-UA"/>
                        </w:rPr>
                      </w:pPr>
                    </w:p>
                  </w:txbxContent>
                </v:textbox>
              </v:shape>
            </w:pict>
          </mc:Fallback>
        </mc:AlternateContent>
      </w:r>
    </w:p>
    <w:p w:rsidR="005B3908" w:rsidRPr="00CA067B" w:rsidRDefault="005B3908" w:rsidP="005450FE">
      <w:pPr>
        <w:pStyle w:val="a9"/>
        <w:spacing w:before="240" w:after="240" w:line="360" w:lineRule="auto"/>
        <w:jc w:val="center"/>
        <w:rPr>
          <w:i/>
          <w:sz w:val="28"/>
          <w:szCs w:val="28"/>
        </w:rPr>
      </w:pPr>
      <w:r w:rsidRPr="00CA067B">
        <w:rPr>
          <w:i/>
          <w:sz w:val="28"/>
          <w:szCs w:val="28"/>
        </w:rPr>
        <w:t xml:space="preserve">Рис. 19.1 </w:t>
      </w:r>
      <w:r>
        <w:rPr>
          <w:i/>
          <w:sz w:val="28"/>
          <w:szCs w:val="28"/>
        </w:rPr>
        <w:t>С</w:t>
      </w:r>
      <w:r w:rsidRPr="00CA067B">
        <w:rPr>
          <w:i/>
          <w:sz w:val="28"/>
          <w:szCs w:val="28"/>
        </w:rPr>
        <w:t>труктурна схема центра</w:t>
      </w:r>
      <w:r>
        <w:rPr>
          <w:i/>
          <w:sz w:val="28"/>
          <w:szCs w:val="28"/>
        </w:rPr>
        <w:t>л</w:t>
      </w:r>
      <w:r w:rsidRPr="00CA067B">
        <w:rPr>
          <w:i/>
          <w:sz w:val="28"/>
          <w:szCs w:val="28"/>
        </w:rPr>
        <w:t>ізованого КПП</w:t>
      </w:r>
    </w:p>
    <w:p w:rsidR="005B3908" w:rsidRPr="00CA067B" w:rsidRDefault="005B3908" w:rsidP="005B3908">
      <w:pPr>
        <w:pStyle w:val="a9"/>
        <w:spacing w:line="360" w:lineRule="auto"/>
        <w:ind w:firstLine="567"/>
        <w:rPr>
          <w:i/>
          <w:sz w:val="28"/>
          <w:szCs w:val="28"/>
        </w:rPr>
      </w:pPr>
      <w:r w:rsidRPr="00CA067B">
        <w:rPr>
          <w:i/>
          <w:sz w:val="28"/>
          <w:szCs w:val="28"/>
        </w:rPr>
        <w:t>IRQ – запит на переривання;</w:t>
      </w:r>
    </w:p>
    <w:p w:rsidR="005B3908" w:rsidRPr="00CA067B" w:rsidRDefault="005B3908" w:rsidP="005B3908">
      <w:pPr>
        <w:pStyle w:val="a9"/>
        <w:spacing w:line="360" w:lineRule="auto"/>
        <w:ind w:firstLine="567"/>
        <w:rPr>
          <w:i/>
          <w:sz w:val="28"/>
          <w:szCs w:val="28"/>
        </w:rPr>
      </w:pPr>
      <w:r w:rsidRPr="00CA067B">
        <w:rPr>
          <w:i/>
          <w:sz w:val="28"/>
          <w:szCs w:val="28"/>
        </w:rPr>
        <w:t>IACK – підтвердження переривання.</w:t>
      </w:r>
    </w:p>
    <w:p w:rsidR="005B3908" w:rsidRPr="00CA067B" w:rsidRDefault="005B3908" w:rsidP="005B3908">
      <w:pPr>
        <w:spacing w:line="360" w:lineRule="auto"/>
        <w:ind w:firstLine="567"/>
        <w:jc w:val="both"/>
        <w:rPr>
          <w:i/>
          <w:sz w:val="28"/>
          <w:szCs w:val="28"/>
          <w:lang w:val="uk-UA"/>
        </w:rPr>
      </w:pPr>
      <w:r w:rsidRPr="00CA067B">
        <w:rPr>
          <w:sz w:val="28"/>
          <w:szCs w:val="28"/>
          <w:lang w:val="uk-UA"/>
        </w:rPr>
        <w:t>По запитам від зовнішніх пристроїв контролер переривань з урахуванням системи пріоритетів видає на процесор сигнал вимоги переривання IRQ. Умовою формування такого сигналу є готовність пристроїв до взаємодії з процесором і відсутність маскування запитів з боку процесора.</w:t>
      </w:r>
    </w:p>
    <w:p w:rsidR="005B3908" w:rsidRPr="00CA067B" w:rsidRDefault="005B3908" w:rsidP="005B3908">
      <w:pPr>
        <w:spacing w:line="360" w:lineRule="auto"/>
        <w:ind w:firstLine="567"/>
        <w:jc w:val="both"/>
        <w:rPr>
          <w:i/>
          <w:sz w:val="28"/>
          <w:szCs w:val="28"/>
          <w:lang w:val="uk-UA"/>
        </w:rPr>
      </w:pPr>
      <w:r w:rsidRPr="00CA067B">
        <w:rPr>
          <w:sz w:val="28"/>
          <w:szCs w:val="28"/>
          <w:lang w:val="uk-UA"/>
        </w:rPr>
        <w:lastRenderedPageBreak/>
        <w:t>Отримавши сигнал IRQ, процесор завершує до кінця виконання чергової команди, видає на контролер сигнал підтвердження переривання IACK і зчитує з шини даних вектор, який виставляє на шину контролер переривань.</w:t>
      </w:r>
    </w:p>
    <w:p w:rsidR="005B3908" w:rsidRPr="00CA067B" w:rsidRDefault="005B3908" w:rsidP="005B3908">
      <w:pPr>
        <w:spacing w:line="360" w:lineRule="auto"/>
        <w:ind w:firstLine="567"/>
        <w:jc w:val="both"/>
        <w:rPr>
          <w:i/>
          <w:sz w:val="28"/>
          <w:szCs w:val="28"/>
          <w:lang w:val="uk-UA"/>
        </w:rPr>
      </w:pPr>
      <w:r w:rsidRPr="00CA067B">
        <w:rPr>
          <w:sz w:val="28"/>
          <w:szCs w:val="28"/>
          <w:lang w:val="uk-UA"/>
        </w:rPr>
        <w:t>Процесор зберігає (зазвичай в стеку) адреси повернення і стан програми, що тимчасово перервана, обчислює адресу переходу, використовуючи для цього отриманий вектор переривання й після цього здійснює перехід на першу команду підпрограми обробки переривання. Процесор виконує підпрограму. Остання команда підпрограми є спеціальною командою повернення з переривання, яка відновлює стан перерваної основної програми і передає їй управління.</w:t>
      </w:r>
    </w:p>
    <w:p w:rsidR="005B3908" w:rsidRPr="00CA067B" w:rsidRDefault="005B3908" w:rsidP="005B3908">
      <w:pPr>
        <w:spacing w:line="360" w:lineRule="auto"/>
        <w:ind w:firstLine="567"/>
        <w:jc w:val="both"/>
        <w:rPr>
          <w:sz w:val="28"/>
          <w:szCs w:val="28"/>
          <w:lang w:val="uk-UA"/>
        </w:rPr>
      </w:pPr>
      <w:r w:rsidRPr="00CA067B">
        <w:rPr>
          <w:sz w:val="28"/>
          <w:szCs w:val="28"/>
          <w:lang w:val="uk-UA"/>
        </w:rPr>
        <w:t>Схема підключення централізованого контролера пріоритетних переривань (КПП) показана на рис. 19.1. Зовнішні пристрої, в числі яких можуть бути й інші процесори, формують запити на переривання IRQ. Особливість такої схеми полягає в тому, що підключення ЗП до магістралі процесора не є обов’язковим. Це пояснюється тим, що вектор V в процесор передає КПП, а не зовнішні пристрої. Завдяки цьому через переривання можуть взаємодіяти процесори, підключені до різних магістралей.</w:t>
      </w:r>
    </w:p>
    <w:p w:rsidR="005B3908" w:rsidRPr="00CA067B" w:rsidRDefault="005B3908" w:rsidP="005B3908">
      <w:pPr>
        <w:spacing w:after="240" w:line="360" w:lineRule="auto"/>
        <w:ind w:firstLine="567"/>
        <w:jc w:val="both"/>
        <w:rPr>
          <w:i/>
          <w:sz w:val="28"/>
          <w:szCs w:val="28"/>
          <w:lang w:val="uk-UA"/>
        </w:rPr>
      </w:pPr>
      <w:r w:rsidRPr="00CA067B">
        <w:rPr>
          <w:sz w:val="28"/>
          <w:szCs w:val="28"/>
          <w:lang w:val="uk-UA"/>
        </w:rPr>
        <w:t xml:space="preserve">Централізований КПП показаний на рис. 19.2. Контролер підключений до магістралі процесора через інтерфейс, який забезпечує процесору доступ до регістру маски (РМ) і регістру поточного пріоритету (РПП). Адреси вказаних регістрів включені в адресний простір зовнішніх пристроїв. Записом слова маски в регістр РМ процесор може дозволити або заборонити переривання від певних джерел. Незамасковані запити IRQ записуються в регістр запитів переривань (РЗП). Блок вибору пріоритету (БВП) формує код самого старшого пріоритету, який в схемі порівняння кодів (СПК) порівнюється з поточним пріоритетом – пріоритетом виконуваної процесором програми. Якщо запрошений пріоритет вище поточного, то формується сигнал IRQ. Далі, у відповідь сигналу IACK, через буфер </w:t>
      </w:r>
      <w:proofErr w:type="spellStart"/>
      <w:r w:rsidRPr="00CA067B">
        <w:rPr>
          <w:sz w:val="28"/>
          <w:szCs w:val="28"/>
          <w:lang w:val="uk-UA"/>
        </w:rPr>
        <w:t>вектора</w:t>
      </w:r>
      <w:proofErr w:type="spellEnd"/>
      <w:r w:rsidRPr="00CA067B">
        <w:rPr>
          <w:sz w:val="28"/>
          <w:szCs w:val="28"/>
          <w:lang w:val="uk-UA"/>
        </w:rPr>
        <w:t xml:space="preserve"> (БВ) і інтерфейс в магістралі видається вектор, який приймається процесором. У регістр РПП записується новий код пріоритету. У даному контролері роль </w:t>
      </w:r>
      <w:proofErr w:type="spellStart"/>
      <w:r w:rsidRPr="00CA067B">
        <w:rPr>
          <w:sz w:val="28"/>
          <w:szCs w:val="28"/>
          <w:lang w:val="uk-UA"/>
        </w:rPr>
        <w:t>вектора</w:t>
      </w:r>
      <w:proofErr w:type="spellEnd"/>
      <w:r w:rsidRPr="00CA067B">
        <w:rPr>
          <w:sz w:val="28"/>
          <w:szCs w:val="28"/>
          <w:lang w:val="uk-UA"/>
        </w:rPr>
        <w:t xml:space="preserve"> виконує код номера запиту.</w:t>
      </w:r>
    </w:p>
    <w:p w:rsidR="005B3908" w:rsidRPr="00CA067B" w:rsidRDefault="00C536F2" w:rsidP="005B3908">
      <w:pPr>
        <w:spacing w:line="360" w:lineRule="auto"/>
        <w:jc w:val="center"/>
        <w:rPr>
          <w:i/>
          <w:sz w:val="28"/>
          <w:szCs w:val="28"/>
          <w:lang w:val="uk-UA"/>
        </w:rPr>
      </w:pPr>
      <w:r w:rsidRPr="00CA067B">
        <w:rPr>
          <w:lang w:val="uk-UA"/>
        </w:rPr>
        <w:object w:dxaOrig="8536" w:dyaOrig="4336">
          <v:shape id="_x0000_i1026" type="#_x0000_t75" style="width:449.25pt;height:228pt" o:ole="">
            <v:imagedata r:id="rId8" o:title=""/>
          </v:shape>
          <o:OLEObject Type="Embed" ProgID="Visio.Drawing.15" ShapeID="_x0000_i1026" DrawAspect="Content" ObjectID="_1646241670" r:id="rId9"/>
        </w:object>
      </w:r>
    </w:p>
    <w:p w:rsidR="005B3908" w:rsidRPr="00CA067B" w:rsidRDefault="005B3908" w:rsidP="005B3908">
      <w:pPr>
        <w:spacing w:after="240" w:line="360" w:lineRule="auto"/>
        <w:jc w:val="center"/>
        <w:rPr>
          <w:i/>
          <w:sz w:val="28"/>
          <w:szCs w:val="28"/>
          <w:lang w:val="uk-UA"/>
        </w:rPr>
      </w:pPr>
      <w:r w:rsidRPr="00CA067B">
        <w:rPr>
          <w:i/>
          <w:sz w:val="28"/>
          <w:szCs w:val="28"/>
          <w:lang w:val="uk-UA"/>
        </w:rPr>
        <w:t>Рис. 19.2. Централізований КПП</w:t>
      </w:r>
    </w:p>
    <w:p w:rsidR="005B3908" w:rsidRPr="00CA067B" w:rsidRDefault="005B3908" w:rsidP="005B3908">
      <w:pPr>
        <w:pStyle w:val="a9"/>
        <w:spacing w:line="360" w:lineRule="auto"/>
        <w:ind w:firstLine="567"/>
        <w:rPr>
          <w:b/>
          <w:sz w:val="28"/>
          <w:szCs w:val="28"/>
          <w:u w:val="single"/>
        </w:rPr>
      </w:pPr>
      <w:r w:rsidRPr="00CA067B">
        <w:rPr>
          <w:sz w:val="28"/>
          <w:szCs w:val="28"/>
        </w:rPr>
        <w:t>Централізований КПП потенційно дозволяє забезпечувати різні дисципліни обслуговування заявок, оскільки всі заявки поступають в один пристрій. Для забезпечення пріоритетного обслуговування застосовується блок вибору пріоритету. У простому випадку в якості БВП використовується пріоритетний шифратор (ПШ), який формує код старшого рівня пріоритету. При цьому всі запити мають фіксовані пріоритети, рівень яких визначається номером входу КПП.</w:t>
      </w:r>
    </w:p>
    <w:p w:rsidR="005B3908" w:rsidRPr="00CA067B" w:rsidRDefault="005B3908" w:rsidP="005B3908">
      <w:pPr>
        <w:spacing w:before="240" w:after="240"/>
        <w:jc w:val="center"/>
        <w:rPr>
          <w:b/>
          <w:i/>
          <w:sz w:val="28"/>
          <w:szCs w:val="28"/>
          <w:u w:val="single"/>
          <w:lang w:val="uk-UA"/>
        </w:rPr>
      </w:pPr>
      <w:r w:rsidRPr="00CA067B">
        <w:rPr>
          <w:b/>
          <w:i/>
          <w:sz w:val="28"/>
          <w:szCs w:val="28"/>
          <w:u w:val="single"/>
          <w:lang w:val="uk-UA"/>
        </w:rPr>
        <w:t>Розробка алгоритмів взаємодії процесора з основними структурними елементами системи (ОП, ЗП, КПП)</w:t>
      </w:r>
    </w:p>
    <w:p w:rsidR="005B3908" w:rsidRPr="00CA067B" w:rsidRDefault="005B3908" w:rsidP="005B3908">
      <w:pPr>
        <w:spacing w:line="360" w:lineRule="auto"/>
        <w:ind w:left="567"/>
        <w:jc w:val="both"/>
        <w:rPr>
          <w:sz w:val="28"/>
          <w:szCs w:val="28"/>
          <w:lang w:val="uk-UA"/>
        </w:rPr>
      </w:pPr>
      <w:r w:rsidRPr="00CA067B">
        <w:rPr>
          <w:sz w:val="28"/>
          <w:szCs w:val="28"/>
          <w:lang w:val="uk-UA"/>
        </w:rPr>
        <w:t>Взаємодія процесора з ОП чи ЗП виконується наступним чином:</w:t>
      </w:r>
    </w:p>
    <w:p w:rsidR="005B3908" w:rsidRPr="00CA067B" w:rsidRDefault="005B3908" w:rsidP="005B3908">
      <w:pPr>
        <w:pStyle w:val="ab"/>
        <w:numPr>
          <w:ilvl w:val="0"/>
          <w:numId w:val="6"/>
        </w:numPr>
        <w:tabs>
          <w:tab w:val="left" w:pos="851"/>
        </w:tabs>
        <w:spacing w:line="360" w:lineRule="auto"/>
        <w:ind w:left="851" w:hanging="283"/>
        <w:jc w:val="both"/>
        <w:rPr>
          <w:rFonts w:ascii="Times New Roman" w:hAnsi="Times New Roman"/>
          <w:szCs w:val="28"/>
        </w:rPr>
      </w:pPr>
      <w:r w:rsidRPr="00CA067B">
        <w:rPr>
          <w:rFonts w:ascii="Times New Roman" w:hAnsi="Times New Roman"/>
          <w:szCs w:val="28"/>
        </w:rPr>
        <w:t>При виконанні процесором команди читання/запису в ОП (чи ЗП) перевіряється чи вільна шина (чи не занята КПДП);</w:t>
      </w:r>
    </w:p>
    <w:p w:rsidR="005B3908" w:rsidRPr="00CA067B" w:rsidRDefault="005B3908" w:rsidP="005B3908">
      <w:pPr>
        <w:pStyle w:val="ab"/>
        <w:numPr>
          <w:ilvl w:val="0"/>
          <w:numId w:val="6"/>
        </w:numPr>
        <w:tabs>
          <w:tab w:val="left" w:pos="851"/>
        </w:tabs>
        <w:spacing w:line="360" w:lineRule="auto"/>
        <w:ind w:left="851" w:hanging="283"/>
        <w:jc w:val="both"/>
        <w:rPr>
          <w:rFonts w:ascii="Times New Roman" w:hAnsi="Times New Roman"/>
          <w:szCs w:val="28"/>
        </w:rPr>
      </w:pPr>
      <w:r w:rsidRPr="00CA067B">
        <w:rPr>
          <w:rFonts w:ascii="Times New Roman" w:hAnsi="Times New Roman"/>
          <w:szCs w:val="28"/>
        </w:rPr>
        <w:t>Якщо шина зайнята, процесор призупиняє роботу до отримання контролю над шиною;</w:t>
      </w:r>
    </w:p>
    <w:p w:rsidR="005B3908" w:rsidRPr="00CA067B" w:rsidRDefault="005B3908" w:rsidP="005B3908">
      <w:pPr>
        <w:pStyle w:val="ab"/>
        <w:numPr>
          <w:ilvl w:val="0"/>
          <w:numId w:val="6"/>
        </w:numPr>
        <w:tabs>
          <w:tab w:val="left" w:pos="851"/>
        </w:tabs>
        <w:spacing w:line="360" w:lineRule="auto"/>
        <w:ind w:left="851" w:hanging="283"/>
        <w:jc w:val="both"/>
        <w:rPr>
          <w:rFonts w:ascii="Times New Roman" w:hAnsi="Times New Roman"/>
          <w:szCs w:val="28"/>
        </w:rPr>
      </w:pPr>
      <w:r w:rsidRPr="00CA067B">
        <w:rPr>
          <w:rFonts w:ascii="Times New Roman" w:hAnsi="Times New Roman"/>
          <w:szCs w:val="28"/>
        </w:rPr>
        <w:t>В залежності від команди, з регістра R0 чи R1 на ША встановлюється адреса;</w:t>
      </w:r>
    </w:p>
    <w:p w:rsidR="005B3908" w:rsidRPr="00CA067B" w:rsidRDefault="005B3908" w:rsidP="005B3908">
      <w:pPr>
        <w:pStyle w:val="ab"/>
        <w:numPr>
          <w:ilvl w:val="0"/>
          <w:numId w:val="6"/>
        </w:numPr>
        <w:tabs>
          <w:tab w:val="left" w:pos="851"/>
        </w:tabs>
        <w:spacing w:line="360" w:lineRule="auto"/>
        <w:ind w:left="851" w:hanging="283"/>
        <w:jc w:val="both"/>
        <w:rPr>
          <w:rFonts w:ascii="Times New Roman" w:hAnsi="Times New Roman"/>
          <w:szCs w:val="28"/>
        </w:rPr>
      </w:pPr>
      <w:r w:rsidRPr="00CA067B">
        <w:rPr>
          <w:rFonts w:ascii="Times New Roman" w:hAnsi="Times New Roman"/>
          <w:szCs w:val="28"/>
        </w:rPr>
        <w:t>Процесор подає сигнал STA;</w:t>
      </w:r>
    </w:p>
    <w:p w:rsidR="005B3908" w:rsidRPr="00CA067B" w:rsidRDefault="005B3908" w:rsidP="005B3908">
      <w:pPr>
        <w:pStyle w:val="ab"/>
        <w:numPr>
          <w:ilvl w:val="0"/>
          <w:numId w:val="6"/>
        </w:numPr>
        <w:tabs>
          <w:tab w:val="left" w:pos="851"/>
        </w:tabs>
        <w:spacing w:line="360" w:lineRule="auto"/>
        <w:ind w:left="851" w:hanging="283"/>
        <w:jc w:val="both"/>
        <w:rPr>
          <w:rFonts w:ascii="Times New Roman" w:hAnsi="Times New Roman"/>
          <w:szCs w:val="28"/>
        </w:rPr>
      </w:pPr>
      <w:r w:rsidRPr="00CA067B">
        <w:rPr>
          <w:rFonts w:ascii="Times New Roman" w:hAnsi="Times New Roman"/>
          <w:szCs w:val="28"/>
        </w:rPr>
        <w:t>Процесор подає сигнал R/W при роботі з пам’яттю, або I/O при роботі з ЗП;</w:t>
      </w:r>
    </w:p>
    <w:p w:rsidR="005B3908" w:rsidRPr="00CA067B" w:rsidRDefault="005B3908" w:rsidP="005B3908">
      <w:pPr>
        <w:pStyle w:val="ab"/>
        <w:numPr>
          <w:ilvl w:val="0"/>
          <w:numId w:val="6"/>
        </w:numPr>
        <w:tabs>
          <w:tab w:val="left" w:pos="851"/>
        </w:tabs>
        <w:spacing w:line="360" w:lineRule="auto"/>
        <w:ind w:left="851" w:hanging="283"/>
        <w:jc w:val="both"/>
        <w:rPr>
          <w:rFonts w:ascii="Times New Roman" w:hAnsi="Times New Roman"/>
          <w:szCs w:val="28"/>
        </w:rPr>
      </w:pPr>
      <w:r w:rsidRPr="00CA067B">
        <w:rPr>
          <w:rFonts w:ascii="Times New Roman" w:hAnsi="Times New Roman"/>
          <w:szCs w:val="28"/>
        </w:rPr>
        <w:t>ОП чи ЗП при отриманні сигналу, виставляють дані на шину в залежності від адреси, та подають сигнал готовності (RDM чи RDD).</w:t>
      </w:r>
    </w:p>
    <w:p w:rsidR="005B3908" w:rsidRPr="00CA067B" w:rsidRDefault="005B3908" w:rsidP="005B3908">
      <w:pPr>
        <w:pStyle w:val="ab"/>
        <w:numPr>
          <w:ilvl w:val="0"/>
          <w:numId w:val="6"/>
        </w:numPr>
        <w:tabs>
          <w:tab w:val="left" w:pos="851"/>
        </w:tabs>
        <w:spacing w:line="360" w:lineRule="auto"/>
        <w:ind w:left="851" w:hanging="283"/>
        <w:jc w:val="both"/>
        <w:rPr>
          <w:rFonts w:ascii="Times New Roman" w:hAnsi="Times New Roman"/>
          <w:szCs w:val="28"/>
        </w:rPr>
      </w:pPr>
      <w:r w:rsidRPr="00CA067B">
        <w:rPr>
          <w:rFonts w:ascii="Times New Roman" w:hAnsi="Times New Roman"/>
          <w:szCs w:val="28"/>
        </w:rPr>
        <w:t>Процесор, отримавши сигнал готовності зчитує дані з ШД.</w:t>
      </w:r>
    </w:p>
    <w:p w:rsidR="005B3908" w:rsidRPr="00CA067B" w:rsidRDefault="005B3908" w:rsidP="005B3908">
      <w:pPr>
        <w:spacing w:line="360" w:lineRule="auto"/>
        <w:ind w:firstLine="567"/>
        <w:jc w:val="both"/>
        <w:rPr>
          <w:sz w:val="28"/>
          <w:szCs w:val="28"/>
          <w:lang w:val="uk-UA"/>
        </w:rPr>
      </w:pPr>
      <w:r w:rsidRPr="00CA067B">
        <w:rPr>
          <w:sz w:val="28"/>
          <w:szCs w:val="28"/>
          <w:lang w:val="uk-UA"/>
        </w:rPr>
        <w:lastRenderedPageBreak/>
        <w:t>Для роботи з ЗП можна використовувати програмний режим опитування. Алгоритм представлений на рис. 19.3. Він полягає в послідовному зчитуванні станів всіх ЗП та перевірки їх готовності.</w:t>
      </w:r>
    </w:p>
    <w:p w:rsidR="005B3908" w:rsidRPr="00CA067B" w:rsidRDefault="005B3908" w:rsidP="005B3908">
      <w:pPr>
        <w:pStyle w:val="a9"/>
        <w:spacing w:before="240" w:line="360" w:lineRule="auto"/>
        <w:jc w:val="center"/>
        <w:rPr>
          <w:b/>
          <w:i/>
          <w:sz w:val="28"/>
          <w:szCs w:val="28"/>
          <w:u w:val="single"/>
        </w:rPr>
      </w:pPr>
      <w:r w:rsidRPr="00CA067B">
        <w:rPr>
          <w:b/>
          <w:i/>
          <w:sz w:val="28"/>
          <w:szCs w:val="28"/>
          <w:u w:val="single"/>
        </w:rPr>
        <w:t>Реалізація режиму переривань за допомогою децентралізованого контролера пріоритетних переривань</w:t>
      </w:r>
    </w:p>
    <w:p w:rsidR="005B3908" w:rsidRPr="00CA067B" w:rsidRDefault="005B3908" w:rsidP="005B3908">
      <w:pPr>
        <w:spacing w:line="360" w:lineRule="auto"/>
        <w:ind w:firstLine="567"/>
        <w:jc w:val="both"/>
        <w:rPr>
          <w:sz w:val="28"/>
          <w:szCs w:val="28"/>
          <w:lang w:val="uk-UA" w:eastAsia="ru-RU"/>
        </w:rPr>
      </w:pPr>
      <w:r w:rsidRPr="00CA067B">
        <w:rPr>
          <w:sz w:val="28"/>
          <w:szCs w:val="28"/>
          <w:lang w:val="uk-UA" w:eastAsia="ru-RU"/>
        </w:rPr>
        <w:t>Під час використання розподіленого контролера переривань (рис.19.5) всі ЗП повинні бути підключені до магістралі процесора. Це обумовлено тим, що вектор переривання на шину даних в даному випадку видає сам активний ЗП.</w:t>
      </w:r>
    </w:p>
    <w:p w:rsidR="005B3908" w:rsidRPr="00CA067B" w:rsidRDefault="005B3908" w:rsidP="005B3908">
      <w:pPr>
        <w:spacing w:line="360" w:lineRule="auto"/>
        <w:ind w:firstLine="567"/>
        <w:jc w:val="both"/>
        <w:rPr>
          <w:sz w:val="28"/>
          <w:szCs w:val="28"/>
          <w:lang w:val="uk-UA" w:eastAsia="ru-RU"/>
        </w:rPr>
      </w:pPr>
      <w:r w:rsidRPr="00CA067B">
        <w:rPr>
          <w:sz w:val="28"/>
          <w:szCs w:val="28"/>
          <w:lang w:val="uk-UA" w:eastAsia="ru-RU"/>
        </w:rPr>
        <w:t>До складу кожного ЗП включений блок контролера переривань КПП (</w:t>
      </w:r>
      <w:proofErr w:type="spellStart"/>
      <w:r w:rsidRPr="00CA067B">
        <w:rPr>
          <w:sz w:val="28"/>
          <w:szCs w:val="28"/>
          <w:lang w:val="uk-UA" w:eastAsia="ru-RU"/>
        </w:rPr>
        <w:t>РАППі</w:t>
      </w:r>
      <w:proofErr w:type="spellEnd"/>
      <w:r w:rsidRPr="00CA067B">
        <w:rPr>
          <w:sz w:val="28"/>
          <w:szCs w:val="28"/>
          <w:lang w:val="uk-UA" w:eastAsia="ru-RU"/>
        </w:rPr>
        <w:t xml:space="preserve">), який видає сигнал запиту </w:t>
      </w:r>
      <w:r w:rsidRPr="00CA067B">
        <w:rPr>
          <w:i/>
          <w:sz w:val="28"/>
          <w:szCs w:val="28"/>
          <w:lang w:val="uk-UA" w:eastAsia="ru-RU"/>
        </w:rPr>
        <w:t>IRQ</w:t>
      </w:r>
      <w:r w:rsidRPr="00CA067B">
        <w:rPr>
          <w:sz w:val="28"/>
          <w:szCs w:val="28"/>
          <w:lang w:val="uk-UA" w:eastAsia="ru-RU"/>
        </w:rPr>
        <w:t xml:space="preserve">, на загальну лінію </w:t>
      </w:r>
      <w:r w:rsidRPr="00CA067B">
        <w:rPr>
          <w:i/>
          <w:sz w:val="28"/>
          <w:szCs w:val="28"/>
          <w:lang w:val="uk-UA" w:eastAsia="ru-RU"/>
        </w:rPr>
        <w:t>IRQ</w:t>
      </w:r>
      <w:r w:rsidRPr="00CA067B">
        <w:rPr>
          <w:sz w:val="28"/>
          <w:szCs w:val="28"/>
          <w:lang w:val="uk-UA" w:eastAsia="ru-RU"/>
        </w:rPr>
        <w:t xml:space="preserve">. Технологічні особливості елементної бази повинні допускати таке об'єднання виходів елементів (наприклад, використовуються елементи з відкритим колектором, а сигнали запитів мають активний низький рівень). </w:t>
      </w:r>
    </w:p>
    <w:p w:rsidR="005B3908" w:rsidRPr="00CA067B" w:rsidRDefault="005B3908" w:rsidP="005B3908">
      <w:pPr>
        <w:spacing w:line="360" w:lineRule="auto"/>
        <w:ind w:firstLine="567"/>
        <w:jc w:val="both"/>
        <w:rPr>
          <w:sz w:val="28"/>
          <w:szCs w:val="28"/>
          <w:lang w:val="uk-UA" w:eastAsia="ru-RU"/>
        </w:rPr>
      </w:pPr>
      <w:r w:rsidRPr="00CA067B">
        <w:rPr>
          <w:sz w:val="28"/>
          <w:szCs w:val="28"/>
          <w:lang w:val="uk-UA" w:eastAsia="ru-RU"/>
        </w:rPr>
        <w:t xml:space="preserve">У відповідь сигнал процесора </w:t>
      </w:r>
      <w:r w:rsidRPr="00CA067B">
        <w:rPr>
          <w:i/>
          <w:sz w:val="28"/>
          <w:szCs w:val="28"/>
          <w:lang w:val="uk-UA" w:eastAsia="ru-RU"/>
        </w:rPr>
        <w:t>IACK</w:t>
      </w:r>
      <w:r w:rsidRPr="00CA067B">
        <w:rPr>
          <w:sz w:val="28"/>
          <w:szCs w:val="28"/>
          <w:lang w:val="uk-UA" w:eastAsia="ru-RU"/>
        </w:rPr>
        <w:t xml:space="preserve"> розповсюджується послідовно через елементи КПП, створюючи так званий пріоритетний ланцюжок або "гірлянду" (</w:t>
      </w:r>
      <w:proofErr w:type="spellStart"/>
      <w:r w:rsidRPr="00CA067B">
        <w:rPr>
          <w:i/>
          <w:sz w:val="28"/>
          <w:szCs w:val="28"/>
          <w:lang w:val="uk-UA" w:eastAsia="ru-RU"/>
        </w:rPr>
        <w:t>daisy</w:t>
      </w:r>
      <w:proofErr w:type="spellEnd"/>
      <w:r w:rsidRPr="00CA067B">
        <w:rPr>
          <w:i/>
          <w:sz w:val="28"/>
          <w:szCs w:val="28"/>
          <w:lang w:val="uk-UA" w:eastAsia="ru-RU"/>
        </w:rPr>
        <w:t xml:space="preserve"> </w:t>
      </w:r>
      <w:proofErr w:type="spellStart"/>
      <w:r w:rsidRPr="00CA067B">
        <w:rPr>
          <w:i/>
          <w:sz w:val="28"/>
          <w:szCs w:val="28"/>
          <w:lang w:val="uk-UA" w:eastAsia="ru-RU"/>
        </w:rPr>
        <w:t>chain</w:t>
      </w:r>
      <w:proofErr w:type="spellEnd"/>
      <w:r w:rsidRPr="00CA067B">
        <w:rPr>
          <w:sz w:val="28"/>
          <w:szCs w:val="28"/>
          <w:lang w:val="uk-UA" w:eastAsia="ru-RU"/>
        </w:rPr>
        <w:t xml:space="preserve">). Елементи ланцюжка в кожному КПП пропускають сигнал </w:t>
      </w:r>
      <w:r w:rsidRPr="00CA067B">
        <w:rPr>
          <w:i/>
          <w:sz w:val="28"/>
          <w:szCs w:val="28"/>
          <w:lang w:val="uk-UA" w:eastAsia="ru-RU"/>
        </w:rPr>
        <w:t>IACK</w:t>
      </w:r>
      <w:r w:rsidRPr="00CA067B">
        <w:rPr>
          <w:sz w:val="28"/>
          <w:szCs w:val="28"/>
          <w:lang w:val="uk-UA" w:eastAsia="ru-RU"/>
        </w:rPr>
        <w:t xml:space="preserve"> або розривають ланцюжок. Пріоритетний ланцюжок розривається на першому (по шляху розповсюдження сигналу) активному ЗП, який виставив сигнал запиту </w:t>
      </w:r>
      <w:r w:rsidRPr="00CA067B">
        <w:rPr>
          <w:i/>
          <w:sz w:val="28"/>
          <w:szCs w:val="28"/>
          <w:lang w:val="uk-UA" w:eastAsia="ru-RU"/>
        </w:rPr>
        <w:t>IRQ</w:t>
      </w:r>
      <w:r w:rsidRPr="00CA067B">
        <w:rPr>
          <w:sz w:val="28"/>
          <w:szCs w:val="28"/>
          <w:lang w:val="uk-UA" w:eastAsia="ru-RU"/>
        </w:rPr>
        <w:t>. Даний активний ЗП видає на шину даних вектор переривання, який приймається процесором.</w:t>
      </w:r>
    </w:p>
    <w:p w:rsidR="005B3908" w:rsidRPr="00CA067B" w:rsidRDefault="005B3908" w:rsidP="005B3908">
      <w:pPr>
        <w:spacing w:after="240" w:line="360" w:lineRule="auto"/>
        <w:ind w:firstLine="567"/>
        <w:jc w:val="both"/>
        <w:rPr>
          <w:sz w:val="28"/>
          <w:szCs w:val="28"/>
          <w:lang w:val="uk-UA" w:eastAsia="ru-RU"/>
        </w:rPr>
      </w:pPr>
      <w:r w:rsidRPr="00CA067B">
        <w:rPr>
          <w:sz w:val="28"/>
          <w:szCs w:val="28"/>
          <w:lang w:val="uk-UA" w:eastAsia="ru-RU"/>
        </w:rPr>
        <w:t xml:space="preserve">КПП містить доступні для процесора регістр стану (РС), регістр (РД) і регістр </w:t>
      </w:r>
      <w:proofErr w:type="spellStart"/>
      <w:r w:rsidRPr="00CA067B">
        <w:rPr>
          <w:sz w:val="28"/>
          <w:szCs w:val="28"/>
          <w:lang w:val="uk-UA" w:eastAsia="ru-RU"/>
        </w:rPr>
        <w:t>вектора</w:t>
      </w:r>
      <w:proofErr w:type="spellEnd"/>
      <w:r w:rsidRPr="00CA067B">
        <w:rPr>
          <w:sz w:val="28"/>
          <w:szCs w:val="28"/>
          <w:lang w:val="uk-UA" w:eastAsia="ru-RU"/>
        </w:rPr>
        <w:t xml:space="preserve"> (РВ). Під час ініціалізації режиму роботи системи процесор записує в регістр РВ вектор переривання, а в регістр РС – біт дозволу переривання (ДП). Якщо ЗП готовий до взаємодії з процесором, то в регістрі РС встановлюється біт готовності «Г». Це встановлення виконується засобами внутрішнього управління ЗП. За збігу сигналів «Г» і «ДП» формується запит </w:t>
      </w:r>
      <w:r w:rsidRPr="00CA067B">
        <w:rPr>
          <w:i/>
          <w:sz w:val="28"/>
          <w:szCs w:val="28"/>
          <w:lang w:val="uk-UA" w:eastAsia="ru-RU"/>
        </w:rPr>
        <w:t>IRQ</w:t>
      </w:r>
      <w:r w:rsidRPr="00CA067B">
        <w:rPr>
          <w:sz w:val="28"/>
          <w:szCs w:val="28"/>
          <w:lang w:val="uk-UA" w:eastAsia="ru-RU"/>
        </w:rPr>
        <w:t xml:space="preserve">, який через елемент узгодження поступає на лінію </w:t>
      </w:r>
      <w:r w:rsidRPr="00CA067B">
        <w:rPr>
          <w:i/>
          <w:sz w:val="28"/>
          <w:szCs w:val="28"/>
          <w:lang w:val="uk-UA" w:eastAsia="ru-RU"/>
        </w:rPr>
        <w:t>IRQ</w:t>
      </w:r>
      <w:r w:rsidRPr="00CA067B">
        <w:rPr>
          <w:sz w:val="28"/>
          <w:szCs w:val="28"/>
          <w:lang w:val="uk-UA" w:eastAsia="ru-RU"/>
        </w:rPr>
        <w:t xml:space="preserve">. Вхідний для кожного блоку сигнал </w:t>
      </w:r>
      <w:proofErr w:type="spellStart"/>
      <w:r w:rsidRPr="00CA067B">
        <w:rPr>
          <w:i/>
          <w:sz w:val="28"/>
          <w:szCs w:val="28"/>
          <w:lang w:val="uk-UA" w:eastAsia="ru-RU"/>
        </w:rPr>
        <w:t>IACKin</w:t>
      </w:r>
      <w:proofErr w:type="spellEnd"/>
      <w:r w:rsidRPr="00CA067B">
        <w:rPr>
          <w:sz w:val="28"/>
          <w:szCs w:val="28"/>
          <w:lang w:val="uk-UA" w:eastAsia="ru-RU"/>
        </w:rPr>
        <w:t xml:space="preserve"> передається на  вихід </w:t>
      </w:r>
      <w:proofErr w:type="spellStart"/>
      <w:r w:rsidRPr="00CA067B">
        <w:rPr>
          <w:i/>
          <w:sz w:val="28"/>
          <w:szCs w:val="28"/>
          <w:lang w:val="uk-UA" w:eastAsia="ru-RU"/>
        </w:rPr>
        <w:t>IАСКout</w:t>
      </w:r>
      <w:proofErr w:type="spellEnd"/>
      <w:r w:rsidRPr="00CA067B">
        <w:rPr>
          <w:sz w:val="28"/>
          <w:szCs w:val="28"/>
          <w:lang w:val="uk-UA" w:eastAsia="ru-RU"/>
        </w:rPr>
        <w:t xml:space="preserve"> або забезпечує видачу </w:t>
      </w:r>
      <w:proofErr w:type="spellStart"/>
      <w:r w:rsidRPr="00CA067B">
        <w:rPr>
          <w:sz w:val="28"/>
          <w:szCs w:val="28"/>
          <w:lang w:val="uk-UA" w:eastAsia="ru-RU"/>
        </w:rPr>
        <w:t>вектора</w:t>
      </w:r>
      <w:proofErr w:type="spellEnd"/>
      <w:r w:rsidRPr="00CA067B">
        <w:rPr>
          <w:sz w:val="28"/>
          <w:szCs w:val="28"/>
          <w:lang w:val="uk-UA" w:eastAsia="ru-RU"/>
        </w:rPr>
        <w:t xml:space="preserve"> через буфер </w:t>
      </w:r>
      <w:proofErr w:type="spellStart"/>
      <w:r w:rsidRPr="00CA067B">
        <w:rPr>
          <w:sz w:val="28"/>
          <w:szCs w:val="28"/>
          <w:lang w:val="uk-UA" w:eastAsia="ru-RU"/>
        </w:rPr>
        <w:t>вектора</w:t>
      </w:r>
      <w:proofErr w:type="spellEnd"/>
      <w:r w:rsidRPr="00CA067B">
        <w:rPr>
          <w:sz w:val="28"/>
          <w:szCs w:val="28"/>
          <w:lang w:val="uk-UA" w:eastAsia="ru-RU"/>
        </w:rPr>
        <w:t xml:space="preserve"> (БВ), що визначається значенням </w:t>
      </w:r>
      <w:r w:rsidRPr="00CA067B">
        <w:rPr>
          <w:i/>
          <w:sz w:val="28"/>
          <w:szCs w:val="28"/>
          <w:lang w:val="uk-UA" w:eastAsia="ru-RU"/>
        </w:rPr>
        <w:t>IRQ</w:t>
      </w:r>
      <w:r w:rsidRPr="00CA067B">
        <w:rPr>
          <w:sz w:val="28"/>
          <w:szCs w:val="28"/>
          <w:lang w:val="uk-UA" w:eastAsia="ru-RU"/>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0"/>
        <w:gridCol w:w="5055"/>
      </w:tblGrid>
      <w:tr w:rsidR="005B3908" w:rsidRPr="00CA067B" w:rsidTr="00F5209A">
        <w:trPr>
          <w:trHeight w:val="14003"/>
        </w:trPr>
        <w:tc>
          <w:tcPr>
            <w:tcW w:w="5068" w:type="dxa"/>
            <w:vAlign w:val="center"/>
          </w:tcPr>
          <w:p w:rsidR="005B3908" w:rsidRPr="00CA067B" w:rsidRDefault="005B3908" w:rsidP="00F5209A">
            <w:pPr>
              <w:spacing w:line="360" w:lineRule="auto"/>
              <w:ind w:firstLine="567"/>
              <w:jc w:val="center"/>
              <w:rPr>
                <w:sz w:val="28"/>
                <w:szCs w:val="28"/>
                <w:lang w:val="uk-UA"/>
              </w:rPr>
            </w:pPr>
            <w:r w:rsidRPr="00CA067B">
              <w:rPr>
                <w:lang w:val="uk-UA" w:eastAsia="en-US"/>
              </w:rPr>
              <w:object w:dxaOrig="3991" w:dyaOrig="10801">
                <v:shape id="_x0000_i1027" type="#_x0000_t75" style="width:218.25pt;height:594.75pt" o:ole="">
                  <v:imagedata r:id="rId10" o:title=""/>
                </v:shape>
                <o:OLEObject Type="Embed" ProgID="Visio.Drawing.15" ShapeID="_x0000_i1027" DrawAspect="Content" ObjectID="_1646241671" r:id="rId11"/>
              </w:object>
            </w:r>
          </w:p>
          <w:p w:rsidR="005B3908" w:rsidRPr="00CA067B" w:rsidRDefault="005B3908" w:rsidP="00F5209A">
            <w:pPr>
              <w:spacing w:before="240" w:line="360" w:lineRule="auto"/>
              <w:jc w:val="center"/>
              <w:rPr>
                <w:i/>
                <w:sz w:val="28"/>
                <w:szCs w:val="28"/>
                <w:lang w:val="uk-UA"/>
              </w:rPr>
            </w:pPr>
            <w:r w:rsidRPr="00CA067B">
              <w:rPr>
                <w:i/>
                <w:sz w:val="28"/>
                <w:szCs w:val="28"/>
                <w:lang w:val="uk-UA"/>
              </w:rPr>
              <w:t>Рис. 19.3 Програмний режим опитування ЗП</w:t>
            </w:r>
          </w:p>
          <w:p w:rsidR="005B3908" w:rsidRPr="00CA067B" w:rsidRDefault="005B3908" w:rsidP="00F5209A">
            <w:pPr>
              <w:spacing w:line="360" w:lineRule="auto"/>
              <w:jc w:val="center"/>
              <w:rPr>
                <w:sz w:val="28"/>
                <w:szCs w:val="28"/>
                <w:lang w:val="uk-UA"/>
              </w:rPr>
            </w:pPr>
          </w:p>
        </w:tc>
        <w:tc>
          <w:tcPr>
            <w:tcW w:w="5069" w:type="dxa"/>
            <w:vAlign w:val="center"/>
          </w:tcPr>
          <w:p w:rsidR="005B3908" w:rsidRPr="00CA067B" w:rsidRDefault="005B3908" w:rsidP="00F5209A">
            <w:pPr>
              <w:spacing w:line="360" w:lineRule="auto"/>
              <w:jc w:val="center"/>
              <w:rPr>
                <w:sz w:val="28"/>
                <w:szCs w:val="28"/>
                <w:lang w:val="uk-UA"/>
              </w:rPr>
            </w:pPr>
            <w:r w:rsidRPr="00CA067B">
              <w:rPr>
                <w:sz w:val="28"/>
                <w:szCs w:val="28"/>
                <w:lang w:val="uk-UA" w:eastAsia="en-US"/>
              </w:rPr>
              <w:object w:dxaOrig="3150" w:dyaOrig="10801">
                <v:shape id="_x0000_i1028" type="#_x0000_t75" style="width:177pt;height:609pt" o:ole="">
                  <v:imagedata r:id="rId12" o:title=""/>
                </v:shape>
                <o:OLEObject Type="Embed" ProgID="Visio.Drawing.15" ShapeID="_x0000_i1028" DrawAspect="Content" ObjectID="_1646241672" r:id="rId13"/>
              </w:object>
            </w:r>
          </w:p>
          <w:p w:rsidR="005B3908" w:rsidRPr="00CA067B" w:rsidRDefault="005B3908" w:rsidP="00F5209A">
            <w:pPr>
              <w:spacing w:before="240" w:line="360" w:lineRule="auto"/>
              <w:jc w:val="center"/>
              <w:rPr>
                <w:i/>
                <w:sz w:val="28"/>
                <w:szCs w:val="28"/>
                <w:lang w:val="uk-UA"/>
              </w:rPr>
            </w:pPr>
            <w:r w:rsidRPr="00CA067B">
              <w:rPr>
                <w:i/>
                <w:sz w:val="28"/>
                <w:szCs w:val="28"/>
                <w:lang w:val="uk-UA"/>
              </w:rPr>
              <w:t>Рис. 19.4. Алгоритм роботи процесора з централізованим КПП</w:t>
            </w:r>
          </w:p>
          <w:p w:rsidR="005B3908" w:rsidRPr="00CA067B" w:rsidRDefault="005B3908" w:rsidP="00F5209A">
            <w:pPr>
              <w:spacing w:line="360" w:lineRule="auto"/>
              <w:jc w:val="center"/>
              <w:rPr>
                <w:sz w:val="28"/>
                <w:szCs w:val="28"/>
                <w:lang w:val="uk-UA"/>
              </w:rPr>
            </w:pPr>
          </w:p>
        </w:tc>
      </w:tr>
    </w:tbl>
    <w:p w:rsidR="005B3908" w:rsidRPr="00CA067B" w:rsidRDefault="005B3908" w:rsidP="005B3908">
      <w:pPr>
        <w:spacing w:line="360" w:lineRule="auto"/>
        <w:ind w:firstLine="567"/>
        <w:jc w:val="both"/>
        <w:rPr>
          <w:sz w:val="28"/>
          <w:szCs w:val="28"/>
          <w:lang w:val="uk-UA"/>
        </w:rPr>
        <w:sectPr w:rsidR="005B3908" w:rsidRPr="00CA067B" w:rsidSect="00F5209A">
          <w:pgSz w:w="11906" w:h="16838"/>
          <w:pgMar w:top="851" w:right="567" w:bottom="567" w:left="1134" w:header="720" w:footer="720" w:gutter="0"/>
          <w:cols w:space="720"/>
        </w:sectPr>
      </w:pPr>
    </w:p>
    <w:p w:rsidR="005B3908" w:rsidRPr="00CA067B" w:rsidRDefault="005B3908" w:rsidP="005B3908">
      <w:pPr>
        <w:pStyle w:val="a9"/>
        <w:spacing w:line="360" w:lineRule="auto"/>
        <w:rPr>
          <w:sz w:val="28"/>
          <w:szCs w:val="28"/>
        </w:rPr>
      </w:pPr>
    </w:p>
    <w:p w:rsidR="005B3908" w:rsidRPr="00CA067B" w:rsidRDefault="005450FE" w:rsidP="005450FE">
      <w:pPr>
        <w:pStyle w:val="a9"/>
        <w:spacing w:line="360" w:lineRule="auto"/>
        <w:jc w:val="center"/>
        <w:rPr>
          <w:sz w:val="28"/>
          <w:szCs w:val="28"/>
        </w:rPr>
      </w:pPr>
      <w:r w:rsidRPr="00CA067B">
        <w:object w:dxaOrig="8820" w:dyaOrig="4785">
          <v:shape id="_x0000_i1029" type="#_x0000_t75" style="width:435.75pt;height:236.25pt" o:ole="">
            <v:imagedata r:id="rId14" o:title=""/>
          </v:shape>
          <o:OLEObject Type="Embed" ProgID="Visio.Drawing.15" ShapeID="_x0000_i1029" DrawAspect="Content" ObjectID="_1646241673" r:id="rId15"/>
        </w:object>
      </w:r>
    </w:p>
    <w:p w:rsidR="005B3908" w:rsidRPr="00CA067B" w:rsidRDefault="005B3908" w:rsidP="005B3908">
      <w:pPr>
        <w:pStyle w:val="a9"/>
        <w:spacing w:line="360" w:lineRule="auto"/>
        <w:jc w:val="center"/>
        <w:rPr>
          <w:i/>
          <w:sz w:val="28"/>
          <w:szCs w:val="28"/>
        </w:rPr>
      </w:pPr>
      <w:r w:rsidRPr="00CA067B">
        <w:rPr>
          <w:i/>
          <w:sz w:val="28"/>
          <w:szCs w:val="28"/>
        </w:rPr>
        <w:t>Рис. 19.5. Структурна схема децентралізованого КПП</w:t>
      </w:r>
    </w:p>
    <w:p w:rsidR="005B3908" w:rsidRPr="00CA067B" w:rsidRDefault="005B3908" w:rsidP="005450FE">
      <w:pPr>
        <w:pStyle w:val="a9"/>
        <w:spacing w:line="360" w:lineRule="auto"/>
        <w:ind w:firstLine="567"/>
        <w:rPr>
          <w:i/>
          <w:sz w:val="28"/>
          <w:szCs w:val="28"/>
        </w:rPr>
      </w:pPr>
      <w:proofErr w:type="spellStart"/>
      <w:r w:rsidRPr="00CA067B">
        <w:rPr>
          <w:i/>
          <w:sz w:val="28"/>
          <w:szCs w:val="28"/>
        </w:rPr>
        <w:t>РАПП</w:t>
      </w:r>
      <w:r w:rsidRPr="00CA067B">
        <w:rPr>
          <w:i/>
          <w:sz w:val="28"/>
          <w:szCs w:val="28"/>
          <w:vertAlign w:val="subscript"/>
        </w:rPr>
        <w:t>і</w:t>
      </w:r>
      <w:proofErr w:type="spellEnd"/>
      <w:r w:rsidRPr="00CA067B">
        <w:rPr>
          <w:i/>
          <w:sz w:val="28"/>
          <w:szCs w:val="28"/>
          <w:vertAlign w:val="subscript"/>
        </w:rPr>
        <w:t xml:space="preserve"> </w:t>
      </w:r>
      <w:r>
        <w:rPr>
          <w:i/>
          <w:sz w:val="28"/>
          <w:szCs w:val="28"/>
          <w:vertAlign w:val="subscript"/>
        </w:rPr>
        <w:t xml:space="preserve"> </w:t>
      </w:r>
      <w:r w:rsidRPr="00CA067B">
        <w:rPr>
          <w:i/>
          <w:sz w:val="28"/>
          <w:szCs w:val="28"/>
        </w:rPr>
        <w:t>– децентралізований і-й арбітр.</w:t>
      </w:r>
    </w:p>
    <w:p w:rsidR="005B3908" w:rsidRPr="00CA067B" w:rsidRDefault="005B3908" w:rsidP="005B3908">
      <w:pPr>
        <w:pStyle w:val="a9"/>
        <w:spacing w:line="360" w:lineRule="auto"/>
        <w:ind w:firstLine="567"/>
        <w:rPr>
          <w:i/>
          <w:sz w:val="28"/>
          <w:szCs w:val="28"/>
        </w:rPr>
      </w:pPr>
      <w:proofErr w:type="spellStart"/>
      <w:r w:rsidRPr="00CA067B">
        <w:rPr>
          <w:i/>
          <w:sz w:val="28"/>
          <w:szCs w:val="28"/>
        </w:rPr>
        <w:t>ФВ</w:t>
      </w:r>
      <w:r w:rsidRPr="00CA067B">
        <w:rPr>
          <w:i/>
          <w:sz w:val="28"/>
          <w:szCs w:val="28"/>
          <w:vertAlign w:val="subscript"/>
        </w:rPr>
        <w:t>і</w:t>
      </w:r>
      <w:proofErr w:type="spellEnd"/>
      <w:r w:rsidRPr="00CA067B">
        <w:rPr>
          <w:i/>
          <w:sz w:val="28"/>
          <w:szCs w:val="28"/>
          <w:vertAlign w:val="subscript"/>
        </w:rPr>
        <w:t xml:space="preserve"> </w:t>
      </w:r>
      <w:r>
        <w:rPr>
          <w:i/>
          <w:sz w:val="28"/>
          <w:szCs w:val="28"/>
          <w:vertAlign w:val="subscript"/>
        </w:rPr>
        <w:t xml:space="preserve"> </w:t>
      </w:r>
      <w:r w:rsidRPr="00CA067B">
        <w:rPr>
          <w:i/>
          <w:sz w:val="28"/>
          <w:szCs w:val="28"/>
        </w:rPr>
        <w:t>– формувач і-ого вектору.</w:t>
      </w:r>
    </w:p>
    <w:p w:rsidR="005B3908" w:rsidRPr="00CA067B" w:rsidRDefault="005B3908" w:rsidP="005B3908">
      <w:pPr>
        <w:pStyle w:val="a9"/>
        <w:spacing w:line="360" w:lineRule="auto"/>
        <w:ind w:firstLine="567"/>
        <w:rPr>
          <w:sz w:val="28"/>
          <w:szCs w:val="28"/>
        </w:rPr>
      </w:pPr>
      <w:r w:rsidRPr="00CA067B">
        <w:rPr>
          <w:sz w:val="28"/>
          <w:szCs w:val="28"/>
        </w:rPr>
        <w:t>Умови формування запиту:</w:t>
      </w:r>
    </w:p>
    <w:p w:rsidR="005B3908" w:rsidRPr="00CA067B" w:rsidRDefault="005B3908" w:rsidP="005B3908">
      <w:pPr>
        <w:pStyle w:val="a9"/>
        <w:numPr>
          <w:ilvl w:val="0"/>
          <w:numId w:val="5"/>
        </w:numPr>
        <w:tabs>
          <w:tab w:val="left" w:pos="851"/>
        </w:tabs>
        <w:spacing w:line="360" w:lineRule="auto"/>
        <w:ind w:left="0" w:firstLine="567"/>
        <w:rPr>
          <w:i/>
          <w:sz w:val="28"/>
          <w:szCs w:val="28"/>
        </w:rPr>
      </w:pPr>
      <w:r w:rsidRPr="00CA067B">
        <w:rPr>
          <w:i/>
          <w:sz w:val="28"/>
          <w:szCs w:val="28"/>
        </w:rPr>
        <w:t xml:space="preserve">якщо ЗП готовий до обміну; </w:t>
      </w:r>
    </w:p>
    <w:p w:rsidR="005B3908" w:rsidRDefault="005B3908" w:rsidP="005B3908">
      <w:pPr>
        <w:pStyle w:val="a9"/>
        <w:numPr>
          <w:ilvl w:val="0"/>
          <w:numId w:val="5"/>
        </w:numPr>
        <w:tabs>
          <w:tab w:val="left" w:pos="851"/>
        </w:tabs>
        <w:spacing w:line="360" w:lineRule="auto"/>
        <w:ind w:left="0" w:firstLine="567"/>
        <w:rPr>
          <w:i/>
          <w:sz w:val="28"/>
          <w:szCs w:val="28"/>
        </w:rPr>
      </w:pPr>
      <w:r w:rsidRPr="00CA067B">
        <w:rPr>
          <w:i/>
          <w:sz w:val="28"/>
          <w:szCs w:val="28"/>
        </w:rPr>
        <w:t>переривання для нього не заборонене;</w:t>
      </w:r>
    </w:p>
    <w:tbl>
      <w:tblPr>
        <w:tblStyle w:val="ac"/>
        <w:tblW w:w="7650" w:type="dxa"/>
        <w:jc w:val="center"/>
        <w:tblLayout w:type="fixed"/>
        <w:tblLook w:val="04A0" w:firstRow="1" w:lastRow="0" w:firstColumn="1" w:lastColumn="0" w:noHBand="0" w:noVBand="1"/>
      </w:tblPr>
      <w:tblGrid>
        <w:gridCol w:w="850"/>
        <w:gridCol w:w="850"/>
        <w:gridCol w:w="850"/>
        <w:gridCol w:w="850"/>
        <w:gridCol w:w="850"/>
        <w:gridCol w:w="850"/>
        <w:gridCol w:w="850"/>
        <w:gridCol w:w="850"/>
        <w:gridCol w:w="850"/>
      </w:tblGrid>
      <w:tr w:rsidR="005450FE" w:rsidTr="00285DFB">
        <w:trPr>
          <w:trHeight w:val="510"/>
          <w:jc w:val="center"/>
        </w:trPr>
        <w:tc>
          <w:tcPr>
            <w:tcW w:w="850" w:type="dxa"/>
            <w:tcBorders>
              <w:top w:val="nil"/>
              <w:left w:val="nil"/>
              <w:bottom w:val="nil"/>
              <w:right w:val="nil"/>
            </w:tcBorders>
            <w:vAlign w:val="center"/>
          </w:tcPr>
          <w:p w:rsidR="005450FE" w:rsidRDefault="005450FE" w:rsidP="00285DFB">
            <w:pPr>
              <w:pStyle w:val="a9"/>
              <w:tabs>
                <w:tab w:val="left" w:pos="851"/>
              </w:tabs>
              <w:jc w:val="center"/>
              <w:rPr>
                <w:i/>
                <w:sz w:val="28"/>
                <w:szCs w:val="28"/>
              </w:rPr>
            </w:pPr>
          </w:p>
        </w:tc>
        <w:tc>
          <w:tcPr>
            <w:tcW w:w="850" w:type="dxa"/>
            <w:tcBorders>
              <w:top w:val="nil"/>
              <w:left w:val="nil"/>
              <w:bottom w:val="single" w:sz="4" w:space="0" w:color="auto"/>
              <w:right w:val="nil"/>
            </w:tcBorders>
            <w:vAlign w:val="center"/>
          </w:tcPr>
          <w:p w:rsidR="005450FE" w:rsidRDefault="00285DFB" w:rsidP="00285DFB">
            <w:pPr>
              <w:pStyle w:val="a9"/>
              <w:tabs>
                <w:tab w:val="left" w:pos="851"/>
              </w:tabs>
              <w:jc w:val="center"/>
              <w:rPr>
                <w:i/>
                <w:sz w:val="28"/>
                <w:szCs w:val="28"/>
              </w:rPr>
            </w:pPr>
            <w:r>
              <w:rPr>
                <w:i/>
                <w:sz w:val="28"/>
                <w:szCs w:val="28"/>
              </w:rPr>
              <w:t>7</w:t>
            </w:r>
          </w:p>
        </w:tc>
        <w:tc>
          <w:tcPr>
            <w:tcW w:w="850" w:type="dxa"/>
            <w:tcBorders>
              <w:top w:val="nil"/>
              <w:left w:val="nil"/>
              <w:bottom w:val="single" w:sz="4" w:space="0" w:color="auto"/>
              <w:right w:val="nil"/>
            </w:tcBorders>
            <w:vAlign w:val="center"/>
          </w:tcPr>
          <w:p w:rsidR="005450FE" w:rsidRDefault="00285DFB" w:rsidP="00285DFB">
            <w:pPr>
              <w:pStyle w:val="a9"/>
              <w:tabs>
                <w:tab w:val="left" w:pos="851"/>
              </w:tabs>
              <w:jc w:val="center"/>
              <w:rPr>
                <w:i/>
                <w:sz w:val="28"/>
                <w:szCs w:val="28"/>
              </w:rPr>
            </w:pPr>
            <w:r>
              <w:rPr>
                <w:i/>
                <w:sz w:val="28"/>
                <w:szCs w:val="28"/>
              </w:rPr>
              <w:t>6</w:t>
            </w:r>
          </w:p>
        </w:tc>
        <w:tc>
          <w:tcPr>
            <w:tcW w:w="850" w:type="dxa"/>
            <w:tcBorders>
              <w:top w:val="nil"/>
              <w:left w:val="nil"/>
              <w:bottom w:val="single" w:sz="4" w:space="0" w:color="auto"/>
              <w:right w:val="nil"/>
            </w:tcBorders>
            <w:vAlign w:val="center"/>
          </w:tcPr>
          <w:p w:rsidR="005450FE" w:rsidRDefault="005450FE" w:rsidP="00285DFB">
            <w:pPr>
              <w:pStyle w:val="a9"/>
              <w:tabs>
                <w:tab w:val="left" w:pos="851"/>
              </w:tabs>
              <w:jc w:val="center"/>
              <w:rPr>
                <w:i/>
                <w:sz w:val="28"/>
                <w:szCs w:val="28"/>
              </w:rPr>
            </w:pPr>
          </w:p>
        </w:tc>
        <w:tc>
          <w:tcPr>
            <w:tcW w:w="850" w:type="dxa"/>
            <w:tcBorders>
              <w:top w:val="nil"/>
              <w:left w:val="nil"/>
              <w:bottom w:val="single" w:sz="4" w:space="0" w:color="auto"/>
              <w:right w:val="nil"/>
            </w:tcBorders>
            <w:vAlign w:val="center"/>
          </w:tcPr>
          <w:p w:rsidR="005450FE" w:rsidRDefault="005450FE" w:rsidP="00285DFB">
            <w:pPr>
              <w:pStyle w:val="a9"/>
              <w:tabs>
                <w:tab w:val="left" w:pos="851"/>
              </w:tabs>
              <w:jc w:val="center"/>
              <w:rPr>
                <w:i/>
                <w:sz w:val="28"/>
                <w:szCs w:val="28"/>
              </w:rPr>
            </w:pPr>
          </w:p>
        </w:tc>
        <w:tc>
          <w:tcPr>
            <w:tcW w:w="850" w:type="dxa"/>
            <w:tcBorders>
              <w:top w:val="nil"/>
              <w:left w:val="nil"/>
              <w:bottom w:val="single" w:sz="4" w:space="0" w:color="auto"/>
              <w:right w:val="nil"/>
            </w:tcBorders>
            <w:vAlign w:val="center"/>
          </w:tcPr>
          <w:p w:rsidR="005450FE" w:rsidRDefault="005450FE" w:rsidP="00285DFB">
            <w:pPr>
              <w:pStyle w:val="a9"/>
              <w:tabs>
                <w:tab w:val="left" w:pos="851"/>
              </w:tabs>
              <w:jc w:val="center"/>
              <w:rPr>
                <w:i/>
                <w:sz w:val="28"/>
                <w:szCs w:val="28"/>
              </w:rPr>
            </w:pPr>
          </w:p>
        </w:tc>
        <w:tc>
          <w:tcPr>
            <w:tcW w:w="850" w:type="dxa"/>
            <w:tcBorders>
              <w:top w:val="nil"/>
              <w:left w:val="nil"/>
              <w:bottom w:val="single" w:sz="4" w:space="0" w:color="auto"/>
              <w:right w:val="nil"/>
            </w:tcBorders>
            <w:vAlign w:val="center"/>
          </w:tcPr>
          <w:p w:rsidR="005450FE" w:rsidRDefault="005450FE" w:rsidP="00285DFB">
            <w:pPr>
              <w:pStyle w:val="a9"/>
              <w:tabs>
                <w:tab w:val="left" w:pos="851"/>
              </w:tabs>
              <w:jc w:val="center"/>
              <w:rPr>
                <w:i/>
                <w:sz w:val="28"/>
                <w:szCs w:val="28"/>
              </w:rPr>
            </w:pPr>
          </w:p>
        </w:tc>
        <w:tc>
          <w:tcPr>
            <w:tcW w:w="850" w:type="dxa"/>
            <w:tcBorders>
              <w:top w:val="nil"/>
              <w:left w:val="nil"/>
              <w:bottom w:val="single" w:sz="4" w:space="0" w:color="auto"/>
              <w:right w:val="nil"/>
            </w:tcBorders>
            <w:vAlign w:val="center"/>
          </w:tcPr>
          <w:p w:rsidR="005450FE" w:rsidRDefault="005450FE" w:rsidP="00285DFB">
            <w:pPr>
              <w:pStyle w:val="a9"/>
              <w:tabs>
                <w:tab w:val="left" w:pos="851"/>
              </w:tabs>
              <w:jc w:val="center"/>
              <w:rPr>
                <w:i/>
                <w:sz w:val="28"/>
                <w:szCs w:val="28"/>
              </w:rPr>
            </w:pPr>
          </w:p>
        </w:tc>
        <w:tc>
          <w:tcPr>
            <w:tcW w:w="850" w:type="dxa"/>
            <w:tcBorders>
              <w:top w:val="nil"/>
              <w:left w:val="nil"/>
              <w:bottom w:val="single" w:sz="4" w:space="0" w:color="auto"/>
              <w:right w:val="nil"/>
            </w:tcBorders>
            <w:vAlign w:val="center"/>
          </w:tcPr>
          <w:p w:rsidR="005450FE" w:rsidRDefault="005450FE" w:rsidP="00285DFB">
            <w:pPr>
              <w:pStyle w:val="a9"/>
              <w:tabs>
                <w:tab w:val="left" w:pos="851"/>
              </w:tabs>
              <w:jc w:val="center"/>
              <w:rPr>
                <w:i/>
                <w:sz w:val="28"/>
                <w:szCs w:val="28"/>
              </w:rPr>
            </w:pPr>
          </w:p>
        </w:tc>
      </w:tr>
      <w:tr w:rsidR="005450FE" w:rsidTr="00285DFB">
        <w:trPr>
          <w:trHeight w:val="510"/>
          <w:jc w:val="center"/>
        </w:trPr>
        <w:tc>
          <w:tcPr>
            <w:tcW w:w="850" w:type="dxa"/>
            <w:tcBorders>
              <w:top w:val="nil"/>
              <w:left w:val="nil"/>
              <w:bottom w:val="nil"/>
              <w:right w:val="single" w:sz="4" w:space="0" w:color="auto"/>
            </w:tcBorders>
            <w:vAlign w:val="center"/>
          </w:tcPr>
          <w:p w:rsidR="005450FE" w:rsidRPr="00285DFB" w:rsidRDefault="00285DFB" w:rsidP="00285DFB">
            <w:pPr>
              <w:pStyle w:val="a9"/>
              <w:tabs>
                <w:tab w:val="left" w:pos="851"/>
              </w:tabs>
              <w:jc w:val="center"/>
              <w:rPr>
                <w:i/>
                <w:sz w:val="28"/>
                <w:szCs w:val="28"/>
              </w:rPr>
            </w:pPr>
            <w:r>
              <w:rPr>
                <w:i/>
                <w:sz w:val="28"/>
                <w:szCs w:val="28"/>
              </w:rPr>
              <w:t>РС</w:t>
            </w:r>
          </w:p>
        </w:tc>
        <w:tc>
          <w:tcPr>
            <w:tcW w:w="850" w:type="dxa"/>
            <w:tcBorders>
              <w:top w:val="single" w:sz="4" w:space="0" w:color="auto"/>
              <w:left w:val="single" w:sz="4" w:space="0" w:color="auto"/>
              <w:bottom w:val="single" w:sz="4" w:space="0" w:color="auto"/>
            </w:tcBorders>
            <w:vAlign w:val="center"/>
          </w:tcPr>
          <w:p w:rsidR="005450FE" w:rsidRDefault="00285DFB" w:rsidP="00285DFB">
            <w:pPr>
              <w:pStyle w:val="a9"/>
              <w:tabs>
                <w:tab w:val="left" w:pos="851"/>
              </w:tabs>
              <w:jc w:val="center"/>
              <w:rPr>
                <w:i/>
                <w:sz w:val="28"/>
                <w:szCs w:val="28"/>
              </w:rPr>
            </w:pPr>
            <w:r>
              <w:rPr>
                <w:i/>
                <w:sz w:val="28"/>
                <w:szCs w:val="28"/>
              </w:rPr>
              <w:t>1</w:t>
            </w:r>
          </w:p>
        </w:tc>
        <w:tc>
          <w:tcPr>
            <w:tcW w:w="850" w:type="dxa"/>
            <w:tcBorders>
              <w:top w:val="single" w:sz="4" w:space="0" w:color="auto"/>
              <w:bottom w:val="single" w:sz="4" w:space="0" w:color="auto"/>
            </w:tcBorders>
            <w:vAlign w:val="center"/>
          </w:tcPr>
          <w:p w:rsidR="005450FE" w:rsidRDefault="00285DFB" w:rsidP="00285DFB">
            <w:pPr>
              <w:pStyle w:val="a9"/>
              <w:tabs>
                <w:tab w:val="left" w:pos="851"/>
              </w:tabs>
              <w:jc w:val="center"/>
              <w:rPr>
                <w:i/>
                <w:sz w:val="28"/>
                <w:szCs w:val="28"/>
              </w:rPr>
            </w:pPr>
            <w:r>
              <w:rPr>
                <w:i/>
                <w:sz w:val="28"/>
                <w:szCs w:val="28"/>
              </w:rPr>
              <w:t>1</w:t>
            </w:r>
          </w:p>
        </w:tc>
        <w:tc>
          <w:tcPr>
            <w:tcW w:w="850" w:type="dxa"/>
            <w:tcBorders>
              <w:top w:val="single" w:sz="4" w:space="0" w:color="auto"/>
              <w:bottom w:val="single" w:sz="4" w:space="0" w:color="auto"/>
            </w:tcBorders>
            <w:vAlign w:val="center"/>
          </w:tcPr>
          <w:p w:rsidR="005450FE" w:rsidRDefault="005450FE" w:rsidP="00285DFB">
            <w:pPr>
              <w:pStyle w:val="a9"/>
              <w:tabs>
                <w:tab w:val="left" w:pos="851"/>
              </w:tabs>
              <w:jc w:val="center"/>
              <w:rPr>
                <w:i/>
                <w:sz w:val="28"/>
                <w:szCs w:val="28"/>
              </w:rPr>
            </w:pPr>
          </w:p>
        </w:tc>
        <w:tc>
          <w:tcPr>
            <w:tcW w:w="850" w:type="dxa"/>
            <w:tcBorders>
              <w:top w:val="single" w:sz="4" w:space="0" w:color="auto"/>
              <w:bottom w:val="single" w:sz="4" w:space="0" w:color="auto"/>
            </w:tcBorders>
            <w:vAlign w:val="center"/>
          </w:tcPr>
          <w:p w:rsidR="005450FE" w:rsidRDefault="005450FE" w:rsidP="00285DFB">
            <w:pPr>
              <w:pStyle w:val="a9"/>
              <w:tabs>
                <w:tab w:val="left" w:pos="851"/>
              </w:tabs>
              <w:jc w:val="center"/>
              <w:rPr>
                <w:i/>
                <w:sz w:val="28"/>
                <w:szCs w:val="28"/>
              </w:rPr>
            </w:pPr>
          </w:p>
        </w:tc>
        <w:tc>
          <w:tcPr>
            <w:tcW w:w="850" w:type="dxa"/>
            <w:tcBorders>
              <w:top w:val="single" w:sz="4" w:space="0" w:color="auto"/>
              <w:bottom w:val="single" w:sz="4" w:space="0" w:color="auto"/>
            </w:tcBorders>
            <w:vAlign w:val="center"/>
          </w:tcPr>
          <w:p w:rsidR="005450FE" w:rsidRDefault="005450FE" w:rsidP="00285DFB">
            <w:pPr>
              <w:pStyle w:val="a9"/>
              <w:tabs>
                <w:tab w:val="left" w:pos="851"/>
              </w:tabs>
              <w:jc w:val="center"/>
              <w:rPr>
                <w:i/>
                <w:sz w:val="28"/>
                <w:szCs w:val="28"/>
              </w:rPr>
            </w:pPr>
          </w:p>
        </w:tc>
        <w:tc>
          <w:tcPr>
            <w:tcW w:w="850" w:type="dxa"/>
            <w:tcBorders>
              <w:top w:val="single" w:sz="4" w:space="0" w:color="auto"/>
              <w:bottom w:val="single" w:sz="4" w:space="0" w:color="auto"/>
            </w:tcBorders>
            <w:vAlign w:val="center"/>
          </w:tcPr>
          <w:p w:rsidR="005450FE" w:rsidRDefault="005450FE" w:rsidP="00285DFB">
            <w:pPr>
              <w:pStyle w:val="a9"/>
              <w:tabs>
                <w:tab w:val="left" w:pos="851"/>
              </w:tabs>
              <w:jc w:val="center"/>
              <w:rPr>
                <w:i/>
                <w:sz w:val="28"/>
                <w:szCs w:val="28"/>
              </w:rPr>
            </w:pPr>
          </w:p>
        </w:tc>
        <w:tc>
          <w:tcPr>
            <w:tcW w:w="850" w:type="dxa"/>
            <w:tcBorders>
              <w:top w:val="single" w:sz="4" w:space="0" w:color="auto"/>
              <w:bottom w:val="single" w:sz="4" w:space="0" w:color="auto"/>
            </w:tcBorders>
            <w:vAlign w:val="center"/>
          </w:tcPr>
          <w:p w:rsidR="005450FE" w:rsidRDefault="005450FE" w:rsidP="00285DFB">
            <w:pPr>
              <w:pStyle w:val="a9"/>
              <w:tabs>
                <w:tab w:val="left" w:pos="851"/>
              </w:tabs>
              <w:jc w:val="center"/>
              <w:rPr>
                <w:i/>
                <w:sz w:val="28"/>
                <w:szCs w:val="28"/>
              </w:rPr>
            </w:pPr>
          </w:p>
        </w:tc>
        <w:tc>
          <w:tcPr>
            <w:tcW w:w="850" w:type="dxa"/>
            <w:tcBorders>
              <w:top w:val="single" w:sz="4" w:space="0" w:color="auto"/>
              <w:bottom w:val="single" w:sz="4" w:space="0" w:color="auto"/>
            </w:tcBorders>
            <w:vAlign w:val="center"/>
          </w:tcPr>
          <w:p w:rsidR="005450FE" w:rsidRDefault="005450FE" w:rsidP="00285DFB">
            <w:pPr>
              <w:pStyle w:val="a9"/>
              <w:tabs>
                <w:tab w:val="left" w:pos="851"/>
              </w:tabs>
              <w:jc w:val="center"/>
              <w:rPr>
                <w:i/>
                <w:sz w:val="28"/>
                <w:szCs w:val="28"/>
              </w:rPr>
            </w:pPr>
          </w:p>
        </w:tc>
      </w:tr>
      <w:tr w:rsidR="005450FE" w:rsidTr="00285DFB">
        <w:trPr>
          <w:trHeight w:val="510"/>
          <w:jc w:val="center"/>
        </w:trPr>
        <w:tc>
          <w:tcPr>
            <w:tcW w:w="850" w:type="dxa"/>
            <w:tcBorders>
              <w:top w:val="nil"/>
              <w:left w:val="nil"/>
              <w:bottom w:val="nil"/>
              <w:right w:val="nil"/>
            </w:tcBorders>
            <w:vAlign w:val="center"/>
          </w:tcPr>
          <w:p w:rsidR="005450FE" w:rsidRDefault="005450FE" w:rsidP="00285DFB">
            <w:pPr>
              <w:pStyle w:val="a9"/>
              <w:tabs>
                <w:tab w:val="left" w:pos="851"/>
              </w:tabs>
              <w:jc w:val="center"/>
              <w:rPr>
                <w:i/>
                <w:sz w:val="28"/>
                <w:szCs w:val="28"/>
              </w:rPr>
            </w:pPr>
          </w:p>
        </w:tc>
        <w:tc>
          <w:tcPr>
            <w:tcW w:w="850" w:type="dxa"/>
            <w:tcBorders>
              <w:top w:val="single" w:sz="4" w:space="0" w:color="auto"/>
              <w:left w:val="nil"/>
              <w:bottom w:val="nil"/>
              <w:right w:val="nil"/>
            </w:tcBorders>
            <w:vAlign w:val="center"/>
          </w:tcPr>
          <w:p w:rsidR="005450FE" w:rsidRDefault="00285DFB" w:rsidP="00285DFB">
            <w:pPr>
              <w:pStyle w:val="a9"/>
              <w:tabs>
                <w:tab w:val="left" w:pos="851"/>
              </w:tabs>
              <w:jc w:val="center"/>
              <w:rPr>
                <w:i/>
                <w:sz w:val="28"/>
                <w:szCs w:val="28"/>
              </w:rPr>
            </w:pPr>
            <w:r>
              <w:rPr>
                <w:i/>
                <w:sz w:val="28"/>
                <w:szCs w:val="28"/>
              </w:rPr>
              <w:t xml:space="preserve">Гот. </w:t>
            </w:r>
          </w:p>
        </w:tc>
        <w:tc>
          <w:tcPr>
            <w:tcW w:w="850" w:type="dxa"/>
            <w:tcBorders>
              <w:top w:val="single" w:sz="4" w:space="0" w:color="auto"/>
              <w:left w:val="nil"/>
              <w:bottom w:val="nil"/>
              <w:right w:val="nil"/>
            </w:tcBorders>
            <w:vAlign w:val="center"/>
          </w:tcPr>
          <w:p w:rsidR="005450FE" w:rsidRDefault="00285DFB" w:rsidP="00285DFB">
            <w:pPr>
              <w:pStyle w:val="a9"/>
              <w:tabs>
                <w:tab w:val="left" w:pos="851"/>
              </w:tabs>
              <w:jc w:val="center"/>
              <w:rPr>
                <w:i/>
                <w:sz w:val="28"/>
                <w:szCs w:val="28"/>
              </w:rPr>
            </w:pPr>
            <w:r>
              <w:rPr>
                <w:i/>
                <w:sz w:val="28"/>
                <w:szCs w:val="28"/>
              </w:rPr>
              <w:t>ДП</w:t>
            </w:r>
          </w:p>
        </w:tc>
        <w:tc>
          <w:tcPr>
            <w:tcW w:w="850" w:type="dxa"/>
            <w:tcBorders>
              <w:top w:val="single" w:sz="4" w:space="0" w:color="auto"/>
              <w:left w:val="nil"/>
              <w:bottom w:val="nil"/>
              <w:right w:val="nil"/>
            </w:tcBorders>
            <w:vAlign w:val="center"/>
          </w:tcPr>
          <w:p w:rsidR="005450FE" w:rsidRDefault="005450FE" w:rsidP="00285DFB">
            <w:pPr>
              <w:pStyle w:val="a9"/>
              <w:tabs>
                <w:tab w:val="left" w:pos="851"/>
              </w:tabs>
              <w:jc w:val="center"/>
              <w:rPr>
                <w:i/>
                <w:sz w:val="28"/>
                <w:szCs w:val="28"/>
              </w:rPr>
            </w:pPr>
          </w:p>
        </w:tc>
        <w:tc>
          <w:tcPr>
            <w:tcW w:w="850" w:type="dxa"/>
            <w:tcBorders>
              <w:top w:val="single" w:sz="4" w:space="0" w:color="auto"/>
              <w:left w:val="nil"/>
              <w:bottom w:val="nil"/>
              <w:right w:val="nil"/>
            </w:tcBorders>
            <w:vAlign w:val="center"/>
          </w:tcPr>
          <w:p w:rsidR="005450FE" w:rsidRDefault="005450FE" w:rsidP="00285DFB">
            <w:pPr>
              <w:pStyle w:val="a9"/>
              <w:tabs>
                <w:tab w:val="left" w:pos="851"/>
              </w:tabs>
              <w:jc w:val="center"/>
              <w:rPr>
                <w:i/>
                <w:sz w:val="28"/>
                <w:szCs w:val="28"/>
              </w:rPr>
            </w:pPr>
          </w:p>
        </w:tc>
        <w:tc>
          <w:tcPr>
            <w:tcW w:w="850" w:type="dxa"/>
            <w:tcBorders>
              <w:top w:val="single" w:sz="4" w:space="0" w:color="auto"/>
              <w:left w:val="nil"/>
              <w:bottom w:val="nil"/>
              <w:right w:val="nil"/>
            </w:tcBorders>
            <w:vAlign w:val="center"/>
          </w:tcPr>
          <w:p w:rsidR="005450FE" w:rsidRDefault="005450FE" w:rsidP="00285DFB">
            <w:pPr>
              <w:pStyle w:val="a9"/>
              <w:tabs>
                <w:tab w:val="left" w:pos="851"/>
              </w:tabs>
              <w:jc w:val="center"/>
              <w:rPr>
                <w:i/>
                <w:sz w:val="28"/>
                <w:szCs w:val="28"/>
              </w:rPr>
            </w:pPr>
          </w:p>
        </w:tc>
        <w:tc>
          <w:tcPr>
            <w:tcW w:w="850" w:type="dxa"/>
            <w:tcBorders>
              <w:top w:val="single" w:sz="4" w:space="0" w:color="auto"/>
              <w:left w:val="nil"/>
              <w:bottom w:val="nil"/>
              <w:right w:val="nil"/>
            </w:tcBorders>
            <w:vAlign w:val="center"/>
          </w:tcPr>
          <w:p w:rsidR="005450FE" w:rsidRDefault="005450FE" w:rsidP="00285DFB">
            <w:pPr>
              <w:pStyle w:val="a9"/>
              <w:tabs>
                <w:tab w:val="left" w:pos="851"/>
              </w:tabs>
              <w:jc w:val="center"/>
              <w:rPr>
                <w:i/>
                <w:sz w:val="28"/>
                <w:szCs w:val="28"/>
              </w:rPr>
            </w:pPr>
          </w:p>
        </w:tc>
        <w:tc>
          <w:tcPr>
            <w:tcW w:w="850" w:type="dxa"/>
            <w:tcBorders>
              <w:top w:val="single" w:sz="4" w:space="0" w:color="auto"/>
              <w:left w:val="nil"/>
              <w:bottom w:val="nil"/>
              <w:right w:val="nil"/>
            </w:tcBorders>
            <w:vAlign w:val="center"/>
          </w:tcPr>
          <w:p w:rsidR="005450FE" w:rsidRDefault="005450FE" w:rsidP="00285DFB">
            <w:pPr>
              <w:pStyle w:val="a9"/>
              <w:tabs>
                <w:tab w:val="left" w:pos="851"/>
              </w:tabs>
              <w:jc w:val="center"/>
              <w:rPr>
                <w:i/>
                <w:sz w:val="28"/>
                <w:szCs w:val="28"/>
              </w:rPr>
            </w:pPr>
          </w:p>
        </w:tc>
        <w:tc>
          <w:tcPr>
            <w:tcW w:w="850" w:type="dxa"/>
            <w:tcBorders>
              <w:top w:val="single" w:sz="4" w:space="0" w:color="auto"/>
              <w:left w:val="nil"/>
              <w:bottom w:val="nil"/>
              <w:right w:val="nil"/>
            </w:tcBorders>
            <w:vAlign w:val="center"/>
          </w:tcPr>
          <w:p w:rsidR="005450FE" w:rsidRDefault="005450FE" w:rsidP="00285DFB">
            <w:pPr>
              <w:pStyle w:val="a9"/>
              <w:tabs>
                <w:tab w:val="left" w:pos="851"/>
              </w:tabs>
              <w:jc w:val="center"/>
              <w:rPr>
                <w:i/>
                <w:sz w:val="28"/>
                <w:szCs w:val="28"/>
              </w:rPr>
            </w:pPr>
          </w:p>
        </w:tc>
      </w:tr>
    </w:tbl>
    <w:p w:rsidR="005B3908" w:rsidRPr="00CA067B" w:rsidRDefault="005B3908" w:rsidP="005B3908">
      <w:pPr>
        <w:pStyle w:val="a9"/>
        <w:spacing w:line="360" w:lineRule="auto"/>
        <w:ind w:firstLine="567"/>
        <w:rPr>
          <w:sz w:val="28"/>
          <w:szCs w:val="28"/>
        </w:rPr>
      </w:pPr>
      <w:r w:rsidRPr="00CA067B">
        <w:rPr>
          <w:sz w:val="28"/>
          <w:szCs w:val="28"/>
        </w:rPr>
        <w:t xml:space="preserve">Готовий до обміну ЗП формує (виставляє) запит </w:t>
      </w:r>
      <w:proofErr w:type="spellStart"/>
      <w:r w:rsidRPr="00CA067B">
        <w:rPr>
          <w:i/>
          <w:sz w:val="28"/>
          <w:szCs w:val="28"/>
          <w:lang w:eastAsia="ru-RU"/>
        </w:rPr>
        <w:t>IRQ</w:t>
      </w:r>
      <w:r w:rsidRPr="00CA067B">
        <w:rPr>
          <w:sz w:val="28"/>
          <w:szCs w:val="28"/>
          <w:vertAlign w:val="subscript"/>
        </w:rPr>
        <w:t>і</w:t>
      </w:r>
      <w:proofErr w:type="spellEnd"/>
      <w:r w:rsidRPr="00CA067B">
        <w:rPr>
          <w:sz w:val="28"/>
          <w:szCs w:val="28"/>
        </w:rPr>
        <w:t xml:space="preserve">, що надходить на спільну шину </w:t>
      </w:r>
      <w:r w:rsidRPr="00CA067B">
        <w:rPr>
          <w:i/>
          <w:sz w:val="28"/>
          <w:szCs w:val="28"/>
          <w:lang w:eastAsia="ru-RU"/>
        </w:rPr>
        <w:t>IRQ</w:t>
      </w:r>
      <w:r w:rsidRPr="00CA067B">
        <w:rPr>
          <w:sz w:val="28"/>
          <w:szCs w:val="28"/>
        </w:rPr>
        <w:t xml:space="preserve"> (утворюючи таким чином уявний (віртуальний) елемент “AND”). Процесор завершує виконання власної поточної команди і послідовно генерує сигнали: підготовка та підтвердження </w:t>
      </w:r>
      <w:r w:rsidRPr="00CA067B">
        <w:rPr>
          <w:i/>
          <w:sz w:val="28"/>
          <w:szCs w:val="28"/>
          <w:lang w:eastAsia="ru-RU"/>
        </w:rPr>
        <w:t>IACK</w:t>
      </w:r>
      <w:r w:rsidRPr="00CA067B">
        <w:rPr>
          <w:sz w:val="28"/>
          <w:szCs w:val="28"/>
        </w:rPr>
        <w:t xml:space="preserve"> (перший прокладає шлях для проходження сигналу </w:t>
      </w:r>
      <w:r w:rsidRPr="00CA067B">
        <w:rPr>
          <w:i/>
          <w:sz w:val="28"/>
          <w:szCs w:val="28"/>
          <w:lang w:eastAsia="ru-RU"/>
        </w:rPr>
        <w:t>IACK</w:t>
      </w:r>
      <w:r w:rsidRPr="00CA067B">
        <w:rPr>
          <w:sz w:val="28"/>
          <w:szCs w:val="28"/>
        </w:rPr>
        <w:t xml:space="preserve">), за допомогою спеціальних “ключів”, тобто </w:t>
      </w:r>
      <w:r w:rsidRPr="00CA067B">
        <w:rPr>
          <w:i/>
          <w:sz w:val="28"/>
          <w:szCs w:val="28"/>
          <w:lang w:eastAsia="ru-RU"/>
        </w:rPr>
        <w:t>IACK</w:t>
      </w:r>
      <w:r w:rsidRPr="00CA067B">
        <w:rPr>
          <w:sz w:val="28"/>
          <w:szCs w:val="28"/>
        </w:rPr>
        <w:t xml:space="preserve"> надходить лише до першого ЗП, що видав свій </w:t>
      </w:r>
      <w:proofErr w:type="spellStart"/>
      <w:r w:rsidRPr="00CA067B">
        <w:rPr>
          <w:i/>
          <w:sz w:val="28"/>
          <w:szCs w:val="28"/>
          <w:lang w:eastAsia="ru-RU"/>
        </w:rPr>
        <w:t>IRQ</w:t>
      </w:r>
      <w:r w:rsidRPr="00CA067B">
        <w:rPr>
          <w:sz w:val="28"/>
          <w:szCs w:val="28"/>
          <w:vertAlign w:val="subscript"/>
        </w:rPr>
        <w:t>і</w:t>
      </w:r>
      <w:proofErr w:type="spellEnd"/>
      <w:r w:rsidRPr="00CA067B">
        <w:rPr>
          <w:sz w:val="28"/>
          <w:szCs w:val="28"/>
        </w:rPr>
        <w:t xml:space="preserve"> (тобто цей ЗП є найбільш пріоритетним ).</w:t>
      </w:r>
      <w:r w:rsidRPr="00CA067B">
        <w:rPr>
          <w:i/>
          <w:sz w:val="28"/>
          <w:szCs w:val="28"/>
          <w:lang w:eastAsia="ru-RU"/>
        </w:rPr>
        <w:t xml:space="preserve"> IACK</w:t>
      </w:r>
      <w:r w:rsidRPr="00CA067B">
        <w:rPr>
          <w:sz w:val="28"/>
          <w:szCs w:val="28"/>
        </w:rPr>
        <w:t xml:space="preserve"> вмикає “ключ” і видає сигнал на </w:t>
      </w:r>
      <w:proofErr w:type="spellStart"/>
      <w:r w:rsidRPr="00CA067B">
        <w:rPr>
          <w:sz w:val="28"/>
          <w:szCs w:val="28"/>
        </w:rPr>
        <w:t>ФВ</w:t>
      </w:r>
      <w:r w:rsidRPr="00CA067B">
        <w:rPr>
          <w:sz w:val="28"/>
          <w:szCs w:val="28"/>
          <w:vertAlign w:val="subscript"/>
        </w:rPr>
        <w:t>і</w:t>
      </w:r>
      <w:proofErr w:type="spellEnd"/>
      <w:r w:rsidRPr="00CA067B">
        <w:rPr>
          <w:sz w:val="28"/>
          <w:szCs w:val="28"/>
        </w:rPr>
        <w:t xml:space="preserve">, що забезпечує вивід на ШД </w:t>
      </w:r>
      <w:proofErr w:type="spellStart"/>
      <w:r w:rsidRPr="00CA067B">
        <w:rPr>
          <w:sz w:val="28"/>
          <w:szCs w:val="28"/>
        </w:rPr>
        <w:t>вектора</w:t>
      </w:r>
      <w:proofErr w:type="spellEnd"/>
      <w:r w:rsidRPr="00CA067B">
        <w:rPr>
          <w:sz w:val="28"/>
          <w:szCs w:val="28"/>
        </w:rPr>
        <w:t xml:space="preserve"> переривання , процесор П читає вектор V.</w:t>
      </w:r>
    </w:p>
    <w:p w:rsidR="005B3908" w:rsidRPr="00CA067B" w:rsidRDefault="005B3908" w:rsidP="005B3908">
      <w:pPr>
        <w:pStyle w:val="a9"/>
        <w:spacing w:line="360" w:lineRule="auto"/>
        <w:ind w:firstLine="567"/>
        <w:rPr>
          <w:color w:val="FF0000"/>
          <w:sz w:val="28"/>
          <w:szCs w:val="28"/>
        </w:rPr>
      </w:pPr>
      <w:r w:rsidRPr="00CA067B">
        <w:rPr>
          <w:sz w:val="28"/>
          <w:szCs w:val="28"/>
        </w:rPr>
        <w:t xml:space="preserve">На рисунку </w:t>
      </w:r>
      <w:r>
        <w:rPr>
          <w:sz w:val="28"/>
          <w:szCs w:val="28"/>
        </w:rPr>
        <w:t>19</w:t>
      </w:r>
      <w:r w:rsidRPr="00CA067B">
        <w:rPr>
          <w:sz w:val="28"/>
          <w:szCs w:val="28"/>
        </w:rPr>
        <w:t>.6 приводиться структурна</w:t>
      </w:r>
      <w:r>
        <w:rPr>
          <w:sz w:val="28"/>
          <w:szCs w:val="28"/>
        </w:rPr>
        <w:t xml:space="preserve"> схема підключення до інтерфейсу</w:t>
      </w:r>
      <w:r w:rsidRPr="00CA067B">
        <w:rPr>
          <w:sz w:val="28"/>
          <w:szCs w:val="28"/>
        </w:rPr>
        <w:t xml:space="preserve"> ЗП розподіленого</w:t>
      </w:r>
      <w:r>
        <w:rPr>
          <w:sz w:val="28"/>
          <w:szCs w:val="28"/>
        </w:rPr>
        <w:t xml:space="preserve"> арбітра переривання (</w:t>
      </w:r>
      <w:r w:rsidRPr="00CA067B">
        <w:rPr>
          <w:sz w:val="28"/>
          <w:szCs w:val="28"/>
        </w:rPr>
        <w:t>децентралізованого КПП). Інтерфейс ЗП складається з основних блоків: селектора адреси (СА), регістрів стану та даних (РС), (РД), а також шинного формувача (ШФ).</w:t>
      </w:r>
    </w:p>
    <w:p w:rsidR="005B3908" w:rsidRPr="00CA067B" w:rsidRDefault="005B3908" w:rsidP="005B3908">
      <w:pPr>
        <w:pStyle w:val="a9"/>
        <w:spacing w:line="360" w:lineRule="auto"/>
        <w:ind w:firstLine="567"/>
        <w:rPr>
          <w:sz w:val="28"/>
          <w:szCs w:val="28"/>
        </w:rPr>
      </w:pPr>
      <w:r w:rsidRPr="00CA067B">
        <w:rPr>
          <w:sz w:val="28"/>
          <w:szCs w:val="28"/>
        </w:rPr>
        <w:lastRenderedPageBreak/>
        <w:t>Децентралізований КПП містить два тригери D</w:t>
      </w:r>
      <w:r>
        <w:rPr>
          <w:sz w:val="28"/>
          <w:szCs w:val="28"/>
        </w:rPr>
        <w:t xml:space="preserve"> (</w:t>
      </w:r>
      <w:r w:rsidRPr="00CA067B">
        <w:rPr>
          <w:sz w:val="28"/>
          <w:szCs w:val="28"/>
        </w:rPr>
        <w:t xml:space="preserve">Тг1, Тг2), буферний регістр для зберігання </w:t>
      </w:r>
      <w:proofErr w:type="spellStart"/>
      <w:r w:rsidRPr="00CA067B">
        <w:rPr>
          <w:sz w:val="28"/>
          <w:szCs w:val="28"/>
        </w:rPr>
        <w:t>вектора</w:t>
      </w:r>
      <w:proofErr w:type="spellEnd"/>
      <w:r w:rsidRPr="00CA067B">
        <w:rPr>
          <w:sz w:val="28"/>
          <w:szCs w:val="28"/>
        </w:rPr>
        <w:t xml:space="preserve"> переривання (БРВ), блок мікро тумблерів (МТ), елементи І, АБО-НЕ.</w:t>
      </w:r>
    </w:p>
    <w:p w:rsidR="005B3908" w:rsidRPr="00CA067B" w:rsidRDefault="005B3908" w:rsidP="005B3908">
      <w:pPr>
        <w:pStyle w:val="a9"/>
        <w:spacing w:line="360" w:lineRule="auto"/>
        <w:ind w:firstLine="567"/>
        <w:rPr>
          <w:sz w:val="28"/>
          <w:szCs w:val="28"/>
        </w:rPr>
      </w:pPr>
      <w:r w:rsidRPr="00CA067B">
        <w:rPr>
          <w:sz w:val="28"/>
          <w:szCs w:val="28"/>
        </w:rPr>
        <w:t>Зовнішній пристрій виставляє в РС сигнали «Готовність» (Гот) та «Дозвіл на переривання» (ДП). Якщо ЗП виставив ці сигна</w:t>
      </w:r>
      <w:r>
        <w:rPr>
          <w:sz w:val="28"/>
          <w:szCs w:val="28"/>
        </w:rPr>
        <w:t>лі, то Тг1 встановлюється в «1»</w:t>
      </w:r>
      <w:r w:rsidRPr="00CA067B">
        <w:rPr>
          <w:sz w:val="28"/>
          <w:szCs w:val="28"/>
        </w:rPr>
        <w:t>, що дозволяє сформувати сигнал</w:t>
      </w:r>
      <w:r w:rsidRPr="00CA067B">
        <w:rPr>
          <w:i/>
          <w:sz w:val="28"/>
          <w:szCs w:val="28"/>
        </w:rPr>
        <w:t xml:space="preserve"> INT.</w:t>
      </w:r>
      <w:r>
        <w:rPr>
          <w:i/>
          <w:sz w:val="28"/>
          <w:szCs w:val="28"/>
        </w:rPr>
        <w:t xml:space="preserve"> </w:t>
      </w:r>
      <w:r w:rsidRPr="00CA067B">
        <w:rPr>
          <w:sz w:val="28"/>
          <w:szCs w:val="28"/>
        </w:rPr>
        <w:t>Цей сигнал через ШИНУ ЗП (</w:t>
      </w:r>
      <w:r w:rsidRPr="00CA067B">
        <w:rPr>
          <w:i/>
          <w:sz w:val="28"/>
          <w:szCs w:val="28"/>
        </w:rPr>
        <w:t>INT</w:t>
      </w:r>
      <w:r w:rsidRPr="00CA067B">
        <w:rPr>
          <w:sz w:val="28"/>
          <w:szCs w:val="28"/>
        </w:rPr>
        <w:t>) надходить до мікроконтролера.</w:t>
      </w:r>
      <w:r>
        <w:rPr>
          <w:sz w:val="28"/>
          <w:szCs w:val="28"/>
        </w:rPr>
        <w:t xml:space="preserve"> </w:t>
      </w:r>
      <w:r w:rsidRPr="00CA067B">
        <w:rPr>
          <w:sz w:val="28"/>
          <w:szCs w:val="28"/>
        </w:rPr>
        <w:t>Процесор, після закінчення виконання команди, видає два сигнал</w:t>
      </w:r>
      <w:r>
        <w:rPr>
          <w:sz w:val="28"/>
          <w:szCs w:val="28"/>
        </w:rPr>
        <w:t xml:space="preserve">и </w:t>
      </w:r>
      <w:r w:rsidRPr="00CA067B">
        <w:rPr>
          <w:i/>
          <w:sz w:val="28"/>
          <w:szCs w:val="28"/>
        </w:rPr>
        <w:t>–</w:t>
      </w:r>
      <w:r w:rsidRPr="00CA067B">
        <w:rPr>
          <w:sz w:val="28"/>
          <w:szCs w:val="28"/>
        </w:rPr>
        <w:t xml:space="preserve"> «Підготовка переривання» (</w:t>
      </w:r>
      <w:proofErr w:type="spellStart"/>
      <w:r w:rsidRPr="00CA067B">
        <w:rPr>
          <w:sz w:val="28"/>
          <w:szCs w:val="28"/>
        </w:rPr>
        <w:t>ПідП</w:t>
      </w:r>
      <w:proofErr w:type="spellEnd"/>
      <w:r w:rsidRPr="00CA067B">
        <w:rPr>
          <w:sz w:val="28"/>
          <w:szCs w:val="28"/>
        </w:rPr>
        <w:t>), пі</w:t>
      </w:r>
      <w:r>
        <w:rPr>
          <w:sz w:val="28"/>
          <w:szCs w:val="28"/>
        </w:rPr>
        <w:t>з</w:t>
      </w:r>
      <w:r w:rsidRPr="00CA067B">
        <w:rPr>
          <w:sz w:val="28"/>
          <w:szCs w:val="28"/>
        </w:rPr>
        <w:t xml:space="preserve">ніше сигнал «Підтвердження переривання» (IACK). </w:t>
      </w:r>
    </w:p>
    <w:p w:rsidR="005B3908" w:rsidRPr="00CA067B" w:rsidRDefault="005B3908" w:rsidP="005B3908">
      <w:pPr>
        <w:pStyle w:val="a9"/>
        <w:spacing w:line="360" w:lineRule="auto"/>
        <w:ind w:firstLine="567"/>
        <w:rPr>
          <w:color w:val="000000"/>
          <w:sz w:val="28"/>
          <w:szCs w:val="28"/>
        </w:rPr>
      </w:pPr>
      <w:r w:rsidRPr="00CA067B">
        <w:rPr>
          <w:color w:val="000000"/>
          <w:sz w:val="28"/>
          <w:szCs w:val="28"/>
        </w:rPr>
        <w:t>Перший сигнал (</w:t>
      </w:r>
      <w:proofErr w:type="spellStart"/>
      <w:r w:rsidRPr="00CA067B">
        <w:rPr>
          <w:color w:val="000000"/>
          <w:sz w:val="28"/>
          <w:szCs w:val="28"/>
        </w:rPr>
        <w:t>Під.П</w:t>
      </w:r>
      <w:proofErr w:type="spellEnd"/>
      <w:r w:rsidRPr="00CA067B">
        <w:rPr>
          <w:color w:val="000000"/>
          <w:sz w:val="28"/>
          <w:szCs w:val="28"/>
        </w:rPr>
        <w:t>) забезпечує шлях проходження сигналу (IACK), який проходить через зовнішні пристрої які не вимагають п</w:t>
      </w:r>
      <w:r w:rsidR="00B22A0A">
        <w:rPr>
          <w:color w:val="000000"/>
          <w:sz w:val="28"/>
          <w:szCs w:val="28"/>
        </w:rPr>
        <w:t>ереривання і замикає « ключ» ЗП</w:t>
      </w:r>
      <w:r w:rsidRPr="00CA067B">
        <w:rPr>
          <w:color w:val="000000"/>
          <w:sz w:val="28"/>
          <w:szCs w:val="28"/>
        </w:rPr>
        <w:t xml:space="preserve">, який висунув вимогу на переривання. В цьому ЗП формується «Вектор переривання» , який передається через перетворювач адреси (ПА) та регістр даних (РД) в мікроконтролер. </w:t>
      </w:r>
    </w:p>
    <w:p w:rsidR="005B3908" w:rsidRPr="00CA067B" w:rsidRDefault="005B3908" w:rsidP="005B3908">
      <w:pPr>
        <w:pStyle w:val="a9"/>
        <w:spacing w:line="360" w:lineRule="auto"/>
        <w:ind w:firstLine="567"/>
        <w:rPr>
          <w:color w:val="000000"/>
          <w:sz w:val="28"/>
          <w:szCs w:val="28"/>
        </w:rPr>
      </w:pPr>
      <w:r w:rsidRPr="00CA067B">
        <w:rPr>
          <w:color w:val="000000"/>
          <w:sz w:val="28"/>
          <w:szCs w:val="28"/>
        </w:rPr>
        <w:t xml:space="preserve"> Вектор переривання – це адреса програми обслуговування ЗП.</w:t>
      </w:r>
    </w:p>
    <w:p w:rsidR="005B3908" w:rsidRDefault="00602D00" w:rsidP="00285DFB">
      <w:pPr>
        <w:pStyle w:val="a9"/>
        <w:spacing w:line="360" w:lineRule="auto"/>
        <w:jc w:val="center"/>
        <w:rPr>
          <w:i/>
          <w:sz w:val="28"/>
          <w:szCs w:val="28"/>
        </w:rPr>
      </w:pPr>
      <w:r>
        <w:object w:dxaOrig="17625" w:dyaOrig="11445">
          <v:shape id="_x0000_i1030" type="#_x0000_t75" style="width:520.5pt;height:336.75pt" o:ole="">
            <v:imagedata r:id="rId16" o:title=""/>
          </v:shape>
          <o:OLEObject Type="Embed" ProgID="Visio.Drawing.15" ShapeID="_x0000_i1030" DrawAspect="Content" ObjectID="_1646241674" r:id="rId17"/>
        </w:object>
      </w:r>
      <w:r w:rsidR="005B3908" w:rsidRPr="005B3908">
        <w:rPr>
          <w:i/>
          <w:sz w:val="28"/>
          <w:szCs w:val="28"/>
        </w:rPr>
        <w:t>Рис. 19.6. Функціональна схема підключення до інтерфейсу ЗП розподіленого арбітра (</w:t>
      </w:r>
      <w:proofErr w:type="spellStart"/>
      <w:r w:rsidR="005B3908" w:rsidRPr="005B3908">
        <w:rPr>
          <w:i/>
          <w:sz w:val="28"/>
          <w:szCs w:val="28"/>
        </w:rPr>
        <w:t>РАППі</w:t>
      </w:r>
      <w:proofErr w:type="spellEnd"/>
      <w:r w:rsidR="005B3908" w:rsidRPr="005B3908">
        <w:rPr>
          <w:i/>
          <w:sz w:val="28"/>
          <w:szCs w:val="28"/>
        </w:rPr>
        <w:t>)</w:t>
      </w:r>
    </w:p>
    <w:p w:rsidR="005B3908" w:rsidRPr="005B3908" w:rsidRDefault="005B3908" w:rsidP="005B3908">
      <w:pPr>
        <w:tabs>
          <w:tab w:val="left" w:pos="1134"/>
        </w:tabs>
        <w:suppressAutoHyphens/>
        <w:spacing w:line="360" w:lineRule="auto"/>
        <w:ind w:firstLine="567"/>
        <w:jc w:val="center"/>
        <w:rPr>
          <w:b/>
          <w:i/>
          <w:sz w:val="28"/>
          <w:szCs w:val="28"/>
          <w:u w:val="single"/>
          <w:lang w:val="uk-UA" w:eastAsia="uk-UA"/>
        </w:rPr>
      </w:pPr>
      <w:r w:rsidRPr="005B3908">
        <w:rPr>
          <w:b/>
          <w:i/>
          <w:sz w:val="28"/>
          <w:szCs w:val="28"/>
          <w:u w:val="single"/>
          <w:lang w:val="uk-UA" w:eastAsia="uk-UA"/>
        </w:rPr>
        <w:lastRenderedPageBreak/>
        <w:t>Розробка функціональної та принципової схеми КПП</w:t>
      </w:r>
    </w:p>
    <w:p w:rsidR="005B3908" w:rsidRPr="00CA067B" w:rsidRDefault="005B3908" w:rsidP="003B0D13">
      <w:pPr>
        <w:tabs>
          <w:tab w:val="left" w:pos="1134"/>
        </w:tabs>
        <w:suppressAutoHyphens/>
        <w:spacing w:after="240" w:line="360" w:lineRule="auto"/>
        <w:ind w:firstLine="567"/>
        <w:jc w:val="both"/>
        <w:rPr>
          <w:sz w:val="28"/>
          <w:szCs w:val="28"/>
          <w:lang w:val="uk-UA" w:eastAsia="uk-UA"/>
        </w:rPr>
      </w:pPr>
      <w:r w:rsidRPr="00CA067B">
        <w:rPr>
          <w:sz w:val="28"/>
          <w:szCs w:val="28"/>
          <w:lang w:val="uk-UA" w:eastAsia="uk-UA"/>
        </w:rPr>
        <w:t xml:space="preserve">Для побудови централізованого контролера пріоритетних переривань використовують мікросхеми. </w:t>
      </w:r>
      <w:r>
        <w:rPr>
          <w:sz w:val="28"/>
          <w:szCs w:val="28"/>
          <w:lang w:val="uk-UA" w:eastAsia="uk-UA"/>
        </w:rPr>
        <w:t>На рис. 19</w:t>
      </w:r>
      <w:r w:rsidRPr="00CA067B">
        <w:rPr>
          <w:sz w:val="28"/>
          <w:szCs w:val="28"/>
          <w:lang w:val="uk-UA" w:eastAsia="uk-UA"/>
        </w:rPr>
        <w:t>.</w:t>
      </w:r>
      <w:r>
        <w:rPr>
          <w:sz w:val="28"/>
          <w:szCs w:val="28"/>
          <w:lang w:val="uk-UA" w:eastAsia="uk-UA"/>
        </w:rPr>
        <w:t>7</w:t>
      </w:r>
      <w:r w:rsidRPr="00CA067B">
        <w:rPr>
          <w:sz w:val="28"/>
          <w:szCs w:val="28"/>
          <w:lang w:val="uk-UA" w:eastAsia="uk-UA"/>
        </w:rPr>
        <w:t xml:space="preserve">. приведена функціональна схема </w:t>
      </w:r>
      <w:proofErr w:type="spellStart"/>
      <w:r w:rsidRPr="00CA067B">
        <w:rPr>
          <w:sz w:val="28"/>
          <w:szCs w:val="28"/>
          <w:lang w:val="uk-UA" w:eastAsia="uk-UA"/>
        </w:rPr>
        <w:t>інтерфейс</w:t>
      </w:r>
      <w:r>
        <w:rPr>
          <w:sz w:val="28"/>
          <w:szCs w:val="28"/>
          <w:lang w:val="uk-UA" w:eastAsia="uk-UA"/>
        </w:rPr>
        <w:t>а</w:t>
      </w:r>
      <w:proofErr w:type="spellEnd"/>
      <w:r w:rsidRPr="00CA067B">
        <w:rPr>
          <w:sz w:val="28"/>
          <w:szCs w:val="28"/>
          <w:lang w:val="uk-UA" w:eastAsia="uk-UA"/>
        </w:rPr>
        <w:t xml:space="preserve"> ЗП та схема КПП для роботи з </w:t>
      </w:r>
      <w:r>
        <w:rPr>
          <w:sz w:val="28"/>
          <w:szCs w:val="28"/>
          <w:lang w:val="uk-UA" w:eastAsia="uk-UA"/>
        </w:rPr>
        <w:t xml:space="preserve">вісьмома </w:t>
      </w:r>
      <w:r w:rsidRPr="00CA067B">
        <w:rPr>
          <w:sz w:val="28"/>
          <w:szCs w:val="28"/>
          <w:lang w:val="uk-UA" w:eastAsia="uk-UA"/>
        </w:rPr>
        <w:t>ЗП. Мікросхема PIC8259A</w:t>
      </w:r>
      <w:r w:rsidRPr="00CA067B">
        <w:rPr>
          <w:i/>
          <w:sz w:val="28"/>
          <w:szCs w:val="28"/>
          <w:lang w:val="uk-UA" w:eastAsia="uk-UA"/>
        </w:rPr>
        <w:t xml:space="preserve"> </w:t>
      </w:r>
      <w:r w:rsidRPr="00CA067B">
        <w:rPr>
          <w:sz w:val="28"/>
          <w:szCs w:val="28"/>
          <w:lang w:val="uk-UA" w:eastAsia="uk-UA"/>
        </w:rPr>
        <w:t xml:space="preserve">має наступну структурну </w:t>
      </w:r>
      <w:r>
        <w:rPr>
          <w:sz w:val="28"/>
          <w:szCs w:val="28"/>
          <w:lang w:val="uk-UA" w:eastAsia="uk-UA"/>
        </w:rPr>
        <w:t>організацію:</w:t>
      </w:r>
    </w:p>
    <w:p w:rsidR="003B0D13" w:rsidRDefault="003B0D13" w:rsidP="003B0D13">
      <w:pPr>
        <w:tabs>
          <w:tab w:val="left" w:pos="1134"/>
        </w:tabs>
        <w:suppressAutoHyphens/>
        <w:spacing w:line="360" w:lineRule="auto"/>
        <w:jc w:val="center"/>
      </w:pPr>
      <w:r>
        <w:object w:dxaOrig="17670" w:dyaOrig="11385">
          <v:shape id="_x0000_i1031" type="#_x0000_t75" style="width:518.25pt;height:334.5pt" o:ole="">
            <v:imagedata r:id="rId18" o:title=""/>
          </v:shape>
          <o:OLEObject Type="Embed" ProgID="Visio.Drawing.15" ShapeID="_x0000_i1031" DrawAspect="Content" ObjectID="_1646241675" r:id="rId19"/>
        </w:object>
      </w:r>
    </w:p>
    <w:p w:rsidR="005B3908" w:rsidRPr="005B3908" w:rsidRDefault="005B3908" w:rsidP="003B0D13">
      <w:pPr>
        <w:tabs>
          <w:tab w:val="left" w:pos="1134"/>
        </w:tabs>
        <w:suppressAutoHyphens/>
        <w:spacing w:line="360" w:lineRule="auto"/>
        <w:jc w:val="center"/>
        <w:rPr>
          <w:i/>
          <w:sz w:val="28"/>
          <w:szCs w:val="28"/>
          <w:lang w:val="uk-UA" w:eastAsia="uk-UA"/>
        </w:rPr>
      </w:pPr>
      <w:r w:rsidRPr="005B3908">
        <w:rPr>
          <w:i/>
          <w:sz w:val="28"/>
          <w:szCs w:val="28"/>
          <w:lang w:val="uk-UA" w:eastAsia="uk-UA"/>
        </w:rPr>
        <w:t>Рис.</w:t>
      </w:r>
      <w:r>
        <w:rPr>
          <w:i/>
          <w:sz w:val="28"/>
          <w:szCs w:val="28"/>
          <w:lang w:val="uk-UA" w:eastAsia="uk-UA"/>
        </w:rPr>
        <w:t xml:space="preserve"> 19</w:t>
      </w:r>
      <w:r w:rsidRPr="005B3908">
        <w:rPr>
          <w:i/>
          <w:sz w:val="28"/>
          <w:szCs w:val="28"/>
          <w:lang w:val="uk-UA" w:eastAsia="uk-UA"/>
        </w:rPr>
        <w:t>.</w:t>
      </w:r>
      <w:r>
        <w:rPr>
          <w:i/>
          <w:sz w:val="28"/>
          <w:szCs w:val="28"/>
          <w:lang w:val="uk-UA" w:eastAsia="uk-UA"/>
        </w:rPr>
        <w:t>7</w:t>
      </w:r>
      <w:r w:rsidRPr="005B3908">
        <w:rPr>
          <w:i/>
          <w:sz w:val="28"/>
          <w:szCs w:val="28"/>
          <w:lang w:val="uk-UA" w:eastAsia="uk-UA"/>
        </w:rPr>
        <w:t>. Функціональна схема PIC8259A</w:t>
      </w:r>
    </w:p>
    <w:p w:rsidR="005B3908" w:rsidRPr="00CA067B" w:rsidRDefault="005B3908" w:rsidP="005B3908">
      <w:pPr>
        <w:tabs>
          <w:tab w:val="left" w:pos="1134"/>
        </w:tabs>
        <w:suppressAutoHyphens/>
        <w:spacing w:line="360" w:lineRule="auto"/>
        <w:ind w:firstLine="567"/>
        <w:jc w:val="both"/>
        <w:rPr>
          <w:bCs/>
          <w:color w:val="000000"/>
          <w:sz w:val="28"/>
          <w:szCs w:val="28"/>
          <w:lang w:val="uk-UA"/>
        </w:rPr>
      </w:pPr>
      <w:r>
        <w:rPr>
          <w:bCs/>
          <w:color w:val="000000"/>
          <w:sz w:val="28"/>
          <w:szCs w:val="28"/>
          <w:lang w:val="uk-UA"/>
        </w:rPr>
        <w:t>Всі регістри і три</w:t>
      </w:r>
      <w:r w:rsidRPr="00CA067B">
        <w:rPr>
          <w:bCs/>
          <w:color w:val="000000"/>
          <w:sz w:val="28"/>
          <w:szCs w:val="28"/>
          <w:lang w:val="uk-UA"/>
        </w:rPr>
        <w:t xml:space="preserve">гери мікросхеми </w:t>
      </w:r>
      <w:r w:rsidRPr="00CA067B">
        <w:rPr>
          <w:color w:val="000000"/>
          <w:sz w:val="28"/>
          <w:szCs w:val="28"/>
          <w:lang w:val="uk-UA" w:eastAsia="ru-RU"/>
        </w:rPr>
        <w:t>PIC8259A</w:t>
      </w:r>
      <w:r w:rsidRPr="00CA067B">
        <w:rPr>
          <w:bCs/>
          <w:color w:val="000000"/>
          <w:sz w:val="28"/>
          <w:szCs w:val="28"/>
          <w:lang w:val="uk-UA"/>
        </w:rPr>
        <w:t xml:space="preserve"> синхронізуються позитивним фронтом сигналу. </w:t>
      </w:r>
    </w:p>
    <w:p w:rsidR="005B3908" w:rsidRPr="00CA067B" w:rsidRDefault="005B3908" w:rsidP="005B3908">
      <w:pPr>
        <w:spacing w:line="360" w:lineRule="auto"/>
        <w:ind w:firstLine="567"/>
        <w:jc w:val="both"/>
        <w:rPr>
          <w:sz w:val="28"/>
          <w:szCs w:val="28"/>
          <w:lang w:val="uk-UA" w:eastAsia="ru-RU"/>
        </w:rPr>
      </w:pPr>
      <w:r w:rsidRPr="00CA067B">
        <w:rPr>
          <w:sz w:val="28"/>
          <w:szCs w:val="28"/>
          <w:lang w:val="uk-UA" w:eastAsia="ru-RU"/>
        </w:rPr>
        <w:t>Для реалізації централізованого контролеру пріоритетних переривань в МПС можуть бути застосовані мікросхеми КМ1804ВН1(</w:t>
      </w:r>
      <w:r w:rsidRPr="00CA067B">
        <w:rPr>
          <w:bCs/>
          <w:color w:val="000000"/>
          <w:sz w:val="28"/>
          <w:szCs w:val="28"/>
          <w:lang w:val="uk-UA"/>
        </w:rPr>
        <w:t xml:space="preserve"> </w:t>
      </w:r>
      <w:r w:rsidRPr="00CA067B">
        <w:rPr>
          <w:color w:val="000000"/>
          <w:sz w:val="28"/>
          <w:szCs w:val="28"/>
          <w:lang w:val="uk-UA" w:eastAsia="ru-RU"/>
        </w:rPr>
        <w:t>PIC8259A)</w:t>
      </w:r>
      <w:r w:rsidRPr="00CA067B">
        <w:rPr>
          <w:sz w:val="28"/>
          <w:szCs w:val="28"/>
          <w:lang w:val="uk-UA" w:eastAsia="ru-RU"/>
        </w:rPr>
        <w:t xml:space="preserve"> – </w:t>
      </w:r>
      <w:proofErr w:type="spellStart"/>
      <w:r w:rsidRPr="00CA067B">
        <w:rPr>
          <w:sz w:val="28"/>
          <w:szCs w:val="28"/>
          <w:lang w:val="uk-UA" w:eastAsia="ru-RU"/>
        </w:rPr>
        <w:t>восьмирозрядна</w:t>
      </w:r>
      <w:proofErr w:type="spellEnd"/>
      <w:r w:rsidRPr="00CA067B">
        <w:rPr>
          <w:sz w:val="28"/>
          <w:szCs w:val="28"/>
          <w:lang w:val="uk-UA" w:eastAsia="ru-RU"/>
        </w:rPr>
        <w:t xml:space="preserve"> схема пріоритетного переривання, що </w:t>
      </w:r>
      <w:proofErr w:type="spellStart"/>
      <w:r w:rsidRPr="00CA067B">
        <w:rPr>
          <w:sz w:val="28"/>
          <w:szCs w:val="28"/>
          <w:lang w:val="uk-UA" w:eastAsia="ru-RU"/>
        </w:rPr>
        <w:t>мікропрограмується</w:t>
      </w:r>
      <w:proofErr w:type="spellEnd"/>
      <w:r w:rsidRPr="00CA067B">
        <w:rPr>
          <w:sz w:val="28"/>
          <w:szCs w:val="28"/>
          <w:lang w:val="uk-UA" w:eastAsia="ru-RU"/>
        </w:rPr>
        <w:t xml:space="preserve"> та нарощується, та мікросхема КМ1804ВР3.</w:t>
      </w:r>
    </w:p>
    <w:p w:rsidR="005B3908" w:rsidRPr="00CA067B" w:rsidRDefault="005B3908" w:rsidP="005B3908">
      <w:pPr>
        <w:spacing w:line="360" w:lineRule="auto"/>
        <w:ind w:firstLine="567"/>
        <w:jc w:val="both"/>
        <w:rPr>
          <w:sz w:val="28"/>
          <w:szCs w:val="28"/>
          <w:lang w:val="uk-UA" w:eastAsia="ru-RU"/>
        </w:rPr>
      </w:pPr>
      <w:r w:rsidRPr="00CA067B">
        <w:rPr>
          <w:sz w:val="28"/>
          <w:szCs w:val="28"/>
          <w:lang w:val="uk-UA" w:eastAsia="ru-RU"/>
        </w:rPr>
        <w:t xml:space="preserve">Мікросхема КМ1804ВР3 є керованим шифратором вісім входів та на три виходи і призначена для спільної роботи з мікросхемами КМ1804ВН1 у складі КПП із різною кількістю входів. Для побудови КПП, що обробляє запити від восьми зовнішніх пристроїв потрібна одна мікросхема КМ1804ВН1. Одна мікросхема КМ1804ВР3 </w:t>
      </w:r>
      <w:r w:rsidRPr="009E78E3">
        <w:rPr>
          <w:rStyle w:val="12"/>
        </w:rPr>
        <w:t xml:space="preserve">забезпечує прийом і кодування сигналів для восьми мікросхем КМ1804ВН1, таким </w:t>
      </w:r>
      <w:r w:rsidRPr="009E78E3">
        <w:rPr>
          <w:rStyle w:val="12"/>
        </w:rPr>
        <w:lastRenderedPageBreak/>
        <w:t>чином можна</w:t>
      </w:r>
      <w:r w:rsidRPr="00CA067B">
        <w:rPr>
          <w:sz w:val="28"/>
          <w:szCs w:val="28"/>
          <w:lang w:val="uk-UA" w:eastAsia="ru-RU"/>
        </w:rPr>
        <w:t xml:space="preserve"> побудувати КПП до 64 входів. Для більш складного пристрою потрібне застосування декількох мікросхем КМ1804ВР3.</w:t>
      </w:r>
    </w:p>
    <w:p w:rsidR="005B3908" w:rsidRPr="009E78E3" w:rsidRDefault="005B3908" w:rsidP="009E78E3">
      <w:pPr>
        <w:spacing w:after="240" w:line="360" w:lineRule="auto"/>
        <w:ind w:firstLine="567"/>
        <w:jc w:val="both"/>
        <w:rPr>
          <w:sz w:val="28"/>
          <w:szCs w:val="28"/>
          <w:lang w:val="uk-UA" w:eastAsia="ru-RU"/>
        </w:rPr>
      </w:pPr>
      <w:bookmarkStart w:id="1" w:name="_Toc241169267"/>
      <w:bookmarkStart w:id="2" w:name="_Toc241169654"/>
      <w:r w:rsidRPr="009E78E3">
        <w:rPr>
          <w:sz w:val="28"/>
          <w:szCs w:val="28"/>
          <w:lang w:val="uk-UA" w:eastAsia="ru-RU"/>
        </w:rPr>
        <w:t>На рис. 19.8 наведене умовне графічне позначення мікросхеми КМ1804ВН1. Нижче наведені символічні імена виходів мікросхеми.</w:t>
      </w:r>
      <w:bookmarkEnd w:id="1"/>
      <w:bookmarkEnd w:id="2"/>
    </w:p>
    <w:p w:rsidR="009E78E3" w:rsidRDefault="009E78E3" w:rsidP="009E78E3">
      <w:pPr>
        <w:pStyle w:val="11"/>
        <w:ind w:firstLine="0"/>
        <w:jc w:val="center"/>
      </w:pPr>
      <w:r>
        <w:object w:dxaOrig="4291" w:dyaOrig="8956">
          <v:shape id="_x0000_i1032" type="#_x0000_t75" style="width:248.25pt;height:517.5pt" o:ole="">
            <v:imagedata r:id="rId20" o:title=""/>
          </v:shape>
          <o:OLEObject Type="Embed" ProgID="Visio.Drawing.15" ShapeID="_x0000_i1032" DrawAspect="Content" ObjectID="_1646241676" r:id="rId21"/>
        </w:object>
      </w:r>
    </w:p>
    <w:p w:rsidR="00285DFB" w:rsidRDefault="009E78E3" w:rsidP="009E78E3">
      <w:pPr>
        <w:spacing w:before="240" w:line="360" w:lineRule="auto"/>
        <w:jc w:val="center"/>
        <w:rPr>
          <w:i/>
          <w:sz w:val="28"/>
          <w:szCs w:val="28"/>
          <w:lang w:val="uk-UA" w:eastAsia="ru-RU"/>
        </w:rPr>
      </w:pPr>
      <w:r w:rsidRPr="00F5209A">
        <w:rPr>
          <w:i/>
          <w:sz w:val="28"/>
          <w:szCs w:val="28"/>
          <w:lang w:val="uk-UA" w:eastAsia="ru-RU"/>
        </w:rPr>
        <w:t>Рис.</w:t>
      </w:r>
      <w:r>
        <w:rPr>
          <w:i/>
          <w:sz w:val="28"/>
          <w:szCs w:val="28"/>
          <w:lang w:val="uk-UA" w:eastAsia="ru-RU"/>
        </w:rPr>
        <w:t xml:space="preserve"> 19</w:t>
      </w:r>
      <w:r w:rsidRPr="00F5209A">
        <w:rPr>
          <w:i/>
          <w:sz w:val="28"/>
          <w:szCs w:val="28"/>
          <w:lang w:val="uk-UA" w:eastAsia="ru-RU"/>
        </w:rPr>
        <w:t>.</w:t>
      </w:r>
      <w:r>
        <w:rPr>
          <w:i/>
          <w:sz w:val="28"/>
          <w:szCs w:val="28"/>
          <w:lang w:val="uk-UA" w:eastAsia="ru-RU"/>
        </w:rPr>
        <w:t>8</w:t>
      </w:r>
      <w:r w:rsidRPr="00F5209A">
        <w:rPr>
          <w:i/>
          <w:sz w:val="28"/>
          <w:szCs w:val="28"/>
          <w:lang w:val="uk-UA" w:eastAsia="ru-RU"/>
        </w:rPr>
        <w:t>. Умовне графічне позначення мікросхеми КМ1804ВН1</w:t>
      </w:r>
      <w:r w:rsidR="00285DFB">
        <w:rPr>
          <w:i/>
          <w:sz w:val="28"/>
          <w:szCs w:val="28"/>
          <w:lang w:val="uk-UA" w:eastAsia="ru-RU"/>
        </w:rPr>
        <w:br w:type="page"/>
      </w:r>
    </w:p>
    <w:tbl>
      <w:tblPr>
        <w:tblW w:w="5000" w:type="pct"/>
        <w:tblBorders>
          <w:bottom w:val="dashSmallGap" w:sz="4" w:space="0" w:color="auto"/>
          <w:insideH w:val="dashed" w:sz="2" w:space="0" w:color="auto"/>
        </w:tblBorders>
        <w:tblLayout w:type="fixed"/>
        <w:tblCellMar>
          <w:left w:w="0" w:type="dxa"/>
          <w:right w:w="0" w:type="dxa"/>
        </w:tblCellMar>
        <w:tblLook w:val="0000" w:firstRow="0" w:lastRow="0" w:firstColumn="0" w:lastColumn="0" w:noHBand="0" w:noVBand="0"/>
      </w:tblPr>
      <w:tblGrid>
        <w:gridCol w:w="1896"/>
        <w:gridCol w:w="451"/>
        <w:gridCol w:w="7858"/>
      </w:tblGrid>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lastRenderedPageBreak/>
              <w:t>GND</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hd w:val="clear" w:color="auto" w:fill="FFFFFF"/>
              <w:autoSpaceDE w:val="0"/>
              <w:autoSpaceDN w:val="0"/>
              <w:adjustRightInd w:val="0"/>
              <w:spacing w:line="276" w:lineRule="auto"/>
              <w:ind w:firstLine="142"/>
              <w:rPr>
                <w:i/>
                <w:sz w:val="28"/>
                <w:szCs w:val="28"/>
                <w:lang w:val="uk-UA" w:eastAsia="ru-RU"/>
              </w:rPr>
            </w:pPr>
            <w:r w:rsidRPr="005B3908">
              <w:rPr>
                <w:i/>
                <w:sz w:val="28"/>
                <w:szCs w:val="28"/>
                <w:lang w:val="uk-UA" w:eastAsia="ru-RU"/>
              </w:rPr>
              <w:t>загальний;</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VCC</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напруга живлення +5В;</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COMO</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управління режимом;</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DEINR</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заборона переривання;</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CRO</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перенос із попередньої групи;</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EWRSA</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дозвіл запису стану;</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EINS</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дозвіл мікрокоманди;</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DES</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послідовна заборона;</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DEP</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паралельна заборона;</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RQINR</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запит переривання;</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CR2</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перенос в наступну групу;</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МК [7..0]</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маска;</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INR [7..0]</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запроси переривання;</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INS [3..0]</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мікрокоманда;</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SA [2..0]</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поточний стан;</w:t>
            </w:r>
          </w:p>
        </w:tc>
      </w:tr>
      <w:tr w:rsidR="005B3908" w:rsidRPr="00CA067B" w:rsidTr="009E78E3">
        <w:trPr>
          <w:trHeight w:val="425"/>
        </w:trPr>
        <w:tc>
          <w:tcPr>
            <w:tcW w:w="929" w:type="pct"/>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VEC [2..0]</w:t>
            </w:r>
          </w:p>
        </w:tc>
        <w:tc>
          <w:tcPr>
            <w:tcW w:w="221" w:type="pct"/>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вектор;</w:t>
            </w:r>
          </w:p>
        </w:tc>
      </w:tr>
      <w:tr w:rsidR="005B3908" w:rsidRPr="00CA067B" w:rsidTr="009E78E3">
        <w:trPr>
          <w:trHeight w:val="425"/>
        </w:trPr>
        <w:tc>
          <w:tcPr>
            <w:tcW w:w="929" w:type="pct"/>
            <w:tcBorders>
              <w:bottom w:val="dashed" w:sz="4" w:space="0" w:color="auto"/>
            </w:tcBorders>
            <w:vAlign w:val="center"/>
          </w:tcPr>
          <w:p w:rsidR="005B3908" w:rsidRPr="005B3908" w:rsidRDefault="005B3908" w:rsidP="009E78E3">
            <w:pPr>
              <w:autoSpaceDE w:val="0"/>
              <w:autoSpaceDN w:val="0"/>
              <w:adjustRightInd w:val="0"/>
              <w:spacing w:line="276" w:lineRule="auto"/>
              <w:ind w:firstLine="142"/>
              <w:rPr>
                <w:i/>
                <w:sz w:val="28"/>
                <w:szCs w:val="28"/>
                <w:lang w:val="uk-UA" w:eastAsia="ru-RU"/>
              </w:rPr>
            </w:pPr>
            <w:r w:rsidRPr="005B3908">
              <w:rPr>
                <w:i/>
                <w:sz w:val="28"/>
                <w:szCs w:val="28"/>
                <w:lang w:val="uk-UA" w:eastAsia="ru-RU"/>
              </w:rPr>
              <w:t>CLK</w:t>
            </w:r>
          </w:p>
        </w:tc>
        <w:tc>
          <w:tcPr>
            <w:tcW w:w="221" w:type="pct"/>
            <w:tcBorders>
              <w:bottom w:val="dashed" w:sz="4" w:space="0" w:color="auto"/>
            </w:tcBorders>
            <w:vAlign w:val="center"/>
          </w:tcPr>
          <w:p w:rsidR="005B3908" w:rsidRPr="00CA067B" w:rsidRDefault="005B3908" w:rsidP="009E78E3">
            <w:pPr>
              <w:spacing w:line="276" w:lineRule="auto"/>
              <w:ind w:firstLine="142"/>
              <w:rPr>
                <w:sz w:val="28"/>
                <w:szCs w:val="28"/>
                <w:lang w:val="uk-UA" w:eastAsia="ru-RU"/>
              </w:rPr>
            </w:pPr>
            <w:r w:rsidRPr="00CA067B">
              <w:rPr>
                <w:sz w:val="28"/>
                <w:szCs w:val="28"/>
                <w:lang w:val="uk-UA" w:eastAsia="ru-RU"/>
              </w:rPr>
              <w:t>–</w:t>
            </w:r>
          </w:p>
        </w:tc>
        <w:tc>
          <w:tcPr>
            <w:tcW w:w="3850" w:type="pct"/>
            <w:tcBorders>
              <w:bottom w:val="dashed" w:sz="4" w:space="0" w:color="auto"/>
            </w:tcBorders>
            <w:vAlign w:val="center"/>
          </w:tcPr>
          <w:p w:rsidR="005B3908" w:rsidRPr="005B3908" w:rsidRDefault="005B3908" w:rsidP="009E78E3">
            <w:pPr>
              <w:spacing w:line="276" w:lineRule="auto"/>
              <w:ind w:firstLine="142"/>
              <w:rPr>
                <w:i/>
                <w:sz w:val="28"/>
                <w:szCs w:val="28"/>
                <w:lang w:val="uk-UA" w:eastAsia="ru-RU"/>
              </w:rPr>
            </w:pPr>
            <w:r w:rsidRPr="005B3908">
              <w:rPr>
                <w:i/>
                <w:sz w:val="28"/>
                <w:szCs w:val="28"/>
                <w:lang w:val="uk-UA" w:eastAsia="ru-RU"/>
              </w:rPr>
              <w:t>тактовий сигнал.</w:t>
            </w:r>
          </w:p>
        </w:tc>
      </w:tr>
    </w:tbl>
    <w:p w:rsidR="005B3908" w:rsidRPr="00CA067B" w:rsidRDefault="005B3908" w:rsidP="009E78E3">
      <w:pPr>
        <w:tabs>
          <w:tab w:val="left" w:pos="1134"/>
        </w:tabs>
        <w:suppressAutoHyphens/>
        <w:spacing w:before="240" w:line="360" w:lineRule="auto"/>
        <w:ind w:firstLine="567"/>
        <w:jc w:val="both"/>
        <w:rPr>
          <w:bCs/>
          <w:color w:val="000000"/>
          <w:sz w:val="28"/>
          <w:szCs w:val="28"/>
          <w:lang w:val="uk-UA"/>
        </w:rPr>
      </w:pPr>
      <w:r w:rsidRPr="00CA067B">
        <w:rPr>
          <w:bCs/>
          <w:color w:val="000000"/>
          <w:sz w:val="28"/>
          <w:szCs w:val="28"/>
          <w:lang w:val="uk-UA"/>
        </w:rPr>
        <w:t xml:space="preserve">На регістр переривання (РП) поступають запроси на переривання (INR7-INR0). З регістра переривання інформація подається на </w:t>
      </w:r>
      <w:r w:rsidR="00F5209A" w:rsidRPr="00CA067B">
        <w:rPr>
          <w:bCs/>
          <w:color w:val="000000"/>
          <w:sz w:val="28"/>
          <w:szCs w:val="28"/>
          <w:lang w:val="uk-UA"/>
        </w:rPr>
        <w:t>пріоритетний</w:t>
      </w:r>
      <w:r w:rsidRPr="00CA067B">
        <w:rPr>
          <w:bCs/>
          <w:color w:val="000000"/>
          <w:sz w:val="28"/>
          <w:szCs w:val="28"/>
          <w:lang w:val="uk-UA"/>
        </w:rPr>
        <w:t xml:space="preserve"> шифратор (ПШ), на якому формується вектор переривання.</w:t>
      </w:r>
    </w:p>
    <w:p w:rsidR="005B3908" w:rsidRPr="00CA067B" w:rsidRDefault="005B3908" w:rsidP="005B3908">
      <w:pPr>
        <w:tabs>
          <w:tab w:val="left" w:pos="1134"/>
        </w:tabs>
        <w:suppressAutoHyphens/>
        <w:spacing w:line="360" w:lineRule="auto"/>
        <w:ind w:firstLine="567"/>
        <w:jc w:val="both"/>
        <w:rPr>
          <w:bCs/>
          <w:color w:val="000000"/>
          <w:sz w:val="28"/>
          <w:szCs w:val="28"/>
          <w:lang w:val="uk-UA" w:eastAsia="ru-RU"/>
        </w:rPr>
      </w:pPr>
      <w:r w:rsidRPr="00CA067B">
        <w:rPr>
          <w:bCs/>
          <w:color w:val="000000"/>
          <w:sz w:val="28"/>
          <w:szCs w:val="28"/>
          <w:lang w:val="uk-UA" w:eastAsia="ru-RU"/>
        </w:rPr>
        <w:t xml:space="preserve">Регістр </w:t>
      </w:r>
      <w:proofErr w:type="spellStart"/>
      <w:r w:rsidRPr="00CA067B">
        <w:rPr>
          <w:bCs/>
          <w:color w:val="000000"/>
          <w:sz w:val="28"/>
          <w:szCs w:val="28"/>
          <w:lang w:val="uk-UA" w:eastAsia="ru-RU"/>
        </w:rPr>
        <w:t>вектора</w:t>
      </w:r>
      <w:proofErr w:type="spellEnd"/>
      <w:r w:rsidRPr="00CA067B">
        <w:rPr>
          <w:bCs/>
          <w:color w:val="000000"/>
          <w:sz w:val="28"/>
          <w:szCs w:val="28"/>
          <w:lang w:val="uk-UA" w:eastAsia="ru-RU"/>
        </w:rPr>
        <w:t xml:space="preserve"> (РВ) служить для запису і зберігання </w:t>
      </w:r>
      <w:proofErr w:type="spellStart"/>
      <w:r w:rsidR="00F5209A">
        <w:rPr>
          <w:bCs/>
          <w:color w:val="000000"/>
          <w:sz w:val="28"/>
          <w:szCs w:val="28"/>
          <w:lang w:val="uk-UA" w:eastAsia="ru-RU"/>
        </w:rPr>
        <w:t>двійково</w:t>
      </w:r>
      <w:proofErr w:type="spellEnd"/>
      <w:r w:rsidR="009E78E3">
        <w:rPr>
          <w:bCs/>
          <w:color w:val="000000"/>
          <w:sz w:val="28"/>
          <w:szCs w:val="28"/>
          <w:lang w:val="uk-UA" w:eastAsia="ru-RU"/>
        </w:rPr>
        <w:t xml:space="preserve"> </w:t>
      </w:r>
      <w:r w:rsidR="00F5209A">
        <w:rPr>
          <w:bCs/>
          <w:color w:val="000000"/>
          <w:sz w:val="28"/>
          <w:szCs w:val="28"/>
          <w:lang w:val="uk-UA" w:eastAsia="ru-RU"/>
        </w:rPr>
        <w:t>кодованого</w:t>
      </w:r>
      <w:r w:rsidRPr="00CA067B">
        <w:rPr>
          <w:bCs/>
          <w:color w:val="000000"/>
          <w:sz w:val="28"/>
          <w:szCs w:val="28"/>
          <w:lang w:val="uk-UA" w:eastAsia="ru-RU"/>
        </w:rPr>
        <w:t xml:space="preserve"> </w:t>
      </w:r>
      <w:proofErr w:type="spellStart"/>
      <w:r w:rsidRPr="00CA067B">
        <w:rPr>
          <w:bCs/>
          <w:color w:val="000000"/>
          <w:sz w:val="28"/>
          <w:szCs w:val="28"/>
          <w:lang w:val="uk-UA" w:eastAsia="ru-RU"/>
        </w:rPr>
        <w:t>вектора</w:t>
      </w:r>
      <w:proofErr w:type="spellEnd"/>
      <w:r w:rsidRPr="00CA067B">
        <w:rPr>
          <w:bCs/>
          <w:color w:val="000000"/>
          <w:sz w:val="28"/>
          <w:szCs w:val="28"/>
          <w:lang w:val="uk-UA" w:eastAsia="ru-RU"/>
        </w:rPr>
        <w:t xml:space="preserve"> переривання. Регістр маски (РМ) </w:t>
      </w:r>
      <w:r w:rsidR="009E78E3">
        <w:rPr>
          <w:bCs/>
          <w:color w:val="000000"/>
          <w:sz w:val="28"/>
          <w:szCs w:val="28"/>
          <w:lang w:val="uk-UA" w:eastAsia="ru-RU"/>
        </w:rPr>
        <w:t>–</w:t>
      </w:r>
      <w:r w:rsidRPr="00CA067B">
        <w:rPr>
          <w:bCs/>
          <w:color w:val="000000"/>
          <w:sz w:val="28"/>
          <w:szCs w:val="28"/>
          <w:lang w:val="uk-UA" w:eastAsia="ru-RU"/>
        </w:rPr>
        <w:t xml:space="preserve"> регістр має вісім розрядів, відповідних розрядам регістра переривання. </w:t>
      </w:r>
      <w:proofErr w:type="spellStart"/>
      <w:r w:rsidRPr="00CA067B">
        <w:rPr>
          <w:bCs/>
          <w:color w:val="000000"/>
          <w:sz w:val="28"/>
          <w:szCs w:val="28"/>
          <w:lang w:val="uk-UA" w:eastAsia="ru-RU"/>
        </w:rPr>
        <w:t>Двонаправлені</w:t>
      </w:r>
      <w:proofErr w:type="spellEnd"/>
      <w:r w:rsidRPr="00CA067B">
        <w:rPr>
          <w:bCs/>
          <w:color w:val="000000"/>
          <w:sz w:val="28"/>
          <w:szCs w:val="28"/>
          <w:lang w:val="uk-UA" w:eastAsia="ru-RU"/>
        </w:rPr>
        <w:t xml:space="preserve"> виходи МК7-МК0 служать для завантаження і читання регістра маски.</w:t>
      </w:r>
    </w:p>
    <w:p w:rsidR="005B3908" w:rsidRPr="00CA067B" w:rsidRDefault="005B3908" w:rsidP="005B3908">
      <w:pPr>
        <w:tabs>
          <w:tab w:val="left" w:pos="1134"/>
        </w:tabs>
        <w:suppressAutoHyphens/>
        <w:spacing w:line="360" w:lineRule="auto"/>
        <w:ind w:firstLine="567"/>
        <w:jc w:val="both"/>
        <w:rPr>
          <w:bCs/>
          <w:color w:val="000000"/>
          <w:sz w:val="28"/>
          <w:szCs w:val="28"/>
          <w:lang w:val="uk-UA" w:eastAsia="ru-RU"/>
        </w:rPr>
      </w:pPr>
      <w:r w:rsidRPr="00CA067B">
        <w:rPr>
          <w:bCs/>
          <w:color w:val="000000"/>
          <w:sz w:val="28"/>
          <w:szCs w:val="28"/>
          <w:lang w:val="uk-UA" w:eastAsia="ru-RU"/>
        </w:rPr>
        <w:t>Кожний з восьми розрядів пристрою маскування є вентилем 2</w:t>
      </w:r>
      <w:r w:rsidR="00865AAB">
        <w:rPr>
          <w:bCs/>
          <w:color w:val="000000"/>
          <w:sz w:val="28"/>
          <w:szCs w:val="28"/>
          <w:lang w:val="uk-UA" w:eastAsia="ru-RU"/>
        </w:rPr>
        <w:t>І</w:t>
      </w:r>
      <w:r w:rsidRPr="00CA067B">
        <w:rPr>
          <w:bCs/>
          <w:color w:val="000000"/>
          <w:sz w:val="28"/>
          <w:szCs w:val="28"/>
          <w:lang w:val="uk-UA" w:eastAsia="ru-RU"/>
        </w:rPr>
        <w:t>-Не. На входи пристрою маскування поступають сигнали з виходів відповідних розрядів регістрів переривання і маски.</w:t>
      </w:r>
    </w:p>
    <w:p w:rsidR="005B3908" w:rsidRPr="00CA067B" w:rsidRDefault="005B3908" w:rsidP="005B3908">
      <w:pPr>
        <w:tabs>
          <w:tab w:val="left" w:pos="1134"/>
        </w:tabs>
        <w:suppressAutoHyphens/>
        <w:spacing w:line="360" w:lineRule="auto"/>
        <w:ind w:firstLine="567"/>
        <w:jc w:val="both"/>
        <w:rPr>
          <w:bCs/>
          <w:color w:val="000000"/>
          <w:sz w:val="28"/>
          <w:szCs w:val="28"/>
          <w:lang w:val="uk-UA" w:eastAsia="ru-RU"/>
        </w:rPr>
      </w:pPr>
      <w:r w:rsidRPr="00CA067B">
        <w:rPr>
          <w:bCs/>
          <w:color w:val="000000"/>
          <w:sz w:val="28"/>
          <w:szCs w:val="28"/>
          <w:lang w:val="uk-UA" w:eastAsia="ru-RU"/>
        </w:rPr>
        <w:t xml:space="preserve">Шифратор пріоритету (ШП) формує </w:t>
      </w:r>
      <w:proofErr w:type="spellStart"/>
      <w:r w:rsidR="009E78E3">
        <w:rPr>
          <w:bCs/>
          <w:color w:val="000000"/>
          <w:sz w:val="28"/>
          <w:szCs w:val="28"/>
          <w:lang w:val="uk-UA" w:eastAsia="ru-RU"/>
        </w:rPr>
        <w:t>двійково</w:t>
      </w:r>
      <w:proofErr w:type="spellEnd"/>
      <w:r w:rsidR="009E78E3">
        <w:rPr>
          <w:bCs/>
          <w:color w:val="000000"/>
          <w:sz w:val="28"/>
          <w:szCs w:val="28"/>
          <w:lang w:val="uk-UA" w:eastAsia="ru-RU"/>
        </w:rPr>
        <w:t xml:space="preserve"> кодований </w:t>
      </w:r>
      <w:r w:rsidRPr="00CA067B">
        <w:rPr>
          <w:bCs/>
          <w:color w:val="000000"/>
          <w:sz w:val="28"/>
          <w:szCs w:val="28"/>
          <w:lang w:val="uk-UA" w:eastAsia="ru-RU"/>
        </w:rPr>
        <w:t xml:space="preserve">вектор переривання, </w:t>
      </w:r>
      <w:r w:rsidR="009E78E3" w:rsidRPr="00CA067B">
        <w:rPr>
          <w:bCs/>
          <w:color w:val="000000"/>
          <w:sz w:val="28"/>
          <w:szCs w:val="28"/>
          <w:lang w:val="uk-UA" w:eastAsia="ru-RU"/>
        </w:rPr>
        <w:t>вказуючи</w:t>
      </w:r>
      <w:r w:rsidRPr="00CA067B">
        <w:rPr>
          <w:bCs/>
          <w:color w:val="000000"/>
          <w:sz w:val="28"/>
          <w:szCs w:val="28"/>
          <w:lang w:val="uk-UA" w:eastAsia="ru-RU"/>
        </w:rPr>
        <w:t xml:space="preserve"> незамаскований запит переривання з вищим пріоритетом. Двійкове значення </w:t>
      </w:r>
      <w:proofErr w:type="spellStart"/>
      <w:r w:rsidRPr="00CA067B">
        <w:rPr>
          <w:bCs/>
          <w:color w:val="000000"/>
          <w:sz w:val="28"/>
          <w:szCs w:val="28"/>
          <w:lang w:val="uk-UA" w:eastAsia="ru-RU"/>
        </w:rPr>
        <w:t>вектора</w:t>
      </w:r>
      <w:proofErr w:type="spellEnd"/>
      <w:r w:rsidRPr="00CA067B">
        <w:rPr>
          <w:bCs/>
          <w:color w:val="000000"/>
          <w:sz w:val="28"/>
          <w:szCs w:val="28"/>
          <w:lang w:val="uk-UA" w:eastAsia="ru-RU"/>
        </w:rPr>
        <w:t xml:space="preserve"> переривання рівне порядковому номеру входу INR7-INR0, прийнятого до обробки як джерело запиту переривання.</w:t>
      </w:r>
    </w:p>
    <w:p w:rsidR="005B3908" w:rsidRPr="00CA067B" w:rsidRDefault="005B3908" w:rsidP="005B3908">
      <w:pPr>
        <w:tabs>
          <w:tab w:val="left" w:pos="1134"/>
        </w:tabs>
        <w:suppressAutoHyphens/>
        <w:spacing w:line="360" w:lineRule="auto"/>
        <w:ind w:firstLine="567"/>
        <w:jc w:val="both"/>
        <w:rPr>
          <w:bCs/>
          <w:color w:val="000000"/>
          <w:sz w:val="28"/>
          <w:szCs w:val="28"/>
          <w:lang w:val="uk-UA" w:eastAsia="ru-RU"/>
        </w:rPr>
      </w:pPr>
      <w:r w:rsidRPr="00CA067B">
        <w:rPr>
          <w:b/>
          <w:bCs/>
          <w:color w:val="000000"/>
          <w:sz w:val="28"/>
          <w:szCs w:val="28"/>
          <w:lang w:val="uk-UA" w:eastAsia="ru-RU"/>
        </w:rPr>
        <w:t xml:space="preserve">  </w:t>
      </w:r>
      <w:r w:rsidRPr="00CA067B">
        <w:rPr>
          <w:bCs/>
          <w:color w:val="000000"/>
          <w:sz w:val="28"/>
          <w:szCs w:val="28"/>
          <w:lang w:val="uk-UA" w:eastAsia="ru-RU"/>
        </w:rPr>
        <w:t xml:space="preserve">Буферні схеми </w:t>
      </w:r>
      <w:proofErr w:type="spellStart"/>
      <w:r w:rsidRPr="00CA067B">
        <w:rPr>
          <w:bCs/>
          <w:color w:val="000000"/>
          <w:sz w:val="28"/>
          <w:szCs w:val="28"/>
          <w:lang w:val="uk-UA" w:eastAsia="ru-RU"/>
        </w:rPr>
        <w:t>вектора</w:t>
      </w:r>
      <w:proofErr w:type="spellEnd"/>
      <w:r w:rsidRPr="00CA067B">
        <w:rPr>
          <w:bCs/>
          <w:color w:val="000000"/>
          <w:sz w:val="28"/>
          <w:szCs w:val="28"/>
          <w:lang w:val="uk-UA" w:eastAsia="ru-RU"/>
        </w:rPr>
        <w:t xml:space="preserve"> (БВ) видають значення </w:t>
      </w:r>
      <w:proofErr w:type="spellStart"/>
      <w:r w:rsidRPr="00CA067B">
        <w:rPr>
          <w:bCs/>
          <w:color w:val="000000"/>
          <w:sz w:val="28"/>
          <w:szCs w:val="28"/>
          <w:lang w:val="uk-UA" w:eastAsia="ru-RU"/>
        </w:rPr>
        <w:t>вектора</w:t>
      </w:r>
      <w:proofErr w:type="spellEnd"/>
      <w:r w:rsidRPr="00CA067B">
        <w:rPr>
          <w:bCs/>
          <w:color w:val="000000"/>
          <w:sz w:val="28"/>
          <w:szCs w:val="28"/>
          <w:lang w:val="uk-UA" w:eastAsia="ru-RU"/>
        </w:rPr>
        <w:t xml:space="preserve"> переривання на виходи VEC2-VEC0 при виконанні мікрокоманди «Читання </w:t>
      </w:r>
      <w:proofErr w:type="spellStart"/>
      <w:r w:rsidRPr="00CA067B">
        <w:rPr>
          <w:bCs/>
          <w:color w:val="000000"/>
          <w:sz w:val="28"/>
          <w:szCs w:val="28"/>
          <w:lang w:val="uk-UA" w:eastAsia="ru-RU"/>
        </w:rPr>
        <w:t>вектора</w:t>
      </w:r>
      <w:proofErr w:type="spellEnd"/>
      <w:r w:rsidRPr="00CA067B">
        <w:rPr>
          <w:bCs/>
          <w:color w:val="000000"/>
          <w:sz w:val="28"/>
          <w:szCs w:val="28"/>
          <w:lang w:val="uk-UA" w:eastAsia="ru-RU"/>
        </w:rPr>
        <w:t xml:space="preserve">». Регістр стану (РС) </w:t>
      </w:r>
      <w:r w:rsidRPr="00CA067B">
        <w:rPr>
          <w:bCs/>
          <w:color w:val="000000"/>
          <w:sz w:val="28"/>
          <w:szCs w:val="28"/>
          <w:lang w:val="uk-UA" w:eastAsia="ru-RU"/>
        </w:rPr>
        <w:lastRenderedPageBreak/>
        <w:t xml:space="preserve">визначає найнижчий пріоритет, </w:t>
      </w:r>
      <w:r w:rsidR="00865AAB">
        <w:rPr>
          <w:bCs/>
          <w:color w:val="000000"/>
          <w:sz w:val="28"/>
          <w:szCs w:val="28"/>
          <w:lang w:val="uk-UA" w:eastAsia="ru-RU"/>
        </w:rPr>
        <w:t>за якого</w:t>
      </w:r>
      <w:r w:rsidRPr="00CA067B">
        <w:rPr>
          <w:bCs/>
          <w:color w:val="000000"/>
          <w:sz w:val="28"/>
          <w:szCs w:val="28"/>
          <w:lang w:val="uk-UA" w:eastAsia="ru-RU"/>
        </w:rPr>
        <w:t xml:space="preserve"> запит переривання буде дозволений. </w:t>
      </w:r>
      <w:proofErr w:type="spellStart"/>
      <w:r w:rsidRPr="00CA067B">
        <w:rPr>
          <w:bCs/>
          <w:color w:val="000000"/>
          <w:sz w:val="28"/>
          <w:szCs w:val="28"/>
          <w:lang w:val="uk-UA" w:eastAsia="ru-RU"/>
        </w:rPr>
        <w:t>Двонаправлені</w:t>
      </w:r>
      <w:proofErr w:type="spellEnd"/>
      <w:r w:rsidRPr="00CA067B">
        <w:rPr>
          <w:bCs/>
          <w:color w:val="000000"/>
          <w:sz w:val="28"/>
          <w:szCs w:val="28"/>
          <w:lang w:val="uk-UA" w:eastAsia="ru-RU"/>
        </w:rPr>
        <w:t xml:space="preserve"> виходи SA2-SA0 служать для завантаження і читання регістра стану.</w:t>
      </w:r>
      <w:r w:rsidR="00865AAB">
        <w:rPr>
          <w:bCs/>
          <w:color w:val="000000"/>
          <w:sz w:val="28"/>
          <w:szCs w:val="28"/>
          <w:lang w:val="uk-UA" w:eastAsia="ru-RU"/>
        </w:rPr>
        <w:t xml:space="preserve"> </w:t>
      </w:r>
      <w:r w:rsidRPr="00CA067B">
        <w:rPr>
          <w:bCs/>
          <w:color w:val="000000"/>
          <w:sz w:val="28"/>
          <w:szCs w:val="28"/>
          <w:lang w:val="uk-UA" w:eastAsia="ru-RU"/>
        </w:rPr>
        <w:t xml:space="preserve">Під час виконання мікрокоманди «Читання </w:t>
      </w:r>
      <w:proofErr w:type="spellStart"/>
      <w:r w:rsidRPr="00CA067B">
        <w:rPr>
          <w:bCs/>
          <w:color w:val="000000"/>
          <w:sz w:val="28"/>
          <w:szCs w:val="28"/>
          <w:lang w:val="uk-UA" w:eastAsia="ru-RU"/>
        </w:rPr>
        <w:t>вектора</w:t>
      </w:r>
      <w:proofErr w:type="spellEnd"/>
      <w:r w:rsidRPr="00CA067B">
        <w:rPr>
          <w:bCs/>
          <w:color w:val="000000"/>
          <w:sz w:val="28"/>
          <w:szCs w:val="28"/>
          <w:lang w:val="uk-UA" w:eastAsia="ru-RU"/>
        </w:rPr>
        <w:t xml:space="preserve">» схема приросту (СП) нарощує на 1 поточне значення </w:t>
      </w:r>
      <w:proofErr w:type="spellStart"/>
      <w:r w:rsidRPr="00CA067B">
        <w:rPr>
          <w:bCs/>
          <w:color w:val="000000"/>
          <w:sz w:val="28"/>
          <w:szCs w:val="28"/>
          <w:lang w:val="uk-UA" w:eastAsia="ru-RU"/>
        </w:rPr>
        <w:t>вектора</w:t>
      </w:r>
      <w:proofErr w:type="spellEnd"/>
      <w:r w:rsidRPr="00CA067B">
        <w:rPr>
          <w:bCs/>
          <w:color w:val="000000"/>
          <w:sz w:val="28"/>
          <w:szCs w:val="28"/>
          <w:lang w:val="uk-UA" w:eastAsia="ru-RU"/>
        </w:rPr>
        <w:t xml:space="preserve"> переривання і результат завантажується в регістр стану.</w:t>
      </w:r>
    </w:p>
    <w:p w:rsidR="005B3908" w:rsidRPr="00CA067B" w:rsidRDefault="005B3908" w:rsidP="005B3908">
      <w:pPr>
        <w:tabs>
          <w:tab w:val="left" w:pos="1134"/>
        </w:tabs>
        <w:suppressAutoHyphens/>
        <w:spacing w:line="360" w:lineRule="auto"/>
        <w:ind w:firstLine="567"/>
        <w:jc w:val="both"/>
        <w:rPr>
          <w:bCs/>
          <w:color w:val="000000"/>
          <w:sz w:val="28"/>
          <w:szCs w:val="28"/>
          <w:lang w:val="uk-UA" w:eastAsia="ru-RU"/>
        </w:rPr>
      </w:pPr>
      <w:r w:rsidRPr="00CA067B">
        <w:rPr>
          <w:bCs/>
          <w:color w:val="000000"/>
          <w:sz w:val="28"/>
          <w:szCs w:val="28"/>
          <w:lang w:val="uk-UA" w:eastAsia="ru-RU"/>
        </w:rPr>
        <w:t>Схема порівняння (СС) сигналізує про те, що вектор переривання більше або рівний вмісту регістра стану.</w:t>
      </w:r>
      <w:r w:rsidR="00865AAB">
        <w:rPr>
          <w:bCs/>
          <w:color w:val="000000"/>
          <w:sz w:val="28"/>
          <w:szCs w:val="28"/>
          <w:lang w:val="uk-UA" w:eastAsia="ru-RU"/>
        </w:rPr>
        <w:t xml:space="preserve"> Три</w:t>
      </w:r>
      <w:r w:rsidRPr="00CA067B">
        <w:rPr>
          <w:bCs/>
          <w:color w:val="000000"/>
          <w:sz w:val="28"/>
          <w:szCs w:val="28"/>
          <w:lang w:val="uk-UA" w:eastAsia="ru-RU"/>
        </w:rPr>
        <w:t xml:space="preserve">гер переповнювання </w:t>
      </w:r>
      <w:r w:rsidR="00865AAB">
        <w:rPr>
          <w:bCs/>
          <w:color w:val="000000"/>
          <w:sz w:val="28"/>
          <w:szCs w:val="28"/>
          <w:lang w:val="uk-UA" w:eastAsia="ru-RU"/>
        </w:rPr>
        <w:t>(</w:t>
      </w:r>
      <w:r w:rsidRPr="00CA067B">
        <w:rPr>
          <w:bCs/>
          <w:color w:val="000000"/>
          <w:sz w:val="28"/>
          <w:szCs w:val="28"/>
          <w:lang w:val="uk-UA" w:eastAsia="ru-RU"/>
        </w:rPr>
        <w:t>ТП</w:t>
      </w:r>
      <w:r w:rsidR="00865AAB">
        <w:rPr>
          <w:bCs/>
          <w:color w:val="000000"/>
          <w:sz w:val="28"/>
          <w:szCs w:val="28"/>
          <w:lang w:val="uk-UA" w:eastAsia="ru-RU"/>
        </w:rPr>
        <w:t>) в</w:t>
      </w:r>
      <w:r w:rsidRPr="00CA067B">
        <w:rPr>
          <w:bCs/>
          <w:color w:val="000000"/>
          <w:sz w:val="28"/>
          <w:szCs w:val="28"/>
          <w:lang w:val="uk-UA" w:eastAsia="ru-RU"/>
        </w:rPr>
        <w:t>станов</w:t>
      </w:r>
      <w:r w:rsidR="00865AAB">
        <w:rPr>
          <w:bCs/>
          <w:color w:val="000000"/>
          <w:sz w:val="28"/>
          <w:szCs w:val="28"/>
          <w:lang w:val="uk-UA" w:eastAsia="ru-RU"/>
        </w:rPr>
        <w:t xml:space="preserve">люється в стан 1 після прочитання </w:t>
      </w:r>
      <w:proofErr w:type="spellStart"/>
      <w:r w:rsidRPr="00CA067B">
        <w:rPr>
          <w:bCs/>
          <w:color w:val="000000"/>
          <w:sz w:val="28"/>
          <w:szCs w:val="28"/>
          <w:lang w:val="uk-UA" w:eastAsia="ru-RU"/>
        </w:rPr>
        <w:t>вектора</w:t>
      </w:r>
      <w:proofErr w:type="spellEnd"/>
      <w:r w:rsidRPr="00CA067B">
        <w:rPr>
          <w:bCs/>
          <w:color w:val="000000"/>
          <w:sz w:val="28"/>
          <w:szCs w:val="28"/>
          <w:lang w:val="uk-UA" w:eastAsia="ru-RU"/>
        </w:rPr>
        <w:t xml:space="preserve"> переривання найвищого пріоритету. Сигнал переповнювання з виходу OF використовується для заборони переривання і </w:t>
      </w:r>
      <w:r w:rsidR="00865AAB">
        <w:rPr>
          <w:bCs/>
          <w:color w:val="000000"/>
          <w:sz w:val="28"/>
          <w:szCs w:val="28"/>
          <w:lang w:val="uk-UA" w:eastAsia="ru-RU"/>
        </w:rPr>
        <w:t>в</w:t>
      </w:r>
      <w:r w:rsidRPr="00CA067B">
        <w:rPr>
          <w:bCs/>
          <w:color w:val="000000"/>
          <w:sz w:val="28"/>
          <w:szCs w:val="28"/>
          <w:lang w:val="uk-UA" w:eastAsia="ru-RU"/>
        </w:rPr>
        <w:t>казує на переповнювання регістра стану.</w:t>
      </w:r>
    </w:p>
    <w:p w:rsidR="005B3908" w:rsidRPr="00CA067B" w:rsidRDefault="005B3908" w:rsidP="005B3908">
      <w:pPr>
        <w:tabs>
          <w:tab w:val="left" w:pos="1134"/>
        </w:tabs>
        <w:suppressAutoHyphens/>
        <w:spacing w:line="360" w:lineRule="auto"/>
        <w:ind w:firstLine="567"/>
        <w:jc w:val="both"/>
        <w:rPr>
          <w:bCs/>
          <w:color w:val="000000"/>
          <w:sz w:val="28"/>
          <w:szCs w:val="28"/>
          <w:lang w:val="uk-UA" w:eastAsia="ru-RU"/>
        </w:rPr>
      </w:pPr>
      <w:r w:rsidRPr="00CA067B">
        <w:rPr>
          <w:bCs/>
          <w:color w:val="000000"/>
          <w:sz w:val="28"/>
          <w:szCs w:val="28"/>
          <w:lang w:val="uk-UA" w:eastAsia="ru-RU"/>
        </w:rPr>
        <w:t>Тр</w:t>
      </w:r>
      <w:r w:rsidR="00865AAB">
        <w:rPr>
          <w:bCs/>
          <w:color w:val="000000"/>
          <w:sz w:val="28"/>
          <w:szCs w:val="28"/>
          <w:lang w:val="uk-UA" w:eastAsia="ru-RU"/>
        </w:rPr>
        <w:t>и</w:t>
      </w:r>
      <w:r w:rsidRPr="00CA067B">
        <w:rPr>
          <w:bCs/>
          <w:color w:val="000000"/>
          <w:sz w:val="28"/>
          <w:szCs w:val="28"/>
          <w:lang w:val="uk-UA" w:eastAsia="ru-RU"/>
        </w:rPr>
        <w:t xml:space="preserve">гер дозволу молодшої групи </w:t>
      </w:r>
      <w:r w:rsidRPr="00865AAB">
        <w:rPr>
          <w:bCs/>
          <w:color w:val="000000"/>
          <w:sz w:val="28"/>
          <w:szCs w:val="28"/>
          <w:lang w:val="uk-UA" w:eastAsia="ru-RU"/>
        </w:rPr>
        <w:t>(ТГ)</w:t>
      </w:r>
      <w:r w:rsidRPr="00CA067B">
        <w:rPr>
          <w:bCs/>
          <w:i/>
          <w:color w:val="000000"/>
          <w:sz w:val="28"/>
          <w:szCs w:val="28"/>
          <w:lang w:val="uk-UA" w:eastAsia="ru-RU"/>
        </w:rPr>
        <w:t xml:space="preserve"> в</w:t>
      </w:r>
      <w:r w:rsidRPr="00CA067B">
        <w:rPr>
          <w:bCs/>
          <w:color w:val="000000"/>
          <w:sz w:val="28"/>
          <w:szCs w:val="28"/>
          <w:lang w:val="uk-UA" w:eastAsia="ru-RU"/>
        </w:rPr>
        <w:t>икористовується при об'єднанні мікросхе</w:t>
      </w:r>
      <w:r w:rsidR="00F93E62">
        <w:rPr>
          <w:bCs/>
          <w:color w:val="000000"/>
          <w:sz w:val="28"/>
          <w:szCs w:val="28"/>
          <w:lang w:val="uk-UA" w:eastAsia="ru-RU"/>
        </w:rPr>
        <w:t>м в систему обробки переривань.</w:t>
      </w:r>
      <w:r w:rsidRPr="00CA067B">
        <w:rPr>
          <w:bCs/>
          <w:color w:val="000000"/>
          <w:sz w:val="28"/>
          <w:szCs w:val="28"/>
          <w:lang w:val="uk-UA" w:eastAsia="ru-RU"/>
        </w:rPr>
        <w:t xml:space="preserve"> Виходом ТГ є вихід </w:t>
      </w:r>
      <w:r w:rsidRPr="00F93E62">
        <w:rPr>
          <w:bCs/>
          <w:color w:val="000000"/>
          <w:sz w:val="28"/>
          <w:szCs w:val="28"/>
          <w:lang w:val="uk-UA" w:eastAsia="ru-RU"/>
        </w:rPr>
        <w:t xml:space="preserve">FL </w:t>
      </w:r>
      <w:r w:rsidRPr="00CA067B">
        <w:rPr>
          <w:bCs/>
          <w:color w:val="000000"/>
          <w:sz w:val="28"/>
          <w:szCs w:val="28"/>
          <w:lang w:val="uk-UA" w:eastAsia="ru-RU"/>
        </w:rPr>
        <w:t>мікросхеми.</w:t>
      </w:r>
    </w:p>
    <w:p w:rsidR="00865AAB" w:rsidRDefault="005B3908" w:rsidP="00285DFB">
      <w:pPr>
        <w:pStyle w:val="11"/>
      </w:pPr>
      <w:bookmarkStart w:id="3" w:name="_Toc241169268"/>
      <w:bookmarkStart w:id="4" w:name="_Toc241169655"/>
      <w:bookmarkStart w:id="5" w:name="_Toc484789906"/>
      <w:r w:rsidRPr="00CA067B">
        <w:t xml:space="preserve">На рис. </w:t>
      </w:r>
      <w:r w:rsidR="00865AAB">
        <w:t>19</w:t>
      </w:r>
      <w:r w:rsidRPr="00CA067B">
        <w:t>.</w:t>
      </w:r>
      <w:r w:rsidR="00865AAB">
        <w:t>9</w:t>
      </w:r>
      <w:r w:rsidRPr="00CA067B">
        <w:t xml:space="preserve"> наведене умовне графічне позначення мікросхеми КМ1804ВР3.</w:t>
      </w:r>
    </w:p>
    <w:bookmarkEnd w:id="3"/>
    <w:bookmarkEnd w:id="4"/>
    <w:bookmarkEnd w:id="5"/>
    <w:p w:rsidR="00F93E62" w:rsidRDefault="00F93E62" w:rsidP="0080364C">
      <w:pPr>
        <w:pStyle w:val="11"/>
        <w:ind w:firstLine="0"/>
      </w:pPr>
      <w:r w:rsidRPr="00CA067B">
        <w:t>Нижче наведені символічні імена виходів мікросхеми.</w:t>
      </w:r>
    </w:p>
    <w:tbl>
      <w:tblPr>
        <w:tblW w:w="5000" w:type="pct"/>
        <w:tblBorders>
          <w:insideH w:val="dashed" w:sz="2" w:space="0" w:color="auto"/>
        </w:tblBorders>
        <w:tblCellMar>
          <w:left w:w="0" w:type="dxa"/>
          <w:right w:w="0" w:type="dxa"/>
        </w:tblCellMar>
        <w:tblLook w:val="0000" w:firstRow="0" w:lastRow="0" w:firstColumn="0" w:lastColumn="0" w:noHBand="0" w:noVBand="0"/>
      </w:tblPr>
      <w:tblGrid>
        <w:gridCol w:w="1415"/>
        <w:gridCol w:w="565"/>
        <w:gridCol w:w="8225"/>
      </w:tblGrid>
      <w:tr w:rsidR="005B3908" w:rsidRPr="00CA067B" w:rsidTr="00285DFB">
        <w:trPr>
          <w:trHeight w:val="227"/>
        </w:trPr>
        <w:tc>
          <w:tcPr>
            <w:tcW w:w="693" w:type="pct"/>
          </w:tcPr>
          <w:p w:rsidR="005B3908" w:rsidRPr="00CA067B" w:rsidRDefault="005B3908" w:rsidP="00865AAB">
            <w:pPr>
              <w:autoSpaceDE w:val="0"/>
              <w:autoSpaceDN w:val="0"/>
              <w:adjustRightInd w:val="0"/>
              <w:spacing w:line="360" w:lineRule="auto"/>
              <w:rPr>
                <w:sz w:val="28"/>
                <w:szCs w:val="28"/>
                <w:lang w:val="uk-UA" w:eastAsia="ru-RU"/>
              </w:rPr>
            </w:pPr>
            <w:r w:rsidRPr="00CA067B">
              <w:rPr>
                <w:i/>
                <w:sz w:val="28"/>
                <w:szCs w:val="28"/>
                <w:lang w:val="uk-UA" w:eastAsia="ru-RU"/>
              </w:rPr>
              <w:t>GND</w:t>
            </w:r>
          </w:p>
        </w:tc>
        <w:tc>
          <w:tcPr>
            <w:tcW w:w="277" w:type="pct"/>
          </w:tcPr>
          <w:p w:rsidR="005B3908" w:rsidRPr="00CA067B" w:rsidRDefault="005B3908" w:rsidP="00865AAB">
            <w:pPr>
              <w:spacing w:line="360" w:lineRule="auto"/>
              <w:jc w:val="center"/>
              <w:rPr>
                <w:sz w:val="28"/>
                <w:szCs w:val="28"/>
                <w:lang w:val="uk-UA" w:eastAsia="ru-RU"/>
              </w:rPr>
            </w:pPr>
            <w:r w:rsidRPr="00CA067B">
              <w:rPr>
                <w:sz w:val="28"/>
                <w:szCs w:val="28"/>
                <w:lang w:val="uk-UA" w:eastAsia="ru-RU"/>
              </w:rPr>
              <w:t>–</w:t>
            </w:r>
          </w:p>
        </w:tc>
        <w:tc>
          <w:tcPr>
            <w:tcW w:w="4029" w:type="pct"/>
          </w:tcPr>
          <w:p w:rsidR="005B3908" w:rsidRPr="00CA067B" w:rsidRDefault="005B3908" w:rsidP="00865AAB">
            <w:pPr>
              <w:shd w:val="clear" w:color="auto" w:fill="FFFFFF"/>
              <w:autoSpaceDE w:val="0"/>
              <w:autoSpaceDN w:val="0"/>
              <w:adjustRightInd w:val="0"/>
              <w:spacing w:line="360" w:lineRule="auto"/>
              <w:rPr>
                <w:sz w:val="28"/>
                <w:szCs w:val="28"/>
                <w:lang w:val="uk-UA" w:eastAsia="ru-RU"/>
              </w:rPr>
            </w:pPr>
            <w:r w:rsidRPr="00CA067B">
              <w:rPr>
                <w:sz w:val="28"/>
                <w:szCs w:val="28"/>
                <w:lang w:val="uk-UA" w:eastAsia="ru-RU"/>
              </w:rPr>
              <w:t>загальний;</w:t>
            </w:r>
          </w:p>
        </w:tc>
      </w:tr>
      <w:tr w:rsidR="005B3908" w:rsidRPr="00CA067B" w:rsidTr="00285DFB">
        <w:trPr>
          <w:trHeight w:val="227"/>
        </w:trPr>
        <w:tc>
          <w:tcPr>
            <w:tcW w:w="693" w:type="pct"/>
          </w:tcPr>
          <w:p w:rsidR="005B3908" w:rsidRPr="00CA067B" w:rsidRDefault="005B3908" w:rsidP="00865AAB">
            <w:pPr>
              <w:autoSpaceDE w:val="0"/>
              <w:autoSpaceDN w:val="0"/>
              <w:adjustRightInd w:val="0"/>
              <w:spacing w:line="360" w:lineRule="auto"/>
              <w:rPr>
                <w:i/>
                <w:sz w:val="28"/>
                <w:szCs w:val="28"/>
                <w:lang w:val="uk-UA" w:eastAsia="ru-RU"/>
              </w:rPr>
            </w:pPr>
            <w:proofErr w:type="spellStart"/>
            <w:r w:rsidRPr="00CA067B">
              <w:rPr>
                <w:i/>
                <w:sz w:val="28"/>
                <w:szCs w:val="28"/>
                <w:lang w:val="uk-UA" w:eastAsia="ru-RU"/>
              </w:rPr>
              <w:t>Vcc</w:t>
            </w:r>
            <w:proofErr w:type="spellEnd"/>
          </w:p>
        </w:tc>
        <w:tc>
          <w:tcPr>
            <w:tcW w:w="277" w:type="pct"/>
          </w:tcPr>
          <w:p w:rsidR="005B3908" w:rsidRPr="00CA067B" w:rsidRDefault="005B3908" w:rsidP="00865AAB">
            <w:pPr>
              <w:spacing w:line="360" w:lineRule="auto"/>
              <w:jc w:val="center"/>
              <w:rPr>
                <w:sz w:val="28"/>
                <w:szCs w:val="28"/>
                <w:lang w:val="uk-UA" w:eastAsia="ru-RU"/>
              </w:rPr>
            </w:pPr>
            <w:r w:rsidRPr="00CA067B">
              <w:rPr>
                <w:sz w:val="28"/>
                <w:szCs w:val="28"/>
                <w:lang w:val="uk-UA" w:eastAsia="ru-RU"/>
              </w:rPr>
              <w:t>–</w:t>
            </w:r>
          </w:p>
        </w:tc>
        <w:tc>
          <w:tcPr>
            <w:tcW w:w="4029" w:type="pct"/>
          </w:tcPr>
          <w:p w:rsidR="005B3908" w:rsidRPr="00CA067B" w:rsidRDefault="005B3908" w:rsidP="00865AAB">
            <w:pPr>
              <w:spacing w:line="360" w:lineRule="auto"/>
              <w:jc w:val="both"/>
              <w:rPr>
                <w:sz w:val="28"/>
                <w:szCs w:val="28"/>
                <w:lang w:val="uk-UA" w:eastAsia="ru-RU"/>
              </w:rPr>
            </w:pPr>
            <w:r w:rsidRPr="00CA067B">
              <w:rPr>
                <w:sz w:val="28"/>
                <w:szCs w:val="28"/>
                <w:lang w:val="uk-UA" w:eastAsia="ru-RU"/>
              </w:rPr>
              <w:t>напруга живлення +5В;</w:t>
            </w:r>
          </w:p>
        </w:tc>
      </w:tr>
      <w:tr w:rsidR="005B3908" w:rsidRPr="00CA067B" w:rsidTr="00285DFB">
        <w:trPr>
          <w:trHeight w:val="227"/>
        </w:trPr>
        <w:tc>
          <w:tcPr>
            <w:tcW w:w="693" w:type="pct"/>
          </w:tcPr>
          <w:p w:rsidR="005B3908" w:rsidRPr="00CA067B" w:rsidRDefault="005B3908" w:rsidP="00865AAB">
            <w:pPr>
              <w:autoSpaceDE w:val="0"/>
              <w:autoSpaceDN w:val="0"/>
              <w:adjustRightInd w:val="0"/>
              <w:spacing w:line="360" w:lineRule="auto"/>
              <w:rPr>
                <w:i/>
                <w:sz w:val="28"/>
                <w:szCs w:val="28"/>
                <w:lang w:val="uk-UA" w:eastAsia="ru-RU"/>
              </w:rPr>
            </w:pPr>
            <w:r w:rsidRPr="00CA067B">
              <w:rPr>
                <w:i/>
                <w:sz w:val="28"/>
                <w:szCs w:val="28"/>
                <w:lang w:val="uk-UA" w:eastAsia="ru-RU"/>
              </w:rPr>
              <w:t>EEX1</w:t>
            </w:r>
          </w:p>
        </w:tc>
        <w:tc>
          <w:tcPr>
            <w:tcW w:w="277" w:type="pct"/>
          </w:tcPr>
          <w:p w:rsidR="005B3908" w:rsidRPr="00CA067B" w:rsidRDefault="005B3908" w:rsidP="00865AAB">
            <w:pPr>
              <w:spacing w:line="360" w:lineRule="auto"/>
              <w:jc w:val="center"/>
              <w:rPr>
                <w:sz w:val="28"/>
                <w:szCs w:val="28"/>
                <w:lang w:val="uk-UA" w:eastAsia="ru-RU"/>
              </w:rPr>
            </w:pPr>
            <w:r w:rsidRPr="00CA067B">
              <w:rPr>
                <w:sz w:val="28"/>
                <w:szCs w:val="28"/>
                <w:lang w:val="uk-UA" w:eastAsia="ru-RU"/>
              </w:rPr>
              <w:t>–</w:t>
            </w:r>
          </w:p>
        </w:tc>
        <w:tc>
          <w:tcPr>
            <w:tcW w:w="4029" w:type="pct"/>
          </w:tcPr>
          <w:p w:rsidR="005B3908" w:rsidRPr="00CA067B" w:rsidRDefault="005B3908" w:rsidP="00865AAB">
            <w:pPr>
              <w:spacing w:line="360" w:lineRule="auto"/>
              <w:jc w:val="both"/>
              <w:rPr>
                <w:sz w:val="28"/>
                <w:szCs w:val="28"/>
                <w:lang w:val="uk-UA" w:eastAsia="ru-RU"/>
              </w:rPr>
            </w:pPr>
            <w:r w:rsidRPr="00CA067B">
              <w:rPr>
                <w:sz w:val="28"/>
                <w:szCs w:val="28"/>
                <w:lang w:val="uk-UA" w:eastAsia="ru-RU"/>
              </w:rPr>
              <w:t>управляючий вхід</w:t>
            </w:r>
          </w:p>
        </w:tc>
      </w:tr>
      <w:tr w:rsidR="005B3908" w:rsidRPr="00CA067B" w:rsidTr="00285DFB">
        <w:trPr>
          <w:trHeight w:val="227"/>
        </w:trPr>
        <w:tc>
          <w:tcPr>
            <w:tcW w:w="693" w:type="pct"/>
          </w:tcPr>
          <w:p w:rsidR="005B3908" w:rsidRPr="00CA067B" w:rsidRDefault="005B3908" w:rsidP="00865AAB">
            <w:pPr>
              <w:autoSpaceDE w:val="0"/>
              <w:autoSpaceDN w:val="0"/>
              <w:adjustRightInd w:val="0"/>
              <w:spacing w:line="360" w:lineRule="auto"/>
              <w:rPr>
                <w:i/>
                <w:sz w:val="28"/>
                <w:szCs w:val="28"/>
                <w:lang w:val="uk-UA" w:eastAsia="ru-RU"/>
              </w:rPr>
            </w:pPr>
            <w:r w:rsidRPr="00CA067B">
              <w:rPr>
                <w:i/>
                <w:sz w:val="28"/>
                <w:szCs w:val="28"/>
                <w:lang w:val="uk-UA" w:eastAsia="ru-RU"/>
              </w:rPr>
              <w:t>EEX2</w:t>
            </w:r>
          </w:p>
        </w:tc>
        <w:tc>
          <w:tcPr>
            <w:tcW w:w="277" w:type="pct"/>
          </w:tcPr>
          <w:p w:rsidR="005B3908" w:rsidRPr="00CA067B" w:rsidRDefault="005B3908" w:rsidP="00865AAB">
            <w:pPr>
              <w:spacing w:line="360" w:lineRule="auto"/>
              <w:jc w:val="center"/>
              <w:rPr>
                <w:sz w:val="28"/>
                <w:szCs w:val="28"/>
                <w:lang w:val="uk-UA" w:eastAsia="ru-RU"/>
              </w:rPr>
            </w:pPr>
            <w:r w:rsidRPr="00CA067B">
              <w:rPr>
                <w:sz w:val="28"/>
                <w:szCs w:val="28"/>
                <w:lang w:val="uk-UA" w:eastAsia="ru-RU"/>
              </w:rPr>
              <w:t>–</w:t>
            </w:r>
          </w:p>
        </w:tc>
        <w:tc>
          <w:tcPr>
            <w:tcW w:w="4029" w:type="pct"/>
          </w:tcPr>
          <w:p w:rsidR="005B3908" w:rsidRPr="00CA067B" w:rsidRDefault="005B3908" w:rsidP="00865AAB">
            <w:pPr>
              <w:spacing w:line="360" w:lineRule="auto"/>
              <w:jc w:val="both"/>
              <w:rPr>
                <w:sz w:val="28"/>
                <w:szCs w:val="28"/>
                <w:lang w:val="uk-UA" w:eastAsia="ru-RU"/>
              </w:rPr>
            </w:pPr>
            <w:r w:rsidRPr="00CA067B">
              <w:rPr>
                <w:sz w:val="28"/>
                <w:szCs w:val="28"/>
                <w:lang w:val="uk-UA" w:eastAsia="ru-RU"/>
              </w:rPr>
              <w:t>управляючий вихід</w:t>
            </w:r>
          </w:p>
        </w:tc>
      </w:tr>
      <w:tr w:rsidR="005B3908" w:rsidRPr="00CA067B" w:rsidTr="00285DFB">
        <w:trPr>
          <w:trHeight w:val="227"/>
        </w:trPr>
        <w:tc>
          <w:tcPr>
            <w:tcW w:w="693" w:type="pct"/>
          </w:tcPr>
          <w:p w:rsidR="005B3908" w:rsidRPr="00CA067B" w:rsidRDefault="005B3908" w:rsidP="00865AAB">
            <w:pPr>
              <w:autoSpaceDE w:val="0"/>
              <w:autoSpaceDN w:val="0"/>
              <w:adjustRightInd w:val="0"/>
              <w:spacing w:line="360" w:lineRule="auto"/>
              <w:rPr>
                <w:i/>
                <w:sz w:val="28"/>
                <w:szCs w:val="28"/>
                <w:lang w:val="uk-UA" w:eastAsia="ru-RU"/>
              </w:rPr>
            </w:pPr>
            <w:r w:rsidRPr="00CA067B">
              <w:rPr>
                <w:i/>
                <w:sz w:val="28"/>
                <w:szCs w:val="28"/>
                <w:lang w:val="uk-UA" w:eastAsia="ru-RU"/>
              </w:rPr>
              <w:t>D0 – D7</w:t>
            </w:r>
          </w:p>
        </w:tc>
        <w:tc>
          <w:tcPr>
            <w:tcW w:w="277" w:type="pct"/>
          </w:tcPr>
          <w:p w:rsidR="005B3908" w:rsidRPr="00CA067B" w:rsidRDefault="005B3908" w:rsidP="00865AAB">
            <w:pPr>
              <w:spacing w:line="360" w:lineRule="auto"/>
              <w:jc w:val="center"/>
              <w:rPr>
                <w:sz w:val="28"/>
                <w:szCs w:val="28"/>
                <w:lang w:val="uk-UA" w:eastAsia="ru-RU"/>
              </w:rPr>
            </w:pPr>
            <w:r w:rsidRPr="00CA067B">
              <w:rPr>
                <w:sz w:val="28"/>
                <w:szCs w:val="28"/>
                <w:lang w:val="uk-UA" w:eastAsia="ru-RU"/>
              </w:rPr>
              <w:t>–</w:t>
            </w:r>
          </w:p>
        </w:tc>
        <w:tc>
          <w:tcPr>
            <w:tcW w:w="4029" w:type="pct"/>
          </w:tcPr>
          <w:p w:rsidR="005B3908" w:rsidRPr="00CA067B" w:rsidRDefault="005B3908" w:rsidP="00865AAB">
            <w:pPr>
              <w:spacing w:line="360" w:lineRule="auto"/>
              <w:jc w:val="both"/>
              <w:rPr>
                <w:sz w:val="28"/>
                <w:szCs w:val="28"/>
                <w:lang w:val="uk-UA" w:eastAsia="ru-RU"/>
              </w:rPr>
            </w:pPr>
            <w:r w:rsidRPr="00CA067B">
              <w:rPr>
                <w:sz w:val="28"/>
                <w:szCs w:val="28"/>
                <w:lang w:val="uk-UA" w:eastAsia="ru-RU"/>
              </w:rPr>
              <w:t>вхідна група сигналів</w:t>
            </w:r>
          </w:p>
        </w:tc>
      </w:tr>
      <w:tr w:rsidR="005B3908" w:rsidRPr="00CA067B" w:rsidTr="00285DFB">
        <w:trPr>
          <w:trHeight w:val="227"/>
        </w:trPr>
        <w:tc>
          <w:tcPr>
            <w:tcW w:w="693" w:type="pct"/>
          </w:tcPr>
          <w:p w:rsidR="005B3908" w:rsidRPr="00CA067B" w:rsidRDefault="005B3908" w:rsidP="00865AAB">
            <w:pPr>
              <w:autoSpaceDE w:val="0"/>
              <w:autoSpaceDN w:val="0"/>
              <w:adjustRightInd w:val="0"/>
              <w:spacing w:line="360" w:lineRule="auto"/>
              <w:rPr>
                <w:i/>
                <w:sz w:val="28"/>
                <w:szCs w:val="28"/>
                <w:lang w:val="uk-UA" w:eastAsia="ru-RU"/>
              </w:rPr>
            </w:pPr>
            <w:r w:rsidRPr="00CA067B">
              <w:rPr>
                <w:i/>
                <w:sz w:val="28"/>
                <w:szCs w:val="28"/>
                <w:lang w:val="uk-UA" w:eastAsia="ru-RU"/>
              </w:rPr>
              <w:t>Z0 – Z2</w:t>
            </w:r>
          </w:p>
        </w:tc>
        <w:tc>
          <w:tcPr>
            <w:tcW w:w="277" w:type="pct"/>
          </w:tcPr>
          <w:p w:rsidR="005B3908" w:rsidRPr="00CA067B" w:rsidRDefault="005B3908" w:rsidP="00865AAB">
            <w:pPr>
              <w:spacing w:line="360" w:lineRule="auto"/>
              <w:jc w:val="center"/>
              <w:rPr>
                <w:sz w:val="28"/>
                <w:szCs w:val="28"/>
                <w:lang w:val="uk-UA" w:eastAsia="ru-RU"/>
              </w:rPr>
            </w:pPr>
            <w:r w:rsidRPr="00CA067B">
              <w:rPr>
                <w:sz w:val="28"/>
                <w:szCs w:val="28"/>
                <w:lang w:val="uk-UA" w:eastAsia="ru-RU"/>
              </w:rPr>
              <w:t>–</w:t>
            </w:r>
          </w:p>
        </w:tc>
        <w:tc>
          <w:tcPr>
            <w:tcW w:w="4029" w:type="pct"/>
          </w:tcPr>
          <w:p w:rsidR="005B3908" w:rsidRPr="00CA067B" w:rsidRDefault="005B3908" w:rsidP="00865AAB">
            <w:pPr>
              <w:spacing w:line="360" w:lineRule="auto"/>
              <w:jc w:val="both"/>
              <w:rPr>
                <w:sz w:val="28"/>
                <w:szCs w:val="28"/>
                <w:lang w:val="uk-UA" w:eastAsia="ru-RU"/>
              </w:rPr>
            </w:pPr>
            <w:r w:rsidRPr="00CA067B">
              <w:rPr>
                <w:sz w:val="28"/>
                <w:szCs w:val="28"/>
                <w:lang w:val="uk-UA" w:eastAsia="ru-RU"/>
              </w:rPr>
              <w:t>вихідна група сигналів</w:t>
            </w:r>
          </w:p>
        </w:tc>
      </w:tr>
    </w:tbl>
    <w:p w:rsidR="00285DFB" w:rsidRDefault="00285DFB"/>
    <w:p w:rsidR="00285DFB" w:rsidRDefault="00285DFB" w:rsidP="00285DFB">
      <w:pPr>
        <w:pStyle w:val="11"/>
        <w:spacing w:line="240" w:lineRule="auto"/>
        <w:ind w:firstLine="0"/>
        <w:jc w:val="center"/>
      </w:pPr>
      <w:r>
        <w:object w:dxaOrig="4260" w:dyaOrig="4846">
          <v:shape id="_x0000_i1033" type="#_x0000_t75" style="width:202.5pt;height:229.5pt" o:ole="">
            <v:imagedata r:id="rId22" o:title=""/>
          </v:shape>
          <o:OLEObject Type="Embed" ProgID="Visio.Drawing.15" ShapeID="_x0000_i1033" DrawAspect="Content" ObjectID="_1646241677" r:id="rId23"/>
        </w:object>
      </w:r>
    </w:p>
    <w:p w:rsidR="00285DFB" w:rsidRDefault="00285DFB" w:rsidP="00285DFB">
      <w:pPr>
        <w:spacing w:before="120" w:line="360" w:lineRule="auto"/>
        <w:jc w:val="center"/>
        <w:rPr>
          <w:i/>
          <w:sz w:val="28"/>
          <w:szCs w:val="28"/>
          <w:lang w:val="uk-UA" w:eastAsia="ru-RU"/>
        </w:rPr>
      </w:pPr>
      <w:r w:rsidRPr="00F93E62">
        <w:rPr>
          <w:i/>
          <w:sz w:val="28"/>
          <w:szCs w:val="28"/>
          <w:lang w:val="uk-UA" w:eastAsia="ru-RU"/>
        </w:rPr>
        <w:t>Рис.</w:t>
      </w:r>
      <w:r w:rsidRPr="00285DFB">
        <w:rPr>
          <w:i/>
          <w:sz w:val="28"/>
          <w:szCs w:val="28"/>
          <w:lang w:eastAsia="ru-RU"/>
        </w:rPr>
        <w:t>19</w:t>
      </w:r>
      <w:r w:rsidRPr="00F93E62">
        <w:rPr>
          <w:i/>
          <w:sz w:val="28"/>
          <w:szCs w:val="28"/>
          <w:lang w:val="uk-UA" w:eastAsia="ru-RU"/>
        </w:rPr>
        <w:t>.</w:t>
      </w:r>
      <w:r w:rsidRPr="00285DFB">
        <w:rPr>
          <w:i/>
          <w:sz w:val="28"/>
          <w:szCs w:val="28"/>
          <w:lang w:eastAsia="ru-RU"/>
        </w:rPr>
        <w:t>9</w:t>
      </w:r>
      <w:r w:rsidRPr="00F93E62">
        <w:rPr>
          <w:i/>
          <w:sz w:val="28"/>
          <w:szCs w:val="28"/>
          <w:lang w:val="uk-UA" w:eastAsia="ru-RU"/>
        </w:rPr>
        <w:t>. Умовне графічне позначення мікросхеми КМ1804ВР3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
        <w:gridCol w:w="781"/>
        <w:gridCol w:w="785"/>
        <w:gridCol w:w="786"/>
        <w:gridCol w:w="786"/>
        <w:gridCol w:w="786"/>
        <w:gridCol w:w="786"/>
        <w:gridCol w:w="786"/>
        <w:gridCol w:w="786"/>
        <w:gridCol w:w="786"/>
        <w:gridCol w:w="786"/>
        <w:gridCol w:w="786"/>
        <w:gridCol w:w="780"/>
      </w:tblGrid>
      <w:tr w:rsidR="005B3908" w:rsidRPr="00E10884" w:rsidTr="00F93E62">
        <w:trPr>
          <w:trHeight w:val="283"/>
          <w:jc w:val="center"/>
        </w:trPr>
        <w:tc>
          <w:tcPr>
            <w:tcW w:w="5000" w:type="pct"/>
            <w:gridSpan w:val="13"/>
            <w:tcBorders>
              <w:top w:val="nil"/>
              <w:left w:val="nil"/>
              <w:right w:val="nil"/>
            </w:tcBorders>
            <w:shd w:val="clear" w:color="auto" w:fill="auto"/>
            <w:vAlign w:val="center"/>
          </w:tcPr>
          <w:p w:rsidR="005B3908" w:rsidRPr="00CA067B" w:rsidRDefault="005B3908" w:rsidP="00393063">
            <w:pPr>
              <w:spacing w:line="360" w:lineRule="auto"/>
              <w:ind w:hanging="28"/>
              <w:jc w:val="right"/>
              <w:rPr>
                <w:sz w:val="28"/>
                <w:szCs w:val="28"/>
                <w:lang w:val="uk-UA" w:eastAsia="ru-RU"/>
              </w:rPr>
            </w:pPr>
            <w:r w:rsidRPr="00CA067B">
              <w:rPr>
                <w:i/>
                <w:sz w:val="28"/>
                <w:szCs w:val="28"/>
                <w:lang w:val="uk-UA" w:eastAsia="ru-RU"/>
              </w:rPr>
              <w:lastRenderedPageBreak/>
              <w:t xml:space="preserve">Таблиця </w:t>
            </w:r>
            <w:r w:rsidR="00393063">
              <w:rPr>
                <w:i/>
                <w:sz w:val="28"/>
                <w:szCs w:val="28"/>
                <w:lang w:val="uk-UA" w:eastAsia="ru-RU"/>
              </w:rPr>
              <w:t>19</w:t>
            </w:r>
            <w:r w:rsidRPr="00CA067B">
              <w:rPr>
                <w:i/>
                <w:sz w:val="28"/>
                <w:szCs w:val="28"/>
                <w:lang w:val="uk-UA" w:eastAsia="ru-RU"/>
              </w:rPr>
              <w:t>.1.</w:t>
            </w:r>
            <w:r w:rsidRPr="00CA067B">
              <w:rPr>
                <w:sz w:val="28"/>
                <w:szCs w:val="28"/>
                <w:lang w:val="uk-UA" w:eastAsia="ru-RU"/>
              </w:rPr>
              <w:t xml:space="preserve"> Відповідність вхідних та вихідних сигналів</w:t>
            </w:r>
          </w:p>
        </w:tc>
      </w:tr>
      <w:tr w:rsidR="00F93E62" w:rsidRPr="00CA067B" w:rsidTr="00285DFB">
        <w:trPr>
          <w:trHeight w:val="462"/>
          <w:jc w:val="center"/>
        </w:trPr>
        <w:tc>
          <w:tcPr>
            <w:tcW w:w="3463" w:type="pct"/>
            <w:gridSpan w:val="9"/>
            <w:tcBorders>
              <w:bottom w:val="single" w:sz="4" w:space="0" w:color="auto"/>
            </w:tcBorders>
            <w:shd w:val="clear" w:color="auto" w:fill="auto"/>
            <w:tcMar>
              <w:left w:w="28" w:type="dxa"/>
              <w:right w:w="28" w:type="dxa"/>
            </w:tcMar>
            <w:vAlign w:val="center"/>
          </w:tcPr>
          <w:p w:rsidR="00F93E62" w:rsidRPr="0080364C" w:rsidRDefault="00F93E62" w:rsidP="00F93E62">
            <w:pPr>
              <w:spacing w:line="276" w:lineRule="auto"/>
              <w:ind w:hanging="28"/>
              <w:jc w:val="center"/>
              <w:rPr>
                <w:i/>
                <w:sz w:val="28"/>
                <w:szCs w:val="28"/>
                <w:lang w:val="uk-UA" w:eastAsia="ru-RU"/>
              </w:rPr>
            </w:pPr>
            <w:r w:rsidRPr="0080364C">
              <w:rPr>
                <w:b/>
                <w:i/>
                <w:sz w:val="28"/>
                <w:szCs w:val="28"/>
                <w:lang w:val="uk-UA" w:eastAsia="ru-RU"/>
              </w:rPr>
              <w:t>Вхідні сигнали</w:t>
            </w:r>
          </w:p>
        </w:tc>
        <w:tc>
          <w:tcPr>
            <w:tcW w:w="1537" w:type="pct"/>
            <w:gridSpan w:val="4"/>
            <w:tcBorders>
              <w:bottom w:val="single" w:sz="4" w:space="0" w:color="auto"/>
            </w:tcBorders>
            <w:shd w:val="clear" w:color="auto" w:fill="auto"/>
            <w:tcMar>
              <w:left w:w="28" w:type="dxa"/>
              <w:right w:w="28" w:type="dxa"/>
            </w:tcMar>
            <w:vAlign w:val="center"/>
          </w:tcPr>
          <w:p w:rsidR="00F93E62" w:rsidRPr="0080364C" w:rsidRDefault="00F93E62" w:rsidP="00F93E62">
            <w:pPr>
              <w:spacing w:line="276" w:lineRule="auto"/>
              <w:ind w:hanging="28"/>
              <w:jc w:val="center"/>
              <w:rPr>
                <w:i/>
                <w:sz w:val="28"/>
                <w:szCs w:val="28"/>
                <w:lang w:val="uk-UA" w:eastAsia="ru-RU"/>
              </w:rPr>
            </w:pPr>
            <w:r w:rsidRPr="0080364C">
              <w:rPr>
                <w:b/>
                <w:i/>
                <w:sz w:val="28"/>
                <w:szCs w:val="28"/>
                <w:lang w:val="uk-UA" w:eastAsia="ru-RU"/>
              </w:rPr>
              <w:t>Вихідні сигнали</w:t>
            </w:r>
          </w:p>
        </w:tc>
      </w:tr>
      <w:tr w:rsidR="005B3908" w:rsidRPr="00CA067B" w:rsidTr="00285DFB">
        <w:trPr>
          <w:trHeight w:val="462"/>
          <w:jc w:val="center"/>
        </w:trPr>
        <w:tc>
          <w:tcPr>
            <w:tcW w:w="385"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EEХ</w:t>
            </w:r>
            <w:r w:rsidRPr="00CA067B">
              <w:rPr>
                <w:sz w:val="28"/>
                <w:szCs w:val="28"/>
                <w:lang w:val="uk-UA" w:eastAsia="ru-RU"/>
              </w:rPr>
              <w:t>1</w:t>
            </w:r>
          </w:p>
        </w:tc>
        <w:tc>
          <w:tcPr>
            <w:tcW w:w="383"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D</w:t>
            </w:r>
            <w:r w:rsidRPr="00CA067B">
              <w:rPr>
                <w:sz w:val="28"/>
                <w:szCs w:val="28"/>
                <w:lang w:val="uk-UA" w:eastAsia="ru-RU"/>
              </w:rPr>
              <w:t>0</w:t>
            </w:r>
          </w:p>
        </w:tc>
        <w:tc>
          <w:tcPr>
            <w:tcW w:w="385"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D</w:t>
            </w:r>
            <w:r w:rsidRPr="00CA067B">
              <w:rPr>
                <w:sz w:val="28"/>
                <w:szCs w:val="28"/>
                <w:lang w:val="uk-UA" w:eastAsia="ru-RU"/>
              </w:rPr>
              <w:t>1</w:t>
            </w:r>
          </w:p>
        </w:tc>
        <w:tc>
          <w:tcPr>
            <w:tcW w:w="385"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D</w:t>
            </w:r>
            <w:r w:rsidRPr="00CA067B">
              <w:rPr>
                <w:sz w:val="28"/>
                <w:szCs w:val="28"/>
                <w:lang w:val="uk-UA" w:eastAsia="ru-RU"/>
              </w:rPr>
              <w:t>2</w:t>
            </w:r>
          </w:p>
        </w:tc>
        <w:tc>
          <w:tcPr>
            <w:tcW w:w="385"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D</w:t>
            </w:r>
            <w:r w:rsidRPr="00CA067B">
              <w:rPr>
                <w:sz w:val="28"/>
                <w:szCs w:val="28"/>
                <w:lang w:val="uk-UA" w:eastAsia="ru-RU"/>
              </w:rPr>
              <w:t>3</w:t>
            </w:r>
          </w:p>
        </w:tc>
        <w:tc>
          <w:tcPr>
            <w:tcW w:w="385"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D</w:t>
            </w:r>
            <w:r w:rsidRPr="00CA067B">
              <w:rPr>
                <w:sz w:val="28"/>
                <w:szCs w:val="28"/>
                <w:lang w:val="uk-UA" w:eastAsia="ru-RU"/>
              </w:rPr>
              <w:t>4</w:t>
            </w:r>
          </w:p>
        </w:tc>
        <w:tc>
          <w:tcPr>
            <w:tcW w:w="385"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D</w:t>
            </w:r>
            <w:r w:rsidRPr="00CA067B">
              <w:rPr>
                <w:sz w:val="28"/>
                <w:szCs w:val="28"/>
                <w:lang w:val="uk-UA" w:eastAsia="ru-RU"/>
              </w:rPr>
              <w:t>5</w:t>
            </w:r>
          </w:p>
        </w:tc>
        <w:tc>
          <w:tcPr>
            <w:tcW w:w="385"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D</w:t>
            </w:r>
            <w:r w:rsidRPr="00CA067B">
              <w:rPr>
                <w:sz w:val="28"/>
                <w:szCs w:val="28"/>
                <w:lang w:val="uk-UA" w:eastAsia="ru-RU"/>
              </w:rPr>
              <w:t>6</w:t>
            </w:r>
          </w:p>
        </w:tc>
        <w:tc>
          <w:tcPr>
            <w:tcW w:w="385"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D</w:t>
            </w:r>
            <w:r w:rsidRPr="00CA067B">
              <w:rPr>
                <w:sz w:val="28"/>
                <w:szCs w:val="28"/>
                <w:lang w:val="uk-UA" w:eastAsia="ru-RU"/>
              </w:rPr>
              <w:t>7</w:t>
            </w:r>
          </w:p>
        </w:tc>
        <w:tc>
          <w:tcPr>
            <w:tcW w:w="385"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Z</w:t>
            </w:r>
            <w:r w:rsidRPr="00CA067B">
              <w:rPr>
                <w:sz w:val="28"/>
                <w:szCs w:val="28"/>
                <w:lang w:val="uk-UA" w:eastAsia="ru-RU"/>
              </w:rPr>
              <w:t>2</w:t>
            </w:r>
          </w:p>
        </w:tc>
        <w:tc>
          <w:tcPr>
            <w:tcW w:w="385"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Z</w:t>
            </w:r>
            <w:r w:rsidRPr="00CA067B">
              <w:rPr>
                <w:sz w:val="28"/>
                <w:szCs w:val="28"/>
                <w:lang w:val="uk-UA" w:eastAsia="ru-RU"/>
              </w:rPr>
              <w:t>1</w:t>
            </w:r>
          </w:p>
        </w:tc>
        <w:tc>
          <w:tcPr>
            <w:tcW w:w="385"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Z</w:t>
            </w:r>
            <w:r w:rsidRPr="00CA067B">
              <w:rPr>
                <w:sz w:val="28"/>
                <w:szCs w:val="28"/>
                <w:lang w:val="uk-UA" w:eastAsia="ru-RU"/>
              </w:rPr>
              <w:t>0</w:t>
            </w:r>
          </w:p>
        </w:tc>
        <w:tc>
          <w:tcPr>
            <w:tcW w:w="382" w:type="pct"/>
            <w:tcBorders>
              <w:bottom w:val="single" w:sz="4" w:space="0" w:color="auto"/>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i/>
                <w:sz w:val="28"/>
                <w:szCs w:val="28"/>
                <w:lang w:val="uk-UA" w:eastAsia="ru-RU"/>
              </w:rPr>
              <w:t>EEХ</w:t>
            </w:r>
            <w:r w:rsidRPr="00CA067B">
              <w:rPr>
                <w:sz w:val="28"/>
                <w:szCs w:val="28"/>
                <w:lang w:val="uk-UA" w:eastAsia="ru-RU"/>
              </w:rPr>
              <w:t>2</w:t>
            </w:r>
          </w:p>
        </w:tc>
      </w:tr>
      <w:tr w:rsidR="005B3908" w:rsidRPr="00CA067B" w:rsidTr="00285DFB">
        <w:trPr>
          <w:trHeight w:val="227"/>
          <w:jc w:val="center"/>
        </w:trPr>
        <w:tc>
          <w:tcPr>
            <w:tcW w:w="385"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3"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2" w:type="pct"/>
            <w:tcBorders>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r>
      <w:tr w:rsidR="005B3908" w:rsidRPr="00CA067B" w:rsidTr="00285DFB">
        <w:trPr>
          <w:trHeight w:val="227"/>
          <w:jc w:val="center"/>
        </w:trPr>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3"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2"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r>
      <w:tr w:rsidR="005B3908" w:rsidRPr="00CA067B" w:rsidTr="00285DFB">
        <w:trPr>
          <w:trHeight w:val="227"/>
          <w:jc w:val="center"/>
        </w:trPr>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3"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2"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r>
      <w:tr w:rsidR="005B3908" w:rsidRPr="00CA067B" w:rsidTr="00285DFB">
        <w:trPr>
          <w:trHeight w:val="227"/>
          <w:jc w:val="center"/>
        </w:trPr>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3"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2"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r>
      <w:tr w:rsidR="005B3908" w:rsidRPr="00CA067B" w:rsidTr="00285DFB">
        <w:trPr>
          <w:trHeight w:val="227"/>
          <w:jc w:val="center"/>
        </w:trPr>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3"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2"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r>
      <w:tr w:rsidR="005B3908" w:rsidRPr="00CA067B" w:rsidTr="00285DFB">
        <w:trPr>
          <w:trHeight w:val="227"/>
          <w:jc w:val="center"/>
        </w:trPr>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3"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2"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r>
      <w:tr w:rsidR="005B3908" w:rsidRPr="00CA067B" w:rsidTr="00285DFB">
        <w:trPr>
          <w:trHeight w:val="227"/>
          <w:jc w:val="center"/>
        </w:trPr>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3"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2"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r>
      <w:tr w:rsidR="005B3908" w:rsidRPr="00CA067B" w:rsidTr="00285DFB">
        <w:trPr>
          <w:trHeight w:val="227"/>
          <w:jc w:val="center"/>
        </w:trPr>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3"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2"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r>
      <w:tr w:rsidR="005B3908" w:rsidRPr="00CA067B" w:rsidTr="00285DFB">
        <w:trPr>
          <w:trHeight w:val="227"/>
          <w:jc w:val="center"/>
        </w:trPr>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3"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2" w:type="pct"/>
            <w:tcBorders>
              <w:top w:val="nil"/>
              <w:bottom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r>
      <w:tr w:rsidR="005B3908" w:rsidRPr="00CA067B" w:rsidTr="00285DFB">
        <w:trPr>
          <w:trHeight w:val="227"/>
          <w:jc w:val="center"/>
        </w:trPr>
        <w:tc>
          <w:tcPr>
            <w:tcW w:w="385"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3"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c>
          <w:tcPr>
            <w:tcW w:w="385"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5"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0</w:t>
            </w:r>
          </w:p>
        </w:tc>
        <w:tc>
          <w:tcPr>
            <w:tcW w:w="382" w:type="pct"/>
            <w:tcBorders>
              <w:top w:val="nil"/>
            </w:tcBorders>
            <w:shd w:val="clear" w:color="auto" w:fill="auto"/>
            <w:tcMar>
              <w:left w:w="28" w:type="dxa"/>
              <w:right w:w="28" w:type="dxa"/>
            </w:tcMar>
            <w:vAlign w:val="center"/>
          </w:tcPr>
          <w:p w:rsidR="005B3908" w:rsidRPr="00CA067B" w:rsidRDefault="005B3908" w:rsidP="00F93E62">
            <w:pPr>
              <w:spacing w:line="276" w:lineRule="auto"/>
              <w:ind w:hanging="28"/>
              <w:jc w:val="center"/>
              <w:rPr>
                <w:sz w:val="28"/>
                <w:szCs w:val="28"/>
                <w:lang w:val="uk-UA" w:eastAsia="ru-RU"/>
              </w:rPr>
            </w:pPr>
            <w:r w:rsidRPr="00CA067B">
              <w:rPr>
                <w:sz w:val="28"/>
                <w:szCs w:val="28"/>
                <w:lang w:val="uk-UA" w:eastAsia="ru-RU"/>
              </w:rPr>
              <w:t>1</w:t>
            </w:r>
          </w:p>
        </w:tc>
      </w:tr>
    </w:tbl>
    <w:p w:rsidR="005B3908" w:rsidRDefault="005B3908" w:rsidP="00F93E62">
      <w:pPr>
        <w:spacing w:before="240" w:line="360" w:lineRule="auto"/>
        <w:rPr>
          <w:i/>
          <w:sz w:val="28"/>
          <w:szCs w:val="28"/>
          <w:lang w:val="uk-UA" w:eastAsia="ru-RU"/>
        </w:rPr>
      </w:pPr>
      <w:r w:rsidRPr="00F93E62">
        <w:rPr>
          <w:b/>
          <w:i/>
          <w:sz w:val="28"/>
          <w:szCs w:val="28"/>
          <w:lang w:val="uk-UA" w:eastAsia="ru-RU"/>
        </w:rPr>
        <w:t>Примітка:</w:t>
      </w:r>
      <w:r w:rsidRPr="00F93E62">
        <w:rPr>
          <w:i/>
          <w:sz w:val="28"/>
          <w:szCs w:val="28"/>
          <w:lang w:val="uk-UA" w:eastAsia="ru-RU"/>
        </w:rPr>
        <w:t xml:space="preserve"> * –</w:t>
      </w:r>
      <w:r w:rsidR="00F93E62">
        <w:rPr>
          <w:i/>
          <w:sz w:val="28"/>
          <w:szCs w:val="28"/>
          <w:lang w:val="en-US" w:eastAsia="ru-RU"/>
        </w:rPr>
        <w:t xml:space="preserve"> </w:t>
      </w:r>
      <w:r w:rsidRPr="00F93E62">
        <w:rPr>
          <w:i/>
          <w:sz w:val="28"/>
          <w:szCs w:val="28"/>
          <w:lang w:val="uk-UA" w:eastAsia="ru-RU"/>
        </w:rPr>
        <w:t>будь-який стан входу</w:t>
      </w:r>
    </w:p>
    <w:p w:rsidR="00F93E62" w:rsidRPr="00F93E62" w:rsidRDefault="00F93E62" w:rsidP="00F93E62">
      <w:pPr>
        <w:spacing w:line="360" w:lineRule="auto"/>
        <w:rPr>
          <w:i/>
          <w:sz w:val="28"/>
          <w:szCs w:val="28"/>
          <w:lang w:val="uk-UA"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1275"/>
        <w:gridCol w:w="1275"/>
        <w:gridCol w:w="1276"/>
        <w:gridCol w:w="1276"/>
        <w:gridCol w:w="1276"/>
        <w:gridCol w:w="1276"/>
        <w:gridCol w:w="1276"/>
      </w:tblGrid>
      <w:tr w:rsidR="005B3908" w:rsidRPr="00E10884" w:rsidTr="00F93E62">
        <w:trPr>
          <w:trHeight w:val="284"/>
          <w:jc w:val="center"/>
        </w:trPr>
        <w:tc>
          <w:tcPr>
            <w:tcW w:w="5000" w:type="pct"/>
            <w:gridSpan w:val="8"/>
            <w:tcBorders>
              <w:top w:val="nil"/>
              <w:left w:val="nil"/>
              <w:right w:val="nil"/>
            </w:tcBorders>
            <w:vAlign w:val="center"/>
          </w:tcPr>
          <w:p w:rsidR="005B3908" w:rsidRPr="00CA067B" w:rsidRDefault="005B3908" w:rsidP="00393063">
            <w:pPr>
              <w:spacing w:line="360" w:lineRule="auto"/>
              <w:ind w:firstLine="567"/>
              <w:jc w:val="right"/>
              <w:rPr>
                <w:sz w:val="28"/>
                <w:szCs w:val="28"/>
                <w:lang w:val="uk-UA" w:eastAsia="ru-RU"/>
              </w:rPr>
            </w:pPr>
            <w:r w:rsidRPr="00CA067B">
              <w:rPr>
                <w:i/>
                <w:sz w:val="28"/>
                <w:szCs w:val="28"/>
                <w:lang w:val="uk-UA" w:eastAsia="ru-RU"/>
              </w:rPr>
              <w:t xml:space="preserve">Таблиця </w:t>
            </w:r>
            <w:r w:rsidR="00393063">
              <w:rPr>
                <w:i/>
                <w:sz w:val="28"/>
                <w:szCs w:val="28"/>
                <w:lang w:val="uk-UA" w:eastAsia="ru-RU"/>
              </w:rPr>
              <w:t>19</w:t>
            </w:r>
            <w:r w:rsidRPr="00CA067B">
              <w:rPr>
                <w:i/>
                <w:sz w:val="28"/>
                <w:szCs w:val="28"/>
                <w:lang w:val="uk-UA" w:eastAsia="ru-RU"/>
              </w:rPr>
              <w:t>.2.</w:t>
            </w:r>
            <w:r w:rsidRPr="00CA067B">
              <w:rPr>
                <w:sz w:val="28"/>
                <w:szCs w:val="28"/>
                <w:lang w:val="uk-UA" w:eastAsia="ru-RU"/>
              </w:rPr>
              <w:t xml:space="preserve"> Відповідність вхідних та вихідних сигналів</w:t>
            </w:r>
          </w:p>
        </w:tc>
      </w:tr>
      <w:tr w:rsidR="005B3908" w:rsidRPr="00CA067B" w:rsidTr="0080364C">
        <w:trPr>
          <w:trHeight w:val="340"/>
          <w:jc w:val="center"/>
        </w:trPr>
        <w:tc>
          <w:tcPr>
            <w:tcW w:w="3125" w:type="pct"/>
            <w:gridSpan w:val="5"/>
            <w:vAlign w:val="center"/>
          </w:tcPr>
          <w:p w:rsidR="005B3908" w:rsidRPr="0080364C" w:rsidRDefault="005B3908" w:rsidP="00F93E62">
            <w:pPr>
              <w:spacing w:line="276" w:lineRule="auto"/>
              <w:jc w:val="center"/>
              <w:rPr>
                <w:i/>
                <w:sz w:val="28"/>
                <w:szCs w:val="28"/>
                <w:lang w:val="uk-UA" w:eastAsia="ru-RU"/>
              </w:rPr>
            </w:pPr>
            <w:r w:rsidRPr="0080364C">
              <w:rPr>
                <w:b/>
                <w:i/>
                <w:sz w:val="28"/>
                <w:szCs w:val="28"/>
                <w:lang w:val="uk-UA" w:eastAsia="ru-RU"/>
              </w:rPr>
              <w:t>Вхідні сигнали</w:t>
            </w:r>
          </w:p>
        </w:tc>
        <w:tc>
          <w:tcPr>
            <w:tcW w:w="1875" w:type="pct"/>
            <w:gridSpan w:val="3"/>
            <w:vAlign w:val="center"/>
          </w:tcPr>
          <w:p w:rsidR="005B3908" w:rsidRPr="0080364C" w:rsidRDefault="005B3908" w:rsidP="00F93E62">
            <w:pPr>
              <w:spacing w:line="276" w:lineRule="auto"/>
              <w:jc w:val="center"/>
              <w:rPr>
                <w:i/>
                <w:sz w:val="28"/>
                <w:szCs w:val="28"/>
                <w:lang w:val="uk-UA" w:eastAsia="ru-RU"/>
              </w:rPr>
            </w:pPr>
            <w:r w:rsidRPr="0080364C">
              <w:rPr>
                <w:b/>
                <w:i/>
                <w:sz w:val="28"/>
                <w:szCs w:val="28"/>
                <w:lang w:val="uk-UA" w:eastAsia="ru-RU"/>
              </w:rPr>
              <w:t>Вихідні сигнали</w:t>
            </w:r>
          </w:p>
        </w:tc>
      </w:tr>
      <w:tr w:rsidR="005B3908" w:rsidRPr="00CA067B" w:rsidTr="0080364C">
        <w:trPr>
          <w:trHeight w:val="454"/>
          <w:jc w:val="center"/>
        </w:trPr>
        <w:tc>
          <w:tcPr>
            <w:tcW w:w="625" w:type="pct"/>
            <w:vAlign w:val="center"/>
          </w:tcPr>
          <w:p w:rsidR="005B3908" w:rsidRPr="00CA067B" w:rsidRDefault="005B3908" w:rsidP="00F93E62">
            <w:pPr>
              <w:spacing w:line="276" w:lineRule="auto"/>
              <w:jc w:val="center"/>
              <w:rPr>
                <w:sz w:val="28"/>
                <w:szCs w:val="28"/>
                <w:lang w:val="uk-UA" w:eastAsia="ru-RU"/>
              </w:rPr>
            </w:pPr>
            <w:r w:rsidRPr="00CA067B">
              <w:rPr>
                <w:i/>
                <w:sz w:val="28"/>
                <w:szCs w:val="28"/>
                <w:lang w:val="uk-UA" w:eastAsia="ru-RU"/>
              </w:rPr>
              <w:t>EZ</w:t>
            </w:r>
            <w:r w:rsidRPr="00CA067B">
              <w:rPr>
                <w:sz w:val="28"/>
                <w:szCs w:val="28"/>
                <w:lang w:val="uk-UA" w:eastAsia="ru-RU"/>
              </w:rPr>
              <w:t>1</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i/>
                <w:sz w:val="28"/>
                <w:szCs w:val="28"/>
                <w:lang w:val="uk-UA" w:eastAsia="ru-RU"/>
              </w:rPr>
              <w:t>EZ</w:t>
            </w:r>
            <w:r w:rsidRPr="00CA067B">
              <w:rPr>
                <w:sz w:val="28"/>
                <w:szCs w:val="28"/>
                <w:lang w:val="uk-UA" w:eastAsia="ru-RU"/>
              </w:rPr>
              <w:t>2</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i/>
                <w:sz w:val="28"/>
                <w:szCs w:val="28"/>
                <w:lang w:val="uk-UA" w:eastAsia="ru-RU"/>
              </w:rPr>
              <w:t>EZ</w:t>
            </w:r>
            <w:r w:rsidRPr="00CA067B">
              <w:rPr>
                <w:sz w:val="28"/>
                <w:szCs w:val="28"/>
                <w:lang w:val="uk-UA" w:eastAsia="ru-RU"/>
              </w:rPr>
              <w:t>3</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i/>
                <w:sz w:val="28"/>
                <w:szCs w:val="28"/>
                <w:lang w:val="uk-UA" w:eastAsia="ru-RU"/>
              </w:rPr>
              <w:t>EZ</w:t>
            </w:r>
            <w:r w:rsidRPr="00CA067B">
              <w:rPr>
                <w:sz w:val="28"/>
                <w:szCs w:val="28"/>
                <w:lang w:val="uk-UA" w:eastAsia="ru-RU"/>
              </w:rPr>
              <w:t>4</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i/>
                <w:sz w:val="28"/>
                <w:szCs w:val="28"/>
                <w:lang w:val="uk-UA" w:eastAsia="ru-RU"/>
              </w:rPr>
              <w:t>EZ</w:t>
            </w:r>
            <w:r w:rsidRPr="00CA067B">
              <w:rPr>
                <w:sz w:val="28"/>
                <w:szCs w:val="28"/>
                <w:lang w:val="uk-UA" w:eastAsia="ru-RU"/>
              </w:rPr>
              <w:t>5</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i/>
                <w:sz w:val="28"/>
                <w:szCs w:val="28"/>
                <w:lang w:val="uk-UA" w:eastAsia="ru-RU"/>
              </w:rPr>
              <w:t>Z</w:t>
            </w:r>
            <w:r w:rsidRPr="00CA067B">
              <w:rPr>
                <w:sz w:val="28"/>
                <w:szCs w:val="28"/>
                <w:lang w:val="uk-UA" w:eastAsia="ru-RU"/>
              </w:rPr>
              <w:t>2</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Z1</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i/>
                <w:sz w:val="28"/>
                <w:szCs w:val="28"/>
                <w:lang w:val="uk-UA" w:eastAsia="ru-RU"/>
              </w:rPr>
              <w:t>Z</w:t>
            </w:r>
            <w:r w:rsidRPr="00CA067B">
              <w:rPr>
                <w:sz w:val="28"/>
                <w:szCs w:val="28"/>
                <w:lang w:val="uk-UA" w:eastAsia="ru-RU"/>
              </w:rPr>
              <w:t>0</w:t>
            </w:r>
          </w:p>
        </w:tc>
      </w:tr>
      <w:tr w:rsidR="005B3908" w:rsidRPr="00CA067B" w:rsidTr="0080364C">
        <w:trPr>
          <w:trHeight w:val="210"/>
          <w:jc w:val="center"/>
        </w:trPr>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1</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1</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0</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0</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0</w:t>
            </w:r>
          </w:p>
        </w:tc>
        <w:tc>
          <w:tcPr>
            <w:tcW w:w="1875" w:type="pct"/>
            <w:gridSpan w:val="3"/>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Дозволено</w:t>
            </w:r>
          </w:p>
        </w:tc>
      </w:tr>
      <w:tr w:rsidR="005B3908" w:rsidRPr="00CA067B" w:rsidTr="00F93E62">
        <w:trPr>
          <w:trHeight w:val="315"/>
          <w:jc w:val="center"/>
        </w:trPr>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0</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r>
      <w:tr w:rsidR="005B3908" w:rsidRPr="00CA067B" w:rsidTr="00F93E62">
        <w:trPr>
          <w:trHeight w:val="165"/>
          <w:jc w:val="center"/>
        </w:trPr>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0</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r>
      <w:tr w:rsidR="005B3908" w:rsidRPr="00CA067B" w:rsidTr="00F93E62">
        <w:trPr>
          <w:trHeight w:val="270"/>
          <w:jc w:val="center"/>
        </w:trPr>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1</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r>
      <w:tr w:rsidR="005B3908" w:rsidRPr="00CA067B" w:rsidTr="00F93E62">
        <w:trPr>
          <w:trHeight w:val="165"/>
          <w:jc w:val="center"/>
        </w:trPr>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1</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r>
      <w:tr w:rsidR="005B3908" w:rsidRPr="00CA067B" w:rsidTr="00F93E62">
        <w:trPr>
          <w:trHeight w:val="330"/>
          <w:jc w:val="center"/>
        </w:trPr>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w:t>
            </w:r>
          </w:p>
        </w:tc>
        <w:tc>
          <w:tcPr>
            <w:tcW w:w="625" w:type="pct"/>
            <w:vAlign w:val="center"/>
          </w:tcPr>
          <w:p w:rsidR="005B3908" w:rsidRPr="00CA067B" w:rsidRDefault="005B3908" w:rsidP="00F93E62">
            <w:pPr>
              <w:spacing w:line="276" w:lineRule="auto"/>
              <w:jc w:val="center"/>
              <w:rPr>
                <w:sz w:val="28"/>
                <w:szCs w:val="28"/>
                <w:lang w:val="uk-UA" w:eastAsia="ru-RU"/>
              </w:rPr>
            </w:pPr>
            <w:r w:rsidRPr="00CA067B">
              <w:rPr>
                <w:sz w:val="28"/>
                <w:szCs w:val="28"/>
                <w:lang w:val="uk-UA" w:eastAsia="ru-RU"/>
              </w:rPr>
              <w:t>1</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c>
          <w:tcPr>
            <w:tcW w:w="625" w:type="pct"/>
            <w:vAlign w:val="center"/>
          </w:tcPr>
          <w:p w:rsidR="005B3908" w:rsidRPr="00CA067B" w:rsidRDefault="005B3908" w:rsidP="00F93E62">
            <w:pPr>
              <w:spacing w:line="276" w:lineRule="auto"/>
              <w:jc w:val="center"/>
              <w:rPr>
                <w:i/>
                <w:sz w:val="28"/>
                <w:szCs w:val="28"/>
                <w:lang w:val="uk-UA" w:eastAsia="ru-RU"/>
              </w:rPr>
            </w:pPr>
            <w:r w:rsidRPr="00CA067B">
              <w:rPr>
                <w:i/>
                <w:sz w:val="28"/>
                <w:szCs w:val="28"/>
                <w:lang w:val="uk-UA" w:eastAsia="ru-RU"/>
              </w:rPr>
              <w:t>Z</w:t>
            </w:r>
          </w:p>
        </w:tc>
      </w:tr>
    </w:tbl>
    <w:p w:rsidR="005B3908" w:rsidRPr="00F93E62" w:rsidRDefault="005B3908" w:rsidP="00F93E62">
      <w:pPr>
        <w:spacing w:before="240" w:after="120" w:line="360" w:lineRule="auto"/>
        <w:rPr>
          <w:i/>
          <w:sz w:val="28"/>
          <w:szCs w:val="28"/>
          <w:lang w:val="uk-UA" w:eastAsia="ru-RU"/>
        </w:rPr>
      </w:pPr>
      <w:r w:rsidRPr="00F93E62">
        <w:rPr>
          <w:b/>
          <w:i/>
          <w:sz w:val="28"/>
          <w:szCs w:val="28"/>
          <w:lang w:val="uk-UA" w:eastAsia="ru-RU"/>
        </w:rPr>
        <w:t>Примітка:</w:t>
      </w:r>
      <w:r w:rsidRPr="00F93E62">
        <w:rPr>
          <w:i/>
          <w:sz w:val="28"/>
          <w:szCs w:val="28"/>
          <w:lang w:val="uk-UA" w:eastAsia="ru-RU"/>
        </w:rPr>
        <w:t xml:space="preserve"> * – будь-який стан входу, Z – стан «виключено» </w:t>
      </w:r>
    </w:p>
    <w:p w:rsidR="002256FA" w:rsidRPr="002256FA" w:rsidRDefault="005B3908" w:rsidP="002256FA">
      <w:pPr>
        <w:tabs>
          <w:tab w:val="left" w:pos="1134"/>
        </w:tabs>
        <w:suppressAutoHyphens/>
        <w:spacing w:line="360" w:lineRule="auto"/>
        <w:jc w:val="center"/>
        <w:rPr>
          <w:b/>
          <w:bCs/>
          <w:color w:val="000000"/>
          <w:sz w:val="28"/>
          <w:szCs w:val="28"/>
          <w:u w:val="single"/>
          <w:lang w:val="uk-UA" w:eastAsia="ru-RU"/>
        </w:rPr>
      </w:pPr>
      <w:r w:rsidRPr="002256FA">
        <w:rPr>
          <w:b/>
          <w:i/>
          <w:color w:val="000000"/>
          <w:sz w:val="28"/>
          <w:szCs w:val="28"/>
          <w:u w:val="single"/>
          <w:lang w:val="uk-UA" w:eastAsia="ru-RU"/>
        </w:rPr>
        <w:t>PIC8259A</w:t>
      </w:r>
    </w:p>
    <w:p w:rsidR="005B3908" w:rsidRPr="00CA067B" w:rsidRDefault="005B3908" w:rsidP="005B3908">
      <w:pPr>
        <w:tabs>
          <w:tab w:val="left" w:pos="1134"/>
        </w:tabs>
        <w:suppressAutoHyphens/>
        <w:spacing w:line="360" w:lineRule="auto"/>
        <w:ind w:firstLine="567"/>
        <w:jc w:val="both"/>
        <w:rPr>
          <w:color w:val="000000"/>
          <w:sz w:val="28"/>
          <w:szCs w:val="28"/>
          <w:lang w:val="uk-UA" w:eastAsia="ru-RU"/>
        </w:rPr>
      </w:pPr>
      <w:r w:rsidRPr="00CA067B">
        <w:rPr>
          <w:bCs/>
          <w:color w:val="000000"/>
          <w:sz w:val="28"/>
          <w:szCs w:val="28"/>
          <w:lang w:val="uk-UA" w:eastAsia="ru-RU"/>
        </w:rPr>
        <w:t xml:space="preserve">Управління мікросхемою здійснюється 4-бітовим полем мікрокоманди </w:t>
      </w:r>
      <w:r w:rsidRPr="002256FA">
        <w:rPr>
          <w:bCs/>
          <w:i/>
          <w:color w:val="000000"/>
          <w:sz w:val="28"/>
          <w:szCs w:val="28"/>
          <w:lang w:val="uk-UA" w:eastAsia="ru-RU"/>
        </w:rPr>
        <w:t>(INS3-INS0),</w:t>
      </w:r>
      <w:r w:rsidRPr="00CA067B">
        <w:rPr>
          <w:bCs/>
          <w:color w:val="000000"/>
          <w:sz w:val="28"/>
          <w:szCs w:val="28"/>
          <w:lang w:val="uk-UA" w:eastAsia="ru-RU"/>
        </w:rPr>
        <w:t xml:space="preserve"> що поступає на вхід пристрою управління. Мікрокоманда виконується, якщо на вхід дозволу мікрокоманди </w:t>
      </w:r>
      <w:r w:rsidRPr="002256FA">
        <w:rPr>
          <w:bCs/>
          <w:i/>
          <w:color w:val="000000"/>
          <w:sz w:val="28"/>
          <w:szCs w:val="28"/>
          <w:lang w:val="uk-UA" w:eastAsia="ru-RU"/>
        </w:rPr>
        <w:t>EINS</w:t>
      </w:r>
      <w:r w:rsidRPr="00CA067B">
        <w:rPr>
          <w:bCs/>
          <w:color w:val="000000"/>
          <w:sz w:val="28"/>
          <w:szCs w:val="28"/>
          <w:lang w:val="uk-UA" w:eastAsia="ru-RU"/>
        </w:rPr>
        <w:t xml:space="preserve"> подана напруга низького рівня і не виконується при EINS</w:t>
      </w:r>
      <w:r w:rsidR="002256FA">
        <w:rPr>
          <w:bCs/>
          <w:color w:val="000000"/>
          <w:sz w:val="28"/>
          <w:szCs w:val="28"/>
          <w:lang w:val="uk-UA" w:eastAsia="ru-RU"/>
        </w:rPr>
        <w:t xml:space="preserve"> </w:t>
      </w:r>
      <w:r w:rsidRPr="00CA067B">
        <w:rPr>
          <w:bCs/>
          <w:color w:val="000000"/>
          <w:sz w:val="28"/>
          <w:szCs w:val="28"/>
          <w:lang w:val="uk-UA" w:eastAsia="ru-RU"/>
        </w:rPr>
        <w:t>=</w:t>
      </w:r>
      <w:r w:rsidR="002256FA">
        <w:rPr>
          <w:bCs/>
          <w:color w:val="000000"/>
          <w:sz w:val="28"/>
          <w:szCs w:val="28"/>
          <w:lang w:val="uk-UA" w:eastAsia="ru-RU"/>
        </w:rPr>
        <w:t xml:space="preserve"> </w:t>
      </w:r>
      <w:r w:rsidRPr="00CA067B">
        <w:rPr>
          <w:bCs/>
          <w:color w:val="000000"/>
          <w:sz w:val="28"/>
          <w:szCs w:val="28"/>
          <w:lang w:val="uk-UA" w:eastAsia="ru-RU"/>
        </w:rPr>
        <w:t xml:space="preserve">1. </w:t>
      </w:r>
    </w:p>
    <w:p w:rsidR="002256FA" w:rsidRDefault="005B3908" w:rsidP="005B3908">
      <w:pPr>
        <w:tabs>
          <w:tab w:val="left" w:pos="1134"/>
        </w:tabs>
        <w:suppressAutoHyphens/>
        <w:spacing w:line="360" w:lineRule="auto"/>
        <w:ind w:firstLine="567"/>
        <w:jc w:val="both"/>
        <w:rPr>
          <w:sz w:val="28"/>
          <w:szCs w:val="28"/>
          <w:lang w:val="uk-UA" w:eastAsia="uk-UA"/>
        </w:rPr>
      </w:pPr>
      <w:r w:rsidRPr="00CA067B">
        <w:rPr>
          <w:sz w:val="28"/>
          <w:szCs w:val="28"/>
          <w:lang w:val="uk-UA" w:eastAsia="uk-UA"/>
        </w:rPr>
        <w:t xml:space="preserve">Мікросхема </w:t>
      </w:r>
      <w:r w:rsidR="00AA5F7E">
        <w:rPr>
          <w:i/>
          <w:sz w:val="28"/>
          <w:szCs w:val="28"/>
          <w:lang w:val="uk-UA" w:eastAsia="uk-UA"/>
        </w:rPr>
        <w:t>IC</w:t>
      </w:r>
      <w:r w:rsidRPr="00AA5F7E">
        <w:rPr>
          <w:i/>
          <w:sz w:val="28"/>
          <w:szCs w:val="28"/>
          <w:lang w:val="uk-UA" w:eastAsia="uk-UA"/>
        </w:rPr>
        <w:t>8257А</w:t>
      </w:r>
      <w:r w:rsidRPr="00CA067B">
        <w:rPr>
          <w:i/>
          <w:sz w:val="28"/>
          <w:szCs w:val="28"/>
          <w:lang w:val="uk-UA" w:eastAsia="uk-UA"/>
        </w:rPr>
        <w:t xml:space="preserve"> </w:t>
      </w:r>
      <w:r w:rsidRPr="00CA067B">
        <w:rPr>
          <w:sz w:val="28"/>
          <w:szCs w:val="28"/>
          <w:lang w:val="uk-UA" w:eastAsia="uk-UA"/>
        </w:rPr>
        <w:t xml:space="preserve">є керованим шифратором восьми входів на три виходи і призначена для спільної роботи з мікросхемами </w:t>
      </w:r>
      <w:r w:rsidRPr="002256FA">
        <w:rPr>
          <w:i/>
          <w:sz w:val="28"/>
          <w:szCs w:val="28"/>
          <w:lang w:val="uk-UA" w:eastAsia="uk-UA"/>
        </w:rPr>
        <w:t>PIC8259A</w:t>
      </w:r>
      <w:r w:rsidRPr="00CA067B">
        <w:rPr>
          <w:sz w:val="28"/>
          <w:szCs w:val="28"/>
          <w:lang w:val="uk-UA" w:eastAsia="uk-UA"/>
        </w:rPr>
        <w:t xml:space="preserve"> у складі пристроїв обробки</w:t>
      </w:r>
      <w:r w:rsidR="002256FA">
        <w:rPr>
          <w:sz w:val="28"/>
          <w:szCs w:val="28"/>
          <w:lang w:val="uk-UA" w:eastAsia="uk-UA"/>
        </w:rPr>
        <w:t xml:space="preserve"> переривань. Одна мікросхема </w:t>
      </w:r>
      <w:r w:rsidR="002256FA" w:rsidRPr="002256FA">
        <w:rPr>
          <w:i/>
          <w:sz w:val="28"/>
          <w:szCs w:val="28"/>
          <w:lang w:val="uk-UA" w:eastAsia="uk-UA"/>
        </w:rPr>
        <w:t>IC</w:t>
      </w:r>
      <w:r w:rsidRPr="002256FA">
        <w:rPr>
          <w:i/>
          <w:sz w:val="28"/>
          <w:szCs w:val="28"/>
          <w:lang w:val="uk-UA" w:eastAsia="uk-UA"/>
        </w:rPr>
        <w:t>8257А</w:t>
      </w:r>
      <w:r w:rsidRPr="00CA067B">
        <w:rPr>
          <w:i/>
          <w:sz w:val="28"/>
          <w:szCs w:val="28"/>
          <w:lang w:val="uk-UA" w:eastAsia="uk-UA"/>
        </w:rPr>
        <w:t xml:space="preserve"> </w:t>
      </w:r>
      <w:r w:rsidRPr="00CA067B">
        <w:rPr>
          <w:sz w:val="28"/>
          <w:szCs w:val="28"/>
          <w:lang w:val="uk-UA" w:eastAsia="uk-UA"/>
        </w:rPr>
        <w:t xml:space="preserve">забезпечує прийом і кодування сигналів для </w:t>
      </w:r>
      <w:r w:rsidRPr="00CA067B">
        <w:rPr>
          <w:sz w:val="28"/>
          <w:szCs w:val="28"/>
          <w:lang w:val="uk-UA" w:eastAsia="uk-UA"/>
        </w:rPr>
        <w:lastRenderedPageBreak/>
        <w:t xml:space="preserve">восьми мікросхем </w:t>
      </w:r>
      <w:r w:rsidRPr="002256FA">
        <w:rPr>
          <w:i/>
          <w:sz w:val="28"/>
          <w:szCs w:val="28"/>
          <w:lang w:val="uk-UA" w:eastAsia="uk-UA"/>
        </w:rPr>
        <w:t>PIC8259A</w:t>
      </w:r>
      <w:r w:rsidR="002256FA" w:rsidRPr="002256FA">
        <w:rPr>
          <w:sz w:val="28"/>
          <w:szCs w:val="28"/>
          <w:lang w:val="uk-UA" w:eastAsia="uk-UA"/>
        </w:rPr>
        <w:t xml:space="preserve"> </w:t>
      </w:r>
      <w:r w:rsidRPr="00CA067B">
        <w:rPr>
          <w:sz w:val="28"/>
          <w:szCs w:val="28"/>
          <w:lang w:val="uk-UA" w:eastAsia="uk-UA"/>
        </w:rPr>
        <w:t xml:space="preserve">(пристрій обробки переривань на 64 входи). Для складніших пристроїв застосовують декілька мікросхем </w:t>
      </w:r>
      <w:r w:rsidRPr="002256FA">
        <w:rPr>
          <w:i/>
          <w:sz w:val="28"/>
          <w:szCs w:val="28"/>
          <w:lang w:val="uk-UA" w:eastAsia="uk-UA"/>
        </w:rPr>
        <w:t>IC8257А</w:t>
      </w:r>
      <w:r w:rsidRPr="00CA067B">
        <w:rPr>
          <w:sz w:val="28"/>
          <w:szCs w:val="28"/>
          <w:lang w:val="uk-UA" w:eastAsia="uk-UA"/>
        </w:rPr>
        <w:t xml:space="preserve">. </w:t>
      </w:r>
    </w:p>
    <w:p w:rsidR="005B3908" w:rsidRPr="00CA067B" w:rsidRDefault="005B3908" w:rsidP="005B3908">
      <w:pPr>
        <w:tabs>
          <w:tab w:val="left" w:pos="1134"/>
        </w:tabs>
        <w:suppressAutoHyphens/>
        <w:spacing w:line="360" w:lineRule="auto"/>
        <w:ind w:firstLine="567"/>
        <w:jc w:val="both"/>
        <w:rPr>
          <w:sz w:val="28"/>
          <w:szCs w:val="28"/>
          <w:lang w:val="uk-UA" w:eastAsia="uk-UA"/>
        </w:rPr>
      </w:pPr>
      <w:r w:rsidRPr="00CA067B">
        <w:rPr>
          <w:sz w:val="28"/>
          <w:szCs w:val="28"/>
          <w:lang w:val="uk-UA" w:eastAsia="uk-UA"/>
        </w:rPr>
        <w:t xml:space="preserve">Робота дешифратора управляється входом </w:t>
      </w:r>
      <w:r w:rsidRPr="00CA067B">
        <w:rPr>
          <w:i/>
          <w:sz w:val="28"/>
          <w:szCs w:val="28"/>
          <w:lang w:val="uk-UA" w:eastAsia="uk-UA"/>
        </w:rPr>
        <w:t>EEX1</w:t>
      </w:r>
      <w:r w:rsidRPr="00CA067B">
        <w:rPr>
          <w:sz w:val="28"/>
          <w:szCs w:val="28"/>
          <w:lang w:val="uk-UA" w:eastAsia="uk-UA"/>
        </w:rPr>
        <w:t xml:space="preserve">. При подачі на нього високого рівня робота заборонена, і на виходи </w:t>
      </w:r>
      <w:r w:rsidRPr="00CA067B">
        <w:rPr>
          <w:i/>
          <w:sz w:val="28"/>
          <w:szCs w:val="28"/>
          <w:lang w:val="uk-UA" w:eastAsia="uk-UA"/>
        </w:rPr>
        <w:t>Z0-Z2</w:t>
      </w:r>
      <w:r w:rsidRPr="00CA067B">
        <w:rPr>
          <w:sz w:val="28"/>
          <w:szCs w:val="28"/>
          <w:lang w:val="uk-UA" w:eastAsia="uk-UA"/>
        </w:rPr>
        <w:t xml:space="preserve"> подається напруга низького рівня</w:t>
      </w:r>
      <w:r w:rsidRPr="00CA067B">
        <w:rPr>
          <w:i/>
          <w:sz w:val="28"/>
          <w:szCs w:val="28"/>
          <w:lang w:val="uk-UA" w:eastAsia="uk-UA"/>
        </w:rPr>
        <w:t xml:space="preserve">. </w:t>
      </w:r>
      <w:r w:rsidRPr="00CA067B">
        <w:rPr>
          <w:sz w:val="28"/>
          <w:szCs w:val="28"/>
          <w:lang w:val="uk-UA" w:eastAsia="uk-UA"/>
        </w:rPr>
        <w:t xml:space="preserve">Якщо на </w:t>
      </w:r>
      <w:r w:rsidRPr="00CA067B">
        <w:rPr>
          <w:i/>
          <w:sz w:val="28"/>
          <w:szCs w:val="28"/>
          <w:lang w:val="uk-UA" w:eastAsia="uk-UA"/>
        </w:rPr>
        <w:t>EEX1</w:t>
      </w:r>
      <w:r w:rsidRPr="00CA067B">
        <w:rPr>
          <w:sz w:val="28"/>
          <w:szCs w:val="28"/>
          <w:lang w:val="uk-UA" w:eastAsia="uk-UA"/>
        </w:rPr>
        <w:t xml:space="preserve"> поданий низький потенціал, то на виходи </w:t>
      </w:r>
      <w:r w:rsidRPr="00CA067B">
        <w:rPr>
          <w:i/>
          <w:sz w:val="28"/>
          <w:szCs w:val="28"/>
          <w:lang w:val="uk-UA" w:eastAsia="uk-UA"/>
        </w:rPr>
        <w:t>Z0-Z2</w:t>
      </w:r>
      <w:r w:rsidRPr="00CA067B">
        <w:rPr>
          <w:sz w:val="28"/>
          <w:szCs w:val="28"/>
          <w:lang w:val="uk-UA" w:eastAsia="uk-UA"/>
        </w:rPr>
        <w:t xml:space="preserve"> подається найбільший номер з входів </w:t>
      </w:r>
      <w:r w:rsidRPr="00CA067B">
        <w:rPr>
          <w:i/>
          <w:sz w:val="28"/>
          <w:szCs w:val="28"/>
          <w:lang w:val="uk-UA" w:eastAsia="uk-UA"/>
        </w:rPr>
        <w:t>D0-7</w:t>
      </w:r>
      <w:r w:rsidRPr="00CA067B">
        <w:rPr>
          <w:sz w:val="28"/>
          <w:szCs w:val="28"/>
          <w:lang w:val="uk-UA" w:eastAsia="uk-UA"/>
        </w:rPr>
        <w:t xml:space="preserve"> (наприклад 4 для D4). Це дозволяє приймати переривання від пристрою з найвищим пріоритетом. Крім того, на виході схеми існують буферні регістри, переклад у відключений стан яких проводиться за допомогою сигналів </w:t>
      </w:r>
      <w:r w:rsidRPr="00CA067B">
        <w:rPr>
          <w:i/>
          <w:sz w:val="28"/>
          <w:szCs w:val="28"/>
          <w:lang w:val="uk-UA" w:eastAsia="uk-UA"/>
        </w:rPr>
        <w:t>EZ1-5,</w:t>
      </w:r>
      <w:r w:rsidRPr="00CA067B">
        <w:rPr>
          <w:sz w:val="28"/>
          <w:szCs w:val="28"/>
          <w:lang w:val="uk-UA" w:eastAsia="uk-UA"/>
        </w:rPr>
        <w:t xml:space="preserve"> оброблених комбінаційною схемою. </w:t>
      </w:r>
    </w:p>
    <w:p w:rsidR="005B3908" w:rsidRPr="00CA067B" w:rsidRDefault="005B3908" w:rsidP="005B3908">
      <w:pPr>
        <w:tabs>
          <w:tab w:val="left" w:pos="1134"/>
        </w:tabs>
        <w:suppressAutoHyphens/>
        <w:spacing w:line="360" w:lineRule="auto"/>
        <w:ind w:firstLine="567"/>
        <w:jc w:val="both"/>
        <w:rPr>
          <w:sz w:val="28"/>
          <w:szCs w:val="28"/>
          <w:lang w:val="uk-UA" w:eastAsia="uk-UA"/>
        </w:rPr>
      </w:pPr>
      <w:r w:rsidRPr="00CA067B">
        <w:rPr>
          <w:sz w:val="28"/>
          <w:szCs w:val="28"/>
          <w:lang w:val="uk-UA" w:eastAsia="uk-UA"/>
        </w:rPr>
        <w:t xml:space="preserve">Враховуючи, що КПП повинен підтримувати 90 ЗП, то для його реалізації потрібно використовувати 13 мікросхем </w:t>
      </w:r>
      <w:r w:rsidRPr="00060390">
        <w:rPr>
          <w:i/>
          <w:sz w:val="28"/>
          <w:szCs w:val="28"/>
          <w:lang w:val="uk-UA" w:eastAsia="uk-UA"/>
        </w:rPr>
        <w:t>PIC8259A і 2IC8257А</w:t>
      </w:r>
      <w:r w:rsidRPr="00CA067B">
        <w:rPr>
          <w:i/>
          <w:sz w:val="28"/>
          <w:szCs w:val="28"/>
          <w:lang w:val="uk-UA" w:eastAsia="uk-UA"/>
        </w:rPr>
        <w:t xml:space="preserve"> </w:t>
      </w:r>
      <w:r w:rsidRPr="00CA067B">
        <w:rPr>
          <w:sz w:val="28"/>
          <w:szCs w:val="28"/>
          <w:lang w:val="uk-UA" w:eastAsia="uk-UA"/>
        </w:rPr>
        <w:t xml:space="preserve">. </w:t>
      </w:r>
      <w:proofErr w:type="spellStart"/>
      <w:r w:rsidRPr="00CA067B">
        <w:rPr>
          <w:sz w:val="28"/>
          <w:szCs w:val="28"/>
          <w:lang w:val="uk-UA" w:eastAsia="uk-UA"/>
        </w:rPr>
        <w:t>Восьмирозрядну</w:t>
      </w:r>
      <w:proofErr w:type="spellEnd"/>
      <w:r w:rsidRPr="00CA067B">
        <w:rPr>
          <w:sz w:val="28"/>
          <w:szCs w:val="28"/>
          <w:lang w:val="uk-UA" w:eastAsia="uk-UA"/>
        </w:rPr>
        <w:t xml:space="preserve"> </w:t>
      </w:r>
      <w:proofErr w:type="spellStart"/>
      <w:r w:rsidRPr="00CA067B">
        <w:rPr>
          <w:sz w:val="28"/>
          <w:szCs w:val="28"/>
          <w:lang w:val="uk-UA" w:eastAsia="uk-UA"/>
        </w:rPr>
        <w:t>мікропрограмовану</w:t>
      </w:r>
      <w:proofErr w:type="spellEnd"/>
      <w:r w:rsidRPr="00CA067B">
        <w:rPr>
          <w:sz w:val="28"/>
          <w:szCs w:val="28"/>
          <w:lang w:val="uk-UA" w:eastAsia="uk-UA"/>
        </w:rPr>
        <w:t xml:space="preserve"> </w:t>
      </w:r>
      <w:r w:rsidR="0080364C" w:rsidRPr="00CA067B">
        <w:rPr>
          <w:sz w:val="28"/>
          <w:szCs w:val="28"/>
          <w:lang w:val="uk-UA" w:eastAsia="uk-UA"/>
        </w:rPr>
        <w:t>нарощувану</w:t>
      </w:r>
      <w:r w:rsidRPr="00CA067B">
        <w:rPr>
          <w:sz w:val="28"/>
          <w:szCs w:val="28"/>
          <w:lang w:val="uk-UA" w:eastAsia="uk-UA"/>
        </w:rPr>
        <w:t xml:space="preserve"> схема пріоритетного переривання. </w:t>
      </w:r>
    </w:p>
    <w:p w:rsidR="005B3908" w:rsidRPr="00CA067B" w:rsidRDefault="005B3908" w:rsidP="005B3908">
      <w:pPr>
        <w:tabs>
          <w:tab w:val="left" w:pos="1134"/>
        </w:tabs>
        <w:suppressAutoHyphens/>
        <w:spacing w:line="360" w:lineRule="auto"/>
        <w:ind w:firstLine="567"/>
        <w:jc w:val="both"/>
        <w:rPr>
          <w:sz w:val="28"/>
          <w:szCs w:val="28"/>
          <w:lang w:val="uk-UA" w:eastAsia="uk-UA"/>
        </w:rPr>
      </w:pPr>
      <w:r w:rsidRPr="00CA067B">
        <w:rPr>
          <w:sz w:val="28"/>
          <w:szCs w:val="28"/>
          <w:lang w:val="uk-UA" w:eastAsia="uk-UA"/>
        </w:rPr>
        <w:t xml:space="preserve">Для побудови піраміди підключення КПП використовують шифратор з восьми входів на три виходи і призначена для спільної роботи з мікросхемами </w:t>
      </w:r>
      <w:r w:rsidRPr="00060390">
        <w:rPr>
          <w:i/>
          <w:sz w:val="28"/>
          <w:szCs w:val="28"/>
          <w:lang w:val="uk-UA" w:eastAsia="uk-UA"/>
        </w:rPr>
        <w:t>PIC8259A</w:t>
      </w:r>
      <w:r w:rsidRPr="00CA067B">
        <w:rPr>
          <w:i/>
          <w:sz w:val="28"/>
          <w:szCs w:val="28"/>
          <w:lang w:val="uk-UA" w:eastAsia="uk-UA"/>
        </w:rPr>
        <w:t xml:space="preserve"> </w:t>
      </w:r>
      <w:r w:rsidRPr="00CA067B">
        <w:rPr>
          <w:sz w:val="28"/>
          <w:szCs w:val="28"/>
          <w:lang w:val="uk-UA" w:eastAsia="uk-UA"/>
        </w:rPr>
        <w:t xml:space="preserve">у складі </w:t>
      </w:r>
      <w:proofErr w:type="spellStart"/>
      <w:r w:rsidR="002256FA">
        <w:rPr>
          <w:sz w:val="28"/>
          <w:szCs w:val="28"/>
          <w:lang w:val="uk-UA" w:eastAsia="uk-UA"/>
        </w:rPr>
        <w:t>багатовходових</w:t>
      </w:r>
      <w:proofErr w:type="spellEnd"/>
      <w:r w:rsidRPr="00CA067B">
        <w:rPr>
          <w:sz w:val="28"/>
          <w:szCs w:val="28"/>
          <w:lang w:val="uk-UA" w:eastAsia="uk-UA"/>
        </w:rPr>
        <w:t xml:space="preserve"> пристроїв обробки</w:t>
      </w:r>
      <w:r w:rsidR="002256FA">
        <w:rPr>
          <w:sz w:val="28"/>
          <w:szCs w:val="28"/>
          <w:lang w:val="uk-UA" w:eastAsia="uk-UA"/>
        </w:rPr>
        <w:t xml:space="preserve"> переривань. Одна мікросхема </w:t>
      </w:r>
      <w:r w:rsidR="002256FA" w:rsidRPr="00060390">
        <w:rPr>
          <w:i/>
          <w:sz w:val="28"/>
          <w:szCs w:val="28"/>
          <w:lang w:val="uk-UA" w:eastAsia="uk-UA"/>
        </w:rPr>
        <w:t>IC</w:t>
      </w:r>
      <w:r w:rsidRPr="00060390">
        <w:rPr>
          <w:i/>
          <w:sz w:val="28"/>
          <w:szCs w:val="28"/>
          <w:lang w:val="uk-UA" w:eastAsia="uk-UA"/>
        </w:rPr>
        <w:t xml:space="preserve">8257А  </w:t>
      </w:r>
      <w:r w:rsidRPr="00CA067B">
        <w:rPr>
          <w:sz w:val="28"/>
          <w:szCs w:val="28"/>
          <w:lang w:val="uk-UA" w:eastAsia="uk-UA"/>
        </w:rPr>
        <w:t xml:space="preserve">забезпечує прийом і кодування сигналів для восьми мікросхем </w:t>
      </w:r>
      <w:r w:rsidRPr="00060390">
        <w:rPr>
          <w:i/>
          <w:sz w:val="28"/>
          <w:szCs w:val="28"/>
          <w:lang w:val="uk-UA" w:eastAsia="uk-UA"/>
        </w:rPr>
        <w:t>PIC8259A</w:t>
      </w:r>
      <w:r w:rsidRPr="00CA067B">
        <w:rPr>
          <w:i/>
          <w:sz w:val="28"/>
          <w:szCs w:val="28"/>
          <w:lang w:val="uk-UA" w:eastAsia="uk-UA"/>
        </w:rPr>
        <w:t xml:space="preserve"> </w:t>
      </w:r>
      <w:r w:rsidRPr="00CA067B">
        <w:rPr>
          <w:sz w:val="28"/>
          <w:szCs w:val="28"/>
          <w:lang w:val="uk-UA" w:eastAsia="uk-UA"/>
        </w:rPr>
        <w:t>(пристрій обробки переривань до 64 входів). Для складнішого пристрою потрібне заст</w:t>
      </w:r>
      <w:r w:rsidR="002256FA">
        <w:rPr>
          <w:sz w:val="28"/>
          <w:szCs w:val="28"/>
          <w:lang w:val="uk-UA" w:eastAsia="uk-UA"/>
        </w:rPr>
        <w:t xml:space="preserve">осування декількох мікросхем </w:t>
      </w:r>
      <w:r w:rsidR="002256FA" w:rsidRPr="00060390">
        <w:rPr>
          <w:i/>
          <w:sz w:val="28"/>
          <w:szCs w:val="28"/>
          <w:lang w:val="uk-UA" w:eastAsia="uk-UA"/>
        </w:rPr>
        <w:t>IC</w:t>
      </w:r>
      <w:r w:rsidRPr="00060390">
        <w:rPr>
          <w:i/>
          <w:sz w:val="28"/>
          <w:szCs w:val="28"/>
          <w:lang w:val="uk-UA" w:eastAsia="uk-UA"/>
        </w:rPr>
        <w:t>8257А</w:t>
      </w:r>
      <w:r w:rsidR="00393063">
        <w:rPr>
          <w:sz w:val="28"/>
          <w:szCs w:val="28"/>
          <w:lang w:val="uk-UA" w:eastAsia="uk-UA"/>
        </w:rPr>
        <w:t>.</w:t>
      </w:r>
    </w:p>
    <w:p w:rsidR="005B3908" w:rsidRPr="00CA067B" w:rsidRDefault="00393063" w:rsidP="00393063">
      <w:pPr>
        <w:tabs>
          <w:tab w:val="left" w:pos="1134"/>
        </w:tabs>
        <w:suppressAutoHyphens/>
        <w:jc w:val="both"/>
        <w:rPr>
          <w:sz w:val="28"/>
          <w:szCs w:val="28"/>
          <w:lang w:val="uk-UA" w:eastAsia="uk-UA"/>
        </w:rPr>
      </w:pPr>
      <w:r>
        <w:object w:dxaOrig="17325" w:dyaOrig="10995">
          <v:shape id="_x0000_i1034" type="#_x0000_t75" style="width:475.5pt;height:301.5pt" o:ole="">
            <v:imagedata r:id="rId24" o:title=""/>
          </v:shape>
          <o:OLEObject Type="Embed" ProgID="Visio.Drawing.15" ShapeID="_x0000_i1034" DrawAspect="Content" ObjectID="_1646241678" r:id="rId25"/>
        </w:object>
      </w:r>
    </w:p>
    <w:p w:rsidR="005B3908" w:rsidRPr="00393063" w:rsidRDefault="005B3908" w:rsidP="00393063">
      <w:pPr>
        <w:tabs>
          <w:tab w:val="left" w:pos="1134"/>
        </w:tabs>
        <w:suppressAutoHyphens/>
        <w:spacing w:line="360" w:lineRule="auto"/>
        <w:jc w:val="center"/>
        <w:rPr>
          <w:i/>
          <w:sz w:val="28"/>
          <w:szCs w:val="28"/>
          <w:lang w:val="uk-UA" w:eastAsia="uk-UA"/>
        </w:rPr>
      </w:pPr>
      <w:r w:rsidRPr="00393063">
        <w:rPr>
          <w:i/>
          <w:sz w:val="28"/>
          <w:szCs w:val="28"/>
          <w:lang w:val="uk-UA" w:eastAsia="uk-UA"/>
        </w:rPr>
        <w:t>Рис.</w:t>
      </w:r>
      <w:r w:rsidR="00393063">
        <w:rPr>
          <w:i/>
          <w:sz w:val="28"/>
          <w:szCs w:val="28"/>
          <w:lang w:val="uk-UA" w:eastAsia="uk-UA"/>
        </w:rPr>
        <w:t xml:space="preserve"> 19</w:t>
      </w:r>
      <w:r w:rsidRPr="00393063">
        <w:rPr>
          <w:i/>
          <w:sz w:val="28"/>
          <w:szCs w:val="28"/>
          <w:lang w:val="uk-UA" w:eastAsia="uk-UA"/>
        </w:rPr>
        <w:t>.</w:t>
      </w:r>
      <w:r w:rsidR="00393063">
        <w:rPr>
          <w:i/>
          <w:sz w:val="28"/>
          <w:szCs w:val="28"/>
          <w:lang w:val="uk-UA" w:eastAsia="uk-UA"/>
        </w:rPr>
        <w:t>10</w:t>
      </w:r>
      <w:r w:rsidRPr="00393063">
        <w:rPr>
          <w:i/>
          <w:sz w:val="28"/>
          <w:szCs w:val="28"/>
          <w:lang w:val="uk-UA" w:eastAsia="uk-UA"/>
        </w:rPr>
        <w:t>. Функціональна схема КПП (16 зовнішніх пристроїв)</w:t>
      </w:r>
    </w:p>
    <w:p w:rsidR="005B3908" w:rsidRPr="00602D00" w:rsidRDefault="005B3908" w:rsidP="005B3908">
      <w:pPr>
        <w:tabs>
          <w:tab w:val="left" w:pos="1134"/>
        </w:tabs>
        <w:suppressAutoHyphens/>
        <w:spacing w:line="360" w:lineRule="auto"/>
        <w:ind w:firstLine="567"/>
        <w:jc w:val="both"/>
        <w:rPr>
          <w:sz w:val="28"/>
          <w:szCs w:val="28"/>
          <w:lang w:val="uk-UA" w:eastAsia="uk-UA"/>
        </w:rPr>
      </w:pPr>
      <w:r w:rsidRPr="00602D00">
        <w:rPr>
          <w:sz w:val="28"/>
          <w:szCs w:val="28"/>
          <w:lang w:val="uk-UA" w:eastAsia="uk-UA"/>
        </w:rPr>
        <w:lastRenderedPageBreak/>
        <w:t xml:space="preserve">На схемі </w:t>
      </w:r>
      <w:r w:rsidRPr="002256FA">
        <w:rPr>
          <w:i/>
          <w:sz w:val="28"/>
          <w:szCs w:val="28"/>
          <w:lang w:val="uk-UA" w:eastAsia="uk-UA"/>
        </w:rPr>
        <w:t>НАУ 10 12 39 007 Е4</w:t>
      </w:r>
      <w:r w:rsidRPr="00602D00">
        <w:rPr>
          <w:sz w:val="28"/>
          <w:szCs w:val="28"/>
          <w:lang w:val="uk-UA" w:eastAsia="uk-UA"/>
        </w:rPr>
        <w:t xml:space="preserve"> приведений контролер пріоритетних переривань, який розрахований на 90 зовнішніх пристроїв. Для реалізації заданого блоку були використані наступні елементи</w:t>
      </w:r>
      <w:r w:rsidRPr="00060390">
        <w:rPr>
          <w:i/>
          <w:sz w:val="28"/>
          <w:szCs w:val="28"/>
          <w:lang w:val="uk-UA" w:eastAsia="uk-UA"/>
        </w:rPr>
        <w:t>: PIC8259A</w:t>
      </w:r>
      <w:r w:rsidRPr="00602D00">
        <w:rPr>
          <w:sz w:val="28"/>
          <w:szCs w:val="28"/>
          <w:lang w:val="uk-UA" w:eastAsia="uk-UA"/>
        </w:rPr>
        <w:t xml:space="preserve"> - пристрій обробки переривань на 64 входи, </w:t>
      </w:r>
      <w:r w:rsidRPr="00060390">
        <w:rPr>
          <w:i/>
          <w:sz w:val="28"/>
          <w:szCs w:val="28"/>
          <w:lang w:val="uk-UA" w:eastAsia="uk-UA"/>
        </w:rPr>
        <w:t>IC 8257А</w:t>
      </w:r>
      <w:r w:rsidRPr="00602D00">
        <w:rPr>
          <w:sz w:val="28"/>
          <w:szCs w:val="28"/>
          <w:lang w:val="uk-UA" w:eastAsia="uk-UA"/>
        </w:rPr>
        <w:t xml:space="preserve"> - є керований шифратор восьми входів на три виходи, а також PROM і дешифратор – для включення і виключення мікросхем. У схемі використовується 12 мікросхем </w:t>
      </w:r>
      <w:r w:rsidRPr="00060390">
        <w:rPr>
          <w:i/>
          <w:sz w:val="28"/>
          <w:szCs w:val="28"/>
          <w:lang w:val="uk-UA" w:eastAsia="uk-UA"/>
        </w:rPr>
        <w:t>PIC8259A</w:t>
      </w:r>
      <w:r w:rsidRPr="00602D00">
        <w:rPr>
          <w:sz w:val="28"/>
          <w:szCs w:val="28"/>
          <w:lang w:val="uk-UA" w:eastAsia="uk-UA"/>
        </w:rPr>
        <w:t xml:space="preserve"> – це пов'язано з тим, що кількість зовнішніх пристроїв рівна 90. Оскільки одна мікросхема може працювати з вісьма зовнішніми пристроями, то для того, що б спроектований КПП міг працювати з 90 ВУ, використовуємо 12 мікросхем даного типу. Мікросхема </w:t>
      </w:r>
      <w:r w:rsidRPr="00060390">
        <w:rPr>
          <w:i/>
          <w:sz w:val="28"/>
          <w:szCs w:val="28"/>
          <w:lang w:val="uk-UA" w:eastAsia="uk-UA"/>
        </w:rPr>
        <w:t>IC 8257А</w:t>
      </w:r>
      <w:r w:rsidRPr="00602D00">
        <w:rPr>
          <w:i/>
          <w:sz w:val="28"/>
          <w:szCs w:val="28"/>
          <w:lang w:val="uk-UA" w:eastAsia="uk-UA"/>
        </w:rPr>
        <w:t xml:space="preserve"> </w:t>
      </w:r>
      <w:r w:rsidRPr="00602D00">
        <w:rPr>
          <w:sz w:val="28"/>
          <w:szCs w:val="28"/>
          <w:lang w:val="uk-UA" w:eastAsia="uk-UA"/>
        </w:rPr>
        <w:t xml:space="preserve">використовується спільно з </w:t>
      </w:r>
      <w:r w:rsidRPr="00060390">
        <w:rPr>
          <w:i/>
          <w:sz w:val="28"/>
          <w:szCs w:val="28"/>
          <w:lang w:val="uk-UA" w:eastAsia="uk-UA"/>
        </w:rPr>
        <w:t>PIC8259A</w:t>
      </w:r>
      <w:r w:rsidRPr="00602D00">
        <w:rPr>
          <w:i/>
          <w:sz w:val="28"/>
          <w:szCs w:val="28"/>
          <w:lang w:val="uk-UA" w:eastAsia="uk-UA"/>
        </w:rPr>
        <w:t xml:space="preserve"> </w:t>
      </w:r>
      <w:r w:rsidRPr="00602D00">
        <w:rPr>
          <w:sz w:val="28"/>
          <w:szCs w:val="28"/>
          <w:lang w:val="uk-UA" w:eastAsia="uk-UA"/>
        </w:rPr>
        <w:t>і до неї можна підключити 8 мікросхем даного типу.</w:t>
      </w:r>
      <w:r w:rsidRPr="00602D00">
        <w:rPr>
          <w:b/>
          <w:i/>
          <w:sz w:val="28"/>
          <w:szCs w:val="28"/>
          <w:lang w:val="uk-UA" w:eastAsia="uk-UA"/>
        </w:rPr>
        <w:t xml:space="preserve"> </w:t>
      </w:r>
      <w:r w:rsidRPr="00602D00">
        <w:rPr>
          <w:sz w:val="28"/>
          <w:szCs w:val="28"/>
          <w:lang w:val="uk-UA" w:eastAsia="uk-UA"/>
        </w:rPr>
        <w:t xml:space="preserve">Оскільки ми використовуємо 12 мікросхем </w:t>
      </w:r>
      <w:r w:rsidRPr="00060390">
        <w:rPr>
          <w:i/>
          <w:sz w:val="28"/>
          <w:szCs w:val="28"/>
          <w:lang w:val="uk-UA" w:eastAsia="uk-UA"/>
        </w:rPr>
        <w:t>PIC8259A</w:t>
      </w:r>
      <w:r w:rsidRPr="00602D00">
        <w:rPr>
          <w:i/>
          <w:sz w:val="28"/>
          <w:szCs w:val="28"/>
          <w:lang w:val="uk-UA" w:eastAsia="uk-UA"/>
        </w:rPr>
        <w:t xml:space="preserve"> </w:t>
      </w:r>
      <w:r w:rsidRPr="00602D00">
        <w:rPr>
          <w:sz w:val="28"/>
          <w:szCs w:val="28"/>
          <w:lang w:val="uk-UA" w:eastAsia="uk-UA"/>
        </w:rPr>
        <w:t>, то для спільної їх роботи використовуємо дві мікросхеми IC 8257А.</w:t>
      </w:r>
    </w:p>
    <w:p w:rsidR="005B3908" w:rsidRPr="00602D00" w:rsidRDefault="005B3908" w:rsidP="005B3908">
      <w:pPr>
        <w:tabs>
          <w:tab w:val="left" w:pos="1134"/>
        </w:tabs>
        <w:suppressAutoHyphens/>
        <w:spacing w:line="360" w:lineRule="auto"/>
        <w:ind w:firstLine="567"/>
        <w:jc w:val="both"/>
        <w:rPr>
          <w:sz w:val="28"/>
          <w:szCs w:val="28"/>
          <w:lang w:val="uk-UA" w:eastAsia="uk-UA"/>
        </w:rPr>
      </w:pPr>
      <w:r w:rsidRPr="00602D00">
        <w:rPr>
          <w:sz w:val="28"/>
          <w:szCs w:val="28"/>
          <w:lang w:val="uk-UA" w:eastAsia="uk-UA"/>
        </w:rPr>
        <w:t xml:space="preserve">На входи </w:t>
      </w:r>
      <w:r w:rsidRPr="002256FA">
        <w:rPr>
          <w:i/>
          <w:sz w:val="28"/>
          <w:szCs w:val="28"/>
          <w:lang w:val="uk-UA" w:eastAsia="uk-UA"/>
        </w:rPr>
        <w:t>IR0-IR7</w:t>
      </w:r>
      <w:r w:rsidRPr="00602D00">
        <w:rPr>
          <w:sz w:val="28"/>
          <w:szCs w:val="28"/>
          <w:lang w:val="uk-UA" w:eastAsia="uk-UA"/>
        </w:rPr>
        <w:t xml:space="preserve"> елементів </w:t>
      </w:r>
      <w:r w:rsidRPr="002256FA">
        <w:rPr>
          <w:i/>
          <w:sz w:val="28"/>
          <w:szCs w:val="28"/>
          <w:lang w:val="uk-UA" w:eastAsia="uk-UA"/>
        </w:rPr>
        <w:t>DD1-DD12</w:t>
      </w:r>
      <w:r w:rsidRPr="00602D00">
        <w:rPr>
          <w:sz w:val="28"/>
          <w:szCs w:val="28"/>
          <w:lang w:val="uk-UA" w:eastAsia="uk-UA"/>
        </w:rPr>
        <w:t xml:space="preserve"> подаємо запити переривань. Якщо сигнал на вхід </w:t>
      </w:r>
      <w:r w:rsidRPr="002256FA">
        <w:rPr>
          <w:i/>
          <w:sz w:val="28"/>
          <w:szCs w:val="28"/>
          <w:lang w:val="uk-UA" w:eastAsia="uk-UA"/>
        </w:rPr>
        <w:t>СОМО=1</w:t>
      </w:r>
      <w:r w:rsidRPr="00602D00">
        <w:rPr>
          <w:sz w:val="28"/>
          <w:szCs w:val="28"/>
          <w:lang w:val="uk-UA" w:eastAsia="uk-UA"/>
        </w:rPr>
        <w:t xml:space="preserve">, наявність запитів визначається низьким рівнем напруги. Входи </w:t>
      </w:r>
      <w:r w:rsidRPr="002256FA">
        <w:rPr>
          <w:i/>
          <w:sz w:val="28"/>
          <w:szCs w:val="28"/>
          <w:lang w:val="uk-UA" w:eastAsia="uk-UA"/>
        </w:rPr>
        <w:t>МК0-МК7</w:t>
      </w:r>
      <w:r w:rsidRPr="00602D00">
        <w:rPr>
          <w:sz w:val="28"/>
          <w:szCs w:val="28"/>
          <w:lang w:val="uk-UA" w:eastAsia="uk-UA"/>
        </w:rPr>
        <w:t xml:space="preserve"> використовуються для читання і запису маски до внутрішнього регістра маски, який можна </w:t>
      </w:r>
      <w:proofErr w:type="spellStart"/>
      <w:r w:rsidRPr="00602D00">
        <w:rPr>
          <w:sz w:val="28"/>
          <w:szCs w:val="28"/>
          <w:lang w:val="uk-UA" w:eastAsia="uk-UA"/>
        </w:rPr>
        <w:t>обнулити</w:t>
      </w:r>
      <w:proofErr w:type="spellEnd"/>
      <w:r w:rsidRPr="00602D00">
        <w:rPr>
          <w:sz w:val="28"/>
          <w:szCs w:val="28"/>
          <w:lang w:val="uk-UA" w:eastAsia="uk-UA"/>
        </w:rPr>
        <w:t xml:space="preserve"> або встановити в «1». Виходи </w:t>
      </w:r>
      <w:r w:rsidRPr="002256FA">
        <w:rPr>
          <w:i/>
          <w:sz w:val="28"/>
          <w:szCs w:val="28"/>
          <w:lang w:val="uk-UA" w:eastAsia="uk-UA"/>
        </w:rPr>
        <w:t>SA0-SA2</w:t>
      </w:r>
      <w:r w:rsidRPr="00602D00">
        <w:rPr>
          <w:sz w:val="28"/>
          <w:szCs w:val="28"/>
          <w:lang w:val="uk-UA" w:eastAsia="uk-UA"/>
        </w:rPr>
        <w:t xml:space="preserve"> використовуються для читання і запису регістра стану, який визначає найнижчий пріоритет, для якого дозволено переривання. При виконанні команди «Читання </w:t>
      </w:r>
      <w:proofErr w:type="spellStart"/>
      <w:r w:rsidRPr="00602D00">
        <w:rPr>
          <w:sz w:val="28"/>
          <w:szCs w:val="28"/>
          <w:lang w:val="uk-UA" w:eastAsia="uk-UA"/>
        </w:rPr>
        <w:t>вектора</w:t>
      </w:r>
      <w:proofErr w:type="spellEnd"/>
      <w:r w:rsidRPr="00602D00">
        <w:rPr>
          <w:sz w:val="28"/>
          <w:szCs w:val="28"/>
          <w:lang w:val="uk-UA" w:eastAsia="uk-UA"/>
        </w:rPr>
        <w:t xml:space="preserve">», вектор видається на </w:t>
      </w:r>
      <w:r w:rsidRPr="002256FA">
        <w:rPr>
          <w:i/>
          <w:sz w:val="28"/>
          <w:szCs w:val="28"/>
          <w:lang w:val="uk-UA" w:eastAsia="uk-UA"/>
        </w:rPr>
        <w:t>VEC0-VEC2</w:t>
      </w:r>
      <w:r w:rsidRPr="00602D00">
        <w:rPr>
          <w:sz w:val="28"/>
          <w:szCs w:val="28"/>
          <w:lang w:val="uk-UA" w:eastAsia="uk-UA"/>
        </w:rPr>
        <w:t>, а в регістрі стану фіксується</w:t>
      </w:r>
      <w:r w:rsidRPr="00602D00">
        <w:rPr>
          <w:i/>
          <w:sz w:val="28"/>
          <w:szCs w:val="28"/>
          <w:lang w:val="uk-UA" w:eastAsia="uk-UA"/>
        </w:rPr>
        <w:t xml:space="preserve"> </w:t>
      </w:r>
      <w:proofErr w:type="spellStart"/>
      <w:r w:rsidR="002256FA">
        <w:rPr>
          <w:sz w:val="28"/>
          <w:szCs w:val="28"/>
          <w:lang w:val="uk-UA" w:eastAsia="uk-UA"/>
        </w:rPr>
        <w:t>інкрементоване</w:t>
      </w:r>
      <w:proofErr w:type="spellEnd"/>
      <w:r w:rsidRPr="00602D00">
        <w:rPr>
          <w:sz w:val="28"/>
          <w:szCs w:val="28"/>
          <w:lang w:val="uk-UA" w:eastAsia="uk-UA"/>
        </w:rPr>
        <w:t xml:space="preserve"> значення </w:t>
      </w:r>
      <w:proofErr w:type="spellStart"/>
      <w:r w:rsidRPr="00602D00">
        <w:rPr>
          <w:sz w:val="28"/>
          <w:szCs w:val="28"/>
          <w:lang w:val="uk-UA" w:eastAsia="uk-UA"/>
        </w:rPr>
        <w:t>вектора</w:t>
      </w:r>
      <w:proofErr w:type="spellEnd"/>
      <w:r w:rsidRPr="00602D00">
        <w:rPr>
          <w:sz w:val="28"/>
          <w:szCs w:val="28"/>
          <w:lang w:val="uk-UA" w:eastAsia="uk-UA"/>
        </w:rPr>
        <w:t xml:space="preserve"> переривання. Таким чином, забороняється переривання з пріоритетом, менше або рівним пріоритету, який обробляється в даний момент часу.</w:t>
      </w:r>
    </w:p>
    <w:p w:rsidR="005B3908" w:rsidRDefault="005B3908" w:rsidP="002256FA">
      <w:pPr>
        <w:tabs>
          <w:tab w:val="left" w:pos="1134"/>
          <w:tab w:val="left" w:pos="1575"/>
        </w:tabs>
        <w:suppressAutoHyphens/>
        <w:spacing w:line="360" w:lineRule="auto"/>
        <w:ind w:firstLine="567"/>
        <w:jc w:val="both"/>
        <w:rPr>
          <w:sz w:val="28"/>
          <w:szCs w:val="28"/>
          <w:lang w:val="uk-UA" w:eastAsia="uk-UA"/>
        </w:rPr>
      </w:pPr>
      <w:r w:rsidRPr="00602D00">
        <w:rPr>
          <w:sz w:val="28"/>
          <w:szCs w:val="28"/>
          <w:lang w:val="uk-UA" w:eastAsia="uk-UA"/>
        </w:rPr>
        <w:t xml:space="preserve">Виходи FL елементів </w:t>
      </w:r>
      <w:r w:rsidRPr="002256FA">
        <w:rPr>
          <w:i/>
          <w:sz w:val="28"/>
          <w:szCs w:val="28"/>
          <w:lang w:val="uk-UA" w:eastAsia="uk-UA"/>
        </w:rPr>
        <w:t>DD1</w:t>
      </w:r>
      <w:r w:rsidR="002256FA" w:rsidRPr="002256FA">
        <w:rPr>
          <w:i/>
          <w:sz w:val="28"/>
          <w:szCs w:val="28"/>
          <w:lang w:val="uk-UA" w:eastAsia="uk-UA"/>
        </w:rPr>
        <w:t>-</w:t>
      </w:r>
      <w:r w:rsidRPr="002256FA">
        <w:rPr>
          <w:i/>
          <w:sz w:val="28"/>
          <w:szCs w:val="28"/>
          <w:lang w:val="uk-UA" w:eastAsia="uk-UA"/>
        </w:rPr>
        <w:t>DD12</w:t>
      </w:r>
      <w:r w:rsidRPr="00602D00">
        <w:rPr>
          <w:sz w:val="28"/>
          <w:szCs w:val="28"/>
          <w:lang w:val="uk-UA" w:eastAsia="uk-UA"/>
        </w:rPr>
        <w:t xml:space="preserve"> використовуємо для підключення до    мікросхеми IC 8257А.</w:t>
      </w:r>
      <w:r w:rsidR="002256FA">
        <w:rPr>
          <w:sz w:val="28"/>
          <w:szCs w:val="28"/>
          <w:lang w:val="uk-UA" w:eastAsia="uk-UA"/>
        </w:rPr>
        <w:t xml:space="preserve"> </w:t>
      </w:r>
      <w:r w:rsidRPr="00602D00">
        <w:rPr>
          <w:sz w:val="28"/>
          <w:szCs w:val="28"/>
          <w:lang w:val="uk-UA" w:eastAsia="uk-UA"/>
        </w:rPr>
        <w:t>На принциповій схемі КПП організовано на схемах (</w:t>
      </w:r>
      <w:r w:rsidRPr="00602D00">
        <w:rPr>
          <w:i/>
          <w:sz w:val="28"/>
          <w:szCs w:val="28"/>
          <w:lang w:val="uk-UA" w:eastAsia="uk-UA"/>
        </w:rPr>
        <w:t>DD1-DD16</w:t>
      </w:r>
      <w:r w:rsidRPr="00602D00">
        <w:rPr>
          <w:sz w:val="28"/>
          <w:szCs w:val="28"/>
          <w:lang w:val="uk-UA" w:eastAsia="uk-UA"/>
        </w:rPr>
        <w:t>)</w:t>
      </w:r>
      <w:r w:rsidR="002256FA">
        <w:rPr>
          <w:sz w:val="28"/>
          <w:szCs w:val="28"/>
          <w:lang w:val="uk-UA" w:eastAsia="uk-UA"/>
        </w:rPr>
        <w:t xml:space="preserve">. </w:t>
      </w:r>
      <w:r w:rsidRPr="00602D00">
        <w:rPr>
          <w:sz w:val="28"/>
          <w:szCs w:val="28"/>
          <w:lang w:val="uk-UA" w:eastAsia="uk-UA"/>
        </w:rPr>
        <w:t>Шифратор</w:t>
      </w:r>
      <w:r w:rsidR="002256FA" w:rsidRPr="00602D00">
        <w:rPr>
          <w:sz w:val="28"/>
          <w:szCs w:val="28"/>
          <w:lang w:val="uk-UA" w:eastAsia="uk-UA"/>
        </w:rPr>
        <w:t>(</w:t>
      </w:r>
      <w:r w:rsidR="002256FA" w:rsidRPr="00602D00">
        <w:rPr>
          <w:i/>
          <w:sz w:val="28"/>
          <w:szCs w:val="28"/>
          <w:lang w:val="uk-UA" w:eastAsia="uk-UA"/>
        </w:rPr>
        <w:t>DD13, DD14</w:t>
      </w:r>
      <w:r w:rsidR="002256FA">
        <w:rPr>
          <w:sz w:val="28"/>
          <w:szCs w:val="28"/>
          <w:lang w:val="uk-UA" w:eastAsia="uk-UA"/>
        </w:rPr>
        <w:t xml:space="preserve">) </w:t>
      </w:r>
      <w:r w:rsidR="002256FA">
        <w:rPr>
          <w:sz w:val="28"/>
          <w:szCs w:val="28"/>
          <w:lang w:val="uk-UA" w:eastAsia="uk-UA"/>
        </w:rPr>
        <w:sym w:font="Symbol" w:char="F02D"/>
      </w:r>
      <w:r w:rsidR="002256FA">
        <w:rPr>
          <w:sz w:val="28"/>
          <w:szCs w:val="28"/>
          <w:lang w:val="uk-UA" w:eastAsia="uk-UA"/>
        </w:rPr>
        <w:t xml:space="preserve"> </w:t>
      </w:r>
      <w:r w:rsidRPr="00602D00">
        <w:rPr>
          <w:sz w:val="28"/>
          <w:szCs w:val="28"/>
          <w:lang w:val="uk-UA" w:eastAsia="uk-UA"/>
        </w:rPr>
        <w:t>перетворювач адреси MC DD15, дешифратор для відключення м/с КПП (</w:t>
      </w:r>
      <w:r w:rsidRPr="00602D00">
        <w:rPr>
          <w:i/>
          <w:sz w:val="28"/>
          <w:szCs w:val="28"/>
          <w:lang w:val="uk-UA" w:eastAsia="uk-UA"/>
        </w:rPr>
        <w:t>DD18</w:t>
      </w:r>
      <w:r w:rsidRPr="00602D00">
        <w:rPr>
          <w:sz w:val="28"/>
          <w:szCs w:val="28"/>
          <w:lang w:val="uk-UA" w:eastAsia="uk-UA"/>
        </w:rPr>
        <w:t>)</w:t>
      </w:r>
      <w:r w:rsidR="002256FA">
        <w:rPr>
          <w:sz w:val="28"/>
          <w:szCs w:val="28"/>
          <w:lang w:val="uk-UA" w:eastAsia="uk-UA"/>
        </w:rPr>
        <w:t>.</w:t>
      </w:r>
    </w:p>
    <w:p w:rsidR="00060390" w:rsidRDefault="00060390" w:rsidP="00060390">
      <w:pPr>
        <w:tabs>
          <w:tab w:val="left" w:pos="1134"/>
          <w:tab w:val="left" w:pos="1575"/>
        </w:tabs>
        <w:suppressAutoHyphens/>
        <w:spacing w:line="360" w:lineRule="auto"/>
        <w:jc w:val="center"/>
        <w:rPr>
          <w:b/>
          <w:i/>
          <w:sz w:val="28"/>
          <w:szCs w:val="28"/>
          <w:u w:val="single"/>
          <w:lang w:val="uk-UA" w:eastAsia="uk-UA"/>
        </w:rPr>
      </w:pPr>
      <w:r w:rsidRPr="00060390">
        <w:rPr>
          <w:b/>
          <w:i/>
          <w:sz w:val="28"/>
          <w:szCs w:val="28"/>
          <w:u w:val="single"/>
          <w:lang w:val="uk-UA" w:eastAsia="uk-UA"/>
        </w:rPr>
        <w:t>Приклад</w:t>
      </w:r>
    </w:p>
    <w:p w:rsidR="00060390" w:rsidRDefault="00060390" w:rsidP="00060390">
      <w:pPr>
        <w:tabs>
          <w:tab w:val="left" w:pos="1134"/>
          <w:tab w:val="left" w:pos="1575"/>
        </w:tabs>
        <w:suppressAutoHyphens/>
        <w:spacing w:line="360" w:lineRule="auto"/>
        <w:ind w:firstLine="567"/>
        <w:jc w:val="both"/>
        <w:rPr>
          <w:sz w:val="28"/>
          <w:szCs w:val="28"/>
          <w:lang w:val="uk-UA" w:eastAsia="uk-UA"/>
        </w:rPr>
      </w:pPr>
      <w:r w:rsidRPr="00060390">
        <w:rPr>
          <w:i/>
          <w:sz w:val="28"/>
          <w:szCs w:val="28"/>
          <w:lang w:val="uk-UA" w:eastAsia="uk-UA"/>
        </w:rPr>
        <w:t>Подати схему КПП для 140 зовнішніх пристроїв</w:t>
      </w:r>
      <w:r>
        <w:rPr>
          <w:i/>
          <w:sz w:val="28"/>
          <w:szCs w:val="28"/>
          <w:lang w:val="uk-UA" w:eastAsia="uk-UA"/>
        </w:rPr>
        <w:t xml:space="preserve">. </w:t>
      </w:r>
      <w:r w:rsidRPr="00060390">
        <w:rPr>
          <w:sz w:val="28"/>
          <w:szCs w:val="28"/>
          <w:lang w:val="uk-UA" w:eastAsia="uk-UA"/>
        </w:rPr>
        <w:t>Для того</w:t>
      </w:r>
      <w:r>
        <w:rPr>
          <w:sz w:val="28"/>
          <w:szCs w:val="28"/>
          <w:lang w:val="uk-UA" w:eastAsia="uk-UA"/>
        </w:rPr>
        <w:t xml:space="preserve"> аби підключити 140 ЗП необхідно використати 140/8 = 17,5 </w:t>
      </w:r>
      <w:r>
        <w:rPr>
          <w:sz w:val="28"/>
          <w:szCs w:val="28"/>
          <w:lang w:val="uk-UA" w:eastAsia="uk-UA"/>
        </w:rPr>
        <w:sym w:font="Symbol" w:char="F0BB"/>
      </w:r>
      <w:r>
        <w:rPr>
          <w:sz w:val="28"/>
          <w:szCs w:val="28"/>
          <w:lang w:val="uk-UA" w:eastAsia="uk-UA"/>
        </w:rPr>
        <w:t xml:space="preserve"> 18 схем </w:t>
      </w:r>
      <w:r w:rsidRPr="00060390">
        <w:rPr>
          <w:i/>
          <w:sz w:val="28"/>
          <w:szCs w:val="28"/>
          <w:lang w:val="uk-UA" w:eastAsia="uk-UA"/>
        </w:rPr>
        <w:t>PIC8259A</w:t>
      </w:r>
      <w:r>
        <w:rPr>
          <w:sz w:val="28"/>
          <w:szCs w:val="28"/>
          <w:lang w:val="uk-UA" w:eastAsia="uk-UA"/>
        </w:rPr>
        <w:t xml:space="preserve">. Для формування старших розрядів </w:t>
      </w:r>
      <w:proofErr w:type="spellStart"/>
      <w:r>
        <w:rPr>
          <w:sz w:val="28"/>
          <w:szCs w:val="28"/>
          <w:lang w:val="uk-UA" w:eastAsia="uk-UA"/>
        </w:rPr>
        <w:t>вектора</w:t>
      </w:r>
      <w:proofErr w:type="spellEnd"/>
      <w:r>
        <w:rPr>
          <w:sz w:val="28"/>
          <w:szCs w:val="28"/>
          <w:lang w:val="uk-UA" w:eastAsia="uk-UA"/>
        </w:rPr>
        <w:t xml:space="preserve"> переривання за допомогою шифратора необхідно підключити на його входи 18 схем </w:t>
      </w:r>
      <w:r w:rsidRPr="00060390">
        <w:rPr>
          <w:i/>
          <w:sz w:val="28"/>
          <w:szCs w:val="28"/>
          <w:lang w:val="uk-UA" w:eastAsia="uk-UA"/>
        </w:rPr>
        <w:t>PIC8259A</w:t>
      </w:r>
      <w:r>
        <w:rPr>
          <w:i/>
          <w:sz w:val="28"/>
          <w:szCs w:val="28"/>
          <w:lang w:val="uk-UA" w:eastAsia="uk-UA"/>
        </w:rPr>
        <w:t xml:space="preserve">, </w:t>
      </w:r>
      <w:r w:rsidRPr="00060390">
        <w:rPr>
          <w:sz w:val="28"/>
          <w:szCs w:val="28"/>
          <w:lang w:val="uk-UA" w:eastAsia="uk-UA"/>
        </w:rPr>
        <w:t>тому використаємо 3 схеми</w:t>
      </w:r>
      <w:r>
        <w:rPr>
          <w:i/>
          <w:sz w:val="28"/>
          <w:szCs w:val="28"/>
          <w:lang w:val="uk-UA" w:eastAsia="uk-UA"/>
        </w:rPr>
        <w:t xml:space="preserve"> </w:t>
      </w:r>
      <w:r w:rsidRPr="00060390">
        <w:rPr>
          <w:i/>
          <w:sz w:val="28"/>
          <w:szCs w:val="28"/>
          <w:lang w:val="uk-UA" w:eastAsia="uk-UA"/>
        </w:rPr>
        <w:t>IC8257А</w:t>
      </w:r>
      <w:r>
        <w:rPr>
          <w:sz w:val="28"/>
          <w:szCs w:val="28"/>
          <w:lang w:val="uk-UA" w:eastAsia="uk-UA"/>
        </w:rPr>
        <w:t>.</w:t>
      </w:r>
    </w:p>
    <w:p w:rsidR="00060390" w:rsidRPr="00362E67" w:rsidRDefault="00060390" w:rsidP="00060390">
      <w:pPr>
        <w:rPr>
          <w:i/>
          <w:sz w:val="28"/>
        </w:rPr>
      </w:pPr>
      <w:r w:rsidRPr="00DB20B3">
        <w:rPr>
          <w:i/>
          <w:sz w:val="28"/>
          <w:lang w:val="uk-UA"/>
        </w:rPr>
        <w:lastRenderedPageBreak/>
        <w:t>Загальна кількість ЗП – 140.</w:t>
      </w:r>
    </w:p>
    <w:p w:rsidR="00060390" w:rsidRPr="00DB20B3" w:rsidRDefault="00060390" w:rsidP="00060390">
      <w:pPr>
        <w:rPr>
          <w:lang w:val="uk-UA"/>
        </w:rPr>
      </w:pPr>
    </w:p>
    <w:p w:rsidR="00060390" w:rsidRPr="00DB20B3" w:rsidRDefault="00060390" w:rsidP="00060390">
      <w:pPr>
        <w:ind w:left="-851" w:right="-424"/>
        <w:jc w:val="center"/>
        <w:rPr>
          <w:lang w:val="uk-UA"/>
        </w:rPr>
      </w:pPr>
      <w:r>
        <w:object w:dxaOrig="22516" w:dyaOrig="25531">
          <v:shape id="_x0000_i1035" type="#_x0000_t75" style="width:557.25pt;height:630.75pt" o:ole="">
            <v:imagedata r:id="rId26" o:title=""/>
          </v:shape>
          <o:OLEObject Type="Embed" ProgID="Visio.Drawing.15" ShapeID="_x0000_i1035" DrawAspect="Content" ObjectID="_1646241679" r:id="rId27"/>
        </w:object>
      </w:r>
    </w:p>
    <w:p w:rsidR="00060390" w:rsidRPr="00060390" w:rsidRDefault="00060390" w:rsidP="00060390">
      <w:pPr>
        <w:tabs>
          <w:tab w:val="left" w:pos="1134"/>
          <w:tab w:val="left" w:pos="1575"/>
        </w:tabs>
        <w:suppressAutoHyphens/>
        <w:spacing w:line="360" w:lineRule="auto"/>
        <w:ind w:firstLine="567"/>
        <w:jc w:val="both"/>
        <w:rPr>
          <w:sz w:val="28"/>
          <w:szCs w:val="28"/>
          <w:lang w:val="uk-UA" w:eastAsia="uk-UA"/>
        </w:rPr>
      </w:pPr>
    </w:p>
    <w:sectPr w:rsidR="00060390" w:rsidRPr="00060390" w:rsidSect="005450FE">
      <w:type w:val="continuous"/>
      <w:pgSz w:w="11906" w:h="16838"/>
      <w:pgMar w:top="851" w:right="567" w:bottom="85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OST type B">
    <w:charset w:val="00"/>
    <w:family w:val="swiss"/>
    <w:pitch w:val="variable"/>
    <w:sig w:usb0="00000203" w:usb1="00000000"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D4178"/>
    <w:multiLevelType w:val="hybridMultilevel"/>
    <w:tmpl w:val="A3104556"/>
    <w:lvl w:ilvl="0" w:tplc="0419000F">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15:restartNumberingAfterBreak="0">
    <w:nsid w:val="5F743B4B"/>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600564C2"/>
    <w:multiLevelType w:val="hybridMultilevel"/>
    <w:tmpl w:val="5D40BD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1EA7425"/>
    <w:multiLevelType w:val="multilevel"/>
    <w:tmpl w:val="B1EAD12E"/>
    <w:lvl w:ilvl="0">
      <w:start w:val="2"/>
      <w:numFmt w:val="decimal"/>
      <w:lvlText w:val="%1"/>
      <w:lvlJc w:val="left"/>
      <w:pPr>
        <w:tabs>
          <w:tab w:val="num" w:pos="480"/>
        </w:tabs>
        <w:ind w:left="480" w:hanging="480"/>
      </w:pPr>
      <w:rPr>
        <w:rFonts w:hint="default"/>
      </w:rPr>
    </w:lvl>
    <w:lvl w:ilvl="1">
      <w:start w:val="1"/>
      <w:numFmt w:val="decimal"/>
      <w:pStyle w:val="a"/>
      <w:lvlText w:val="%1.%2"/>
      <w:lvlJc w:val="left"/>
      <w:pPr>
        <w:tabs>
          <w:tab w:val="num" w:pos="1048"/>
        </w:tabs>
        <w:ind w:left="1048" w:hanging="480"/>
      </w:pPr>
      <w:rPr>
        <w:rFonts w:hint="default"/>
      </w:rPr>
    </w:lvl>
    <w:lvl w:ilvl="2">
      <w:start w:val="1"/>
      <w:numFmt w:val="decimal"/>
      <w:lvlText w:val="%1.%2.%3"/>
      <w:lvlJc w:val="left"/>
      <w:pPr>
        <w:tabs>
          <w:tab w:val="num" w:pos="2010"/>
        </w:tabs>
        <w:ind w:left="2010" w:hanging="7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310"/>
        </w:tabs>
        <w:ind w:left="5310" w:hanging="144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4" w15:restartNumberingAfterBreak="0">
    <w:nsid w:val="7CA04A8D"/>
    <w:multiLevelType w:val="hybridMultilevel"/>
    <w:tmpl w:val="A9907F7A"/>
    <w:lvl w:ilvl="0" w:tplc="256E4B1C">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08"/>
    <w:rsid w:val="00060390"/>
    <w:rsid w:val="001C2190"/>
    <w:rsid w:val="002256FA"/>
    <w:rsid w:val="00285DFB"/>
    <w:rsid w:val="00393063"/>
    <w:rsid w:val="003B0D13"/>
    <w:rsid w:val="005450FE"/>
    <w:rsid w:val="005B3908"/>
    <w:rsid w:val="00602D00"/>
    <w:rsid w:val="006074E9"/>
    <w:rsid w:val="006B715A"/>
    <w:rsid w:val="0080364C"/>
    <w:rsid w:val="00865AAB"/>
    <w:rsid w:val="009E78E3"/>
    <w:rsid w:val="00AA5F7E"/>
    <w:rsid w:val="00B22A0A"/>
    <w:rsid w:val="00C059B5"/>
    <w:rsid w:val="00C536F2"/>
    <w:rsid w:val="00E10884"/>
    <w:rsid w:val="00F5209A"/>
    <w:rsid w:val="00F93E62"/>
    <w:rsid w:val="00FE0B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6409"/>
  <w15:chartTrackingRefBased/>
  <w15:docId w15:val="{460CAB0E-7480-44F9-9824-EEB24AA5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3908"/>
    <w:pPr>
      <w:spacing w:after="0" w:line="240" w:lineRule="auto"/>
    </w:pPr>
    <w:rPr>
      <w:rFonts w:ascii="Times New Roman" w:eastAsia="Times New Roman" w:hAnsi="Times New Roman" w:cs="Times New Roman"/>
      <w:sz w:val="20"/>
      <w:szCs w:val="20"/>
    </w:rPr>
  </w:style>
  <w:style w:type="paragraph" w:styleId="1">
    <w:name w:val="heading 1"/>
    <w:basedOn w:val="a0"/>
    <w:next w:val="a0"/>
    <w:link w:val="10"/>
    <w:uiPriority w:val="9"/>
    <w:qFormat/>
    <w:rsid w:val="009E78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C059B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ПОДРАЗДЕЛ"/>
    <w:basedOn w:val="2"/>
    <w:next w:val="a4"/>
    <w:link w:val="a5"/>
    <w:qFormat/>
    <w:rsid w:val="00C059B5"/>
    <w:pPr>
      <w:numPr>
        <w:ilvl w:val="1"/>
        <w:numId w:val="1"/>
      </w:numPr>
      <w:spacing w:before="0" w:line="360" w:lineRule="auto"/>
      <w:ind w:left="709" w:firstLine="0"/>
    </w:pPr>
    <w:rPr>
      <w:rFonts w:ascii="Times New Roman" w:hAnsi="Times New Roman"/>
      <w:b/>
      <w:sz w:val="28"/>
      <w:szCs w:val="28"/>
      <w:lang w:val="uk-UA" w:eastAsia="ru-RU"/>
    </w:rPr>
  </w:style>
  <w:style w:type="character" w:customStyle="1" w:styleId="a5">
    <w:name w:val="ПОДРАЗДЕЛ Знак"/>
    <w:basedOn w:val="20"/>
    <w:link w:val="a"/>
    <w:rsid w:val="00C059B5"/>
    <w:rPr>
      <w:rFonts w:ascii="Times New Roman" w:eastAsiaTheme="majorEastAsia" w:hAnsi="Times New Roman" w:cstheme="majorBidi"/>
      <w:b/>
      <w:color w:val="2E74B5" w:themeColor="accent1" w:themeShade="BF"/>
      <w:sz w:val="28"/>
      <w:szCs w:val="28"/>
      <w:lang w:val="uk-UA" w:eastAsia="ru-RU"/>
    </w:rPr>
  </w:style>
  <w:style w:type="character" w:customStyle="1" w:styleId="20">
    <w:name w:val="Заголовок 2 Знак"/>
    <w:basedOn w:val="a1"/>
    <w:link w:val="2"/>
    <w:uiPriority w:val="9"/>
    <w:semiHidden/>
    <w:rsid w:val="00C059B5"/>
    <w:rPr>
      <w:rFonts w:asciiTheme="majorHAnsi" w:eastAsiaTheme="majorEastAsia" w:hAnsiTheme="majorHAnsi" w:cstheme="majorBidi"/>
      <w:color w:val="2E74B5" w:themeColor="accent1" w:themeShade="BF"/>
      <w:sz w:val="26"/>
      <w:szCs w:val="26"/>
    </w:rPr>
  </w:style>
  <w:style w:type="paragraph" w:customStyle="1" w:styleId="a4">
    <w:name w:val="ТЕКСТ"/>
    <w:basedOn w:val="a0"/>
    <w:link w:val="a6"/>
    <w:qFormat/>
    <w:rsid w:val="00C059B5"/>
    <w:pPr>
      <w:spacing w:line="360" w:lineRule="auto"/>
      <w:ind w:firstLine="709"/>
      <w:jc w:val="both"/>
    </w:pPr>
    <w:rPr>
      <w:sz w:val="28"/>
      <w:szCs w:val="24"/>
      <w:lang w:val="uk-UA" w:eastAsia="ru-RU"/>
    </w:rPr>
  </w:style>
  <w:style w:type="character" w:customStyle="1" w:styleId="a6">
    <w:name w:val="ТЕКСТ Знак"/>
    <w:basedOn w:val="a1"/>
    <w:link w:val="a4"/>
    <w:rsid w:val="00C059B5"/>
    <w:rPr>
      <w:rFonts w:ascii="Times New Roman" w:eastAsia="Times New Roman" w:hAnsi="Times New Roman" w:cs="Times New Roman"/>
      <w:sz w:val="28"/>
      <w:szCs w:val="24"/>
      <w:lang w:val="uk-UA" w:eastAsia="ru-RU"/>
    </w:rPr>
  </w:style>
  <w:style w:type="paragraph" w:styleId="a7">
    <w:name w:val="Title"/>
    <w:basedOn w:val="a0"/>
    <w:link w:val="a8"/>
    <w:qFormat/>
    <w:rsid w:val="005B3908"/>
    <w:pPr>
      <w:jc w:val="center"/>
    </w:pPr>
    <w:rPr>
      <w:b/>
      <w:u w:val="single"/>
      <w:lang w:val="uk-UA"/>
    </w:rPr>
  </w:style>
  <w:style w:type="character" w:customStyle="1" w:styleId="a8">
    <w:name w:val="Заголовок Знак"/>
    <w:basedOn w:val="a1"/>
    <w:link w:val="a7"/>
    <w:rsid w:val="005B3908"/>
    <w:rPr>
      <w:rFonts w:ascii="Times New Roman" w:eastAsia="Times New Roman" w:hAnsi="Times New Roman" w:cs="Times New Roman"/>
      <w:b/>
      <w:sz w:val="20"/>
      <w:szCs w:val="20"/>
      <w:u w:val="single"/>
      <w:lang w:val="uk-UA"/>
    </w:rPr>
  </w:style>
  <w:style w:type="paragraph" w:styleId="a9">
    <w:name w:val="Subtitle"/>
    <w:basedOn w:val="a0"/>
    <w:link w:val="aa"/>
    <w:qFormat/>
    <w:rsid w:val="005B3908"/>
    <w:pPr>
      <w:jc w:val="both"/>
    </w:pPr>
    <w:rPr>
      <w:sz w:val="24"/>
      <w:lang w:val="uk-UA" w:eastAsia="x-none"/>
    </w:rPr>
  </w:style>
  <w:style w:type="character" w:customStyle="1" w:styleId="aa">
    <w:name w:val="Подзаголовок Знак"/>
    <w:basedOn w:val="a1"/>
    <w:link w:val="a9"/>
    <w:rsid w:val="005B3908"/>
    <w:rPr>
      <w:rFonts w:ascii="Times New Roman" w:eastAsia="Times New Roman" w:hAnsi="Times New Roman" w:cs="Times New Roman"/>
      <w:sz w:val="24"/>
      <w:szCs w:val="20"/>
      <w:lang w:val="uk-UA" w:eastAsia="x-none"/>
    </w:rPr>
  </w:style>
  <w:style w:type="paragraph" w:styleId="ab">
    <w:name w:val="List Paragraph"/>
    <w:basedOn w:val="a0"/>
    <w:uiPriority w:val="34"/>
    <w:qFormat/>
    <w:rsid w:val="005B3908"/>
    <w:pPr>
      <w:ind w:left="720"/>
      <w:contextualSpacing/>
    </w:pPr>
    <w:rPr>
      <w:rFonts w:ascii="GOST type B" w:hAnsi="GOST type B"/>
      <w:i/>
      <w:sz w:val="28"/>
      <w:szCs w:val="24"/>
      <w:lang w:val="uk-UA" w:eastAsia="uk-UA"/>
    </w:rPr>
  </w:style>
  <w:style w:type="table" w:styleId="ac">
    <w:name w:val="Table Grid"/>
    <w:basedOn w:val="a2"/>
    <w:uiPriority w:val="39"/>
    <w:rsid w:val="005B390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Стиль1"/>
    <w:basedOn w:val="a0"/>
    <w:link w:val="12"/>
    <w:qFormat/>
    <w:rsid w:val="009E78E3"/>
    <w:pPr>
      <w:spacing w:line="360" w:lineRule="auto"/>
      <w:ind w:firstLine="567"/>
      <w:jc w:val="both"/>
    </w:pPr>
    <w:rPr>
      <w:sz w:val="28"/>
      <w:szCs w:val="28"/>
      <w:lang w:val="uk-UA" w:eastAsia="ru-RU"/>
    </w:rPr>
  </w:style>
  <w:style w:type="character" w:customStyle="1" w:styleId="10">
    <w:name w:val="Заголовок 1 Знак"/>
    <w:basedOn w:val="a1"/>
    <w:link w:val="1"/>
    <w:uiPriority w:val="9"/>
    <w:rsid w:val="009E78E3"/>
    <w:rPr>
      <w:rFonts w:asciiTheme="majorHAnsi" w:eastAsiaTheme="majorEastAsia" w:hAnsiTheme="majorHAnsi" w:cstheme="majorBidi"/>
      <w:color w:val="2E74B5" w:themeColor="accent1" w:themeShade="BF"/>
      <w:sz w:val="32"/>
      <w:szCs w:val="32"/>
    </w:rPr>
  </w:style>
  <w:style w:type="character" w:customStyle="1" w:styleId="12">
    <w:name w:val="Стиль1 Знак"/>
    <w:basedOn w:val="a1"/>
    <w:link w:val="11"/>
    <w:rsid w:val="009E78E3"/>
    <w:rPr>
      <w:rFonts w:ascii="Times New Roman" w:eastAsia="Times New Roman" w:hAnsi="Times New Roman" w:cs="Times New Roman"/>
      <w:sz w:val="28"/>
      <w:szCs w:val="28"/>
      <w:lang w:val="uk-UA" w:eastAsia="ru-RU"/>
    </w:rPr>
  </w:style>
  <w:style w:type="paragraph" w:styleId="ad">
    <w:name w:val="TOC Heading"/>
    <w:basedOn w:val="1"/>
    <w:next w:val="a0"/>
    <w:uiPriority w:val="39"/>
    <w:unhideWhenUsed/>
    <w:qFormat/>
    <w:rsid w:val="009E78E3"/>
    <w:pPr>
      <w:spacing w:line="259" w:lineRule="auto"/>
      <w:outlineLvl w:val="9"/>
    </w:pPr>
    <w:rPr>
      <w:lang w:eastAsia="ru-RU"/>
    </w:rPr>
  </w:style>
  <w:style w:type="paragraph" w:styleId="13">
    <w:name w:val="toc 1"/>
    <w:basedOn w:val="a0"/>
    <w:next w:val="a0"/>
    <w:autoRedefine/>
    <w:uiPriority w:val="39"/>
    <w:unhideWhenUsed/>
    <w:rsid w:val="009E78E3"/>
    <w:pPr>
      <w:spacing w:after="100"/>
    </w:pPr>
  </w:style>
  <w:style w:type="character" w:styleId="ae">
    <w:name w:val="Hyperlink"/>
    <w:basedOn w:val="a1"/>
    <w:uiPriority w:val="99"/>
    <w:unhideWhenUsed/>
    <w:rsid w:val="009E78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_________Microsoft_Visio3.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_________Microsoft_Visio7.vsdx"/><Relationship Id="rId7" Type="http://schemas.openxmlformats.org/officeDocument/2006/relationships/package" Target="embeddings/_________Microsoft_Visio.vsdx"/><Relationship Id="rId12" Type="http://schemas.openxmlformats.org/officeDocument/2006/relationships/image" Target="media/image4.emf"/><Relationship Id="rId17" Type="http://schemas.openxmlformats.org/officeDocument/2006/relationships/package" Target="embeddings/_________Microsoft_Visio5.vsdx"/><Relationship Id="rId25" Type="http://schemas.openxmlformats.org/officeDocument/2006/relationships/package" Target="embeddings/_________Microsoft_Visio9.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_________Microsoft_Visio2.vsdx"/><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_________Microsoft_Visio4.vsdx"/><Relationship Id="rId23" Type="http://schemas.openxmlformats.org/officeDocument/2006/relationships/package" Target="embeddings/_________Microsoft_Visio8.vsdx"/><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package" Target="embeddings/_________Microsoft_Visio6.vsdx"/><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_________Microsoft_Visio10.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01D5E-96CF-4734-946C-8691F10D8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15</Pages>
  <Words>2624</Words>
  <Characters>14963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Verner</dc:creator>
  <cp:keywords/>
  <dc:description/>
  <cp:lastModifiedBy>Home</cp:lastModifiedBy>
  <cp:revision>9</cp:revision>
  <dcterms:created xsi:type="dcterms:W3CDTF">2017-06-09T09:57:00Z</dcterms:created>
  <dcterms:modified xsi:type="dcterms:W3CDTF">2020-03-20T18:35:00Z</dcterms:modified>
</cp:coreProperties>
</file>