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9377"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НАЦІОНАЛЬНИЙ ТЕХНІЧНИЙ УНІВЕРСИТЕТ УКРАЇНИ</w:t>
      </w:r>
    </w:p>
    <w:p w14:paraId="491DEB6F"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«КИЇВСЬКИЙ ПОЛІТЕХНІЧНИЙ ІНСТИТУТ ІМ. І. І. СІКОРСЬКОГО»</w:t>
      </w:r>
    </w:p>
    <w:p w14:paraId="1BDDEBCD" w14:textId="77777777" w:rsidR="009C16D5" w:rsidRPr="004C2B45" w:rsidRDefault="009C16D5" w:rsidP="009C16D5">
      <w:pPr>
        <w:spacing w:line="360" w:lineRule="auto"/>
        <w:jc w:val="center"/>
        <w:rPr>
          <w:rFonts w:eastAsia="Times New Roman" w:cs="Times New Roman"/>
          <w:szCs w:val="28"/>
          <w:lang w:val="uk-UA"/>
        </w:rPr>
      </w:pPr>
    </w:p>
    <w:p w14:paraId="2BABCF39"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Інститут прикладного системного аналізу</w:t>
      </w:r>
    </w:p>
    <w:p w14:paraId="79397693"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Кафедра системного проектування</w:t>
      </w:r>
    </w:p>
    <w:p w14:paraId="2C86E070"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 xml:space="preserve"> </w:t>
      </w:r>
    </w:p>
    <w:p w14:paraId="4D5CE60E" w14:textId="77777777" w:rsidR="009C16D5" w:rsidRPr="004C2B45" w:rsidRDefault="009C16D5" w:rsidP="009C16D5">
      <w:pPr>
        <w:spacing w:line="360" w:lineRule="auto"/>
        <w:rPr>
          <w:rFonts w:eastAsia="Times New Roman" w:cs="Times New Roman"/>
          <w:szCs w:val="28"/>
          <w:lang w:val="uk-UA"/>
        </w:rPr>
      </w:pPr>
    </w:p>
    <w:p w14:paraId="7FF277DB" w14:textId="77777777" w:rsidR="009C16D5" w:rsidRPr="004C2B45" w:rsidRDefault="009C16D5" w:rsidP="009C16D5">
      <w:pPr>
        <w:spacing w:line="360" w:lineRule="auto"/>
        <w:jc w:val="center"/>
        <w:rPr>
          <w:rFonts w:eastAsia="Times New Roman" w:cs="Times New Roman"/>
          <w:szCs w:val="28"/>
          <w:lang w:val="uk-UA"/>
        </w:rPr>
      </w:pPr>
    </w:p>
    <w:p w14:paraId="13ED056C" w14:textId="77777777" w:rsidR="009C16D5" w:rsidRPr="004C2B45" w:rsidRDefault="009C16D5" w:rsidP="009C16D5">
      <w:pPr>
        <w:spacing w:line="360" w:lineRule="auto"/>
        <w:jc w:val="center"/>
        <w:rPr>
          <w:rFonts w:eastAsia="Times New Roman" w:cs="Times New Roman"/>
          <w:szCs w:val="28"/>
          <w:lang w:val="uk-UA"/>
        </w:rPr>
      </w:pPr>
    </w:p>
    <w:p w14:paraId="06F5B344" w14:textId="77777777" w:rsidR="009C16D5" w:rsidRPr="004C2B45" w:rsidRDefault="009C16D5" w:rsidP="009C16D5">
      <w:pPr>
        <w:spacing w:line="360" w:lineRule="auto"/>
        <w:jc w:val="center"/>
        <w:rPr>
          <w:rFonts w:eastAsia="Times New Roman" w:cs="Times New Roman"/>
          <w:szCs w:val="28"/>
          <w:lang w:val="uk-UA"/>
        </w:rPr>
      </w:pPr>
    </w:p>
    <w:p w14:paraId="1AEADF91"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 xml:space="preserve"> </w:t>
      </w:r>
    </w:p>
    <w:p w14:paraId="3F8F896E" w14:textId="77777777" w:rsidR="009C16D5" w:rsidRPr="004C2B45" w:rsidRDefault="009C16D5" w:rsidP="009C16D5">
      <w:pPr>
        <w:spacing w:line="360" w:lineRule="auto"/>
        <w:jc w:val="center"/>
        <w:rPr>
          <w:rFonts w:eastAsia="Times New Roman" w:cs="Times New Roman"/>
          <w:b/>
          <w:sz w:val="32"/>
          <w:szCs w:val="32"/>
          <w:lang w:val="uk-UA"/>
        </w:rPr>
      </w:pPr>
      <w:r w:rsidRPr="004C2B45">
        <w:rPr>
          <w:rFonts w:eastAsia="Times New Roman" w:cs="Times New Roman"/>
          <w:b/>
          <w:sz w:val="32"/>
          <w:szCs w:val="32"/>
          <w:lang w:val="uk-UA"/>
        </w:rPr>
        <w:t>Реферат</w:t>
      </w:r>
    </w:p>
    <w:p w14:paraId="00980CF1" w14:textId="77777777" w:rsidR="009C16D5" w:rsidRPr="004C2B4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з курсу: «Основи наукових досліджень»</w:t>
      </w:r>
    </w:p>
    <w:p w14:paraId="64353411" w14:textId="22DFFD5E" w:rsidR="009C16D5" w:rsidRPr="004C2B45" w:rsidRDefault="004C2B45" w:rsidP="009C16D5">
      <w:pPr>
        <w:spacing w:line="360" w:lineRule="auto"/>
        <w:jc w:val="center"/>
        <w:rPr>
          <w:rFonts w:eastAsia="Times New Roman" w:cs="Times New Roman"/>
          <w:szCs w:val="28"/>
          <w:lang w:val="uk-UA"/>
        </w:rPr>
      </w:pPr>
      <w:r>
        <w:rPr>
          <w:rFonts w:eastAsia="Times New Roman" w:cs="Times New Roman"/>
          <w:szCs w:val="28"/>
          <w:lang w:val="uk-UA"/>
        </w:rPr>
        <w:t xml:space="preserve"> </w:t>
      </w:r>
    </w:p>
    <w:p w14:paraId="681B6B0F" w14:textId="77777777" w:rsidR="009C16D5" w:rsidRPr="004C2B45" w:rsidRDefault="009C16D5" w:rsidP="009C16D5">
      <w:pPr>
        <w:spacing w:line="360" w:lineRule="auto"/>
        <w:rPr>
          <w:rFonts w:eastAsia="Times New Roman" w:cs="Times New Roman"/>
          <w:szCs w:val="28"/>
          <w:lang w:val="uk-UA"/>
        </w:rPr>
      </w:pPr>
    </w:p>
    <w:p w14:paraId="7EE6FF8E" w14:textId="77777777" w:rsidR="009C16D5" w:rsidRPr="004C2B45" w:rsidRDefault="009C16D5" w:rsidP="009C16D5">
      <w:pPr>
        <w:spacing w:line="360" w:lineRule="auto"/>
        <w:jc w:val="center"/>
        <w:rPr>
          <w:rFonts w:eastAsia="Times New Roman" w:cs="Times New Roman"/>
          <w:szCs w:val="28"/>
          <w:lang w:val="uk-UA"/>
        </w:rPr>
      </w:pPr>
    </w:p>
    <w:p w14:paraId="7EE6D402" w14:textId="77777777" w:rsidR="009C16D5" w:rsidRPr="004C2B45" w:rsidRDefault="009C16D5" w:rsidP="009C16D5">
      <w:pPr>
        <w:spacing w:line="360" w:lineRule="auto"/>
        <w:jc w:val="center"/>
        <w:rPr>
          <w:rFonts w:eastAsia="Times New Roman" w:cs="Times New Roman"/>
          <w:szCs w:val="28"/>
          <w:lang w:val="uk-UA"/>
        </w:rPr>
      </w:pPr>
    </w:p>
    <w:p w14:paraId="78604071" w14:textId="77777777" w:rsidR="009C16D5" w:rsidRPr="004C2B45" w:rsidRDefault="009C16D5" w:rsidP="009C16D5">
      <w:pPr>
        <w:spacing w:line="360" w:lineRule="auto"/>
        <w:jc w:val="center"/>
        <w:rPr>
          <w:rFonts w:eastAsia="Times New Roman" w:cs="Times New Roman"/>
          <w:szCs w:val="28"/>
          <w:lang w:val="uk-UA"/>
        </w:rPr>
      </w:pPr>
    </w:p>
    <w:p w14:paraId="1F9528A9" w14:textId="77777777" w:rsidR="009C16D5" w:rsidRPr="004C2B45" w:rsidRDefault="009C16D5" w:rsidP="009C16D5">
      <w:pPr>
        <w:spacing w:line="360" w:lineRule="auto"/>
        <w:jc w:val="right"/>
        <w:rPr>
          <w:rFonts w:eastAsia="Times New Roman" w:cs="Times New Roman"/>
          <w:b/>
          <w:szCs w:val="28"/>
          <w:lang w:val="uk-UA"/>
        </w:rPr>
      </w:pPr>
      <w:r w:rsidRPr="004C2B45">
        <w:rPr>
          <w:rFonts w:eastAsia="Times New Roman" w:cs="Times New Roman"/>
          <w:b/>
          <w:szCs w:val="28"/>
          <w:lang w:val="uk-UA"/>
        </w:rPr>
        <w:t>Виконала:</w:t>
      </w:r>
    </w:p>
    <w:p w14:paraId="3845ADBE" w14:textId="77777777" w:rsidR="009C16D5" w:rsidRPr="004C2B45" w:rsidRDefault="009C16D5" w:rsidP="009C16D5">
      <w:pPr>
        <w:spacing w:line="360" w:lineRule="auto"/>
        <w:jc w:val="right"/>
        <w:rPr>
          <w:rFonts w:eastAsia="Times New Roman" w:cs="Times New Roman"/>
          <w:szCs w:val="28"/>
          <w:lang w:val="uk-UA"/>
        </w:rPr>
      </w:pPr>
      <w:r w:rsidRPr="004C2B45">
        <w:rPr>
          <w:rFonts w:eastAsia="Times New Roman" w:cs="Times New Roman"/>
          <w:szCs w:val="28"/>
          <w:lang w:val="uk-UA"/>
        </w:rPr>
        <w:t xml:space="preserve">студентка 5-го курсу </w:t>
      </w:r>
    </w:p>
    <w:p w14:paraId="64271D66" w14:textId="77777777" w:rsidR="009C16D5" w:rsidRPr="004C2B45" w:rsidRDefault="009C16D5" w:rsidP="009C16D5">
      <w:pPr>
        <w:spacing w:line="360" w:lineRule="auto"/>
        <w:jc w:val="right"/>
        <w:rPr>
          <w:rFonts w:eastAsia="Times New Roman" w:cs="Times New Roman"/>
          <w:szCs w:val="28"/>
          <w:lang w:val="uk-UA"/>
        </w:rPr>
      </w:pPr>
      <w:r w:rsidRPr="004C2B45">
        <w:rPr>
          <w:rFonts w:eastAsia="Times New Roman" w:cs="Times New Roman"/>
          <w:szCs w:val="28"/>
          <w:lang w:val="uk-UA"/>
        </w:rPr>
        <w:t>групи ДА-11мп</w:t>
      </w:r>
    </w:p>
    <w:p w14:paraId="4B9FC7EB" w14:textId="77777777" w:rsidR="009C16D5" w:rsidRPr="004C2B45" w:rsidRDefault="009C16D5" w:rsidP="009C16D5">
      <w:pPr>
        <w:spacing w:line="360" w:lineRule="auto"/>
        <w:jc w:val="right"/>
        <w:rPr>
          <w:rFonts w:eastAsia="Times New Roman" w:cs="Times New Roman"/>
          <w:szCs w:val="28"/>
          <w:lang w:val="uk-UA"/>
        </w:rPr>
      </w:pPr>
      <w:r w:rsidRPr="004C2B45">
        <w:rPr>
          <w:rFonts w:eastAsia="Times New Roman" w:cs="Times New Roman"/>
          <w:szCs w:val="28"/>
          <w:lang w:val="uk-UA"/>
        </w:rPr>
        <w:t>Молчанова В.С.</w:t>
      </w:r>
    </w:p>
    <w:p w14:paraId="4BC5517F" w14:textId="77777777" w:rsidR="009C16D5" w:rsidRPr="004C2B45" w:rsidRDefault="009C16D5" w:rsidP="009C16D5">
      <w:pPr>
        <w:spacing w:line="360" w:lineRule="auto"/>
        <w:rPr>
          <w:rFonts w:eastAsia="Times New Roman" w:cs="Times New Roman"/>
          <w:szCs w:val="28"/>
          <w:lang w:val="uk-UA"/>
        </w:rPr>
      </w:pPr>
    </w:p>
    <w:p w14:paraId="6BD447C8" w14:textId="77777777" w:rsidR="009C16D5" w:rsidRPr="004C2B45" w:rsidRDefault="009C16D5" w:rsidP="009C16D5">
      <w:pPr>
        <w:spacing w:line="360" w:lineRule="auto"/>
        <w:rPr>
          <w:rFonts w:eastAsia="Times New Roman" w:cs="Times New Roman"/>
          <w:szCs w:val="28"/>
          <w:lang w:val="uk-UA"/>
        </w:rPr>
      </w:pPr>
    </w:p>
    <w:p w14:paraId="49D2AAE8" w14:textId="77777777" w:rsidR="009C16D5" w:rsidRPr="004C2B45" w:rsidRDefault="009C16D5" w:rsidP="009C16D5">
      <w:pPr>
        <w:spacing w:line="360" w:lineRule="auto"/>
        <w:jc w:val="center"/>
        <w:rPr>
          <w:rFonts w:eastAsia="Times New Roman" w:cs="Times New Roman"/>
          <w:szCs w:val="28"/>
          <w:lang w:val="uk-UA"/>
        </w:rPr>
      </w:pPr>
    </w:p>
    <w:p w14:paraId="31F36BCF" w14:textId="77777777" w:rsidR="009C16D5" w:rsidRPr="004C2B45" w:rsidRDefault="009C16D5" w:rsidP="009C16D5">
      <w:pPr>
        <w:spacing w:line="360" w:lineRule="auto"/>
        <w:jc w:val="center"/>
        <w:rPr>
          <w:rFonts w:eastAsia="Times New Roman" w:cs="Times New Roman"/>
          <w:szCs w:val="28"/>
          <w:lang w:val="uk-UA"/>
        </w:rPr>
      </w:pPr>
    </w:p>
    <w:p w14:paraId="627BC2C2" w14:textId="77777777" w:rsidR="009C16D5" w:rsidRPr="004C2B45" w:rsidRDefault="009C16D5" w:rsidP="009C16D5">
      <w:pPr>
        <w:spacing w:line="360" w:lineRule="auto"/>
        <w:jc w:val="center"/>
        <w:rPr>
          <w:rFonts w:eastAsia="Times New Roman" w:cs="Times New Roman"/>
          <w:szCs w:val="28"/>
          <w:lang w:val="uk-UA"/>
        </w:rPr>
      </w:pPr>
    </w:p>
    <w:p w14:paraId="40EB6F28" w14:textId="77777777" w:rsidR="009C16D5" w:rsidRPr="004C2B45" w:rsidRDefault="009C16D5" w:rsidP="009C16D5">
      <w:pPr>
        <w:spacing w:line="360" w:lineRule="auto"/>
        <w:jc w:val="center"/>
        <w:rPr>
          <w:rFonts w:eastAsia="Times New Roman" w:cs="Times New Roman"/>
          <w:szCs w:val="28"/>
          <w:lang w:val="uk-UA"/>
        </w:rPr>
      </w:pPr>
    </w:p>
    <w:p w14:paraId="231433D7" w14:textId="77777777" w:rsidR="009C16D5" w:rsidRPr="004C2B45" w:rsidRDefault="009C16D5" w:rsidP="009C16D5">
      <w:pPr>
        <w:spacing w:line="360" w:lineRule="auto"/>
        <w:jc w:val="center"/>
        <w:rPr>
          <w:rFonts w:eastAsia="Times New Roman" w:cs="Times New Roman"/>
          <w:szCs w:val="28"/>
          <w:lang w:val="uk-UA"/>
        </w:rPr>
      </w:pPr>
    </w:p>
    <w:p w14:paraId="59157E92" w14:textId="7AC7122E" w:rsidR="009C16D5" w:rsidRDefault="009C16D5" w:rsidP="009C16D5">
      <w:pPr>
        <w:spacing w:line="360" w:lineRule="auto"/>
        <w:jc w:val="center"/>
        <w:rPr>
          <w:rFonts w:eastAsia="Times New Roman" w:cs="Times New Roman"/>
          <w:szCs w:val="28"/>
          <w:lang w:val="uk-UA"/>
        </w:rPr>
      </w:pPr>
      <w:r w:rsidRPr="004C2B45">
        <w:rPr>
          <w:rFonts w:eastAsia="Times New Roman" w:cs="Times New Roman"/>
          <w:szCs w:val="28"/>
          <w:lang w:val="uk-UA"/>
        </w:rPr>
        <w:t>Київ – 2021</w:t>
      </w:r>
    </w:p>
    <w:p w14:paraId="42116134" w14:textId="60E5A7C2" w:rsidR="000E10A2" w:rsidRDefault="000E10A2" w:rsidP="000E10A2">
      <w:pPr>
        <w:pStyle w:val="Heading1"/>
        <w:rPr>
          <w:rFonts w:eastAsia="Times New Roman"/>
        </w:rPr>
      </w:pPr>
      <w:bookmarkStart w:id="0" w:name="_Toc90840094"/>
      <w:r>
        <w:rPr>
          <w:rFonts w:eastAsia="Times New Roman"/>
        </w:rPr>
        <w:lastRenderedPageBreak/>
        <w:t>ЗМІСТ</w:t>
      </w:r>
      <w:bookmarkEnd w:id="0"/>
    </w:p>
    <w:p w14:paraId="64826A97" w14:textId="614D8754" w:rsidR="00AC26EA" w:rsidRDefault="00AC26EA">
      <w:pPr>
        <w:pStyle w:val="TOC1"/>
        <w:tabs>
          <w:tab w:val="right" w:leader="dot" w:pos="9345"/>
        </w:tabs>
        <w:rPr>
          <w:rFonts w:asciiTheme="minorHAnsi" w:eastAsiaTheme="minorEastAsia" w:hAnsiTheme="minorHAnsi" w:cstheme="minorBidi"/>
          <w:noProof/>
          <w:sz w:val="22"/>
          <w:lang/>
        </w:rPr>
      </w:pPr>
      <w:r>
        <w:rPr>
          <w:rFonts w:eastAsia="Times New Roman" w:cs="Times New Roman"/>
          <w:szCs w:val="28"/>
          <w:lang w:val="uk-UA"/>
        </w:rPr>
        <w:fldChar w:fldCharType="begin"/>
      </w:r>
      <w:r>
        <w:rPr>
          <w:rFonts w:eastAsia="Times New Roman" w:cs="Times New Roman"/>
          <w:szCs w:val="28"/>
          <w:lang w:val="uk-UA"/>
        </w:rPr>
        <w:instrText xml:space="preserve"> TOC \o "1-3" \h \z \u </w:instrText>
      </w:r>
      <w:r>
        <w:rPr>
          <w:rFonts w:eastAsia="Times New Roman" w:cs="Times New Roman"/>
          <w:szCs w:val="28"/>
          <w:lang w:val="uk-UA"/>
        </w:rPr>
        <w:fldChar w:fldCharType="separate"/>
      </w:r>
      <w:hyperlink w:anchor="_Toc90840094" w:history="1"/>
    </w:p>
    <w:p w14:paraId="7A400B9A" w14:textId="45C0DA1E" w:rsidR="00AC26EA" w:rsidRDefault="00AC26EA" w:rsidP="00AC26EA">
      <w:pPr>
        <w:pStyle w:val="TOC1"/>
        <w:tabs>
          <w:tab w:val="right" w:leader="dot" w:pos="9345"/>
        </w:tabs>
        <w:ind w:firstLine="0"/>
        <w:rPr>
          <w:rFonts w:asciiTheme="minorHAnsi" w:eastAsiaTheme="minorEastAsia" w:hAnsiTheme="minorHAnsi" w:cstheme="minorBidi"/>
          <w:noProof/>
          <w:sz w:val="22"/>
          <w:lang/>
        </w:rPr>
      </w:pPr>
      <w:hyperlink w:anchor="_Toc90840095" w:history="1">
        <w:r w:rsidRPr="007D3CC0">
          <w:rPr>
            <w:rStyle w:val="Hyperlink"/>
            <w:rFonts w:eastAsia="Times New Roman"/>
            <w:noProof/>
          </w:rPr>
          <w:t>Частина 1. Загальний теоретичний огляд</w:t>
        </w:r>
        <w:r>
          <w:rPr>
            <w:noProof/>
            <w:webHidden/>
          </w:rPr>
          <w:tab/>
        </w:r>
        <w:r>
          <w:rPr>
            <w:noProof/>
            <w:webHidden/>
          </w:rPr>
          <w:fldChar w:fldCharType="begin"/>
        </w:r>
        <w:r>
          <w:rPr>
            <w:noProof/>
            <w:webHidden/>
          </w:rPr>
          <w:instrText xml:space="preserve"> PAGEREF _Toc90840095 \h </w:instrText>
        </w:r>
        <w:r>
          <w:rPr>
            <w:noProof/>
            <w:webHidden/>
          </w:rPr>
        </w:r>
        <w:r>
          <w:rPr>
            <w:noProof/>
            <w:webHidden/>
          </w:rPr>
          <w:fldChar w:fldCharType="separate"/>
        </w:r>
        <w:r>
          <w:rPr>
            <w:noProof/>
            <w:webHidden/>
          </w:rPr>
          <w:t>3</w:t>
        </w:r>
        <w:r>
          <w:rPr>
            <w:noProof/>
            <w:webHidden/>
          </w:rPr>
          <w:fldChar w:fldCharType="end"/>
        </w:r>
      </w:hyperlink>
    </w:p>
    <w:p w14:paraId="060A109B" w14:textId="42407462"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096" w:history="1">
        <w:r w:rsidRPr="007D3CC0">
          <w:rPr>
            <w:rStyle w:val="Hyperlink"/>
            <w:rFonts w:eastAsia="Times New Roman" w:cs="Times New Roman"/>
            <w:noProof/>
            <w:lang/>
          </w:rPr>
          <w:t>1.</w:t>
        </w:r>
        <w:r>
          <w:rPr>
            <w:rFonts w:asciiTheme="minorHAnsi" w:eastAsiaTheme="minorEastAsia" w:hAnsiTheme="minorHAnsi" w:cstheme="minorBidi"/>
            <w:noProof/>
            <w:sz w:val="22"/>
            <w:lang/>
          </w:rPr>
          <w:tab/>
        </w:r>
        <w:r w:rsidRPr="007D3CC0">
          <w:rPr>
            <w:rStyle w:val="Hyperlink"/>
            <w:noProof/>
          </w:rPr>
          <w:t>Сучасний стан наукових досліджень в ІТ-галузі</w:t>
        </w:r>
        <w:r>
          <w:rPr>
            <w:noProof/>
            <w:webHidden/>
          </w:rPr>
          <w:tab/>
        </w:r>
        <w:r>
          <w:rPr>
            <w:noProof/>
            <w:webHidden/>
          </w:rPr>
          <w:fldChar w:fldCharType="begin"/>
        </w:r>
        <w:r>
          <w:rPr>
            <w:noProof/>
            <w:webHidden/>
          </w:rPr>
          <w:instrText xml:space="preserve"> PAGEREF _Toc90840096 \h </w:instrText>
        </w:r>
        <w:r>
          <w:rPr>
            <w:noProof/>
            <w:webHidden/>
          </w:rPr>
        </w:r>
        <w:r>
          <w:rPr>
            <w:noProof/>
            <w:webHidden/>
          </w:rPr>
          <w:fldChar w:fldCharType="separate"/>
        </w:r>
        <w:r>
          <w:rPr>
            <w:noProof/>
            <w:webHidden/>
          </w:rPr>
          <w:t>3</w:t>
        </w:r>
        <w:r>
          <w:rPr>
            <w:noProof/>
            <w:webHidden/>
          </w:rPr>
          <w:fldChar w:fldCharType="end"/>
        </w:r>
      </w:hyperlink>
    </w:p>
    <w:p w14:paraId="4B2BAEF3" w14:textId="17ABCFA3"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097" w:history="1">
        <w:r w:rsidRPr="007D3CC0">
          <w:rPr>
            <w:rStyle w:val="Hyperlink"/>
            <w:noProof/>
          </w:rPr>
          <w:t>2.</w:t>
        </w:r>
        <w:r>
          <w:rPr>
            <w:rFonts w:asciiTheme="minorHAnsi" w:eastAsiaTheme="minorEastAsia" w:hAnsiTheme="minorHAnsi" w:cstheme="minorBidi"/>
            <w:noProof/>
            <w:sz w:val="22"/>
            <w:lang/>
          </w:rPr>
          <w:tab/>
        </w:r>
        <w:r w:rsidRPr="007D3CC0">
          <w:rPr>
            <w:rStyle w:val="Hyperlink"/>
            <w:noProof/>
          </w:rPr>
          <w:t>Розкриття поняття «цифрова наука» на прикладі конкретному прикладі</w:t>
        </w:r>
        <w:r>
          <w:rPr>
            <w:noProof/>
            <w:webHidden/>
          </w:rPr>
          <w:tab/>
        </w:r>
        <w:r>
          <w:rPr>
            <w:noProof/>
            <w:webHidden/>
          </w:rPr>
          <w:fldChar w:fldCharType="begin"/>
        </w:r>
        <w:r>
          <w:rPr>
            <w:noProof/>
            <w:webHidden/>
          </w:rPr>
          <w:instrText xml:space="preserve"> PAGEREF _Toc90840097 \h </w:instrText>
        </w:r>
        <w:r>
          <w:rPr>
            <w:noProof/>
            <w:webHidden/>
          </w:rPr>
        </w:r>
        <w:r>
          <w:rPr>
            <w:noProof/>
            <w:webHidden/>
          </w:rPr>
          <w:fldChar w:fldCharType="separate"/>
        </w:r>
        <w:r>
          <w:rPr>
            <w:noProof/>
            <w:webHidden/>
          </w:rPr>
          <w:t>3</w:t>
        </w:r>
        <w:r>
          <w:rPr>
            <w:noProof/>
            <w:webHidden/>
          </w:rPr>
          <w:fldChar w:fldCharType="end"/>
        </w:r>
      </w:hyperlink>
    </w:p>
    <w:p w14:paraId="65E3734C" w14:textId="6BEA77BC"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098" w:history="1">
        <w:r w:rsidRPr="007D3CC0">
          <w:rPr>
            <w:rStyle w:val="Hyperlink"/>
            <w:noProof/>
          </w:rPr>
          <w:t>3.</w:t>
        </w:r>
        <w:r>
          <w:rPr>
            <w:rFonts w:asciiTheme="minorHAnsi" w:eastAsiaTheme="minorEastAsia" w:hAnsiTheme="minorHAnsi" w:cstheme="minorBidi"/>
            <w:noProof/>
            <w:sz w:val="22"/>
            <w:lang/>
          </w:rPr>
          <w:tab/>
        </w:r>
        <w:r w:rsidRPr="007D3CC0">
          <w:rPr>
            <w:rStyle w:val="Hyperlink"/>
            <w:noProof/>
          </w:rPr>
          <w:t>Особисті якості дослідника</w:t>
        </w:r>
        <w:r>
          <w:rPr>
            <w:noProof/>
            <w:webHidden/>
          </w:rPr>
          <w:tab/>
        </w:r>
        <w:r>
          <w:rPr>
            <w:noProof/>
            <w:webHidden/>
          </w:rPr>
          <w:fldChar w:fldCharType="begin"/>
        </w:r>
        <w:r>
          <w:rPr>
            <w:noProof/>
            <w:webHidden/>
          </w:rPr>
          <w:instrText xml:space="preserve"> PAGEREF _Toc90840098 \h </w:instrText>
        </w:r>
        <w:r>
          <w:rPr>
            <w:noProof/>
            <w:webHidden/>
          </w:rPr>
        </w:r>
        <w:r>
          <w:rPr>
            <w:noProof/>
            <w:webHidden/>
          </w:rPr>
          <w:fldChar w:fldCharType="separate"/>
        </w:r>
        <w:r>
          <w:rPr>
            <w:noProof/>
            <w:webHidden/>
          </w:rPr>
          <w:t>4</w:t>
        </w:r>
        <w:r>
          <w:rPr>
            <w:noProof/>
            <w:webHidden/>
          </w:rPr>
          <w:fldChar w:fldCharType="end"/>
        </w:r>
      </w:hyperlink>
    </w:p>
    <w:p w14:paraId="61CB0E56" w14:textId="20259583"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099" w:history="1">
        <w:r w:rsidRPr="007D3CC0">
          <w:rPr>
            <w:rStyle w:val="Hyperlink"/>
            <w:noProof/>
          </w:rPr>
          <w:t>4.</w:t>
        </w:r>
        <w:r>
          <w:rPr>
            <w:rFonts w:asciiTheme="minorHAnsi" w:eastAsiaTheme="minorEastAsia" w:hAnsiTheme="minorHAnsi" w:cstheme="minorBidi"/>
            <w:noProof/>
            <w:sz w:val="22"/>
            <w:lang/>
          </w:rPr>
          <w:tab/>
        </w:r>
        <w:r w:rsidRPr="007D3CC0">
          <w:rPr>
            <w:rStyle w:val="Hyperlink"/>
            <w:noProof/>
          </w:rPr>
          <w:t>Критерії оцінки ефективності науки</w:t>
        </w:r>
        <w:r>
          <w:rPr>
            <w:noProof/>
            <w:webHidden/>
          </w:rPr>
          <w:tab/>
        </w:r>
        <w:r>
          <w:rPr>
            <w:noProof/>
            <w:webHidden/>
          </w:rPr>
          <w:fldChar w:fldCharType="begin"/>
        </w:r>
        <w:r>
          <w:rPr>
            <w:noProof/>
            <w:webHidden/>
          </w:rPr>
          <w:instrText xml:space="preserve"> PAGEREF _Toc90840099 \h </w:instrText>
        </w:r>
        <w:r>
          <w:rPr>
            <w:noProof/>
            <w:webHidden/>
          </w:rPr>
        </w:r>
        <w:r>
          <w:rPr>
            <w:noProof/>
            <w:webHidden/>
          </w:rPr>
          <w:fldChar w:fldCharType="separate"/>
        </w:r>
        <w:r>
          <w:rPr>
            <w:noProof/>
            <w:webHidden/>
          </w:rPr>
          <w:t>5</w:t>
        </w:r>
        <w:r>
          <w:rPr>
            <w:noProof/>
            <w:webHidden/>
          </w:rPr>
          <w:fldChar w:fldCharType="end"/>
        </w:r>
      </w:hyperlink>
    </w:p>
    <w:p w14:paraId="45F1F061" w14:textId="0E4B1925"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100" w:history="1">
        <w:r w:rsidRPr="007D3CC0">
          <w:rPr>
            <w:rStyle w:val="Hyperlink"/>
            <w:rFonts w:eastAsia="Times New Roman" w:cs="Times New Roman"/>
            <w:noProof/>
            <w:lang/>
          </w:rPr>
          <w:t>5.</w:t>
        </w:r>
        <w:r>
          <w:rPr>
            <w:rFonts w:asciiTheme="minorHAnsi" w:eastAsiaTheme="minorEastAsia" w:hAnsiTheme="minorHAnsi" w:cstheme="minorBidi"/>
            <w:noProof/>
            <w:sz w:val="22"/>
            <w:lang/>
          </w:rPr>
          <w:tab/>
        </w:r>
        <w:r w:rsidRPr="007D3CC0">
          <w:rPr>
            <w:rStyle w:val="Hyperlink"/>
            <w:noProof/>
          </w:rPr>
          <w:t>Який з видів наукової діяльності найбільш прийнятний особисто для вас і чому?</w:t>
        </w:r>
        <w:r>
          <w:rPr>
            <w:noProof/>
            <w:webHidden/>
          </w:rPr>
          <w:tab/>
        </w:r>
        <w:r>
          <w:rPr>
            <w:noProof/>
            <w:webHidden/>
          </w:rPr>
          <w:fldChar w:fldCharType="begin"/>
        </w:r>
        <w:r>
          <w:rPr>
            <w:noProof/>
            <w:webHidden/>
          </w:rPr>
          <w:instrText xml:space="preserve"> PAGEREF _Toc90840100 \h </w:instrText>
        </w:r>
        <w:r>
          <w:rPr>
            <w:noProof/>
            <w:webHidden/>
          </w:rPr>
        </w:r>
        <w:r>
          <w:rPr>
            <w:noProof/>
            <w:webHidden/>
          </w:rPr>
          <w:fldChar w:fldCharType="separate"/>
        </w:r>
        <w:r>
          <w:rPr>
            <w:noProof/>
            <w:webHidden/>
          </w:rPr>
          <w:t>5</w:t>
        </w:r>
        <w:r>
          <w:rPr>
            <w:noProof/>
            <w:webHidden/>
          </w:rPr>
          <w:fldChar w:fldCharType="end"/>
        </w:r>
      </w:hyperlink>
    </w:p>
    <w:p w14:paraId="6D9F8BBB" w14:textId="260E6C82"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101" w:history="1">
        <w:r w:rsidRPr="007D3CC0">
          <w:rPr>
            <w:rStyle w:val="Hyperlink"/>
            <w:noProof/>
          </w:rPr>
          <w:t>6.</w:t>
        </w:r>
        <w:r>
          <w:rPr>
            <w:rFonts w:asciiTheme="minorHAnsi" w:eastAsiaTheme="minorEastAsia" w:hAnsiTheme="minorHAnsi" w:cstheme="minorBidi"/>
            <w:noProof/>
            <w:sz w:val="22"/>
            <w:lang/>
          </w:rPr>
          <w:tab/>
        </w:r>
        <w:r w:rsidRPr="007D3CC0">
          <w:rPr>
            <w:rStyle w:val="Hyperlink"/>
            <w:noProof/>
          </w:rPr>
          <w:t>Специфіка сучасних вимог до продуктивної переробки інформації</w:t>
        </w:r>
        <w:r>
          <w:rPr>
            <w:noProof/>
            <w:webHidden/>
          </w:rPr>
          <w:tab/>
        </w:r>
        <w:r>
          <w:rPr>
            <w:noProof/>
            <w:webHidden/>
          </w:rPr>
          <w:fldChar w:fldCharType="begin"/>
        </w:r>
        <w:r>
          <w:rPr>
            <w:noProof/>
            <w:webHidden/>
          </w:rPr>
          <w:instrText xml:space="preserve"> PAGEREF _Toc90840101 \h </w:instrText>
        </w:r>
        <w:r>
          <w:rPr>
            <w:noProof/>
            <w:webHidden/>
          </w:rPr>
        </w:r>
        <w:r>
          <w:rPr>
            <w:noProof/>
            <w:webHidden/>
          </w:rPr>
          <w:fldChar w:fldCharType="separate"/>
        </w:r>
        <w:r>
          <w:rPr>
            <w:noProof/>
            <w:webHidden/>
          </w:rPr>
          <w:t>6</w:t>
        </w:r>
        <w:r>
          <w:rPr>
            <w:noProof/>
            <w:webHidden/>
          </w:rPr>
          <w:fldChar w:fldCharType="end"/>
        </w:r>
      </w:hyperlink>
    </w:p>
    <w:p w14:paraId="1CC0849D" w14:textId="7BE3881D"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102" w:history="1">
        <w:r w:rsidRPr="007D3CC0">
          <w:rPr>
            <w:rStyle w:val="Hyperlink"/>
            <w:rFonts w:cs="Times New Roman"/>
            <w:noProof/>
          </w:rPr>
          <w:t>7.</w:t>
        </w:r>
        <w:r>
          <w:rPr>
            <w:rFonts w:asciiTheme="minorHAnsi" w:eastAsiaTheme="minorEastAsia" w:hAnsiTheme="minorHAnsi" w:cstheme="minorBidi"/>
            <w:noProof/>
            <w:sz w:val="22"/>
            <w:lang/>
          </w:rPr>
          <w:tab/>
        </w:r>
        <w:r w:rsidRPr="007D3CC0">
          <w:rPr>
            <w:rStyle w:val="Hyperlink"/>
            <w:noProof/>
          </w:rPr>
          <w:t>Сфери застосування Data Mining?</w:t>
        </w:r>
        <w:r>
          <w:rPr>
            <w:noProof/>
            <w:webHidden/>
          </w:rPr>
          <w:tab/>
        </w:r>
        <w:r>
          <w:rPr>
            <w:noProof/>
            <w:webHidden/>
          </w:rPr>
          <w:fldChar w:fldCharType="begin"/>
        </w:r>
        <w:r>
          <w:rPr>
            <w:noProof/>
            <w:webHidden/>
          </w:rPr>
          <w:instrText xml:space="preserve"> PAGEREF _Toc90840102 \h </w:instrText>
        </w:r>
        <w:r>
          <w:rPr>
            <w:noProof/>
            <w:webHidden/>
          </w:rPr>
        </w:r>
        <w:r>
          <w:rPr>
            <w:noProof/>
            <w:webHidden/>
          </w:rPr>
          <w:fldChar w:fldCharType="separate"/>
        </w:r>
        <w:r>
          <w:rPr>
            <w:noProof/>
            <w:webHidden/>
          </w:rPr>
          <w:t>6</w:t>
        </w:r>
        <w:r>
          <w:rPr>
            <w:noProof/>
            <w:webHidden/>
          </w:rPr>
          <w:fldChar w:fldCharType="end"/>
        </w:r>
      </w:hyperlink>
    </w:p>
    <w:p w14:paraId="20AC424B" w14:textId="22617561"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103" w:history="1">
        <w:r w:rsidRPr="007D3CC0">
          <w:rPr>
            <w:rStyle w:val="Hyperlink"/>
            <w:rFonts w:eastAsia="Times New Roman" w:cs="Times New Roman"/>
            <w:noProof/>
            <w:lang/>
          </w:rPr>
          <w:t>8.</w:t>
        </w:r>
        <w:r>
          <w:rPr>
            <w:rFonts w:asciiTheme="minorHAnsi" w:eastAsiaTheme="minorEastAsia" w:hAnsiTheme="minorHAnsi" w:cstheme="minorBidi"/>
            <w:noProof/>
            <w:sz w:val="22"/>
            <w:lang/>
          </w:rPr>
          <w:tab/>
        </w:r>
        <w:r w:rsidRPr="007D3CC0">
          <w:rPr>
            <w:rStyle w:val="Hyperlink"/>
            <w:noProof/>
          </w:rPr>
          <w:t>Сутність і методологія методу мозкового штурму</w:t>
        </w:r>
        <w:r>
          <w:rPr>
            <w:noProof/>
            <w:webHidden/>
          </w:rPr>
          <w:tab/>
        </w:r>
        <w:r>
          <w:rPr>
            <w:noProof/>
            <w:webHidden/>
          </w:rPr>
          <w:fldChar w:fldCharType="begin"/>
        </w:r>
        <w:r>
          <w:rPr>
            <w:noProof/>
            <w:webHidden/>
          </w:rPr>
          <w:instrText xml:space="preserve"> PAGEREF _Toc90840103 \h </w:instrText>
        </w:r>
        <w:r>
          <w:rPr>
            <w:noProof/>
            <w:webHidden/>
          </w:rPr>
        </w:r>
        <w:r>
          <w:rPr>
            <w:noProof/>
            <w:webHidden/>
          </w:rPr>
          <w:fldChar w:fldCharType="separate"/>
        </w:r>
        <w:r>
          <w:rPr>
            <w:noProof/>
            <w:webHidden/>
          </w:rPr>
          <w:t>7</w:t>
        </w:r>
        <w:r>
          <w:rPr>
            <w:noProof/>
            <w:webHidden/>
          </w:rPr>
          <w:fldChar w:fldCharType="end"/>
        </w:r>
      </w:hyperlink>
    </w:p>
    <w:p w14:paraId="0B780720" w14:textId="35B48D8C" w:rsidR="00AC26EA" w:rsidRDefault="00AC26EA" w:rsidP="00AC26EA">
      <w:pPr>
        <w:pStyle w:val="TOC2"/>
        <w:tabs>
          <w:tab w:val="left" w:pos="1320"/>
          <w:tab w:val="right" w:leader="dot" w:pos="9345"/>
        </w:tabs>
        <w:ind w:firstLine="0"/>
        <w:rPr>
          <w:rFonts w:asciiTheme="minorHAnsi" w:eastAsiaTheme="minorEastAsia" w:hAnsiTheme="minorHAnsi" w:cstheme="minorBidi"/>
          <w:noProof/>
          <w:sz w:val="22"/>
          <w:lang/>
        </w:rPr>
      </w:pPr>
      <w:hyperlink w:anchor="_Toc90840104" w:history="1">
        <w:r w:rsidRPr="007D3CC0">
          <w:rPr>
            <w:rStyle w:val="Hyperlink"/>
            <w:noProof/>
          </w:rPr>
          <w:t>9.</w:t>
        </w:r>
        <w:r>
          <w:rPr>
            <w:rFonts w:asciiTheme="minorHAnsi" w:eastAsiaTheme="minorEastAsia" w:hAnsiTheme="minorHAnsi" w:cstheme="minorBidi"/>
            <w:noProof/>
            <w:sz w:val="22"/>
            <w:lang/>
          </w:rPr>
          <w:tab/>
        </w:r>
        <w:r w:rsidRPr="007D3CC0">
          <w:rPr>
            <w:rStyle w:val="Hyperlink"/>
            <w:noProof/>
          </w:rPr>
          <w:t>Сутність і сфери використання морфологічного методу</w:t>
        </w:r>
        <w:r>
          <w:rPr>
            <w:noProof/>
            <w:webHidden/>
          </w:rPr>
          <w:tab/>
        </w:r>
        <w:r>
          <w:rPr>
            <w:noProof/>
            <w:webHidden/>
          </w:rPr>
          <w:fldChar w:fldCharType="begin"/>
        </w:r>
        <w:r>
          <w:rPr>
            <w:noProof/>
            <w:webHidden/>
          </w:rPr>
          <w:instrText xml:space="preserve"> PAGEREF _Toc90840104 \h </w:instrText>
        </w:r>
        <w:r>
          <w:rPr>
            <w:noProof/>
            <w:webHidden/>
          </w:rPr>
        </w:r>
        <w:r>
          <w:rPr>
            <w:noProof/>
            <w:webHidden/>
          </w:rPr>
          <w:fldChar w:fldCharType="separate"/>
        </w:r>
        <w:r>
          <w:rPr>
            <w:noProof/>
            <w:webHidden/>
          </w:rPr>
          <w:t>7</w:t>
        </w:r>
        <w:r>
          <w:rPr>
            <w:noProof/>
            <w:webHidden/>
          </w:rPr>
          <w:fldChar w:fldCharType="end"/>
        </w:r>
      </w:hyperlink>
    </w:p>
    <w:p w14:paraId="16B5FBDE" w14:textId="53A9A6CF"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05" w:history="1">
        <w:r w:rsidRPr="007D3CC0">
          <w:rPr>
            <w:rStyle w:val="Hyperlink"/>
            <w:rFonts w:eastAsia="Times New Roman" w:cs="Times New Roman"/>
            <w:noProof/>
            <w:lang/>
          </w:rPr>
          <w:t>10.</w:t>
        </w:r>
        <w:r>
          <w:rPr>
            <w:rFonts w:asciiTheme="minorHAnsi" w:eastAsiaTheme="minorEastAsia" w:hAnsiTheme="minorHAnsi" w:cstheme="minorBidi"/>
            <w:noProof/>
            <w:sz w:val="22"/>
            <w:lang/>
          </w:rPr>
          <w:tab/>
        </w:r>
        <w:r w:rsidRPr="007D3CC0">
          <w:rPr>
            <w:rStyle w:val="Hyperlink"/>
            <w:noProof/>
          </w:rPr>
          <w:t>Основні принципи системи ТРІЗ</w:t>
        </w:r>
        <w:r>
          <w:rPr>
            <w:noProof/>
            <w:webHidden/>
          </w:rPr>
          <w:tab/>
        </w:r>
        <w:r>
          <w:rPr>
            <w:noProof/>
            <w:webHidden/>
          </w:rPr>
          <w:fldChar w:fldCharType="begin"/>
        </w:r>
        <w:r>
          <w:rPr>
            <w:noProof/>
            <w:webHidden/>
          </w:rPr>
          <w:instrText xml:space="preserve"> PAGEREF _Toc90840105 \h </w:instrText>
        </w:r>
        <w:r>
          <w:rPr>
            <w:noProof/>
            <w:webHidden/>
          </w:rPr>
        </w:r>
        <w:r>
          <w:rPr>
            <w:noProof/>
            <w:webHidden/>
          </w:rPr>
          <w:fldChar w:fldCharType="separate"/>
        </w:r>
        <w:r>
          <w:rPr>
            <w:noProof/>
            <w:webHidden/>
          </w:rPr>
          <w:t>8</w:t>
        </w:r>
        <w:r>
          <w:rPr>
            <w:noProof/>
            <w:webHidden/>
          </w:rPr>
          <w:fldChar w:fldCharType="end"/>
        </w:r>
      </w:hyperlink>
    </w:p>
    <w:p w14:paraId="5E8C31B0" w14:textId="7E57FAB0"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06" w:history="1">
        <w:r w:rsidRPr="007D3CC0">
          <w:rPr>
            <w:rStyle w:val="Hyperlink"/>
            <w:rFonts w:eastAsia="Times New Roman" w:cs="Times New Roman"/>
            <w:noProof/>
            <w:lang/>
          </w:rPr>
          <w:t>11.</w:t>
        </w:r>
        <w:r>
          <w:rPr>
            <w:rFonts w:asciiTheme="minorHAnsi" w:eastAsiaTheme="minorEastAsia" w:hAnsiTheme="minorHAnsi" w:cstheme="minorBidi"/>
            <w:noProof/>
            <w:sz w:val="22"/>
            <w:lang/>
          </w:rPr>
          <w:tab/>
        </w:r>
        <w:r w:rsidRPr="007D3CC0">
          <w:rPr>
            <w:rStyle w:val="Hyperlink"/>
            <w:noProof/>
          </w:rPr>
          <w:t>Е-платформа як основа наукових досліджень.</w:t>
        </w:r>
        <w:r>
          <w:rPr>
            <w:noProof/>
            <w:webHidden/>
          </w:rPr>
          <w:tab/>
        </w:r>
        <w:r>
          <w:rPr>
            <w:noProof/>
            <w:webHidden/>
          </w:rPr>
          <w:fldChar w:fldCharType="begin"/>
        </w:r>
        <w:r>
          <w:rPr>
            <w:noProof/>
            <w:webHidden/>
          </w:rPr>
          <w:instrText xml:space="preserve"> PAGEREF _Toc90840106 \h </w:instrText>
        </w:r>
        <w:r>
          <w:rPr>
            <w:noProof/>
            <w:webHidden/>
          </w:rPr>
        </w:r>
        <w:r>
          <w:rPr>
            <w:noProof/>
            <w:webHidden/>
          </w:rPr>
          <w:fldChar w:fldCharType="separate"/>
        </w:r>
        <w:r>
          <w:rPr>
            <w:noProof/>
            <w:webHidden/>
          </w:rPr>
          <w:t>8</w:t>
        </w:r>
        <w:r>
          <w:rPr>
            <w:noProof/>
            <w:webHidden/>
          </w:rPr>
          <w:fldChar w:fldCharType="end"/>
        </w:r>
      </w:hyperlink>
    </w:p>
    <w:p w14:paraId="435B1610" w14:textId="4626B09E" w:rsidR="00AC26EA" w:rsidRDefault="00AC26EA" w:rsidP="00AC26EA">
      <w:pPr>
        <w:pStyle w:val="TOC1"/>
        <w:tabs>
          <w:tab w:val="right" w:leader="dot" w:pos="9345"/>
        </w:tabs>
        <w:ind w:firstLine="0"/>
        <w:rPr>
          <w:rFonts w:asciiTheme="minorHAnsi" w:eastAsiaTheme="minorEastAsia" w:hAnsiTheme="minorHAnsi" w:cstheme="minorBidi"/>
          <w:noProof/>
          <w:sz w:val="22"/>
          <w:lang/>
        </w:rPr>
      </w:pPr>
      <w:hyperlink w:anchor="_Toc90840107" w:history="1">
        <w:r w:rsidRPr="007D3CC0">
          <w:rPr>
            <w:rStyle w:val="Hyperlink"/>
            <w:noProof/>
          </w:rPr>
          <w:t>Частина 2. Практичні завдання</w:t>
        </w:r>
        <w:r>
          <w:rPr>
            <w:noProof/>
            <w:webHidden/>
          </w:rPr>
          <w:tab/>
        </w:r>
        <w:r>
          <w:rPr>
            <w:noProof/>
            <w:webHidden/>
          </w:rPr>
          <w:fldChar w:fldCharType="begin"/>
        </w:r>
        <w:r>
          <w:rPr>
            <w:noProof/>
            <w:webHidden/>
          </w:rPr>
          <w:instrText xml:space="preserve"> PAGEREF _Toc90840107 \h </w:instrText>
        </w:r>
        <w:r>
          <w:rPr>
            <w:noProof/>
            <w:webHidden/>
          </w:rPr>
        </w:r>
        <w:r>
          <w:rPr>
            <w:noProof/>
            <w:webHidden/>
          </w:rPr>
          <w:fldChar w:fldCharType="separate"/>
        </w:r>
        <w:r>
          <w:rPr>
            <w:noProof/>
            <w:webHidden/>
          </w:rPr>
          <w:t>9</w:t>
        </w:r>
        <w:r>
          <w:rPr>
            <w:noProof/>
            <w:webHidden/>
          </w:rPr>
          <w:fldChar w:fldCharType="end"/>
        </w:r>
      </w:hyperlink>
    </w:p>
    <w:p w14:paraId="186A3796" w14:textId="6A38B8DA"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08" w:history="1">
        <w:r w:rsidRPr="007D3CC0">
          <w:rPr>
            <w:rStyle w:val="Hyperlink"/>
            <w:noProof/>
          </w:rPr>
          <w:t>12.</w:t>
        </w:r>
        <w:r>
          <w:rPr>
            <w:rFonts w:asciiTheme="minorHAnsi" w:eastAsiaTheme="minorEastAsia" w:hAnsiTheme="minorHAnsi" w:cstheme="minorBidi"/>
            <w:noProof/>
            <w:sz w:val="22"/>
            <w:lang/>
          </w:rPr>
          <w:tab/>
        </w:r>
        <w:r w:rsidRPr="007D3CC0">
          <w:rPr>
            <w:rStyle w:val="Hyperlink"/>
            <w:noProof/>
          </w:rPr>
          <w:t>Практична №1</w:t>
        </w:r>
        <w:r>
          <w:rPr>
            <w:noProof/>
            <w:webHidden/>
          </w:rPr>
          <w:tab/>
        </w:r>
        <w:r>
          <w:rPr>
            <w:noProof/>
            <w:webHidden/>
          </w:rPr>
          <w:fldChar w:fldCharType="begin"/>
        </w:r>
        <w:r>
          <w:rPr>
            <w:noProof/>
            <w:webHidden/>
          </w:rPr>
          <w:instrText xml:space="preserve"> PAGEREF _Toc90840108 \h </w:instrText>
        </w:r>
        <w:r>
          <w:rPr>
            <w:noProof/>
            <w:webHidden/>
          </w:rPr>
        </w:r>
        <w:r>
          <w:rPr>
            <w:noProof/>
            <w:webHidden/>
          </w:rPr>
          <w:fldChar w:fldCharType="separate"/>
        </w:r>
        <w:r>
          <w:rPr>
            <w:noProof/>
            <w:webHidden/>
          </w:rPr>
          <w:t>9</w:t>
        </w:r>
        <w:r>
          <w:rPr>
            <w:noProof/>
            <w:webHidden/>
          </w:rPr>
          <w:fldChar w:fldCharType="end"/>
        </w:r>
      </w:hyperlink>
    </w:p>
    <w:p w14:paraId="3DE32BD1" w14:textId="35D9545C"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09" w:history="1">
        <w:r w:rsidRPr="007D3CC0">
          <w:rPr>
            <w:rStyle w:val="Hyperlink"/>
            <w:noProof/>
          </w:rPr>
          <w:t>12.1.</w:t>
        </w:r>
        <w:r>
          <w:rPr>
            <w:rFonts w:asciiTheme="minorHAnsi" w:eastAsiaTheme="minorEastAsia" w:hAnsiTheme="minorHAnsi" w:cstheme="minorBidi"/>
            <w:noProof/>
            <w:sz w:val="22"/>
            <w:lang/>
          </w:rPr>
          <w:tab/>
        </w:r>
        <w:r w:rsidRPr="007D3CC0">
          <w:rPr>
            <w:rStyle w:val="Hyperlink"/>
            <w:noProof/>
          </w:rPr>
          <w:t>Складові інженерної діяльності</w:t>
        </w:r>
        <w:r>
          <w:rPr>
            <w:noProof/>
            <w:webHidden/>
          </w:rPr>
          <w:tab/>
        </w:r>
        <w:r>
          <w:rPr>
            <w:noProof/>
            <w:webHidden/>
          </w:rPr>
          <w:fldChar w:fldCharType="begin"/>
        </w:r>
        <w:r>
          <w:rPr>
            <w:noProof/>
            <w:webHidden/>
          </w:rPr>
          <w:instrText xml:space="preserve"> PAGEREF _Toc90840109 \h </w:instrText>
        </w:r>
        <w:r>
          <w:rPr>
            <w:noProof/>
            <w:webHidden/>
          </w:rPr>
        </w:r>
        <w:r>
          <w:rPr>
            <w:noProof/>
            <w:webHidden/>
          </w:rPr>
          <w:fldChar w:fldCharType="separate"/>
        </w:r>
        <w:r>
          <w:rPr>
            <w:noProof/>
            <w:webHidden/>
          </w:rPr>
          <w:t>9</w:t>
        </w:r>
        <w:r>
          <w:rPr>
            <w:noProof/>
            <w:webHidden/>
          </w:rPr>
          <w:fldChar w:fldCharType="end"/>
        </w:r>
      </w:hyperlink>
    </w:p>
    <w:p w14:paraId="4F14BEDA" w14:textId="5A9B505D"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0" w:history="1">
        <w:r w:rsidRPr="007D3CC0">
          <w:rPr>
            <w:rStyle w:val="Hyperlink"/>
            <w:noProof/>
          </w:rPr>
          <w:t>12.2.</w:t>
        </w:r>
        <w:r>
          <w:rPr>
            <w:rFonts w:asciiTheme="minorHAnsi" w:eastAsiaTheme="minorEastAsia" w:hAnsiTheme="minorHAnsi" w:cstheme="minorBidi"/>
            <w:noProof/>
            <w:sz w:val="22"/>
            <w:lang/>
          </w:rPr>
          <w:tab/>
        </w:r>
        <w:r w:rsidRPr="007D3CC0">
          <w:rPr>
            <w:rStyle w:val="Hyperlink"/>
            <w:noProof/>
          </w:rPr>
          <w:t>Два рівні наукового пізнання</w:t>
        </w:r>
        <w:r>
          <w:rPr>
            <w:noProof/>
            <w:webHidden/>
          </w:rPr>
          <w:tab/>
        </w:r>
        <w:r>
          <w:rPr>
            <w:noProof/>
            <w:webHidden/>
          </w:rPr>
          <w:fldChar w:fldCharType="begin"/>
        </w:r>
        <w:r>
          <w:rPr>
            <w:noProof/>
            <w:webHidden/>
          </w:rPr>
          <w:instrText xml:space="preserve"> PAGEREF _Toc90840110 \h </w:instrText>
        </w:r>
        <w:r>
          <w:rPr>
            <w:noProof/>
            <w:webHidden/>
          </w:rPr>
        </w:r>
        <w:r>
          <w:rPr>
            <w:noProof/>
            <w:webHidden/>
          </w:rPr>
          <w:fldChar w:fldCharType="separate"/>
        </w:r>
        <w:r>
          <w:rPr>
            <w:noProof/>
            <w:webHidden/>
          </w:rPr>
          <w:t>10</w:t>
        </w:r>
        <w:r>
          <w:rPr>
            <w:noProof/>
            <w:webHidden/>
          </w:rPr>
          <w:fldChar w:fldCharType="end"/>
        </w:r>
      </w:hyperlink>
    </w:p>
    <w:p w14:paraId="69EA876F" w14:textId="22155ECF"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1" w:history="1">
        <w:r w:rsidRPr="007D3CC0">
          <w:rPr>
            <w:rStyle w:val="Hyperlink"/>
            <w:noProof/>
          </w:rPr>
          <w:t>12.3.</w:t>
        </w:r>
        <w:r>
          <w:rPr>
            <w:rFonts w:asciiTheme="minorHAnsi" w:eastAsiaTheme="minorEastAsia" w:hAnsiTheme="minorHAnsi" w:cstheme="minorBidi"/>
            <w:noProof/>
            <w:sz w:val="22"/>
            <w:lang/>
          </w:rPr>
          <w:tab/>
        </w:r>
        <w:r w:rsidRPr="007D3CC0">
          <w:rPr>
            <w:rStyle w:val="Hyperlink"/>
            <w:noProof/>
          </w:rPr>
          <w:t>Чотири процеси наукового дослідження</w:t>
        </w:r>
        <w:r>
          <w:rPr>
            <w:noProof/>
            <w:webHidden/>
          </w:rPr>
          <w:tab/>
        </w:r>
        <w:r>
          <w:rPr>
            <w:noProof/>
            <w:webHidden/>
          </w:rPr>
          <w:fldChar w:fldCharType="begin"/>
        </w:r>
        <w:r>
          <w:rPr>
            <w:noProof/>
            <w:webHidden/>
          </w:rPr>
          <w:instrText xml:space="preserve"> PAGEREF _Toc90840111 \h </w:instrText>
        </w:r>
        <w:r>
          <w:rPr>
            <w:noProof/>
            <w:webHidden/>
          </w:rPr>
        </w:r>
        <w:r>
          <w:rPr>
            <w:noProof/>
            <w:webHidden/>
          </w:rPr>
          <w:fldChar w:fldCharType="separate"/>
        </w:r>
        <w:r>
          <w:rPr>
            <w:noProof/>
            <w:webHidden/>
          </w:rPr>
          <w:t>10</w:t>
        </w:r>
        <w:r>
          <w:rPr>
            <w:noProof/>
            <w:webHidden/>
          </w:rPr>
          <w:fldChar w:fldCharType="end"/>
        </w:r>
      </w:hyperlink>
    </w:p>
    <w:p w14:paraId="655AB026" w14:textId="674C0ED1"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2" w:history="1">
        <w:r w:rsidRPr="007D3CC0">
          <w:rPr>
            <w:rStyle w:val="Hyperlink"/>
            <w:noProof/>
          </w:rPr>
          <w:t>12.4.</w:t>
        </w:r>
        <w:r>
          <w:rPr>
            <w:rFonts w:asciiTheme="minorHAnsi" w:eastAsiaTheme="minorEastAsia" w:hAnsiTheme="minorHAnsi" w:cstheme="minorBidi"/>
            <w:noProof/>
            <w:sz w:val="22"/>
            <w:lang/>
          </w:rPr>
          <w:tab/>
        </w:r>
        <w:r w:rsidRPr="007D3CC0">
          <w:rPr>
            <w:rStyle w:val="Hyperlink"/>
            <w:noProof/>
          </w:rPr>
          <w:t>Основні вимоги до теми дослідження</w:t>
        </w:r>
        <w:r>
          <w:rPr>
            <w:noProof/>
            <w:webHidden/>
          </w:rPr>
          <w:tab/>
        </w:r>
        <w:r>
          <w:rPr>
            <w:noProof/>
            <w:webHidden/>
          </w:rPr>
          <w:fldChar w:fldCharType="begin"/>
        </w:r>
        <w:r>
          <w:rPr>
            <w:noProof/>
            <w:webHidden/>
          </w:rPr>
          <w:instrText xml:space="preserve"> PAGEREF _Toc90840112 \h </w:instrText>
        </w:r>
        <w:r>
          <w:rPr>
            <w:noProof/>
            <w:webHidden/>
          </w:rPr>
        </w:r>
        <w:r>
          <w:rPr>
            <w:noProof/>
            <w:webHidden/>
          </w:rPr>
          <w:fldChar w:fldCharType="separate"/>
        </w:r>
        <w:r>
          <w:rPr>
            <w:noProof/>
            <w:webHidden/>
          </w:rPr>
          <w:t>10</w:t>
        </w:r>
        <w:r>
          <w:rPr>
            <w:noProof/>
            <w:webHidden/>
          </w:rPr>
          <w:fldChar w:fldCharType="end"/>
        </w:r>
      </w:hyperlink>
    </w:p>
    <w:p w14:paraId="63248130" w14:textId="7C3467BC"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13" w:history="1">
        <w:r w:rsidRPr="007D3CC0">
          <w:rPr>
            <w:rStyle w:val="Hyperlink"/>
            <w:noProof/>
          </w:rPr>
          <w:t>13.</w:t>
        </w:r>
        <w:r>
          <w:rPr>
            <w:rFonts w:asciiTheme="minorHAnsi" w:eastAsiaTheme="minorEastAsia" w:hAnsiTheme="minorHAnsi" w:cstheme="minorBidi"/>
            <w:noProof/>
            <w:sz w:val="22"/>
            <w:lang/>
          </w:rPr>
          <w:tab/>
        </w:r>
        <w:r w:rsidRPr="007D3CC0">
          <w:rPr>
            <w:rStyle w:val="Hyperlink"/>
            <w:noProof/>
          </w:rPr>
          <w:t>Практична № 2</w:t>
        </w:r>
        <w:r>
          <w:rPr>
            <w:noProof/>
            <w:webHidden/>
          </w:rPr>
          <w:tab/>
        </w:r>
        <w:r>
          <w:rPr>
            <w:noProof/>
            <w:webHidden/>
          </w:rPr>
          <w:fldChar w:fldCharType="begin"/>
        </w:r>
        <w:r>
          <w:rPr>
            <w:noProof/>
            <w:webHidden/>
          </w:rPr>
          <w:instrText xml:space="preserve"> PAGEREF _Toc90840113 \h </w:instrText>
        </w:r>
        <w:r>
          <w:rPr>
            <w:noProof/>
            <w:webHidden/>
          </w:rPr>
        </w:r>
        <w:r>
          <w:rPr>
            <w:noProof/>
            <w:webHidden/>
          </w:rPr>
          <w:fldChar w:fldCharType="separate"/>
        </w:r>
        <w:r>
          <w:rPr>
            <w:noProof/>
            <w:webHidden/>
          </w:rPr>
          <w:t>11</w:t>
        </w:r>
        <w:r>
          <w:rPr>
            <w:noProof/>
            <w:webHidden/>
          </w:rPr>
          <w:fldChar w:fldCharType="end"/>
        </w:r>
      </w:hyperlink>
    </w:p>
    <w:p w14:paraId="0A7CF10C" w14:textId="0DC47EFE"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4" w:history="1">
        <w:r w:rsidRPr="007D3CC0">
          <w:rPr>
            <w:rStyle w:val="Hyperlink"/>
            <w:noProof/>
          </w:rPr>
          <w:t>13.1.</w:t>
        </w:r>
        <w:r>
          <w:rPr>
            <w:rFonts w:asciiTheme="minorHAnsi" w:eastAsiaTheme="minorEastAsia" w:hAnsiTheme="minorHAnsi" w:cstheme="minorBidi"/>
            <w:noProof/>
            <w:sz w:val="22"/>
            <w:lang/>
          </w:rPr>
          <w:tab/>
        </w:r>
        <w:r w:rsidRPr="007D3CC0">
          <w:rPr>
            <w:rStyle w:val="Hyperlink"/>
            <w:noProof/>
          </w:rPr>
          <w:t>Методи теоретичного дослідження; відмінність індукції й дедукції</w:t>
        </w:r>
        <w:r>
          <w:rPr>
            <w:noProof/>
            <w:webHidden/>
          </w:rPr>
          <w:tab/>
        </w:r>
        <w:r>
          <w:rPr>
            <w:noProof/>
            <w:webHidden/>
          </w:rPr>
          <w:fldChar w:fldCharType="begin"/>
        </w:r>
        <w:r>
          <w:rPr>
            <w:noProof/>
            <w:webHidden/>
          </w:rPr>
          <w:instrText xml:space="preserve"> PAGEREF _Toc90840114 \h </w:instrText>
        </w:r>
        <w:r>
          <w:rPr>
            <w:noProof/>
            <w:webHidden/>
          </w:rPr>
        </w:r>
        <w:r>
          <w:rPr>
            <w:noProof/>
            <w:webHidden/>
          </w:rPr>
          <w:fldChar w:fldCharType="separate"/>
        </w:r>
        <w:r>
          <w:rPr>
            <w:noProof/>
            <w:webHidden/>
          </w:rPr>
          <w:t>11</w:t>
        </w:r>
        <w:r>
          <w:rPr>
            <w:noProof/>
            <w:webHidden/>
          </w:rPr>
          <w:fldChar w:fldCharType="end"/>
        </w:r>
      </w:hyperlink>
    </w:p>
    <w:p w14:paraId="76380E55" w14:textId="08C09EC0"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5" w:history="1">
        <w:r w:rsidRPr="007D3CC0">
          <w:rPr>
            <w:rStyle w:val="Hyperlink"/>
            <w:noProof/>
          </w:rPr>
          <w:t>13.2.</w:t>
        </w:r>
        <w:r>
          <w:rPr>
            <w:rFonts w:asciiTheme="minorHAnsi" w:eastAsiaTheme="minorEastAsia" w:hAnsiTheme="minorHAnsi" w:cstheme="minorBidi"/>
            <w:noProof/>
            <w:sz w:val="22"/>
            <w:lang/>
          </w:rPr>
          <w:tab/>
        </w:r>
        <w:r w:rsidRPr="007D3CC0">
          <w:rPr>
            <w:rStyle w:val="Hyperlink"/>
            <w:noProof/>
          </w:rPr>
          <w:t>Етапи процесу моделювання; типи моделювання</w:t>
        </w:r>
        <w:r>
          <w:rPr>
            <w:noProof/>
            <w:webHidden/>
          </w:rPr>
          <w:tab/>
        </w:r>
        <w:r>
          <w:rPr>
            <w:noProof/>
            <w:webHidden/>
          </w:rPr>
          <w:fldChar w:fldCharType="begin"/>
        </w:r>
        <w:r>
          <w:rPr>
            <w:noProof/>
            <w:webHidden/>
          </w:rPr>
          <w:instrText xml:space="preserve"> PAGEREF _Toc90840115 \h </w:instrText>
        </w:r>
        <w:r>
          <w:rPr>
            <w:noProof/>
            <w:webHidden/>
          </w:rPr>
        </w:r>
        <w:r>
          <w:rPr>
            <w:noProof/>
            <w:webHidden/>
          </w:rPr>
          <w:fldChar w:fldCharType="separate"/>
        </w:r>
        <w:r>
          <w:rPr>
            <w:noProof/>
            <w:webHidden/>
          </w:rPr>
          <w:t>12</w:t>
        </w:r>
        <w:r>
          <w:rPr>
            <w:noProof/>
            <w:webHidden/>
          </w:rPr>
          <w:fldChar w:fldCharType="end"/>
        </w:r>
      </w:hyperlink>
    </w:p>
    <w:p w14:paraId="5F8ABCD3" w14:textId="7CAD6DA3"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6" w:history="1">
        <w:r w:rsidRPr="007D3CC0">
          <w:rPr>
            <w:rStyle w:val="Hyperlink"/>
            <w:noProof/>
          </w:rPr>
          <w:t>13.3.</w:t>
        </w:r>
        <w:r>
          <w:rPr>
            <w:rFonts w:asciiTheme="minorHAnsi" w:eastAsiaTheme="minorEastAsia" w:hAnsiTheme="minorHAnsi" w:cstheme="minorBidi"/>
            <w:noProof/>
            <w:sz w:val="22"/>
            <w:lang/>
          </w:rPr>
          <w:tab/>
        </w:r>
        <w:r w:rsidRPr="007D3CC0">
          <w:rPr>
            <w:rStyle w:val="Hyperlink"/>
            <w:noProof/>
          </w:rPr>
          <w:t>Розрахунок необхідної кількості дослідів</w:t>
        </w:r>
        <w:r>
          <w:rPr>
            <w:noProof/>
            <w:webHidden/>
          </w:rPr>
          <w:tab/>
        </w:r>
        <w:r>
          <w:rPr>
            <w:noProof/>
            <w:webHidden/>
          </w:rPr>
          <w:fldChar w:fldCharType="begin"/>
        </w:r>
        <w:r>
          <w:rPr>
            <w:noProof/>
            <w:webHidden/>
          </w:rPr>
          <w:instrText xml:space="preserve"> PAGEREF _Toc90840116 \h </w:instrText>
        </w:r>
        <w:r>
          <w:rPr>
            <w:noProof/>
            <w:webHidden/>
          </w:rPr>
        </w:r>
        <w:r>
          <w:rPr>
            <w:noProof/>
            <w:webHidden/>
          </w:rPr>
          <w:fldChar w:fldCharType="separate"/>
        </w:r>
        <w:r>
          <w:rPr>
            <w:noProof/>
            <w:webHidden/>
          </w:rPr>
          <w:t>12</w:t>
        </w:r>
        <w:r>
          <w:rPr>
            <w:noProof/>
            <w:webHidden/>
          </w:rPr>
          <w:fldChar w:fldCharType="end"/>
        </w:r>
      </w:hyperlink>
    </w:p>
    <w:p w14:paraId="687AE4DC" w14:textId="41C3A05E"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7" w:history="1">
        <w:r w:rsidRPr="007D3CC0">
          <w:rPr>
            <w:rStyle w:val="Hyperlink"/>
            <w:noProof/>
          </w:rPr>
          <w:t>13.4.</w:t>
        </w:r>
        <w:r>
          <w:rPr>
            <w:rFonts w:asciiTheme="minorHAnsi" w:eastAsiaTheme="minorEastAsia" w:hAnsiTheme="minorHAnsi" w:cstheme="minorBidi"/>
            <w:noProof/>
            <w:sz w:val="22"/>
            <w:lang/>
          </w:rPr>
          <w:tab/>
        </w:r>
        <w:r w:rsidRPr="007D3CC0">
          <w:rPr>
            <w:rStyle w:val="Hyperlink"/>
            <w:noProof/>
          </w:rPr>
          <w:t>Складові матриці планування; вимоги до змінних стану</w:t>
        </w:r>
        <w:r>
          <w:rPr>
            <w:noProof/>
            <w:webHidden/>
          </w:rPr>
          <w:tab/>
        </w:r>
        <w:r>
          <w:rPr>
            <w:noProof/>
            <w:webHidden/>
          </w:rPr>
          <w:fldChar w:fldCharType="begin"/>
        </w:r>
        <w:r>
          <w:rPr>
            <w:noProof/>
            <w:webHidden/>
          </w:rPr>
          <w:instrText xml:space="preserve"> PAGEREF _Toc90840117 \h </w:instrText>
        </w:r>
        <w:r>
          <w:rPr>
            <w:noProof/>
            <w:webHidden/>
          </w:rPr>
        </w:r>
        <w:r>
          <w:rPr>
            <w:noProof/>
            <w:webHidden/>
          </w:rPr>
          <w:fldChar w:fldCharType="separate"/>
        </w:r>
        <w:r>
          <w:rPr>
            <w:noProof/>
            <w:webHidden/>
          </w:rPr>
          <w:t>13</w:t>
        </w:r>
        <w:r>
          <w:rPr>
            <w:noProof/>
            <w:webHidden/>
          </w:rPr>
          <w:fldChar w:fldCharType="end"/>
        </w:r>
      </w:hyperlink>
    </w:p>
    <w:p w14:paraId="4DAAAF93" w14:textId="354DF1E9"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18" w:history="1">
        <w:r w:rsidRPr="007D3CC0">
          <w:rPr>
            <w:rStyle w:val="Hyperlink"/>
            <w:noProof/>
          </w:rPr>
          <w:t>14.</w:t>
        </w:r>
        <w:r>
          <w:rPr>
            <w:rFonts w:asciiTheme="minorHAnsi" w:eastAsiaTheme="minorEastAsia" w:hAnsiTheme="minorHAnsi" w:cstheme="minorBidi"/>
            <w:noProof/>
            <w:sz w:val="22"/>
            <w:lang/>
          </w:rPr>
          <w:tab/>
        </w:r>
        <w:r w:rsidRPr="007D3CC0">
          <w:rPr>
            <w:rStyle w:val="Hyperlink"/>
            <w:noProof/>
          </w:rPr>
          <w:t>Практична №3</w:t>
        </w:r>
        <w:r>
          <w:rPr>
            <w:noProof/>
            <w:webHidden/>
          </w:rPr>
          <w:tab/>
        </w:r>
        <w:r>
          <w:rPr>
            <w:noProof/>
            <w:webHidden/>
          </w:rPr>
          <w:fldChar w:fldCharType="begin"/>
        </w:r>
        <w:r>
          <w:rPr>
            <w:noProof/>
            <w:webHidden/>
          </w:rPr>
          <w:instrText xml:space="preserve"> PAGEREF _Toc90840118 \h </w:instrText>
        </w:r>
        <w:r>
          <w:rPr>
            <w:noProof/>
            <w:webHidden/>
          </w:rPr>
        </w:r>
        <w:r>
          <w:rPr>
            <w:noProof/>
            <w:webHidden/>
          </w:rPr>
          <w:fldChar w:fldCharType="separate"/>
        </w:r>
        <w:r>
          <w:rPr>
            <w:noProof/>
            <w:webHidden/>
          </w:rPr>
          <w:t>13</w:t>
        </w:r>
        <w:r>
          <w:rPr>
            <w:noProof/>
            <w:webHidden/>
          </w:rPr>
          <w:fldChar w:fldCharType="end"/>
        </w:r>
      </w:hyperlink>
    </w:p>
    <w:p w14:paraId="281E8A92" w14:textId="5C05B8EE"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19" w:history="1">
        <w:r w:rsidRPr="007D3CC0">
          <w:rPr>
            <w:rStyle w:val="Hyperlink"/>
            <w:rFonts w:eastAsia="Times New Roman"/>
            <w:noProof/>
          </w:rPr>
          <w:t>14.1.</w:t>
        </w:r>
        <w:r>
          <w:rPr>
            <w:rFonts w:asciiTheme="minorHAnsi" w:eastAsiaTheme="minorEastAsia" w:hAnsiTheme="minorHAnsi" w:cstheme="minorBidi"/>
            <w:noProof/>
            <w:sz w:val="22"/>
            <w:lang/>
          </w:rPr>
          <w:tab/>
        </w:r>
        <w:r w:rsidRPr="007D3CC0">
          <w:rPr>
            <w:rStyle w:val="Hyperlink"/>
            <w:rFonts w:eastAsia="Times New Roman"/>
            <w:noProof/>
          </w:rPr>
          <w:t>Типи помилок вимірювань</w:t>
        </w:r>
        <w:r>
          <w:rPr>
            <w:noProof/>
            <w:webHidden/>
          </w:rPr>
          <w:tab/>
        </w:r>
        <w:r>
          <w:rPr>
            <w:noProof/>
            <w:webHidden/>
          </w:rPr>
          <w:fldChar w:fldCharType="begin"/>
        </w:r>
        <w:r>
          <w:rPr>
            <w:noProof/>
            <w:webHidden/>
          </w:rPr>
          <w:instrText xml:space="preserve"> PAGEREF _Toc90840119 \h </w:instrText>
        </w:r>
        <w:r>
          <w:rPr>
            <w:noProof/>
            <w:webHidden/>
          </w:rPr>
        </w:r>
        <w:r>
          <w:rPr>
            <w:noProof/>
            <w:webHidden/>
          </w:rPr>
          <w:fldChar w:fldCharType="separate"/>
        </w:r>
        <w:r>
          <w:rPr>
            <w:noProof/>
            <w:webHidden/>
          </w:rPr>
          <w:t>13</w:t>
        </w:r>
        <w:r>
          <w:rPr>
            <w:noProof/>
            <w:webHidden/>
          </w:rPr>
          <w:fldChar w:fldCharType="end"/>
        </w:r>
      </w:hyperlink>
    </w:p>
    <w:p w14:paraId="36B6D9A8" w14:textId="32CD758A"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0" w:history="1">
        <w:r w:rsidRPr="007D3CC0">
          <w:rPr>
            <w:rStyle w:val="Hyperlink"/>
            <w:rFonts w:eastAsia="Times New Roman"/>
            <w:noProof/>
          </w:rPr>
          <w:t>14.2.</w:t>
        </w:r>
        <w:r>
          <w:rPr>
            <w:rFonts w:asciiTheme="minorHAnsi" w:eastAsiaTheme="minorEastAsia" w:hAnsiTheme="minorHAnsi" w:cstheme="minorBidi"/>
            <w:noProof/>
            <w:sz w:val="22"/>
            <w:lang/>
          </w:rPr>
          <w:tab/>
        </w:r>
        <w:r w:rsidRPr="007D3CC0">
          <w:rPr>
            <w:rStyle w:val="Hyperlink"/>
            <w:rFonts w:eastAsia="Times New Roman"/>
            <w:noProof/>
          </w:rPr>
          <w:t>Похибка вимірювань; типи відхилень</w:t>
        </w:r>
        <w:r>
          <w:rPr>
            <w:noProof/>
            <w:webHidden/>
          </w:rPr>
          <w:tab/>
        </w:r>
        <w:r>
          <w:rPr>
            <w:noProof/>
            <w:webHidden/>
          </w:rPr>
          <w:fldChar w:fldCharType="begin"/>
        </w:r>
        <w:r>
          <w:rPr>
            <w:noProof/>
            <w:webHidden/>
          </w:rPr>
          <w:instrText xml:space="preserve"> PAGEREF _Toc90840120 \h </w:instrText>
        </w:r>
        <w:r>
          <w:rPr>
            <w:noProof/>
            <w:webHidden/>
          </w:rPr>
        </w:r>
        <w:r>
          <w:rPr>
            <w:noProof/>
            <w:webHidden/>
          </w:rPr>
          <w:fldChar w:fldCharType="separate"/>
        </w:r>
        <w:r>
          <w:rPr>
            <w:noProof/>
            <w:webHidden/>
          </w:rPr>
          <w:t>13</w:t>
        </w:r>
        <w:r>
          <w:rPr>
            <w:noProof/>
            <w:webHidden/>
          </w:rPr>
          <w:fldChar w:fldCharType="end"/>
        </w:r>
      </w:hyperlink>
    </w:p>
    <w:p w14:paraId="1FC8DAF9" w14:textId="72851D44"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1" w:history="1">
        <w:r w:rsidRPr="007D3CC0">
          <w:rPr>
            <w:rStyle w:val="Hyperlink"/>
            <w:rFonts w:eastAsia="Times New Roman"/>
            <w:noProof/>
          </w:rPr>
          <w:t>14.3.</w:t>
        </w:r>
        <w:r>
          <w:rPr>
            <w:rFonts w:asciiTheme="minorHAnsi" w:eastAsiaTheme="minorEastAsia" w:hAnsiTheme="minorHAnsi" w:cstheme="minorBidi"/>
            <w:noProof/>
            <w:sz w:val="22"/>
            <w:lang/>
          </w:rPr>
          <w:tab/>
        </w:r>
        <w:r w:rsidRPr="007D3CC0">
          <w:rPr>
            <w:rStyle w:val="Hyperlink"/>
            <w:rFonts w:eastAsia="Times New Roman"/>
            <w:noProof/>
          </w:rPr>
          <w:t>Статистичні характеристики випадкової величини</w:t>
        </w:r>
        <w:r>
          <w:rPr>
            <w:noProof/>
            <w:webHidden/>
          </w:rPr>
          <w:tab/>
        </w:r>
        <w:r>
          <w:rPr>
            <w:noProof/>
            <w:webHidden/>
          </w:rPr>
          <w:fldChar w:fldCharType="begin"/>
        </w:r>
        <w:r>
          <w:rPr>
            <w:noProof/>
            <w:webHidden/>
          </w:rPr>
          <w:instrText xml:space="preserve"> PAGEREF _Toc90840121 \h </w:instrText>
        </w:r>
        <w:r>
          <w:rPr>
            <w:noProof/>
            <w:webHidden/>
          </w:rPr>
        </w:r>
        <w:r>
          <w:rPr>
            <w:noProof/>
            <w:webHidden/>
          </w:rPr>
          <w:fldChar w:fldCharType="separate"/>
        </w:r>
        <w:r>
          <w:rPr>
            <w:noProof/>
            <w:webHidden/>
          </w:rPr>
          <w:t>14</w:t>
        </w:r>
        <w:r>
          <w:rPr>
            <w:noProof/>
            <w:webHidden/>
          </w:rPr>
          <w:fldChar w:fldCharType="end"/>
        </w:r>
      </w:hyperlink>
    </w:p>
    <w:p w14:paraId="77854D3B" w14:textId="74CE94A0"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2" w:history="1">
        <w:r w:rsidRPr="007D3CC0">
          <w:rPr>
            <w:rStyle w:val="Hyperlink"/>
            <w:rFonts w:eastAsia="Times New Roman"/>
            <w:noProof/>
          </w:rPr>
          <w:t>14.4.</w:t>
        </w:r>
        <w:r>
          <w:rPr>
            <w:rFonts w:asciiTheme="minorHAnsi" w:eastAsiaTheme="minorEastAsia" w:hAnsiTheme="minorHAnsi" w:cstheme="minorBidi"/>
            <w:noProof/>
            <w:sz w:val="22"/>
            <w:lang/>
          </w:rPr>
          <w:tab/>
        </w:r>
        <w:r w:rsidRPr="007D3CC0">
          <w:rPr>
            <w:rStyle w:val="Hyperlink"/>
            <w:rFonts w:eastAsia="Times New Roman"/>
            <w:noProof/>
          </w:rPr>
          <w:t>Розрахунок похибки вимірювань</w:t>
        </w:r>
        <w:r>
          <w:rPr>
            <w:noProof/>
            <w:webHidden/>
          </w:rPr>
          <w:tab/>
        </w:r>
        <w:r>
          <w:rPr>
            <w:noProof/>
            <w:webHidden/>
          </w:rPr>
          <w:fldChar w:fldCharType="begin"/>
        </w:r>
        <w:r>
          <w:rPr>
            <w:noProof/>
            <w:webHidden/>
          </w:rPr>
          <w:instrText xml:space="preserve"> PAGEREF _Toc90840122 \h </w:instrText>
        </w:r>
        <w:r>
          <w:rPr>
            <w:noProof/>
            <w:webHidden/>
          </w:rPr>
        </w:r>
        <w:r>
          <w:rPr>
            <w:noProof/>
            <w:webHidden/>
          </w:rPr>
          <w:fldChar w:fldCharType="separate"/>
        </w:r>
        <w:r>
          <w:rPr>
            <w:noProof/>
            <w:webHidden/>
          </w:rPr>
          <w:t>14</w:t>
        </w:r>
        <w:r>
          <w:rPr>
            <w:noProof/>
            <w:webHidden/>
          </w:rPr>
          <w:fldChar w:fldCharType="end"/>
        </w:r>
      </w:hyperlink>
    </w:p>
    <w:p w14:paraId="4FF0DB46" w14:textId="762DEB72" w:rsidR="00AC26EA" w:rsidRDefault="00AC26EA" w:rsidP="00AC26EA">
      <w:pPr>
        <w:pStyle w:val="TOC2"/>
        <w:tabs>
          <w:tab w:val="left" w:pos="1540"/>
          <w:tab w:val="right" w:leader="dot" w:pos="9345"/>
        </w:tabs>
        <w:ind w:firstLine="0"/>
        <w:rPr>
          <w:rFonts w:asciiTheme="minorHAnsi" w:eastAsiaTheme="minorEastAsia" w:hAnsiTheme="minorHAnsi" w:cstheme="minorBidi"/>
          <w:noProof/>
          <w:sz w:val="22"/>
          <w:lang/>
        </w:rPr>
      </w:pPr>
      <w:hyperlink w:anchor="_Toc90840123" w:history="1">
        <w:r w:rsidRPr="007D3CC0">
          <w:rPr>
            <w:rStyle w:val="Hyperlink"/>
            <w:noProof/>
          </w:rPr>
          <w:t>15.</w:t>
        </w:r>
        <w:r>
          <w:rPr>
            <w:rFonts w:asciiTheme="minorHAnsi" w:eastAsiaTheme="minorEastAsia" w:hAnsiTheme="minorHAnsi" w:cstheme="minorBidi"/>
            <w:noProof/>
            <w:sz w:val="22"/>
            <w:lang/>
          </w:rPr>
          <w:tab/>
        </w:r>
        <w:r w:rsidRPr="007D3CC0">
          <w:rPr>
            <w:rStyle w:val="Hyperlink"/>
            <w:noProof/>
          </w:rPr>
          <w:t>Практична №4</w:t>
        </w:r>
        <w:r>
          <w:rPr>
            <w:noProof/>
            <w:webHidden/>
          </w:rPr>
          <w:tab/>
        </w:r>
        <w:r>
          <w:rPr>
            <w:noProof/>
            <w:webHidden/>
          </w:rPr>
          <w:fldChar w:fldCharType="begin"/>
        </w:r>
        <w:r>
          <w:rPr>
            <w:noProof/>
            <w:webHidden/>
          </w:rPr>
          <w:instrText xml:space="preserve"> PAGEREF _Toc90840123 \h </w:instrText>
        </w:r>
        <w:r>
          <w:rPr>
            <w:noProof/>
            <w:webHidden/>
          </w:rPr>
        </w:r>
        <w:r>
          <w:rPr>
            <w:noProof/>
            <w:webHidden/>
          </w:rPr>
          <w:fldChar w:fldCharType="separate"/>
        </w:r>
        <w:r>
          <w:rPr>
            <w:noProof/>
            <w:webHidden/>
          </w:rPr>
          <w:t>16</w:t>
        </w:r>
        <w:r>
          <w:rPr>
            <w:noProof/>
            <w:webHidden/>
          </w:rPr>
          <w:fldChar w:fldCharType="end"/>
        </w:r>
      </w:hyperlink>
    </w:p>
    <w:p w14:paraId="6618FC98" w14:textId="5A4A26BE"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4" w:history="1">
        <w:r w:rsidRPr="007D3CC0">
          <w:rPr>
            <w:rStyle w:val="Hyperlink"/>
            <w:noProof/>
          </w:rPr>
          <w:t>15.1.</w:t>
        </w:r>
        <w:r>
          <w:rPr>
            <w:rFonts w:asciiTheme="minorHAnsi" w:eastAsiaTheme="minorEastAsia" w:hAnsiTheme="minorHAnsi" w:cstheme="minorBidi"/>
            <w:noProof/>
            <w:sz w:val="22"/>
            <w:lang/>
          </w:rPr>
          <w:tab/>
        </w:r>
        <w:r w:rsidRPr="007D3CC0">
          <w:rPr>
            <w:rStyle w:val="Hyperlink"/>
            <w:noProof/>
          </w:rPr>
          <w:t>Довірча вірогідність</w:t>
        </w:r>
        <w:r>
          <w:rPr>
            <w:noProof/>
            <w:webHidden/>
          </w:rPr>
          <w:tab/>
        </w:r>
        <w:r>
          <w:rPr>
            <w:noProof/>
            <w:webHidden/>
          </w:rPr>
          <w:fldChar w:fldCharType="begin"/>
        </w:r>
        <w:r>
          <w:rPr>
            <w:noProof/>
            <w:webHidden/>
          </w:rPr>
          <w:instrText xml:space="preserve"> PAGEREF _Toc90840124 \h </w:instrText>
        </w:r>
        <w:r>
          <w:rPr>
            <w:noProof/>
            <w:webHidden/>
          </w:rPr>
        </w:r>
        <w:r>
          <w:rPr>
            <w:noProof/>
            <w:webHidden/>
          </w:rPr>
          <w:fldChar w:fldCharType="separate"/>
        </w:r>
        <w:r>
          <w:rPr>
            <w:noProof/>
            <w:webHidden/>
          </w:rPr>
          <w:t>16</w:t>
        </w:r>
        <w:r>
          <w:rPr>
            <w:noProof/>
            <w:webHidden/>
          </w:rPr>
          <w:fldChar w:fldCharType="end"/>
        </w:r>
      </w:hyperlink>
    </w:p>
    <w:p w14:paraId="679F5032" w14:textId="60C9270B"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5" w:history="1">
        <w:r w:rsidRPr="007D3CC0">
          <w:rPr>
            <w:rStyle w:val="Hyperlink"/>
            <w:noProof/>
          </w:rPr>
          <w:t>15.2.</w:t>
        </w:r>
        <w:r>
          <w:rPr>
            <w:rFonts w:asciiTheme="minorHAnsi" w:eastAsiaTheme="minorEastAsia" w:hAnsiTheme="minorHAnsi" w:cstheme="minorBidi"/>
            <w:noProof/>
            <w:sz w:val="22"/>
            <w:lang/>
          </w:rPr>
          <w:tab/>
        </w:r>
        <w:r w:rsidRPr="007D3CC0">
          <w:rPr>
            <w:rStyle w:val="Hyperlink"/>
            <w:noProof/>
          </w:rPr>
          <w:t>Точність вимірювань</w:t>
        </w:r>
        <w:r>
          <w:rPr>
            <w:noProof/>
            <w:webHidden/>
          </w:rPr>
          <w:tab/>
        </w:r>
        <w:r>
          <w:rPr>
            <w:noProof/>
            <w:webHidden/>
          </w:rPr>
          <w:fldChar w:fldCharType="begin"/>
        </w:r>
        <w:r>
          <w:rPr>
            <w:noProof/>
            <w:webHidden/>
          </w:rPr>
          <w:instrText xml:space="preserve"> PAGEREF _Toc90840125 \h </w:instrText>
        </w:r>
        <w:r>
          <w:rPr>
            <w:noProof/>
            <w:webHidden/>
          </w:rPr>
        </w:r>
        <w:r>
          <w:rPr>
            <w:noProof/>
            <w:webHidden/>
          </w:rPr>
          <w:fldChar w:fldCharType="separate"/>
        </w:r>
        <w:r>
          <w:rPr>
            <w:noProof/>
            <w:webHidden/>
          </w:rPr>
          <w:t>16</w:t>
        </w:r>
        <w:r>
          <w:rPr>
            <w:noProof/>
            <w:webHidden/>
          </w:rPr>
          <w:fldChar w:fldCharType="end"/>
        </w:r>
      </w:hyperlink>
    </w:p>
    <w:p w14:paraId="65D48D77" w14:textId="33B5D232" w:rsidR="00AC26EA" w:rsidRDefault="00AC26EA" w:rsidP="00AC26EA">
      <w:pPr>
        <w:pStyle w:val="TOC3"/>
        <w:tabs>
          <w:tab w:val="left" w:pos="1907"/>
          <w:tab w:val="right" w:leader="dot" w:pos="9345"/>
        </w:tabs>
        <w:ind w:firstLine="0"/>
        <w:rPr>
          <w:rFonts w:asciiTheme="minorHAnsi" w:eastAsiaTheme="minorEastAsia" w:hAnsiTheme="minorHAnsi" w:cstheme="minorBidi"/>
          <w:noProof/>
          <w:sz w:val="22"/>
          <w:lang/>
        </w:rPr>
      </w:pPr>
      <w:hyperlink w:anchor="_Toc90840126" w:history="1">
        <w:r w:rsidRPr="007D3CC0">
          <w:rPr>
            <w:rStyle w:val="Hyperlink"/>
            <w:noProof/>
          </w:rPr>
          <w:t>15.3.</w:t>
        </w:r>
        <w:r>
          <w:rPr>
            <w:rFonts w:asciiTheme="minorHAnsi" w:eastAsiaTheme="minorEastAsia" w:hAnsiTheme="minorHAnsi" w:cstheme="minorBidi"/>
            <w:noProof/>
            <w:sz w:val="22"/>
            <w:lang/>
          </w:rPr>
          <w:tab/>
        </w:r>
        <w:r w:rsidRPr="007D3CC0">
          <w:rPr>
            <w:rStyle w:val="Hyperlink"/>
            <w:noProof/>
          </w:rPr>
          <w:t>Кількість дослідів</w:t>
        </w:r>
        <w:r>
          <w:rPr>
            <w:noProof/>
            <w:webHidden/>
          </w:rPr>
          <w:tab/>
        </w:r>
        <w:r>
          <w:rPr>
            <w:noProof/>
            <w:webHidden/>
          </w:rPr>
          <w:fldChar w:fldCharType="begin"/>
        </w:r>
        <w:r>
          <w:rPr>
            <w:noProof/>
            <w:webHidden/>
          </w:rPr>
          <w:instrText xml:space="preserve"> PAGEREF _Toc90840126 \h </w:instrText>
        </w:r>
        <w:r>
          <w:rPr>
            <w:noProof/>
            <w:webHidden/>
          </w:rPr>
        </w:r>
        <w:r>
          <w:rPr>
            <w:noProof/>
            <w:webHidden/>
          </w:rPr>
          <w:fldChar w:fldCharType="separate"/>
        </w:r>
        <w:r>
          <w:rPr>
            <w:noProof/>
            <w:webHidden/>
          </w:rPr>
          <w:t>16</w:t>
        </w:r>
        <w:r>
          <w:rPr>
            <w:noProof/>
            <w:webHidden/>
          </w:rPr>
          <w:fldChar w:fldCharType="end"/>
        </w:r>
      </w:hyperlink>
    </w:p>
    <w:p w14:paraId="6B99A492" w14:textId="5FF5A582" w:rsidR="00AC26EA" w:rsidRDefault="00AC26EA" w:rsidP="00AC26EA">
      <w:pPr>
        <w:spacing w:line="360" w:lineRule="auto"/>
        <w:ind w:firstLine="0"/>
        <w:rPr>
          <w:rFonts w:eastAsia="Times New Roman" w:cs="Times New Roman"/>
          <w:szCs w:val="28"/>
          <w:lang w:val="uk-UA"/>
        </w:rPr>
      </w:pPr>
      <w:r>
        <w:rPr>
          <w:rFonts w:eastAsia="Times New Roman" w:cs="Times New Roman"/>
          <w:szCs w:val="28"/>
          <w:lang w:val="uk-UA"/>
        </w:rPr>
        <w:fldChar w:fldCharType="end"/>
      </w:r>
    </w:p>
    <w:p w14:paraId="57694F4E" w14:textId="12F30B22" w:rsidR="000E10A2" w:rsidRPr="004C2B45" w:rsidRDefault="00AC26EA" w:rsidP="00AC26EA">
      <w:pPr>
        <w:spacing w:after="160" w:line="259" w:lineRule="auto"/>
        <w:ind w:firstLine="0"/>
        <w:jc w:val="left"/>
        <w:rPr>
          <w:rFonts w:eastAsia="Times New Roman" w:cs="Times New Roman"/>
          <w:szCs w:val="28"/>
          <w:lang w:val="uk-UA"/>
        </w:rPr>
      </w:pPr>
      <w:r>
        <w:rPr>
          <w:rFonts w:eastAsia="Times New Roman" w:cs="Times New Roman"/>
          <w:szCs w:val="28"/>
          <w:lang w:val="uk-UA"/>
        </w:rPr>
        <w:br w:type="page"/>
      </w:r>
    </w:p>
    <w:p w14:paraId="5BCCB4F0" w14:textId="576A77C0" w:rsidR="004C2B45" w:rsidRPr="004C2B45" w:rsidRDefault="004C2B45" w:rsidP="004C2B45">
      <w:pPr>
        <w:pStyle w:val="Heading1"/>
        <w:rPr>
          <w:rFonts w:eastAsia="Times New Roman"/>
        </w:rPr>
      </w:pPr>
      <w:bookmarkStart w:id="1" w:name="_Toc90840039"/>
      <w:bookmarkStart w:id="2" w:name="_Toc90840095"/>
      <w:r w:rsidRPr="004C2B45">
        <w:rPr>
          <w:rFonts w:eastAsia="Times New Roman"/>
        </w:rPr>
        <w:lastRenderedPageBreak/>
        <w:t>Частина 1. Загальний теоретичний огляд</w:t>
      </w:r>
      <w:bookmarkEnd w:id="1"/>
      <w:bookmarkEnd w:id="2"/>
    </w:p>
    <w:p w14:paraId="7BF15B27" w14:textId="4290DD75" w:rsidR="004C2B45" w:rsidRPr="004C2B45" w:rsidRDefault="004C2B45" w:rsidP="004C2B45">
      <w:pPr>
        <w:pStyle w:val="Heading2"/>
        <w:rPr>
          <w:rFonts w:eastAsia="Times New Roman" w:cs="Times New Roman"/>
          <w:sz w:val="36"/>
          <w:lang/>
        </w:rPr>
      </w:pPr>
      <w:bookmarkStart w:id="3" w:name="_Toc90840040"/>
      <w:bookmarkStart w:id="4" w:name="_Toc90840096"/>
      <w:r w:rsidRPr="004C2B45">
        <w:t>Сучасний</w:t>
      </w:r>
      <w:r w:rsidRPr="004C2B45">
        <w:t xml:space="preserve"> стан наукових досліджень в ІТ-галузі</w:t>
      </w:r>
      <w:bookmarkEnd w:id="3"/>
      <w:bookmarkEnd w:id="4"/>
    </w:p>
    <w:p w14:paraId="7542EA11" w14:textId="77777777" w:rsidR="004C2B45" w:rsidRPr="004C2B45" w:rsidRDefault="004C2B45" w:rsidP="004C2B45">
      <w:pPr>
        <w:rPr>
          <w:lang w:val="uk-UA"/>
        </w:rPr>
      </w:pPr>
      <w:r w:rsidRPr="004C2B45">
        <w:rPr>
          <w:lang w:val="uk-UA"/>
        </w:rPr>
        <w:t xml:space="preserve">Інформаційні технології (ІТ) охоплюють будь-яку форму технології, тобто будь-яке обладнання чи техніку, що використовуються компанією, установою чи іншою організацією, яка обробляє інформацію. Він включає в себе обчислювальні, телекомунікаційні технології, а також споживчу електроніку та мовлення, оскільки все більше і більше </w:t>
      </w:r>
      <w:proofErr w:type="spellStart"/>
      <w:r w:rsidRPr="004C2B45">
        <w:rPr>
          <w:lang w:val="uk-UA"/>
        </w:rPr>
        <w:t>оцифровується</w:t>
      </w:r>
      <w:proofErr w:type="spellEnd"/>
      <w:r w:rsidRPr="004C2B45">
        <w:rPr>
          <w:lang w:val="uk-UA"/>
        </w:rPr>
        <w:t xml:space="preserve">. Ці технології поширилися майже в усі аспекти повсякденного життя і, крім того, майже нерозривно </w:t>
      </w:r>
      <w:proofErr w:type="spellStart"/>
      <w:r w:rsidRPr="004C2B45">
        <w:rPr>
          <w:lang w:val="uk-UA"/>
        </w:rPr>
        <w:t>перепліднила</w:t>
      </w:r>
      <w:proofErr w:type="spellEnd"/>
      <w:r w:rsidRPr="004C2B45">
        <w:rPr>
          <w:lang w:val="uk-UA"/>
        </w:rPr>
        <w:t xml:space="preserve"> та перемішала їх різноманітні галузі застосування, які включають промисловість, торгівлю, управління, освіту, медицину, науку та професійна робота, розваги та домашня робота. Країни з розвиненою ІТ-індустрією зрозуміли, що розвиток компетенції в інформаційних технологіях, включаючи нові медіа, є важливим, дорогим і складним; масштабні ІТ-системи набувають економічної доцільності, і здійснюються різноманітні національні науково-освітні програми для стимулювання цих розробок. Основними можливостями, які зазвичай вважаються суттєвими, є: проектування мікросхем, виробничі потужності та загальна мережева інфраструктура, як-от Інтернет, для зберігання та передачі цифрової мультимедійної інформації (включаючи відео, аудіо та інші безперервні </w:t>
      </w:r>
      <w:proofErr w:type="spellStart"/>
      <w:r w:rsidRPr="004C2B45">
        <w:rPr>
          <w:lang w:val="uk-UA"/>
        </w:rPr>
        <w:t>медіадані</w:t>
      </w:r>
      <w:proofErr w:type="spellEnd"/>
      <w:r w:rsidRPr="004C2B45">
        <w:rPr>
          <w:lang w:val="uk-UA"/>
        </w:rPr>
        <w:t xml:space="preserve"> на додаток до звичайних дані та текст).</w:t>
      </w:r>
    </w:p>
    <w:p w14:paraId="231A749B" w14:textId="77777777" w:rsidR="004C2B45" w:rsidRPr="004C2B45" w:rsidRDefault="004C2B45" w:rsidP="004C2B45">
      <w:pPr>
        <w:pStyle w:val="Heading2"/>
        <w:spacing w:line="276" w:lineRule="auto"/>
      </w:pPr>
      <w:bookmarkStart w:id="5" w:name="_Toc90840041"/>
      <w:bookmarkStart w:id="6" w:name="_Toc90840097"/>
      <w:r w:rsidRPr="004C2B45">
        <w:t>Розкриття поняття «цифрова наука» на прикладі конкретному прикладі</w:t>
      </w:r>
      <w:bookmarkEnd w:id="5"/>
      <w:bookmarkEnd w:id="6"/>
    </w:p>
    <w:p w14:paraId="48F81D79" w14:textId="77777777" w:rsidR="004C2B45" w:rsidRPr="004C2B45" w:rsidRDefault="004C2B45" w:rsidP="004C2B45">
      <w:pPr>
        <w:rPr>
          <w:lang w:val="uk-UA"/>
        </w:rPr>
      </w:pPr>
      <w:r w:rsidRPr="004C2B45">
        <w:rPr>
          <w:lang w:val="uk-UA"/>
        </w:rPr>
        <w:t>Цифрова наука визначає нове зростання науки і досліджень за рахунок нових можливостей, що постійно розвиваються завдяки вдосконаленню мереж зв’язку, цифровій формі наукового контенту (змісту) і нових видів діяльності та взаємодії вчених, обумовлених новими технологіями. Також цифрові аналоги традиційних наук можуть вивчати нові особливості людського життя, що виникли завдяки новим технологіям.</w:t>
      </w:r>
    </w:p>
    <w:p w14:paraId="718F8984" w14:textId="77777777" w:rsidR="004C2B45" w:rsidRPr="004C2B45" w:rsidRDefault="004C2B45" w:rsidP="004C2B45">
      <w:pPr>
        <w:rPr>
          <w:lang w:val="uk-UA"/>
        </w:rPr>
      </w:pPr>
      <w:r w:rsidRPr="004C2B45">
        <w:rPr>
          <w:lang w:val="uk-UA"/>
        </w:rPr>
        <w:t xml:space="preserve">Цифрова антропологія — це антропологічне дослідження взаємозв’язку між людьми та технологіями цифрової епохи. Область нова, тому має різноманітні назви з різними наголосами. До них належать </w:t>
      </w:r>
      <w:proofErr w:type="spellStart"/>
      <w:r w:rsidRPr="004C2B45">
        <w:rPr>
          <w:lang w:val="uk-UA"/>
        </w:rPr>
        <w:t>техноантропологія</w:t>
      </w:r>
      <w:proofErr w:type="spellEnd"/>
      <w:r w:rsidRPr="004C2B45">
        <w:rPr>
          <w:lang w:val="uk-UA"/>
        </w:rPr>
        <w:t xml:space="preserve">, цифрова етнографія, </w:t>
      </w:r>
      <w:proofErr w:type="spellStart"/>
      <w:r w:rsidRPr="004C2B45">
        <w:rPr>
          <w:lang w:val="uk-UA"/>
        </w:rPr>
        <w:t>кіберантропологія</w:t>
      </w:r>
      <w:proofErr w:type="spellEnd"/>
      <w:r w:rsidRPr="004C2B45">
        <w:rPr>
          <w:lang w:val="uk-UA"/>
        </w:rPr>
        <w:t xml:space="preserve"> та віртуальна антропологія.</w:t>
      </w:r>
    </w:p>
    <w:p w14:paraId="2A9B6FA3" w14:textId="77777777" w:rsidR="004C2B45" w:rsidRPr="004C2B45" w:rsidRDefault="004C2B45" w:rsidP="004C2B45">
      <w:pPr>
        <w:rPr>
          <w:lang w:val="uk-UA"/>
        </w:rPr>
      </w:pPr>
      <w:r w:rsidRPr="004C2B45">
        <w:rPr>
          <w:lang w:val="uk-UA"/>
        </w:rPr>
        <w:t>Група цифрової антропології (DANG) класифікується як група інтересів в Американській антропологічній асоціації. Місія DANG включає сприяння використанню цифрових технологій як інструменту антропологічних досліджень, заохочення антропологів до обміну дослідженнями за допомогою цифрових платформ і визначення шляхів вивчення для антропологів цифрових спільнот.</w:t>
      </w:r>
    </w:p>
    <w:p w14:paraId="28167C3C" w14:textId="77777777" w:rsidR="004C2B45" w:rsidRPr="004C2B45" w:rsidRDefault="004C2B45" w:rsidP="004C2B45">
      <w:pPr>
        <w:rPr>
          <w:lang w:val="uk-UA"/>
        </w:rPr>
      </w:pPr>
      <w:r w:rsidRPr="004C2B45">
        <w:rPr>
          <w:lang w:val="uk-UA"/>
        </w:rPr>
        <w:lastRenderedPageBreak/>
        <w:t>Сам кіберпростір може служити «польовим» сайтом для антропологів, дозволяючи спостерігати, аналізувати та інтерпретувати соціокультурні явища, що виникають і мають місце в будь-якому інтерактивному просторі.</w:t>
      </w:r>
    </w:p>
    <w:p w14:paraId="01A8D03C" w14:textId="2A1B49BA" w:rsidR="004C2B45" w:rsidRPr="004C2B45" w:rsidRDefault="004C2B45" w:rsidP="004C2B45">
      <w:pPr>
        <w:rPr>
          <w:lang w:val="uk-UA"/>
        </w:rPr>
      </w:pPr>
      <w:r w:rsidRPr="004C2B45">
        <w:rPr>
          <w:lang w:val="uk-UA"/>
        </w:rPr>
        <w:t xml:space="preserve">Національні та транснаціональні спільноти, завдяки цифровим технологіям, створюють набір соціальних норм, практик, традицій, історію та пов’язану з ними колективну пам’ять, періоди міграції, внутрішні та зовнішні конфлікти, потенційно підсвідомі </w:t>
      </w:r>
      <w:proofErr w:type="spellStart"/>
      <w:r w:rsidRPr="004C2B45">
        <w:rPr>
          <w:lang w:val="uk-UA"/>
        </w:rPr>
        <w:t>мовні</w:t>
      </w:r>
      <w:proofErr w:type="spellEnd"/>
      <w:r w:rsidRPr="004C2B45">
        <w:rPr>
          <w:lang w:val="uk-UA"/>
        </w:rPr>
        <w:t xml:space="preserve"> особливості</w:t>
      </w:r>
      <w:r>
        <w:rPr>
          <w:lang w:val="uk-UA"/>
        </w:rPr>
        <w:t xml:space="preserve"> </w:t>
      </w:r>
      <w:r w:rsidRPr="004C2B45">
        <w:rPr>
          <w:lang w:val="uk-UA"/>
        </w:rPr>
        <w:t xml:space="preserve">та </w:t>
      </w:r>
      <w:proofErr w:type="spellStart"/>
      <w:r w:rsidRPr="004C2B45">
        <w:rPr>
          <w:lang w:val="uk-UA"/>
        </w:rPr>
        <w:t>меметичні</w:t>
      </w:r>
      <w:proofErr w:type="spellEnd"/>
      <w:r w:rsidRPr="004C2B45">
        <w:rPr>
          <w:lang w:val="uk-UA"/>
        </w:rPr>
        <w:t xml:space="preserve"> діалекти, які можна порівняти. до традиційних, географічно обмежених громад. Сюди входять різні спільноти, створені на основі безкоштовного програмного забезпечення з відкритим кодом, онлайн-платформи, такі як 4chan і </w:t>
      </w:r>
      <w:proofErr w:type="spellStart"/>
      <w:r w:rsidRPr="004C2B45">
        <w:rPr>
          <w:lang w:val="uk-UA"/>
        </w:rPr>
        <w:t>Reddit</w:t>
      </w:r>
      <w:proofErr w:type="spellEnd"/>
      <w:r w:rsidRPr="004C2B45">
        <w:rPr>
          <w:lang w:val="uk-UA"/>
        </w:rPr>
        <w:t xml:space="preserve"> та їхні відповідні </w:t>
      </w:r>
      <w:proofErr w:type="spellStart"/>
      <w:r w:rsidRPr="004C2B45">
        <w:rPr>
          <w:lang w:val="uk-UA"/>
        </w:rPr>
        <w:t>підсайти</w:t>
      </w:r>
      <w:proofErr w:type="spellEnd"/>
      <w:r w:rsidRPr="004C2B45">
        <w:rPr>
          <w:lang w:val="uk-UA"/>
        </w:rPr>
        <w:t xml:space="preserve">, а також політично мотивовані групи, такі як </w:t>
      </w:r>
      <w:proofErr w:type="spellStart"/>
      <w:r w:rsidRPr="004C2B45">
        <w:rPr>
          <w:lang w:val="uk-UA"/>
        </w:rPr>
        <w:t>Anonymous</w:t>
      </w:r>
      <w:proofErr w:type="spellEnd"/>
      <w:r w:rsidRPr="004C2B45">
        <w:rPr>
          <w:lang w:val="uk-UA"/>
        </w:rPr>
        <w:t xml:space="preserve">, </w:t>
      </w:r>
      <w:proofErr w:type="spellStart"/>
      <w:r w:rsidRPr="004C2B45">
        <w:rPr>
          <w:lang w:val="uk-UA"/>
        </w:rPr>
        <w:t>WikiLeaks</w:t>
      </w:r>
      <w:proofErr w:type="spellEnd"/>
      <w:r w:rsidRPr="004C2B45">
        <w:rPr>
          <w:lang w:val="uk-UA"/>
        </w:rPr>
        <w:t xml:space="preserve"> або рух </w:t>
      </w:r>
      <w:proofErr w:type="spellStart"/>
      <w:r w:rsidRPr="004C2B45">
        <w:rPr>
          <w:lang w:val="uk-UA"/>
        </w:rPr>
        <w:t>Occupy</w:t>
      </w:r>
      <w:proofErr w:type="spellEnd"/>
      <w:r w:rsidRPr="004C2B45">
        <w:rPr>
          <w:lang w:val="uk-UA"/>
        </w:rPr>
        <w:t>.</w:t>
      </w:r>
    </w:p>
    <w:p w14:paraId="44493762" w14:textId="77777777" w:rsidR="004C2B45" w:rsidRPr="004C2B45" w:rsidRDefault="004C2B45" w:rsidP="004C2B45">
      <w:pPr>
        <w:rPr>
          <w:lang w:val="uk-UA"/>
        </w:rPr>
      </w:pPr>
      <w:r w:rsidRPr="004C2B45">
        <w:rPr>
          <w:lang w:val="uk-UA"/>
        </w:rPr>
        <w:t xml:space="preserve">Ряд академічних антропологів проводили традиційні етнографії віртуальних світів, наприклад, дослідження Бонні Нарді про </w:t>
      </w:r>
      <w:proofErr w:type="spellStart"/>
      <w:r w:rsidRPr="004C2B45">
        <w:rPr>
          <w:lang w:val="uk-UA"/>
        </w:rPr>
        <w:t>World</w:t>
      </w:r>
      <w:proofErr w:type="spellEnd"/>
      <w:r w:rsidRPr="004C2B45">
        <w:rPr>
          <w:lang w:val="uk-UA"/>
        </w:rPr>
        <w:t xml:space="preserve"> </w:t>
      </w:r>
      <w:proofErr w:type="spellStart"/>
      <w:r w:rsidRPr="004C2B45">
        <w:rPr>
          <w:lang w:val="uk-UA"/>
        </w:rPr>
        <w:t>of</w:t>
      </w:r>
      <w:proofErr w:type="spellEnd"/>
      <w:r w:rsidRPr="004C2B45">
        <w:rPr>
          <w:lang w:val="uk-UA"/>
        </w:rPr>
        <w:t xml:space="preserve"> </w:t>
      </w:r>
      <w:proofErr w:type="spellStart"/>
      <w:r w:rsidRPr="004C2B45">
        <w:rPr>
          <w:lang w:val="uk-UA"/>
        </w:rPr>
        <w:t>Warcraft</w:t>
      </w:r>
      <w:proofErr w:type="spellEnd"/>
      <w:r w:rsidRPr="004C2B45">
        <w:rPr>
          <w:lang w:val="uk-UA"/>
        </w:rPr>
        <w:t xml:space="preserve"> або дослідження Тома </w:t>
      </w:r>
      <w:proofErr w:type="spellStart"/>
      <w:r w:rsidRPr="004C2B45">
        <w:rPr>
          <w:lang w:val="uk-UA"/>
        </w:rPr>
        <w:t>Беллсторфа</w:t>
      </w:r>
      <w:proofErr w:type="spellEnd"/>
      <w:r w:rsidRPr="004C2B45">
        <w:rPr>
          <w:lang w:val="uk-UA"/>
        </w:rPr>
        <w:t xml:space="preserve"> про </w:t>
      </w:r>
      <w:proofErr w:type="spellStart"/>
      <w:r w:rsidRPr="004C2B45">
        <w:rPr>
          <w:lang w:val="uk-UA"/>
        </w:rPr>
        <w:t>Second</w:t>
      </w:r>
      <w:proofErr w:type="spellEnd"/>
      <w:r w:rsidRPr="004C2B45">
        <w:rPr>
          <w:lang w:val="uk-UA"/>
        </w:rPr>
        <w:t xml:space="preserve"> </w:t>
      </w:r>
      <w:proofErr w:type="spellStart"/>
      <w:r w:rsidRPr="004C2B45">
        <w:rPr>
          <w:lang w:val="uk-UA"/>
        </w:rPr>
        <w:t>Life</w:t>
      </w:r>
      <w:proofErr w:type="spellEnd"/>
      <w:r w:rsidRPr="004C2B45">
        <w:rPr>
          <w:lang w:val="uk-UA"/>
        </w:rPr>
        <w:t xml:space="preserve">. Академік </w:t>
      </w:r>
      <w:proofErr w:type="spellStart"/>
      <w:r w:rsidRPr="004C2B45">
        <w:rPr>
          <w:lang w:val="uk-UA"/>
        </w:rPr>
        <w:t>Габріелла</w:t>
      </w:r>
      <w:proofErr w:type="spellEnd"/>
      <w:r w:rsidRPr="004C2B45">
        <w:rPr>
          <w:lang w:val="uk-UA"/>
        </w:rPr>
        <w:t xml:space="preserve"> </w:t>
      </w:r>
      <w:proofErr w:type="spellStart"/>
      <w:r w:rsidRPr="004C2B45">
        <w:rPr>
          <w:lang w:val="uk-UA"/>
        </w:rPr>
        <w:t>Коулман</w:t>
      </w:r>
      <w:proofErr w:type="spellEnd"/>
      <w:r w:rsidRPr="004C2B45">
        <w:rPr>
          <w:lang w:val="uk-UA"/>
        </w:rPr>
        <w:t xml:space="preserve"> проводила етнографічну роботу над спільнотою програмного забезпечення </w:t>
      </w:r>
      <w:proofErr w:type="spellStart"/>
      <w:r w:rsidRPr="004C2B45">
        <w:rPr>
          <w:lang w:val="uk-UA"/>
        </w:rPr>
        <w:t>Debian</w:t>
      </w:r>
      <w:proofErr w:type="spellEnd"/>
      <w:r w:rsidRPr="004C2B45">
        <w:rPr>
          <w:lang w:val="uk-UA"/>
        </w:rPr>
        <w:t xml:space="preserve"> та мережею </w:t>
      </w:r>
      <w:proofErr w:type="spellStart"/>
      <w:r w:rsidRPr="004C2B45">
        <w:rPr>
          <w:lang w:val="uk-UA"/>
        </w:rPr>
        <w:t>хактивістів</w:t>
      </w:r>
      <w:proofErr w:type="spellEnd"/>
      <w:r w:rsidRPr="004C2B45">
        <w:rPr>
          <w:lang w:val="uk-UA"/>
        </w:rPr>
        <w:t xml:space="preserve"> </w:t>
      </w:r>
      <w:proofErr w:type="spellStart"/>
      <w:r w:rsidRPr="004C2B45">
        <w:rPr>
          <w:lang w:val="uk-UA"/>
        </w:rPr>
        <w:t>Anonymous</w:t>
      </w:r>
      <w:proofErr w:type="spellEnd"/>
      <w:r w:rsidRPr="004C2B45">
        <w:rPr>
          <w:lang w:val="uk-UA"/>
        </w:rPr>
        <w:t>.</w:t>
      </w:r>
    </w:p>
    <w:p w14:paraId="3D74ECBB" w14:textId="45ADD0CC" w:rsidR="004C2B45" w:rsidRPr="004C2B45" w:rsidRDefault="004C2B45" w:rsidP="004C2B45">
      <w:pPr>
        <w:rPr>
          <w:lang w:val="uk-UA"/>
        </w:rPr>
      </w:pPr>
      <w:r w:rsidRPr="004C2B45">
        <w:rPr>
          <w:lang w:val="uk-UA"/>
        </w:rPr>
        <w:t xml:space="preserve">Антропологічні дослідження можуть допомогти дизайнерам адаптуватися та покращувати технології. Австралійський антрополог </w:t>
      </w:r>
      <w:proofErr w:type="spellStart"/>
      <w:r w:rsidRPr="004C2B45">
        <w:rPr>
          <w:lang w:val="uk-UA"/>
        </w:rPr>
        <w:t>Женев’єв</w:t>
      </w:r>
      <w:proofErr w:type="spellEnd"/>
      <w:r w:rsidRPr="004C2B45">
        <w:rPr>
          <w:lang w:val="uk-UA"/>
        </w:rPr>
        <w:t xml:space="preserve"> Белл провела в </w:t>
      </w:r>
      <w:proofErr w:type="spellStart"/>
      <w:r w:rsidRPr="004C2B45">
        <w:rPr>
          <w:lang w:val="uk-UA"/>
        </w:rPr>
        <w:t>Intel</w:t>
      </w:r>
      <w:proofErr w:type="spellEnd"/>
      <w:r w:rsidRPr="004C2B45">
        <w:rPr>
          <w:lang w:val="uk-UA"/>
        </w:rPr>
        <w:t xml:space="preserve"> широке дослідження досвіду користувачів, яке визначило підхід компанії до своїх технологій, користувачів і ринку.</w:t>
      </w:r>
    </w:p>
    <w:p w14:paraId="49AAA36A" w14:textId="22923F75" w:rsidR="004C2B45" w:rsidRPr="004C2B45" w:rsidRDefault="004C2B45" w:rsidP="004C2B45">
      <w:pPr>
        <w:pStyle w:val="Heading2"/>
        <w:spacing w:line="276" w:lineRule="auto"/>
      </w:pPr>
      <w:bookmarkStart w:id="7" w:name="_Toc90840042"/>
      <w:bookmarkStart w:id="8" w:name="_Toc90840098"/>
      <w:r w:rsidRPr="004C2B45">
        <w:t>О</w:t>
      </w:r>
      <w:r w:rsidRPr="004C2B45">
        <w:t>собисті якості дослідника</w:t>
      </w:r>
      <w:bookmarkEnd w:id="7"/>
      <w:bookmarkEnd w:id="8"/>
    </w:p>
    <w:p w14:paraId="324BFF69" w14:textId="2ED485BC" w:rsidR="004C2B45" w:rsidRPr="004C2B45" w:rsidRDefault="004C2B45" w:rsidP="004C2B45">
      <w:pPr>
        <w:rPr>
          <w:lang w:val="uk-UA"/>
        </w:rPr>
      </w:pPr>
      <w:r w:rsidRPr="004C2B45">
        <w:rPr>
          <w:lang w:val="uk-UA"/>
        </w:rPr>
        <w:t xml:space="preserve">Хороший дослідник повинен бути відкритим, а також </w:t>
      </w:r>
      <w:r w:rsidRPr="004C2B45">
        <w:rPr>
          <w:lang w:val="uk-UA"/>
        </w:rPr>
        <w:t>використовувати критичний</w:t>
      </w:r>
      <w:r w:rsidRPr="004C2B45">
        <w:rPr>
          <w:lang w:val="uk-UA"/>
        </w:rPr>
        <w:t xml:space="preserve"> спосіб мислення.</w:t>
      </w:r>
    </w:p>
    <w:p w14:paraId="28923A2F" w14:textId="77777777" w:rsidR="004C2B45" w:rsidRPr="004C2B45" w:rsidRDefault="004C2B45" w:rsidP="004C2B45">
      <w:pPr>
        <w:rPr>
          <w:lang w:val="uk-UA"/>
        </w:rPr>
      </w:pPr>
      <w:r w:rsidRPr="004C2B45">
        <w:rPr>
          <w:lang w:val="uk-UA"/>
        </w:rPr>
        <w:t>Крім того, він має бути працьовитим, старанним, цілеспрямованим та відданим своїй конкретній сфері інтересів.</w:t>
      </w:r>
    </w:p>
    <w:p w14:paraId="0CCEEB27" w14:textId="77777777" w:rsidR="004C2B45" w:rsidRPr="004C2B45" w:rsidRDefault="004C2B45" w:rsidP="004C2B45">
      <w:pPr>
        <w:rPr>
          <w:lang w:val="uk-UA"/>
        </w:rPr>
      </w:pPr>
      <w:r w:rsidRPr="004C2B45">
        <w:rPr>
          <w:lang w:val="uk-UA"/>
        </w:rPr>
        <w:t>Оновлення його знань має надзвичайно важливе значення, і його можна досягти кількома способами, наприклад, ознайомлення з актуальною літературою, відвідування конференцій або обмін ідеями з колегами, що працюють у відповідній галузі.</w:t>
      </w:r>
    </w:p>
    <w:p w14:paraId="791FF4FB" w14:textId="77777777" w:rsidR="004C2B45" w:rsidRPr="004C2B45" w:rsidRDefault="004C2B45" w:rsidP="004C2B45">
      <w:pPr>
        <w:rPr>
          <w:lang w:val="uk-UA"/>
        </w:rPr>
      </w:pPr>
      <w:r w:rsidRPr="004C2B45">
        <w:rPr>
          <w:lang w:val="uk-UA"/>
        </w:rPr>
        <w:t>Крім того, сучасний дослідник повинен бути винахідливим, щоб перетворити свої наукові запити та гіпотези в реалізований протокол.</w:t>
      </w:r>
    </w:p>
    <w:p w14:paraId="5A063BC4" w14:textId="77777777" w:rsidR="004C2B45" w:rsidRPr="004C2B45" w:rsidRDefault="004C2B45" w:rsidP="004C2B45">
      <w:pPr>
        <w:rPr>
          <w:lang w:val="uk-UA"/>
        </w:rPr>
      </w:pPr>
      <w:r w:rsidRPr="004C2B45">
        <w:rPr>
          <w:lang w:val="uk-UA"/>
        </w:rPr>
        <w:t xml:space="preserve">Також він повинен вміти якісно систематизувати та </w:t>
      </w:r>
      <w:proofErr w:type="spellStart"/>
      <w:r w:rsidRPr="004C2B45">
        <w:rPr>
          <w:lang w:val="uk-UA"/>
        </w:rPr>
        <w:t>теорізувати</w:t>
      </w:r>
      <w:proofErr w:type="spellEnd"/>
      <w:r w:rsidRPr="004C2B45">
        <w:rPr>
          <w:lang w:val="uk-UA"/>
        </w:rPr>
        <w:t xml:space="preserve"> набуті ним знання.</w:t>
      </w:r>
    </w:p>
    <w:p w14:paraId="3C2FAE56" w14:textId="77777777" w:rsidR="004C2B45" w:rsidRPr="004C2B45" w:rsidRDefault="004C2B45" w:rsidP="004C2B45">
      <w:pPr>
        <w:rPr>
          <w:lang w:val="uk-UA"/>
        </w:rPr>
      </w:pPr>
      <w:r w:rsidRPr="004C2B45">
        <w:rPr>
          <w:lang w:val="uk-UA"/>
        </w:rPr>
        <w:t>Однією з головних властивостей хорошого дослідника є терпіння. Ця якість є наступним атрибутом мотивації. Дослідник повинен виявляти високий ступінь терпіння, як зі своїми респондентами, так і під час свого дослідження, коли так необхідного результату немає, крім того, він повинен бути послідовним із зусиллями, які він докладає.</w:t>
      </w:r>
    </w:p>
    <w:p w14:paraId="0C3FF4CF" w14:textId="4ADD3049" w:rsidR="004C2B45" w:rsidRPr="004C2B45" w:rsidRDefault="004C2B45" w:rsidP="004C2B45">
      <w:pPr>
        <w:pStyle w:val="Heading2"/>
      </w:pPr>
      <w:bookmarkStart w:id="9" w:name="_Toc90840043"/>
      <w:bookmarkStart w:id="10" w:name="_Toc90840099"/>
      <w:r w:rsidRPr="004C2B45">
        <w:lastRenderedPageBreak/>
        <w:t>К</w:t>
      </w:r>
      <w:r w:rsidRPr="004C2B45">
        <w:t>ритерії оцінки ефективності науки</w:t>
      </w:r>
      <w:bookmarkEnd w:id="9"/>
      <w:bookmarkEnd w:id="10"/>
    </w:p>
    <w:p w14:paraId="0C9F5B54" w14:textId="77777777" w:rsidR="004C2B45" w:rsidRPr="004C2B45" w:rsidRDefault="004C2B45" w:rsidP="004C2B45">
      <w:pPr>
        <w:rPr>
          <w:lang w:val="uk-UA"/>
        </w:rPr>
      </w:pPr>
      <w:r w:rsidRPr="004C2B45">
        <w:rPr>
          <w:lang w:val="uk-UA"/>
        </w:rPr>
        <w:t>Я вважаю найбільш об'єктивними ті оцінки ефективності науки, що стосуються саме наукової ефективності. Адже ні економічна, ні соціальна, ні політична ефективність, на мою думку, не повинні бути первинною ціллю наукових досліджень. Тобто перш за все повинна оцінюватися науково-методична допомога галузі, розширення загальнолюдського теоретичного знання:</w:t>
      </w:r>
    </w:p>
    <w:p w14:paraId="587F6CD9" w14:textId="77777777" w:rsidR="004C2B45" w:rsidRPr="004C2B45" w:rsidRDefault="004C2B45" w:rsidP="004C2B45">
      <w:pPr>
        <w:rPr>
          <w:lang w:val="uk-UA"/>
        </w:rPr>
      </w:pPr>
      <w:r w:rsidRPr="004C2B45">
        <w:rPr>
          <w:lang w:val="uk-UA"/>
        </w:rPr>
        <w:t>– методики, нормативно-довідкові матеріали;</w:t>
      </w:r>
    </w:p>
    <w:p w14:paraId="2B7F97AD" w14:textId="77777777" w:rsidR="004C2B45" w:rsidRPr="004C2B45" w:rsidRDefault="004C2B45" w:rsidP="004C2B45">
      <w:pPr>
        <w:rPr>
          <w:lang w:val="uk-UA"/>
        </w:rPr>
      </w:pPr>
      <w:r w:rsidRPr="004C2B45">
        <w:rPr>
          <w:lang w:val="uk-UA"/>
        </w:rPr>
        <w:t>– друковані роботи (статті, брошури, монографії);</w:t>
      </w:r>
    </w:p>
    <w:p w14:paraId="58EA8F54" w14:textId="77777777" w:rsidR="004C2B45" w:rsidRPr="004C2B45" w:rsidRDefault="004C2B45" w:rsidP="004C2B45">
      <w:pPr>
        <w:rPr>
          <w:lang w:val="uk-UA"/>
        </w:rPr>
      </w:pPr>
      <w:r w:rsidRPr="004C2B45">
        <w:rPr>
          <w:lang w:val="uk-UA"/>
        </w:rPr>
        <w:t>– консультації, лекції, доповіді на конференції.</w:t>
      </w:r>
    </w:p>
    <w:p w14:paraId="0E6E8242" w14:textId="77777777" w:rsidR="004C2B45" w:rsidRDefault="004C2B45" w:rsidP="004C2B45">
      <w:pPr>
        <w:pStyle w:val="Heading2"/>
        <w:rPr>
          <w:rFonts w:eastAsia="Times New Roman" w:cs="Times New Roman"/>
          <w:sz w:val="36"/>
          <w:lang/>
        </w:rPr>
      </w:pPr>
      <w:bookmarkStart w:id="11" w:name="_Toc90840044"/>
      <w:bookmarkStart w:id="12" w:name="_Toc90840100"/>
      <w:r>
        <w:t>Який з видів наукової діяльності найбільш прийнятний особисто для вас і чому?</w:t>
      </w:r>
      <w:bookmarkEnd w:id="11"/>
      <w:bookmarkEnd w:id="12"/>
    </w:p>
    <w:p w14:paraId="4087D2E0" w14:textId="77777777" w:rsidR="004C2B45" w:rsidRDefault="004C2B45" w:rsidP="004C2B45">
      <w:proofErr w:type="spellStart"/>
      <w:r>
        <w:t>Науковою</w:t>
      </w:r>
      <w:proofErr w:type="spellEnd"/>
      <w:r>
        <w:t xml:space="preserve"> </w:t>
      </w:r>
      <w:proofErr w:type="spellStart"/>
      <w:r>
        <w:t>діяльністю</w:t>
      </w:r>
      <w:proofErr w:type="spellEnd"/>
      <w:r>
        <w:t> </w:t>
      </w:r>
      <w:proofErr w:type="spellStart"/>
      <w:r>
        <w:t>вважається</w:t>
      </w:r>
      <w:proofErr w:type="spellEnd"/>
      <w:r>
        <w:t xml:space="preserve"> </w:t>
      </w:r>
      <w:proofErr w:type="spellStart"/>
      <w:r>
        <w:t>інтелектуальна</w:t>
      </w:r>
      <w:proofErr w:type="spellEnd"/>
      <w:r>
        <w:t xml:space="preserve"> </w:t>
      </w:r>
      <w:proofErr w:type="spellStart"/>
      <w:r>
        <w:t>творча</w:t>
      </w:r>
      <w:proofErr w:type="spellEnd"/>
      <w:r>
        <w:t xml:space="preserve"> </w:t>
      </w:r>
      <w:proofErr w:type="spellStart"/>
      <w:r>
        <w:t>праця</w:t>
      </w:r>
      <w:proofErr w:type="spellEnd"/>
      <w:r>
        <w:t xml:space="preserve">, </w:t>
      </w:r>
      <w:proofErr w:type="spellStart"/>
      <w:r>
        <w:t>спрямована</w:t>
      </w:r>
      <w:proofErr w:type="spellEnd"/>
      <w:r>
        <w:t xml:space="preserve"> на </w:t>
      </w:r>
      <w:proofErr w:type="spellStart"/>
      <w:r>
        <w:t>здобуття</w:t>
      </w:r>
      <w:proofErr w:type="spellEnd"/>
      <w:r>
        <w:t xml:space="preserve"> і </w:t>
      </w:r>
      <w:proofErr w:type="spellStart"/>
      <w:r>
        <w:t>використання</w:t>
      </w:r>
      <w:proofErr w:type="spellEnd"/>
      <w:r>
        <w:t xml:space="preserve"> </w:t>
      </w:r>
      <w:proofErr w:type="spellStart"/>
      <w:r>
        <w:t>нових</w:t>
      </w:r>
      <w:proofErr w:type="spellEnd"/>
      <w:r>
        <w:t xml:space="preserve"> </w:t>
      </w:r>
      <w:proofErr w:type="spellStart"/>
      <w:r>
        <w:t>знань</w:t>
      </w:r>
      <w:proofErr w:type="spellEnd"/>
      <w:r>
        <w:t>.</w:t>
      </w:r>
      <w:r>
        <w:rPr>
          <w:rFonts w:ascii="Georgia" w:hAnsi="Georgia"/>
          <w:color w:val="222222"/>
        </w:rPr>
        <w:t xml:space="preserve"> </w:t>
      </w:r>
      <w:proofErr w:type="spellStart"/>
      <w:r>
        <w:rPr>
          <w:rFonts w:ascii="Georgia" w:hAnsi="Georgia"/>
        </w:rPr>
        <w:t>Види</w:t>
      </w:r>
      <w:proofErr w:type="spellEnd"/>
      <w:r>
        <w:rPr>
          <w:rFonts w:ascii="Georgia" w:hAnsi="Georgia"/>
        </w:rPr>
        <w:t xml:space="preserve"> </w:t>
      </w:r>
      <w:proofErr w:type="spellStart"/>
      <w:r>
        <w:rPr>
          <w:rFonts w:ascii="Georgia" w:hAnsi="Georgia"/>
        </w:rPr>
        <w:t>наукової</w:t>
      </w:r>
      <w:proofErr w:type="spellEnd"/>
      <w:r>
        <w:rPr>
          <w:rFonts w:ascii="Georgia" w:hAnsi="Georgia"/>
        </w:rPr>
        <w:t xml:space="preserve"> </w:t>
      </w:r>
      <w:proofErr w:type="spellStart"/>
      <w:r>
        <w:rPr>
          <w:rFonts w:ascii="Georgia" w:hAnsi="Georgia"/>
        </w:rPr>
        <w:t>діяльності</w:t>
      </w:r>
      <w:proofErr w:type="spellEnd"/>
      <w:r>
        <w:rPr>
          <w:rFonts w:ascii="Georgia" w:hAnsi="Georgia"/>
        </w:rPr>
        <w:t>:</w:t>
      </w:r>
    </w:p>
    <w:p w14:paraId="35B1BE5B" w14:textId="77777777" w:rsidR="004C2B45" w:rsidRPr="004C2B45" w:rsidRDefault="004C2B45" w:rsidP="004C2B45">
      <w:pPr>
        <w:pStyle w:val="ListParagraph"/>
        <w:numPr>
          <w:ilvl w:val="0"/>
          <w:numId w:val="29"/>
        </w:numPr>
        <w:ind w:left="993"/>
        <w:rPr>
          <w:rFonts w:ascii="Arial" w:hAnsi="Arial"/>
        </w:rPr>
      </w:pPr>
      <w:r>
        <w:t>Науково-технічна: інтелектуальна творча діяльність, спрямована на здобуття і використання нових знань у всіх галузях техніки і технологій</w:t>
      </w:r>
    </w:p>
    <w:p w14:paraId="7EE080DF" w14:textId="77777777" w:rsidR="004C2B45" w:rsidRPr="004C2B45" w:rsidRDefault="004C2B45" w:rsidP="004C2B45">
      <w:pPr>
        <w:pStyle w:val="ListParagraph"/>
        <w:numPr>
          <w:ilvl w:val="0"/>
          <w:numId w:val="29"/>
        </w:numPr>
        <w:ind w:left="993"/>
      </w:pPr>
      <w:r>
        <w:t>Науково-організаційна: діяльність, що спрямована на методичне, організаційне забезпечення та координацію наукової, науково-технічної та науково-педагогічної діяльності</w:t>
      </w:r>
    </w:p>
    <w:p w14:paraId="05BCE6B9" w14:textId="77777777" w:rsidR="004C2B45" w:rsidRPr="004C2B45" w:rsidRDefault="004C2B45" w:rsidP="004C2B45">
      <w:pPr>
        <w:pStyle w:val="ListParagraph"/>
        <w:numPr>
          <w:ilvl w:val="0"/>
          <w:numId w:val="29"/>
        </w:numPr>
        <w:ind w:left="993"/>
      </w:pPr>
      <w:r w:rsidRPr="004C2B45">
        <w:t>Науково-організаційна: педагогічна діяльність у вищих навчальних закладах, пов’язана з науковою або науково-технічною діяльністю</w:t>
      </w:r>
    </w:p>
    <w:p w14:paraId="095BE47E" w14:textId="4A4B05B4" w:rsidR="004C2B45" w:rsidRPr="004C2B45" w:rsidRDefault="004C2B45" w:rsidP="004C2B45">
      <w:pPr>
        <w:rPr>
          <w:rFonts w:cs="Times New Roman"/>
        </w:rPr>
      </w:pPr>
      <w:proofErr w:type="spellStart"/>
      <w:r w:rsidRPr="004C2B45">
        <w:t>Враховуючи</w:t>
      </w:r>
      <w:proofErr w:type="spellEnd"/>
      <w:r w:rsidRPr="004C2B45">
        <w:t xml:space="preserve"> </w:t>
      </w:r>
      <w:proofErr w:type="spellStart"/>
      <w:r w:rsidRPr="004C2B45">
        <w:t>специфіку</w:t>
      </w:r>
      <w:proofErr w:type="spellEnd"/>
      <w:r w:rsidRPr="004C2B45">
        <w:t xml:space="preserve"> </w:t>
      </w:r>
      <w:proofErr w:type="spellStart"/>
      <w:r w:rsidRPr="004C2B45">
        <w:t>нашої</w:t>
      </w:r>
      <w:proofErr w:type="spellEnd"/>
      <w:r w:rsidRPr="004C2B45">
        <w:t xml:space="preserve"> </w:t>
      </w:r>
      <w:proofErr w:type="spellStart"/>
      <w:r w:rsidRPr="004C2B45">
        <w:t>спеціальності</w:t>
      </w:r>
      <w:proofErr w:type="spellEnd"/>
      <w:r w:rsidRPr="004C2B45">
        <w:t xml:space="preserve"> та </w:t>
      </w:r>
      <w:proofErr w:type="spellStart"/>
      <w:r w:rsidRPr="004C2B45">
        <w:t>напрямок</w:t>
      </w:r>
      <w:proofErr w:type="spellEnd"/>
      <w:r w:rsidRPr="004C2B45">
        <w:t xml:space="preserve"> </w:t>
      </w:r>
      <w:proofErr w:type="spellStart"/>
      <w:r w:rsidRPr="004C2B45">
        <w:t>моєї</w:t>
      </w:r>
      <w:proofErr w:type="spellEnd"/>
      <w:r w:rsidRPr="004C2B45">
        <w:t xml:space="preserve"> </w:t>
      </w:r>
      <w:proofErr w:type="spellStart"/>
      <w:r w:rsidRPr="004C2B45">
        <w:t>роботи</w:t>
      </w:r>
      <w:proofErr w:type="spellEnd"/>
      <w:r w:rsidRPr="004C2B45">
        <w:t xml:space="preserve">, я </w:t>
      </w:r>
      <w:proofErr w:type="spellStart"/>
      <w:r w:rsidRPr="004C2B45">
        <w:t>займаюся</w:t>
      </w:r>
      <w:proofErr w:type="spellEnd"/>
      <w:r w:rsidRPr="004C2B45">
        <w:t xml:space="preserve"> </w:t>
      </w:r>
      <w:proofErr w:type="spellStart"/>
      <w:r w:rsidRPr="004C2B45">
        <w:t>лише</w:t>
      </w:r>
      <w:proofErr w:type="spellEnd"/>
      <w:r w:rsidRPr="004C2B45">
        <w:t xml:space="preserve"> </w:t>
      </w:r>
      <w:proofErr w:type="spellStart"/>
      <w:r w:rsidRPr="004C2B45">
        <w:t>науково-технічною</w:t>
      </w:r>
      <w:proofErr w:type="spellEnd"/>
      <w:r w:rsidRPr="004C2B45">
        <w:t xml:space="preserve"> </w:t>
      </w:r>
      <w:proofErr w:type="spellStart"/>
      <w:r w:rsidRPr="004C2B45">
        <w:t>діяльністю</w:t>
      </w:r>
      <w:proofErr w:type="spellEnd"/>
      <w:r w:rsidRPr="004C2B45">
        <w:t>.</w:t>
      </w:r>
    </w:p>
    <w:p w14:paraId="1EC82016" w14:textId="43DF8660" w:rsidR="004C2B45" w:rsidRPr="004C2B45" w:rsidRDefault="004C2B45" w:rsidP="004C2B45">
      <w:pPr>
        <w:pStyle w:val="Heading2"/>
        <w:spacing w:line="276" w:lineRule="auto"/>
      </w:pPr>
      <w:bookmarkStart w:id="13" w:name="_Toc90840045"/>
      <w:bookmarkStart w:id="14" w:name="_Toc90840101"/>
      <w:r w:rsidRPr="004C2B45">
        <w:t>Специфіка сучасних вимог до продуктивної переробки інформації</w:t>
      </w:r>
      <w:bookmarkEnd w:id="13"/>
      <w:bookmarkEnd w:id="14"/>
    </w:p>
    <w:p w14:paraId="7E83A0BD" w14:textId="77777777" w:rsidR="004C2B45" w:rsidRDefault="004C2B45" w:rsidP="004C2B45">
      <w:proofErr w:type="spellStart"/>
      <w:r>
        <w:t>Специфіка</w:t>
      </w:r>
      <w:proofErr w:type="spellEnd"/>
      <w:r>
        <w:t xml:space="preserve"> </w:t>
      </w:r>
      <w:proofErr w:type="spellStart"/>
      <w:r>
        <w:t>сучасних</w:t>
      </w:r>
      <w:proofErr w:type="spellEnd"/>
      <w:r>
        <w:t xml:space="preserve"> </w:t>
      </w:r>
      <w:proofErr w:type="spellStart"/>
      <w:r>
        <w:t>вимог</w:t>
      </w:r>
      <w:proofErr w:type="spellEnd"/>
      <w:r>
        <w:t xml:space="preserve"> до </w:t>
      </w:r>
      <w:proofErr w:type="spellStart"/>
      <w:r>
        <w:t>продуктивної</w:t>
      </w:r>
      <w:proofErr w:type="spellEnd"/>
      <w:r>
        <w:t xml:space="preserve"> </w:t>
      </w:r>
      <w:proofErr w:type="spellStart"/>
      <w:r>
        <w:t>переробки</w:t>
      </w:r>
      <w:proofErr w:type="spellEnd"/>
      <w:r>
        <w:t xml:space="preserve"> </w:t>
      </w:r>
      <w:proofErr w:type="spellStart"/>
      <w:r>
        <w:t>інформації</w:t>
      </w:r>
      <w:proofErr w:type="spellEnd"/>
      <w:r>
        <w:t xml:space="preserve"> </w:t>
      </w:r>
      <w:proofErr w:type="spellStart"/>
      <w:r>
        <w:t>наступна</w:t>
      </w:r>
      <w:proofErr w:type="spellEnd"/>
      <w:r>
        <w:t>:</w:t>
      </w:r>
    </w:p>
    <w:p w14:paraId="1ABA6E12" w14:textId="77777777" w:rsidR="004C2B45" w:rsidRPr="004C2B45" w:rsidRDefault="004C2B45" w:rsidP="004C2B45">
      <w:pPr>
        <w:pStyle w:val="ListParagraph"/>
        <w:numPr>
          <w:ilvl w:val="0"/>
          <w:numId w:val="30"/>
        </w:numPr>
        <w:rPr>
          <w:rFonts w:ascii="Arial" w:hAnsi="Arial"/>
        </w:rPr>
      </w:pPr>
      <w:r>
        <w:t>дані мають необмежений обсяг;</w:t>
      </w:r>
    </w:p>
    <w:p w14:paraId="7D1D624E" w14:textId="77777777" w:rsidR="004C2B45" w:rsidRPr="004C2B45" w:rsidRDefault="004C2B45" w:rsidP="004C2B45">
      <w:pPr>
        <w:pStyle w:val="ListParagraph"/>
        <w:numPr>
          <w:ilvl w:val="0"/>
          <w:numId w:val="30"/>
        </w:numPr>
        <w:rPr>
          <w:rFonts w:ascii="Arial" w:hAnsi="Arial"/>
        </w:rPr>
      </w:pPr>
      <w:r>
        <w:t>дані є різнорідними (кількісними, якісними, текстовими);</w:t>
      </w:r>
    </w:p>
    <w:p w14:paraId="6B514C42" w14:textId="77777777" w:rsidR="004C2B45" w:rsidRPr="004C2B45" w:rsidRDefault="004C2B45" w:rsidP="004C2B45">
      <w:pPr>
        <w:pStyle w:val="ListParagraph"/>
        <w:numPr>
          <w:ilvl w:val="0"/>
          <w:numId w:val="30"/>
        </w:numPr>
        <w:rPr>
          <w:rFonts w:ascii="Arial" w:hAnsi="Arial"/>
        </w:rPr>
      </w:pPr>
      <w:r>
        <w:t>результати повинні бути конкретний і зрозумілий;</w:t>
      </w:r>
    </w:p>
    <w:p w14:paraId="28E77EFB" w14:textId="77777777" w:rsidR="004C2B45" w:rsidRPr="004C2B45" w:rsidRDefault="004C2B45" w:rsidP="004C2B45">
      <w:pPr>
        <w:pStyle w:val="ListParagraph"/>
        <w:numPr>
          <w:ilvl w:val="0"/>
          <w:numId w:val="30"/>
        </w:numPr>
        <w:rPr>
          <w:rFonts w:ascii="Arial" w:hAnsi="Arial"/>
        </w:rPr>
      </w:pPr>
      <w:r>
        <w:t>інструменти для обробки "сирих даних" повинні бути прості у використовуванні</w:t>
      </w:r>
    </w:p>
    <w:p w14:paraId="53FF3887" w14:textId="77777777" w:rsidR="004C2B45" w:rsidRDefault="004C2B45" w:rsidP="004C2B45">
      <w:pPr>
        <w:pStyle w:val="Heading2"/>
        <w:rPr>
          <w:rFonts w:cs="Times New Roman"/>
          <w:sz w:val="36"/>
          <w:szCs w:val="36"/>
        </w:rPr>
      </w:pPr>
      <w:bookmarkStart w:id="15" w:name="_Toc90840046"/>
      <w:bookmarkStart w:id="16" w:name="_Toc90840102"/>
      <w:r>
        <w:lastRenderedPageBreak/>
        <w:t xml:space="preserve">Сфери </w:t>
      </w:r>
      <w:r w:rsidRPr="004C2B45">
        <w:t>застосування</w:t>
      </w:r>
      <w:r>
        <w:t xml:space="preserve"> </w:t>
      </w:r>
      <w:proofErr w:type="spellStart"/>
      <w:r>
        <w:t>Data</w:t>
      </w:r>
      <w:proofErr w:type="spellEnd"/>
      <w:r>
        <w:t xml:space="preserve"> </w:t>
      </w:r>
      <w:proofErr w:type="spellStart"/>
      <w:r>
        <w:t>Mining</w:t>
      </w:r>
      <w:proofErr w:type="spellEnd"/>
      <w:r>
        <w:t>?</w:t>
      </w:r>
      <w:bookmarkEnd w:id="15"/>
      <w:bookmarkEnd w:id="16"/>
    </w:p>
    <w:p w14:paraId="0128689E" w14:textId="77777777" w:rsidR="004C2B45" w:rsidRPr="004C2B45" w:rsidRDefault="004C2B45" w:rsidP="004C2B45">
      <w:pPr>
        <w:pStyle w:val="ListParagraph"/>
        <w:numPr>
          <w:ilvl w:val="0"/>
          <w:numId w:val="31"/>
        </w:numPr>
        <w:ind w:left="567" w:firstLine="360"/>
        <w:rPr>
          <w:rFonts w:ascii="Arial" w:hAnsi="Arial"/>
        </w:rPr>
      </w:pPr>
      <w:r w:rsidRPr="004C2B45">
        <w:rPr>
          <w:b/>
          <w:bCs/>
        </w:rPr>
        <w:t>Охорона здоров'я</w:t>
      </w:r>
      <w:r>
        <w:t xml:space="preserve">. Інтелектуальний аналіз даних має великий потенціал для покращення систем охорони здоров’я. Він використовує дані та аналітику, щоб визначити найкращі методи, які покращують догляд та зменшують витрати. Дослідники використовують такі підходи до аналізу даних, як багатовимірні бази даних, машинне навчання, м’які обчислення, візуалізація даних і статистика. </w:t>
      </w:r>
      <w:proofErr w:type="spellStart"/>
      <w:r>
        <w:t>Data</w:t>
      </w:r>
      <w:proofErr w:type="spellEnd"/>
      <w:r>
        <w:t xml:space="preserve"> </w:t>
      </w:r>
      <w:proofErr w:type="spellStart"/>
      <w:r>
        <w:t>Mining</w:t>
      </w:r>
      <w:proofErr w:type="spellEnd"/>
      <w:r>
        <w:t xml:space="preserve"> можна використовувати для прогнозування кількості пацієнтів у кожній категорії. Розроблені процеси, які гарантують, що пацієнти отримують належну допомогу в потрібному місці і в потрібний час. Інтелектуальний аналіз даних також може допомогти страховим компаніям виявити шахрайство та зловживання.</w:t>
      </w:r>
    </w:p>
    <w:p w14:paraId="06421326" w14:textId="77777777" w:rsidR="004C2B45" w:rsidRPr="004C2B45" w:rsidRDefault="004C2B45" w:rsidP="004C2B45">
      <w:pPr>
        <w:pStyle w:val="ListParagraph"/>
        <w:numPr>
          <w:ilvl w:val="0"/>
          <w:numId w:val="31"/>
        </w:numPr>
        <w:ind w:left="567" w:firstLine="360"/>
        <w:rPr>
          <w:rFonts w:ascii="Arial" w:hAnsi="Arial"/>
        </w:rPr>
      </w:pPr>
      <w:r w:rsidRPr="004C2B45">
        <w:rPr>
          <w:b/>
          <w:bCs/>
        </w:rPr>
        <w:t>Освіта.</w:t>
      </w:r>
      <w:r>
        <w:t xml:space="preserve"> З'явилася нова область, яка називається </w:t>
      </w:r>
      <w:proofErr w:type="spellStart"/>
      <w:r>
        <w:t>Educational</w:t>
      </w:r>
      <w:proofErr w:type="spellEnd"/>
      <w:r>
        <w:t xml:space="preserve"> </w:t>
      </w:r>
      <w:proofErr w:type="spellStart"/>
      <w:r>
        <w:t>Data</w:t>
      </w:r>
      <w:proofErr w:type="spellEnd"/>
      <w:r>
        <w:t xml:space="preserve"> </w:t>
      </w:r>
      <w:proofErr w:type="spellStart"/>
      <w:r>
        <w:t>Mining</w:t>
      </w:r>
      <w:proofErr w:type="spellEnd"/>
      <w:r>
        <w:t>, яка стосується розробки методів, які виявляють знання з даних, отриманих з освітнього середовища. Цілі EDM визначаються як передбачення майбутньої навчальної поведінки студентів, вивчення ефектів освітньої підтримки та просування наукових знань про навчання. Інтелектуальний аналіз даних може використовуватися закладом для прийняття точних рішень, а також для прогнозування результатів учня. Завдяки результатам навчальний заклад може зосередитися на тому, чому навчати і як навчати. Модель навчання учнів може бути захоплена та використана для розробки методів навчання.</w:t>
      </w:r>
    </w:p>
    <w:p w14:paraId="2FE5508E" w14:textId="77777777" w:rsidR="004C2B45" w:rsidRPr="004C2B45" w:rsidRDefault="004C2B45" w:rsidP="004C2B45">
      <w:pPr>
        <w:pStyle w:val="ListParagraph"/>
        <w:numPr>
          <w:ilvl w:val="0"/>
          <w:numId w:val="31"/>
        </w:numPr>
        <w:ind w:left="567" w:firstLine="360"/>
        <w:rPr>
          <w:rFonts w:ascii="Arial" w:hAnsi="Arial"/>
        </w:rPr>
      </w:pPr>
      <w:r w:rsidRPr="004C2B45">
        <w:rPr>
          <w:b/>
          <w:bCs/>
        </w:rPr>
        <w:t>Сегментація клієнтів</w:t>
      </w:r>
      <w:r>
        <w:t>. Традиційне дослідження ринку може допомогти нам сегментувати клієнтів, але аналіз даних веде глибоко і підвищує ефективність ринку. Інтелектуальний аналіз даних допомагає вирівняти клієнтів у окремий сегмент і може адаптувати потреби відповідно до клієнтів. Ринок – це завжди утримання клієнтів. Інтелектуальний аналіз даних дозволяє знайти сегмент клієнтів на основі вразливості, і бізнес може запропонувати їм спеціальні пропозиції та підвищити задоволеність.</w:t>
      </w:r>
    </w:p>
    <w:p w14:paraId="1FFBA9C1" w14:textId="6B345538" w:rsidR="004C2B45" w:rsidRDefault="004C2B45" w:rsidP="004C2B45">
      <w:pPr>
        <w:pStyle w:val="Heading2"/>
        <w:rPr>
          <w:rFonts w:eastAsia="Times New Roman" w:cs="Times New Roman"/>
          <w:sz w:val="36"/>
          <w:lang/>
        </w:rPr>
      </w:pPr>
      <w:bookmarkStart w:id="17" w:name="_Toc90840047"/>
      <w:bookmarkStart w:id="18" w:name="_Toc90840103"/>
      <w:r>
        <w:t>Сутність і методологія методу мозкового штурму</w:t>
      </w:r>
      <w:bookmarkEnd w:id="17"/>
      <w:bookmarkEnd w:id="18"/>
    </w:p>
    <w:p w14:paraId="14AC0617" w14:textId="77777777" w:rsidR="004C2B45" w:rsidRDefault="004C2B45" w:rsidP="004C2B45">
      <w:proofErr w:type="spellStart"/>
      <w:r>
        <w:t>Сутність</w:t>
      </w:r>
      <w:proofErr w:type="spellEnd"/>
      <w:r>
        <w:t xml:space="preserve"> методу в </w:t>
      </w:r>
      <w:proofErr w:type="spellStart"/>
      <w:r>
        <w:t>одержанні</w:t>
      </w:r>
      <w:proofErr w:type="spellEnd"/>
      <w:r>
        <w:t xml:space="preserve"> </w:t>
      </w:r>
      <w:proofErr w:type="spellStart"/>
      <w:r>
        <w:t>нових</w:t>
      </w:r>
      <w:proofErr w:type="spellEnd"/>
      <w:r>
        <w:t xml:space="preserve"> </w:t>
      </w:r>
      <w:proofErr w:type="spellStart"/>
      <w:r>
        <w:t>ідей</w:t>
      </w:r>
      <w:proofErr w:type="spellEnd"/>
      <w:r>
        <w:t xml:space="preserve"> шляхом </w:t>
      </w:r>
      <w:proofErr w:type="spellStart"/>
      <w:r>
        <w:t>творчого</w:t>
      </w:r>
      <w:proofErr w:type="spellEnd"/>
      <w:r>
        <w:t xml:space="preserve"> </w:t>
      </w:r>
      <w:proofErr w:type="spellStart"/>
      <w:r>
        <w:t>співробітництва</w:t>
      </w:r>
      <w:proofErr w:type="spellEnd"/>
      <w:r>
        <w:t xml:space="preserve"> </w:t>
      </w:r>
      <w:proofErr w:type="spellStart"/>
      <w:r>
        <w:t>окремих</w:t>
      </w:r>
      <w:proofErr w:type="spellEnd"/>
      <w:r>
        <w:t xml:space="preserve"> </w:t>
      </w:r>
      <w:proofErr w:type="spellStart"/>
      <w:r>
        <w:t>членів</w:t>
      </w:r>
      <w:proofErr w:type="spellEnd"/>
      <w:r>
        <w:t xml:space="preserve"> </w:t>
      </w:r>
      <w:proofErr w:type="spellStart"/>
      <w:r>
        <w:t>організованої</w:t>
      </w:r>
      <w:proofErr w:type="spellEnd"/>
      <w:r>
        <w:t xml:space="preserve"> </w:t>
      </w:r>
      <w:proofErr w:type="spellStart"/>
      <w:r>
        <w:t>групи</w:t>
      </w:r>
      <w:proofErr w:type="spellEnd"/>
      <w:r>
        <w:t xml:space="preserve"> (</w:t>
      </w:r>
      <w:proofErr w:type="spellStart"/>
      <w:r>
        <w:t>група</w:t>
      </w:r>
      <w:proofErr w:type="spellEnd"/>
      <w:r>
        <w:t xml:space="preserve"> як </w:t>
      </w:r>
      <w:proofErr w:type="spellStart"/>
      <w:r>
        <w:t>єдиний</w:t>
      </w:r>
      <w:proofErr w:type="spellEnd"/>
      <w:r>
        <w:t xml:space="preserve"> </w:t>
      </w:r>
      <w:proofErr w:type="spellStart"/>
      <w:r>
        <w:t>мозок</w:t>
      </w:r>
      <w:proofErr w:type="spellEnd"/>
      <w:r>
        <w:t xml:space="preserve"> </w:t>
      </w:r>
      <w:proofErr w:type="spellStart"/>
      <w:r>
        <w:t>штурмує</w:t>
      </w:r>
      <w:proofErr w:type="spellEnd"/>
      <w:r>
        <w:t xml:space="preserve"> </w:t>
      </w:r>
      <w:proofErr w:type="spellStart"/>
      <w:r>
        <w:t>творчі</w:t>
      </w:r>
      <w:proofErr w:type="spellEnd"/>
      <w:r>
        <w:t xml:space="preserve"> </w:t>
      </w:r>
      <w:proofErr w:type="spellStart"/>
      <w:r>
        <w:t>рішення</w:t>
      </w:r>
      <w:proofErr w:type="spellEnd"/>
      <w:r>
        <w:t xml:space="preserve"> </w:t>
      </w:r>
      <w:proofErr w:type="spellStart"/>
      <w:r>
        <w:t>розглянутих</w:t>
      </w:r>
      <w:proofErr w:type="spellEnd"/>
      <w:r>
        <w:t xml:space="preserve"> проблем). </w:t>
      </w:r>
      <w:proofErr w:type="spellStart"/>
      <w:r>
        <w:t>Кожен</w:t>
      </w:r>
      <w:proofErr w:type="spellEnd"/>
      <w:r>
        <w:t xml:space="preserve"> член </w:t>
      </w:r>
      <w:proofErr w:type="spellStart"/>
      <w:r>
        <w:t>групи</w:t>
      </w:r>
      <w:proofErr w:type="spellEnd"/>
      <w:r>
        <w:t xml:space="preserve"> повинен </w:t>
      </w:r>
      <w:proofErr w:type="spellStart"/>
      <w:r>
        <w:t>зосередити</w:t>
      </w:r>
      <w:proofErr w:type="spellEnd"/>
      <w:r>
        <w:t xml:space="preserve"> свою </w:t>
      </w:r>
      <w:proofErr w:type="spellStart"/>
      <w:r>
        <w:t>увагу</w:t>
      </w:r>
      <w:proofErr w:type="spellEnd"/>
      <w:r>
        <w:t xml:space="preserve"> на </w:t>
      </w:r>
      <w:proofErr w:type="spellStart"/>
      <w:r>
        <w:t>розв’язуваній</w:t>
      </w:r>
      <w:proofErr w:type="spellEnd"/>
      <w:r>
        <w:t xml:space="preserve"> </w:t>
      </w:r>
      <w:proofErr w:type="spellStart"/>
      <w:r>
        <w:t>задачі</w:t>
      </w:r>
      <w:proofErr w:type="spellEnd"/>
      <w:r>
        <w:t xml:space="preserve"> і не </w:t>
      </w:r>
      <w:proofErr w:type="spellStart"/>
      <w:r>
        <w:t>захоплюватися</w:t>
      </w:r>
      <w:proofErr w:type="spellEnd"/>
      <w:r>
        <w:t xml:space="preserve"> </w:t>
      </w:r>
      <w:proofErr w:type="spellStart"/>
      <w:r>
        <w:t>міркуваннями</w:t>
      </w:r>
      <w:proofErr w:type="spellEnd"/>
      <w:r>
        <w:t xml:space="preserve"> </w:t>
      </w:r>
      <w:proofErr w:type="spellStart"/>
      <w:r>
        <w:t>чи</w:t>
      </w:r>
      <w:proofErr w:type="spellEnd"/>
      <w:r>
        <w:t xml:space="preserve"> </w:t>
      </w:r>
      <w:proofErr w:type="spellStart"/>
      <w:r>
        <w:t>висловленням</w:t>
      </w:r>
      <w:proofErr w:type="spellEnd"/>
      <w:r>
        <w:t xml:space="preserve"> </w:t>
      </w:r>
      <w:proofErr w:type="spellStart"/>
      <w:r>
        <w:t>критичних</w:t>
      </w:r>
      <w:proofErr w:type="spellEnd"/>
      <w:r>
        <w:t xml:space="preserve"> думок.</w:t>
      </w:r>
    </w:p>
    <w:p w14:paraId="267263F1" w14:textId="77777777" w:rsidR="004C2B45" w:rsidRDefault="004C2B45" w:rsidP="004C2B45">
      <w:r>
        <w:t xml:space="preserve">Метод </w:t>
      </w:r>
      <w:proofErr w:type="spellStart"/>
      <w:r>
        <w:t>мозкового</w:t>
      </w:r>
      <w:proofErr w:type="spellEnd"/>
      <w:r>
        <w:t xml:space="preserve"> штурму </w:t>
      </w:r>
      <w:proofErr w:type="spellStart"/>
      <w:r>
        <w:t>побудований</w:t>
      </w:r>
      <w:proofErr w:type="spellEnd"/>
      <w:r>
        <w:t xml:space="preserve"> на </w:t>
      </w:r>
      <w:proofErr w:type="spellStart"/>
      <w:r>
        <w:t>специфічному</w:t>
      </w:r>
      <w:proofErr w:type="spellEnd"/>
      <w:r>
        <w:t xml:space="preserve"> </w:t>
      </w:r>
      <w:proofErr w:type="spellStart"/>
      <w:r>
        <w:t>поєднанні</w:t>
      </w:r>
      <w:proofErr w:type="spellEnd"/>
      <w:r>
        <w:t xml:space="preserve"> </w:t>
      </w:r>
      <w:proofErr w:type="spellStart"/>
      <w:r>
        <w:t>методології</w:t>
      </w:r>
      <w:proofErr w:type="spellEnd"/>
      <w:r>
        <w:t xml:space="preserve"> та </w:t>
      </w:r>
      <w:proofErr w:type="spellStart"/>
      <w:r>
        <w:t>організації</w:t>
      </w:r>
      <w:proofErr w:type="spellEnd"/>
      <w:r>
        <w:t xml:space="preserve"> </w:t>
      </w:r>
      <w:proofErr w:type="spellStart"/>
      <w:r>
        <w:t>дослідження</w:t>
      </w:r>
      <w:proofErr w:type="spellEnd"/>
      <w:r>
        <w:t xml:space="preserve">, </w:t>
      </w:r>
      <w:proofErr w:type="spellStart"/>
      <w:r>
        <w:t>роздільному</w:t>
      </w:r>
      <w:proofErr w:type="spellEnd"/>
      <w:r>
        <w:t xml:space="preserve"> </w:t>
      </w:r>
      <w:proofErr w:type="spellStart"/>
      <w:r>
        <w:t>використанні</w:t>
      </w:r>
      <w:proofErr w:type="spellEnd"/>
      <w:r>
        <w:t xml:space="preserve"> </w:t>
      </w:r>
      <w:proofErr w:type="spellStart"/>
      <w:r>
        <w:t>зусиль</w:t>
      </w:r>
      <w:proofErr w:type="spellEnd"/>
      <w:r>
        <w:t xml:space="preserve"> </w:t>
      </w:r>
      <w:proofErr w:type="spellStart"/>
      <w:r>
        <w:lastRenderedPageBreak/>
        <w:t>дослідників-фантазерів</w:t>
      </w:r>
      <w:proofErr w:type="spellEnd"/>
      <w:r>
        <w:t xml:space="preserve"> і </w:t>
      </w:r>
      <w:proofErr w:type="spellStart"/>
      <w:r>
        <w:t>дослідників-аналітиків</w:t>
      </w:r>
      <w:proofErr w:type="spellEnd"/>
      <w:r>
        <w:t xml:space="preserve">, </w:t>
      </w:r>
      <w:proofErr w:type="spellStart"/>
      <w:r>
        <w:t>системщиків</w:t>
      </w:r>
      <w:proofErr w:type="spellEnd"/>
      <w:r>
        <w:t xml:space="preserve">, </w:t>
      </w:r>
      <w:proofErr w:type="spellStart"/>
      <w:r>
        <w:t>скептиків</w:t>
      </w:r>
      <w:proofErr w:type="spellEnd"/>
      <w:r>
        <w:t xml:space="preserve"> та </w:t>
      </w:r>
      <w:proofErr w:type="spellStart"/>
      <w:r>
        <w:t>практиків</w:t>
      </w:r>
      <w:proofErr w:type="spellEnd"/>
      <w:r>
        <w:t>.</w:t>
      </w:r>
    </w:p>
    <w:p w14:paraId="0D70E840" w14:textId="77777777" w:rsidR="004C2B45" w:rsidRDefault="004C2B45" w:rsidP="004C2B45">
      <w:proofErr w:type="spellStart"/>
      <w:r>
        <w:t>Основні</w:t>
      </w:r>
      <w:proofErr w:type="spellEnd"/>
      <w:r>
        <w:t xml:space="preserve"> </w:t>
      </w:r>
      <w:proofErr w:type="spellStart"/>
      <w:r>
        <w:t>етапи</w:t>
      </w:r>
      <w:proofErr w:type="spellEnd"/>
      <w:r>
        <w:t xml:space="preserve"> </w:t>
      </w:r>
      <w:proofErr w:type="spellStart"/>
      <w:r>
        <w:t>мозкового</w:t>
      </w:r>
      <w:proofErr w:type="spellEnd"/>
      <w:r>
        <w:t xml:space="preserve"> штурму і правила </w:t>
      </w:r>
      <w:proofErr w:type="spellStart"/>
      <w:r>
        <w:t>його</w:t>
      </w:r>
      <w:proofErr w:type="spellEnd"/>
      <w:r>
        <w:t xml:space="preserve"> </w:t>
      </w:r>
      <w:proofErr w:type="spellStart"/>
      <w:r>
        <w:t>побудови</w:t>
      </w:r>
      <w:proofErr w:type="spellEnd"/>
      <w:r>
        <w:t>:</w:t>
      </w:r>
    </w:p>
    <w:p w14:paraId="3F8A8E9B" w14:textId="77777777" w:rsidR="004C2B45" w:rsidRDefault="004C2B45" w:rsidP="004C2B45">
      <w:r>
        <w:t xml:space="preserve">1. Постановка </w:t>
      </w:r>
      <w:proofErr w:type="spellStart"/>
      <w:r>
        <w:t>проблеми</w:t>
      </w:r>
      <w:proofErr w:type="spellEnd"/>
      <w:r>
        <w:t>.</w:t>
      </w:r>
    </w:p>
    <w:p w14:paraId="418DA25B" w14:textId="77777777" w:rsidR="004C2B45" w:rsidRDefault="004C2B45" w:rsidP="004C2B45">
      <w:r>
        <w:t xml:space="preserve">2. </w:t>
      </w:r>
      <w:proofErr w:type="spellStart"/>
      <w:r>
        <w:t>Генерація</w:t>
      </w:r>
      <w:proofErr w:type="spellEnd"/>
      <w:r>
        <w:t xml:space="preserve"> </w:t>
      </w:r>
      <w:proofErr w:type="spellStart"/>
      <w:r>
        <w:t>ідей</w:t>
      </w:r>
      <w:proofErr w:type="spellEnd"/>
      <w:r>
        <w:t>.</w:t>
      </w:r>
    </w:p>
    <w:p w14:paraId="719A52EC" w14:textId="77777777" w:rsidR="004C2B45" w:rsidRDefault="004C2B45" w:rsidP="004C2B45">
      <w:r>
        <w:t xml:space="preserve">3. </w:t>
      </w:r>
      <w:proofErr w:type="spellStart"/>
      <w:r>
        <w:t>Відбір</w:t>
      </w:r>
      <w:proofErr w:type="spellEnd"/>
      <w:r>
        <w:t xml:space="preserve">, </w:t>
      </w:r>
      <w:proofErr w:type="spellStart"/>
      <w:r>
        <w:t>систематизація</w:t>
      </w:r>
      <w:proofErr w:type="spellEnd"/>
      <w:r>
        <w:t xml:space="preserve"> та </w:t>
      </w:r>
      <w:proofErr w:type="spellStart"/>
      <w:r>
        <w:t>оцінка</w:t>
      </w:r>
      <w:proofErr w:type="spellEnd"/>
      <w:r>
        <w:t xml:space="preserve"> </w:t>
      </w:r>
      <w:proofErr w:type="spellStart"/>
      <w:r>
        <w:t>ідей</w:t>
      </w:r>
      <w:proofErr w:type="spellEnd"/>
      <w:r>
        <w:t>.</w:t>
      </w:r>
    </w:p>
    <w:p w14:paraId="486C2E15" w14:textId="77777777" w:rsidR="004C2B45" w:rsidRDefault="004C2B45" w:rsidP="004C2B45">
      <w:r>
        <w:t xml:space="preserve">На </w:t>
      </w:r>
      <w:proofErr w:type="spellStart"/>
      <w:r>
        <w:t>уроці</w:t>
      </w:r>
      <w:proofErr w:type="spellEnd"/>
      <w:r>
        <w:t xml:space="preserve"> </w:t>
      </w:r>
      <w:proofErr w:type="spellStart"/>
      <w:r>
        <w:t>історії</w:t>
      </w:r>
      <w:proofErr w:type="spellEnd"/>
      <w:r>
        <w:t xml:space="preserve"> методом </w:t>
      </w:r>
      <w:proofErr w:type="spellStart"/>
      <w:r>
        <w:t>мозкового</w:t>
      </w:r>
      <w:proofErr w:type="spellEnd"/>
      <w:r>
        <w:t xml:space="preserve"> штурму </w:t>
      </w:r>
      <w:proofErr w:type="spellStart"/>
      <w:r>
        <w:t>можна</w:t>
      </w:r>
      <w:proofErr w:type="spellEnd"/>
      <w:r>
        <w:t xml:space="preserve"> </w:t>
      </w:r>
      <w:proofErr w:type="spellStart"/>
      <w:r>
        <w:t>розглянути</w:t>
      </w:r>
      <w:proofErr w:type="spellEnd"/>
      <w:r>
        <w:t xml:space="preserve"> тему: «</w:t>
      </w:r>
      <w:proofErr w:type="spellStart"/>
      <w:r>
        <w:t>Зовнішня</w:t>
      </w:r>
      <w:proofErr w:type="spellEnd"/>
      <w:r>
        <w:t xml:space="preserve"> </w:t>
      </w:r>
      <w:proofErr w:type="spellStart"/>
      <w:r>
        <w:t>політика</w:t>
      </w:r>
      <w:proofErr w:type="spellEnd"/>
      <w:r>
        <w:t xml:space="preserve">». Учитель </w:t>
      </w:r>
      <w:proofErr w:type="spellStart"/>
      <w:r>
        <w:t>формулює</w:t>
      </w:r>
      <w:proofErr w:type="spellEnd"/>
      <w:r>
        <w:t xml:space="preserve"> </w:t>
      </w:r>
      <w:proofErr w:type="spellStart"/>
      <w:r>
        <w:t>питання</w:t>
      </w:r>
      <w:proofErr w:type="spellEnd"/>
      <w:r>
        <w:t>: «</w:t>
      </w:r>
      <w:proofErr w:type="spellStart"/>
      <w:r>
        <w:t>Що</w:t>
      </w:r>
      <w:proofErr w:type="spellEnd"/>
      <w:r>
        <w:t xml:space="preserve"> </w:t>
      </w:r>
      <w:proofErr w:type="spellStart"/>
      <w:r>
        <w:t>таке</w:t>
      </w:r>
      <w:proofErr w:type="spellEnd"/>
      <w:r>
        <w:t xml:space="preserve"> </w:t>
      </w:r>
      <w:proofErr w:type="spellStart"/>
      <w:r>
        <w:t>зовнішня</w:t>
      </w:r>
      <w:proofErr w:type="spellEnd"/>
      <w:r>
        <w:t xml:space="preserve"> </w:t>
      </w:r>
      <w:proofErr w:type="spellStart"/>
      <w:r>
        <w:t>політика</w:t>
      </w:r>
      <w:proofErr w:type="spellEnd"/>
      <w:r>
        <w:t xml:space="preserve"> </w:t>
      </w:r>
      <w:proofErr w:type="spellStart"/>
      <w:r>
        <w:t>держави</w:t>
      </w:r>
      <w:proofErr w:type="spellEnd"/>
      <w:r>
        <w:t xml:space="preserve"> і на </w:t>
      </w:r>
      <w:proofErr w:type="spellStart"/>
      <w:r>
        <w:t>що</w:t>
      </w:r>
      <w:proofErr w:type="spellEnd"/>
      <w:r>
        <w:t xml:space="preserve"> вона </w:t>
      </w:r>
      <w:proofErr w:type="spellStart"/>
      <w:r>
        <w:t>може</w:t>
      </w:r>
      <w:proofErr w:type="spellEnd"/>
      <w:r>
        <w:t xml:space="preserve"> бути </w:t>
      </w:r>
      <w:proofErr w:type="spellStart"/>
      <w:r>
        <w:t>спрямована</w:t>
      </w:r>
      <w:proofErr w:type="spellEnd"/>
      <w:r>
        <w:t xml:space="preserve">?». </w:t>
      </w:r>
      <w:proofErr w:type="spellStart"/>
      <w:r>
        <w:t>Діти</w:t>
      </w:r>
      <w:proofErr w:type="spellEnd"/>
      <w:r>
        <w:t xml:space="preserve"> </w:t>
      </w:r>
      <w:proofErr w:type="spellStart"/>
      <w:r>
        <w:t>припускають</w:t>
      </w:r>
      <w:proofErr w:type="spellEnd"/>
      <w:r>
        <w:t>: «</w:t>
      </w:r>
      <w:proofErr w:type="spellStart"/>
      <w:r>
        <w:t>Це</w:t>
      </w:r>
      <w:proofErr w:type="spellEnd"/>
      <w:r>
        <w:t xml:space="preserve"> </w:t>
      </w:r>
      <w:proofErr w:type="spellStart"/>
      <w:r>
        <w:t>відносини</w:t>
      </w:r>
      <w:proofErr w:type="spellEnd"/>
      <w:r>
        <w:t xml:space="preserve"> </w:t>
      </w:r>
      <w:proofErr w:type="spellStart"/>
      <w:r>
        <w:t>однієї</w:t>
      </w:r>
      <w:proofErr w:type="spellEnd"/>
      <w:r>
        <w:t xml:space="preserve"> </w:t>
      </w:r>
      <w:proofErr w:type="spellStart"/>
      <w:r>
        <w:t>держави</w:t>
      </w:r>
      <w:proofErr w:type="spellEnd"/>
      <w:r>
        <w:t xml:space="preserve"> з </w:t>
      </w:r>
      <w:proofErr w:type="spellStart"/>
      <w:r>
        <w:t>іншими</w:t>
      </w:r>
      <w:proofErr w:type="spellEnd"/>
      <w:r>
        <w:t>», «</w:t>
      </w:r>
      <w:proofErr w:type="spellStart"/>
      <w:r>
        <w:t>Завоювання</w:t>
      </w:r>
      <w:proofErr w:type="spellEnd"/>
      <w:r>
        <w:t>», «</w:t>
      </w:r>
      <w:proofErr w:type="spellStart"/>
      <w:r>
        <w:t>Торгівля</w:t>
      </w:r>
      <w:proofErr w:type="spellEnd"/>
      <w:r>
        <w:t>», «</w:t>
      </w:r>
      <w:proofErr w:type="spellStart"/>
      <w:r>
        <w:t>Обмін</w:t>
      </w:r>
      <w:proofErr w:type="spellEnd"/>
      <w:r>
        <w:t xml:space="preserve"> </w:t>
      </w:r>
      <w:proofErr w:type="spellStart"/>
      <w:r>
        <w:t>знаннями</w:t>
      </w:r>
      <w:proofErr w:type="spellEnd"/>
      <w:r>
        <w:t>», «</w:t>
      </w:r>
      <w:proofErr w:type="spellStart"/>
      <w:r>
        <w:t>Обмін</w:t>
      </w:r>
      <w:proofErr w:type="spellEnd"/>
      <w:r>
        <w:t xml:space="preserve"> ресурсами», «</w:t>
      </w:r>
      <w:proofErr w:type="spellStart"/>
      <w:r>
        <w:t>Спільне</w:t>
      </w:r>
      <w:proofErr w:type="spellEnd"/>
      <w:r>
        <w:t xml:space="preserve"> </w:t>
      </w:r>
      <w:proofErr w:type="spellStart"/>
      <w:r>
        <w:t>виробництво</w:t>
      </w:r>
      <w:proofErr w:type="spellEnd"/>
      <w:r>
        <w:t>», «</w:t>
      </w:r>
      <w:proofErr w:type="spellStart"/>
      <w:r>
        <w:t>Спільний</w:t>
      </w:r>
      <w:proofErr w:type="spellEnd"/>
      <w:r>
        <w:t xml:space="preserve"> </w:t>
      </w:r>
      <w:proofErr w:type="spellStart"/>
      <w:r>
        <w:t>захист</w:t>
      </w:r>
      <w:proofErr w:type="spellEnd"/>
      <w:r>
        <w:t xml:space="preserve"> </w:t>
      </w:r>
      <w:proofErr w:type="spellStart"/>
      <w:r>
        <w:t>від</w:t>
      </w:r>
      <w:proofErr w:type="spellEnd"/>
      <w:r>
        <w:t xml:space="preserve"> </w:t>
      </w:r>
      <w:proofErr w:type="spellStart"/>
      <w:r>
        <w:t>спільного</w:t>
      </w:r>
      <w:proofErr w:type="spellEnd"/>
      <w:r>
        <w:t xml:space="preserve"> ворога».</w:t>
      </w:r>
    </w:p>
    <w:p w14:paraId="7930A954" w14:textId="51B6282C" w:rsidR="004C2B45" w:rsidRDefault="004C2B45" w:rsidP="004C2B45">
      <w:pPr>
        <w:pStyle w:val="Heading2"/>
      </w:pPr>
      <w:bookmarkStart w:id="19" w:name="_Toc90840048"/>
      <w:bookmarkStart w:id="20" w:name="_Toc90840104"/>
      <w:r w:rsidRPr="004C2B45">
        <w:t>Сутність</w:t>
      </w:r>
      <w:r>
        <w:t xml:space="preserve"> і сфери використання морфологічного методу</w:t>
      </w:r>
      <w:bookmarkEnd w:id="19"/>
      <w:bookmarkEnd w:id="20"/>
    </w:p>
    <w:p w14:paraId="5ADCE337" w14:textId="77777777" w:rsidR="004C2B45" w:rsidRDefault="004C2B45" w:rsidP="004C2B45">
      <w:proofErr w:type="spellStart"/>
      <w:r>
        <w:t>Сутність</w:t>
      </w:r>
      <w:proofErr w:type="spellEnd"/>
      <w:r>
        <w:t xml:space="preserve"> </w:t>
      </w:r>
      <w:proofErr w:type="spellStart"/>
      <w:r>
        <w:t>морфологічного</w:t>
      </w:r>
      <w:proofErr w:type="spellEnd"/>
      <w:r>
        <w:t xml:space="preserve"> </w:t>
      </w:r>
      <w:proofErr w:type="spellStart"/>
      <w:r>
        <w:t>аналізу</w:t>
      </w:r>
      <w:proofErr w:type="spellEnd"/>
      <w:r>
        <w:t xml:space="preserve"> </w:t>
      </w:r>
      <w:proofErr w:type="spellStart"/>
      <w:r>
        <w:t>полягає</w:t>
      </w:r>
      <w:proofErr w:type="spellEnd"/>
      <w:r>
        <w:t xml:space="preserve"> в </w:t>
      </w:r>
      <w:proofErr w:type="spellStart"/>
      <w:r>
        <w:t>наступному</w:t>
      </w:r>
      <w:proofErr w:type="spellEnd"/>
      <w:r>
        <w:t xml:space="preserve">. У </w:t>
      </w:r>
      <w:proofErr w:type="spellStart"/>
      <w:r>
        <w:t>технічній</w:t>
      </w:r>
      <w:proofErr w:type="spellEnd"/>
      <w:r>
        <w:t xml:space="preserve"> </w:t>
      </w:r>
      <w:proofErr w:type="spellStart"/>
      <w:r>
        <w:t>системі</w:t>
      </w:r>
      <w:proofErr w:type="spellEnd"/>
      <w:r>
        <w:t xml:space="preserve">, </w:t>
      </w:r>
      <w:proofErr w:type="spellStart"/>
      <w:r>
        <w:t>що</w:t>
      </w:r>
      <w:proofErr w:type="spellEnd"/>
      <w:r>
        <w:t xml:space="preserve"> </w:t>
      </w:r>
      <w:proofErr w:type="spellStart"/>
      <w:r>
        <w:t>удосконалюється</w:t>
      </w:r>
      <w:proofErr w:type="spellEnd"/>
      <w:r>
        <w:t xml:space="preserve">, </w:t>
      </w:r>
      <w:proofErr w:type="spellStart"/>
      <w:r>
        <w:t>виділяють</w:t>
      </w:r>
      <w:proofErr w:type="spellEnd"/>
      <w:r>
        <w:t xml:space="preserve"> </w:t>
      </w:r>
      <w:proofErr w:type="spellStart"/>
      <w:r>
        <w:t>кілька</w:t>
      </w:r>
      <w:proofErr w:type="spellEnd"/>
      <w:r>
        <w:t xml:space="preserve"> </w:t>
      </w:r>
      <w:proofErr w:type="spellStart"/>
      <w:r>
        <w:t>характерних</w:t>
      </w:r>
      <w:proofErr w:type="spellEnd"/>
      <w:r>
        <w:t xml:space="preserve"> для </w:t>
      </w:r>
      <w:proofErr w:type="spellStart"/>
      <w:r>
        <w:t>неї</w:t>
      </w:r>
      <w:proofErr w:type="spellEnd"/>
      <w:r>
        <w:t xml:space="preserve"> </w:t>
      </w:r>
      <w:proofErr w:type="spellStart"/>
      <w:r>
        <w:t>структурних</w:t>
      </w:r>
      <w:proofErr w:type="spellEnd"/>
      <w:r>
        <w:t xml:space="preserve"> </w:t>
      </w:r>
      <w:proofErr w:type="spellStart"/>
      <w:r>
        <w:t>або</w:t>
      </w:r>
      <w:proofErr w:type="spellEnd"/>
      <w:r>
        <w:t xml:space="preserve"> </w:t>
      </w:r>
      <w:proofErr w:type="spellStart"/>
      <w:r>
        <w:t>функціональих</w:t>
      </w:r>
      <w:proofErr w:type="spellEnd"/>
      <w:r>
        <w:t xml:space="preserve"> </w:t>
      </w:r>
      <w:proofErr w:type="spellStart"/>
      <w:r>
        <w:t>морфологічних</w:t>
      </w:r>
      <w:proofErr w:type="spellEnd"/>
      <w:r>
        <w:t xml:space="preserve"> </w:t>
      </w:r>
      <w:proofErr w:type="spellStart"/>
      <w:r>
        <w:t>ознак</w:t>
      </w:r>
      <w:proofErr w:type="spellEnd"/>
      <w:r>
        <w:t xml:space="preserve">. </w:t>
      </w:r>
      <w:proofErr w:type="spellStart"/>
      <w:r>
        <w:t>Кожна</w:t>
      </w:r>
      <w:proofErr w:type="spellEnd"/>
      <w:r>
        <w:t xml:space="preserve"> </w:t>
      </w:r>
      <w:proofErr w:type="spellStart"/>
      <w:r>
        <w:t>ознака</w:t>
      </w:r>
      <w:proofErr w:type="spellEnd"/>
      <w:r>
        <w:t xml:space="preserve"> </w:t>
      </w:r>
      <w:proofErr w:type="spellStart"/>
      <w:r>
        <w:t>може</w:t>
      </w:r>
      <w:proofErr w:type="spellEnd"/>
      <w:r>
        <w:t xml:space="preserve"> </w:t>
      </w:r>
      <w:proofErr w:type="spellStart"/>
      <w:r>
        <w:t>характеризувати</w:t>
      </w:r>
      <w:proofErr w:type="spellEnd"/>
      <w:r>
        <w:t xml:space="preserve">, </w:t>
      </w:r>
      <w:proofErr w:type="spellStart"/>
      <w:r>
        <w:t>наприклад</w:t>
      </w:r>
      <w:proofErr w:type="spellEnd"/>
      <w:r>
        <w:t xml:space="preserve">, </w:t>
      </w:r>
      <w:proofErr w:type="spellStart"/>
      <w:r>
        <w:t>якийсь</w:t>
      </w:r>
      <w:proofErr w:type="spellEnd"/>
      <w:r>
        <w:t xml:space="preserve"> </w:t>
      </w:r>
      <w:proofErr w:type="spellStart"/>
      <w:r>
        <w:t>конструктивний</w:t>
      </w:r>
      <w:proofErr w:type="spellEnd"/>
      <w:r>
        <w:t xml:space="preserve"> </w:t>
      </w:r>
      <w:proofErr w:type="spellStart"/>
      <w:r>
        <w:t>вузол</w:t>
      </w:r>
      <w:proofErr w:type="spellEnd"/>
      <w:r>
        <w:t xml:space="preserve"> </w:t>
      </w:r>
      <w:proofErr w:type="spellStart"/>
      <w:r>
        <w:t>системи</w:t>
      </w:r>
      <w:proofErr w:type="spellEnd"/>
      <w:r>
        <w:t xml:space="preserve">, </w:t>
      </w:r>
      <w:proofErr w:type="spellStart"/>
      <w:r>
        <w:t>якусь</w:t>
      </w:r>
      <w:proofErr w:type="spellEnd"/>
      <w:r>
        <w:t xml:space="preserve"> </w:t>
      </w:r>
      <w:proofErr w:type="spellStart"/>
      <w:r>
        <w:t>її</w:t>
      </w:r>
      <w:proofErr w:type="spellEnd"/>
      <w:r>
        <w:t xml:space="preserve"> </w:t>
      </w:r>
      <w:proofErr w:type="spellStart"/>
      <w:r>
        <w:t>функцію</w:t>
      </w:r>
      <w:proofErr w:type="spellEnd"/>
      <w:r>
        <w:t xml:space="preserve">, </w:t>
      </w:r>
      <w:proofErr w:type="spellStart"/>
      <w:r>
        <w:t>якийсь</w:t>
      </w:r>
      <w:proofErr w:type="spellEnd"/>
      <w:r>
        <w:t xml:space="preserve"> режим </w:t>
      </w:r>
      <w:proofErr w:type="spellStart"/>
      <w:r>
        <w:t>роботи</w:t>
      </w:r>
      <w:proofErr w:type="spellEnd"/>
      <w:r>
        <w:t xml:space="preserve"> </w:t>
      </w:r>
      <w:proofErr w:type="spellStart"/>
      <w:r>
        <w:t>системи</w:t>
      </w:r>
      <w:proofErr w:type="spellEnd"/>
      <w:r>
        <w:t xml:space="preserve">, </w:t>
      </w:r>
      <w:proofErr w:type="spellStart"/>
      <w:r>
        <w:t>тобто</w:t>
      </w:r>
      <w:proofErr w:type="spellEnd"/>
      <w:r>
        <w:t xml:space="preserve"> </w:t>
      </w:r>
      <w:proofErr w:type="spellStart"/>
      <w:r>
        <w:t>параметри</w:t>
      </w:r>
      <w:proofErr w:type="spellEnd"/>
      <w:r>
        <w:t xml:space="preserve"> </w:t>
      </w:r>
      <w:proofErr w:type="spellStart"/>
      <w:r>
        <w:t>або</w:t>
      </w:r>
      <w:proofErr w:type="spellEnd"/>
      <w:r>
        <w:t xml:space="preserve"> характеристики </w:t>
      </w:r>
      <w:proofErr w:type="spellStart"/>
      <w:r>
        <w:t>системи</w:t>
      </w:r>
      <w:proofErr w:type="spellEnd"/>
      <w:r>
        <w:t xml:space="preserve">, </w:t>
      </w:r>
      <w:proofErr w:type="spellStart"/>
      <w:r>
        <w:t>від</w:t>
      </w:r>
      <w:proofErr w:type="spellEnd"/>
      <w:r>
        <w:t xml:space="preserve"> </w:t>
      </w:r>
      <w:proofErr w:type="spellStart"/>
      <w:r>
        <w:t>яких</w:t>
      </w:r>
      <w:proofErr w:type="spellEnd"/>
      <w:r>
        <w:t xml:space="preserve"> </w:t>
      </w:r>
      <w:proofErr w:type="spellStart"/>
      <w:r>
        <w:t>залежить</w:t>
      </w:r>
      <w:proofErr w:type="spellEnd"/>
      <w:r>
        <w:t xml:space="preserve"> </w:t>
      </w:r>
      <w:proofErr w:type="spellStart"/>
      <w:r>
        <w:t>вирішення</w:t>
      </w:r>
      <w:proofErr w:type="spellEnd"/>
      <w:r>
        <w:t xml:space="preserve"> </w:t>
      </w:r>
      <w:proofErr w:type="spellStart"/>
      <w:r>
        <w:t>проблеми</w:t>
      </w:r>
      <w:proofErr w:type="spellEnd"/>
      <w:r>
        <w:t xml:space="preserve"> і </w:t>
      </w:r>
      <w:proofErr w:type="spellStart"/>
      <w:r>
        <w:t>досягнення</w:t>
      </w:r>
      <w:proofErr w:type="spellEnd"/>
      <w:r>
        <w:t xml:space="preserve"> </w:t>
      </w:r>
      <w:proofErr w:type="spellStart"/>
      <w:r>
        <w:t>основної</w:t>
      </w:r>
      <w:proofErr w:type="spellEnd"/>
      <w:r>
        <w:t xml:space="preserve"> мети.</w:t>
      </w:r>
    </w:p>
    <w:p w14:paraId="67059DCE" w14:textId="77777777" w:rsidR="004C2B45" w:rsidRDefault="004C2B45" w:rsidP="004C2B45">
      <w:r>
        <w:t xml:space="preserve">По </w:t>
      </w:r>
      <w:proofErr w:type="spellStart"/>
      <w:r>
        <w:t>кожній</w:t>
      </w:r>
      <w:proofErr w:type="spellEnd"/>
      <w:r>
        <w:t xml:space="preserve"> </w:t>
      </w:r>
      <w:proofErr w:type="spellStart"/>
      <w:r>
        <w:t>виділеній</w:t>
      </w:r>
      <w:proofErr w:type="spellEnd"/>
      <w:r>
        <w:t xml:space="preserve"> </w:t>
      </w:r>
      <w:proofErr w:type="spellStart"/>
      <w:r>
        <w:t>морфологічній</w:t>
      </w:r>
      <w:proofErr w:type="spellEnd"/>
      <w:r>
        <w:t xml:space="preserve"> </w:t>
      </w:r>
      <w:proofErr w:type="spellStart"/>
      <w:r>
        <w:t>ознаці</w:t>
      </w:r>
      <w:proofErr w:type="spellEnd"/>
      <w:r>
        <w:t xml:space="preserve"> </w:t>
      </w:r>
      <w:proofErr w:type="spellStart"/>
      <w:r>
        <w:t>складають</w:t>
      </w:r>
      <w:proofErr w:type="spellEnd"/>
      <w:r>
        <w:t xml:space="preserve"> список </w:t>
      </w:r>
      <w:proofErr w:type="spellStart"/>
      <w:r>
        <w:t>ії</w:t>
      </w:r>
      <w:proofErr w:type="spellEnd"/>
      <w:r>
        <w:t xml:space="preserve"> </w:t>
      </w:r>
      <w:proofErr w:type="spellStart"/>
      <w:r>
        <w:t>різних</w:t>
      </w:r>
      <w:proofErr w:type="spellEnd"/>
      <w:r>
        <w:t xml:space="preserve"> </w:t>
      </w:r>
      <w:proofErr w:type="spellStart"/>
      <w:r>
        <w:t>конкретних</w:t>
      </w:r>
      <w:proofErr w:type="spellEnd"/>
      <w:r>
        <w:t xml:space="preserve"> </w:t>
      </w:r>
      <w:proofErr w:type="spellStart"/>
      <w:r>
        <w:t>варіантів</w:t>
      </w:r>
      <w:proofErr w:type="spellEnd"/>
      <w:r>
        <w:t xml:space="preserve">, альтернатив, </w:t>
      </w:r>
      <w:proofErr w:type="spellStart"/>
      <w:r>
        <w:t>технічних</w:t>
      </w:r>
      <w:proofErr w:type="spellEnd"/>
      <w:r>
        <w:t xml:space="preserve"> характеристик. </w:t>
      </w:r>
      <w:proofErr w:type="spellStart"/>
      <w:r>
        <w:t>Ознаки</w:t>
      </w:r>
      <w:proofErr w:type="spellEnd"/>
      <w:r>
        <w:t xml:space="preserve"> з </w:t>
      </w:r>
      <w:proofErr w:type="spellStart"/>
      <w:r>
        <w:t>їх</w:t>
      </w:r>
      <w:proofErr w:type="spellEnd"/>
      <w:r>
        <w:t xml:space="preserve"> альтернативами </w:t>
      </w:r>
      <w:proofErr w:type="spellStart"/>
      <w:r>
        <w:t>можна</w:t>
      </w:r>
      <w:proofErr w:type="spellEnd"/>
      <w:r>
        <w:t xml:space="preserve"> </w:t>
      </w:r>
      <w:proofErr w:type="spellStart"/>
      <w:r>
        <w:t>розташовувати</w:t>
      </w:r>
      <w:proofErr w:type="spellEnd"/>
      <w:r>
        <w:t xml:space="preserve"> в </w:t>
      </w:r>
      <w:proofErr w:type="spellStart"/>
      <w:r>
        <w:t>формі</w:t>
      </w:r>
      <w:proofErr w:type="spellEnd"/>
      <w:r>
        <w:t xml:space="preserve"> </w:t>
      </w:r>
      <w:proofErr w:type="spellStart"/>
      <w:r>
        <w:t>таблиці</w:t>
      </w:r>
      <w:proofErr w:type="spellEnd"/>
      <w:r>
        <w:t xml:space="preserve">, </w:t>
      </w:r>
      <w:proofErr w:type="spellStart"/>
      <w:r>
        <w:t>званої</w:t>
      </w:r>
      <w:proofErr w:type="spellEnd"/>
      <w:r>
        <w:t xml:space="preserve"> «</w:t>
      </w:r>
      <w:proofErr w:type="spellStart"/>
      <w:r>
        <w:t>морфологічним</w:t>
      </w:r>
      <w:proofErr w:type="spellEnd"/>
      <w:r>
        <w:t xml:space="preserve"> ящиком», </w:t>
      </w:r>
      <w:proofErr w:type="spellStart"/>
      <w:r>
        <w:t>що</w:t>
      </w:r>
      <w:proofErr w:type="spellEnd"/>
      <w:r>
        <w:t xml:space="preserve"> </w:t>
      </w:r>
      <w:proofErr w:type="spellStart"/>
      <w:r>
        <w:t>дозволяє</w:t>
      </w:r>
      <w:proofErr w:type="spellEnd"/>
      <w:r>
        <w:t xml:space="preserve"> </w:t>
      </w:r>
      <w:proofErr w:type="spellStart"/>
      <w:r>
        <w:t>краще</w:t>
      </w:r>
      <w:proofErr w:type="spellEnd"/>
      <w:r>
        <w:t xml:space="preserve"> </w:t>
      </w:r>
      <w:proofErr w:type="spellStart"/>
      <w:r>
        <w:t>уявити</w:t>
      </w:r>
      <w:proofErr w:type="spellEnd"/>
      <w:r>
        <w:t xml:space="preserve"> </w:t>
      </w:r>
      <w:proofErr w:type="spellStart"/>
      <w:r>
        <w:t>собі</w:t>
      </w:r>
      <w:proofErr w:type="spellEnd"/>
      <w:r>
        <w:t xml:space="preserve"> </w:t>
      </w:r>
      <w:proofErr w:type="spellStart"/>
      <w:r>
        <w:t>пошукове</w:t>
      </w:r>
      <w:proofErr w:type="spellEnd"/>
      <w:r>
        <w:t xml:space="preserve"> поле. </w:t>
      </w:r>
      <w:proofErr w:type="spellStart"/>
      <w:r>
        <w:t>Перебираючи</w:t>
      </w:r>
      <w:proofErr w:type="spellEnd"/>
      <w:r>
        <w:t xml:space="preserve"> </w:t>
      </w:r>
      <w:proofErr w:type="spellStart"/>
      <w:r>
        <w:t>різні</w:t>
      </w:r>
      <w:proofErr w:type="spellEnd"/>
      <w:r>
        <w:t xml:space="preserve"> </w:t>
      </w:r>
      <w:proofErr w:type="spellStart"/>
      <w:r>
        <w:t>поєднання</w:t>
      </w:r>
      <w:proofErr w:type="spellEnd"/>
      <w:r>
        <w:t xml:space="preserve"> </w:t>
      </w:r>
      <w:proofErr w:type="spellStart"/>
      <w:r>
        <w:t>альтернативних</w:t>
      </w:r>
      <w:proofErr w:type="spellEnd"/>
      <w:r>
        <w:t xml:space="preserve"> </w:t>
      </w:r>
      <w:proofErr w:type="spellStart"/>
      <w:r>
        <w:t>варіантів</w:t>
      </w:r>
      <w:proofErr w:type="spellEnd"/>
      <w:r>
        <w:t xml:space="preserve"> </w:t>
      </w:r>
      <w:proofErr w:type="spellStart"/>
      <w:r>
        <w:t>виділених</w:t>
      </w:r>
      <w:proofErr w:type="spellEnd"/>
      <w:r>
        <w:t xml:space="preserve"> </w:t>
      </w:r>
      <w:proofErr w:type="spellStart"/>
      <w:r>
        <w:t>ознак</w:t>
      </w:r>
      <w:proofErr w:type="spellEnd"/>
      <w:r>
        <w:t xml:space="preserve">, </w:t>
      </w:r>
      <w:proofErr w:type="spellStart"/>
      <w:r>
        <w:t>можна</w:t>
      </w:r>
      <w:proofErr w:type="spellEnd"/>
      <w:r>
        <w:t xml:space="preserve"> </w:t>
      </w:r>
      <w:proofErr w:type="spellStart"/>
      <w:r>
        <w:t>виявити</w:t>
      </w:r>
      <w:proofErr w:type="spellEnd"/>
      <w:r>
        <w:t xml:space="preserve"> </w:t>
      </w:r>
      <w:proofErr w:type="spellStart"/>
      <w:r>
        <w:t>повний</w:t>
      </w:r>
      <w:proofErr w:type="spellEnd"/>
      <w:r>
        <w:t xml:space="preserve"> </w:t>
      </w:r>
      <w:proofErr w:type="spellStart"/>
      <w:r>
        <w:t>перелік</w:t>
      </w:r>
      <w:proofErr w:type="spellEnd"/>
      <w:r>
        <w:t xml:space="preserve"> </w:t>
      </w:r>
      <w:proofErr w:type="spellStart"/>
      <w:r>
        <w:t>можливих</w:t>
      </w:r>
      <w:proofErr w:type="spellEnd"/>
      <w:r>
        <w:t xml:space="preserve"> </w:t>
      </w:r>
      <w:proofErr w:type="spellStart"/>
      <w:r>
        <w:t>рішень</w:t>
      </w:r>
      <w:proofErr w:type="spellEnd"/>
      <w:r>
        <w:t xml:space="preserve"> в тому </w:t>
      </w:r>
      <w:proofErr w:type="spellStart"/>
      <w:r>
        <w:t>числі</w:t>
      </w:r>
      <w:proofErr w:type="spellEnd"/>
      <w:r>
        <w:t xml:space="preserve"> </w:t>
      </w:r>
      <w:proofErr w:type="spellStart"/>
      <w:r>
        <w:t>нові</w:t>
      </w:r>
      <w:proofErr w:type="spellEnd"/>
      <w:r>
        <w:t xml:space="preserve"> </w:t>
      </w:r>
      <w:proofErr w:type="spellStart"/>
      <w:r>
        <w:t>варіанти</w:t>
      </w:r>
      <w:proofErr w:type="spellEnd"/>
      <w:r>
        <w:t xml:space="preserve">, </w:t>
      </w:r>
      <w:proofErr w:type="spellStart"/>
      <w:r>
        <w:t>які</w:t>
      </w:r>
      <w:proofErr w:type="spellEnd"/>
      <w:r>
        <w:t xml:space="preserve"> при простому </w:t>
      </w:r>
      <w:proofErr w:type="spellStart"/>
      <w:r>
        <w:t>переборі</w:t>
      </w:r>
      <w:proofErr w:type="spellEnd"/>
      <w:r>
        <w:t xml:space="preserve"> могли бути </w:t>
      </w:r>
      <w:proofErr w:type="spellStart"/>
      <w:r>
        <w:t>втрачені</w:t>
      </w:r>
      <w:proofErr w:type="spellEnd"/>
      <w:r>
        <w:t>.</w:t>
      </w:r>
    </w:p>
    <w:p w14:paraId="19D0998F" w14:textId="795329C9" w:rsidR="004C2B45" w:rsidRDefault="004C2B45" w:rsidP="004C2B45">
      <w:pPr>
        <w:pStyle w:val="Heading2"/>
        <w:rPr>
          <w:rFonts w:eastAsia="Times New Roman" w:cs="Times New Roman"/>
          <w:sz w:val="36"/>
          <w:lang/>
        </w:rPr>
      </w:pPr>
      <w:bookmarkStart w:id="21" w:name="_Toc90840049"/>
      <w:bookmarkStart w:id="22" w:name="_Toc90840105"/>
      <w:r>
        <w:t>Основні принципи системи ТРІЗ</w:t>
      </w:r>
      <w:bookmarkEnd w:id="21"/>
      <w:bookmarkEnd w:id="22"/>
    </w:p>
    <w:p w14:paraId="729FB573" w14:textId="7F081F0D" w:rsidR="004C2B45" w:rsidRPr="004C2B45" w:rsidRDefault="004C2B45" w:rsidP="004C2B45">
      <w:pPr>
        <w:pStyle w:val="ListParagraph"/>
        <w:numPr>
          <w:ilvl w:val="0"/>
          <w:numId w:val="36"/>
        </w:numPr>
        <w:rPr>
          <w:rFonts w:ascii="Arial" w:hAnsi="Arial"/>
        </w:rPr>
      </w:pPr>
      <w:r>
        <w:t>Принцип</w:t>
      </w:r>
      <w:r>
        <w:t xml:space="preserve"> </w:t>
      </w:r>
      <w:r>
        <w:t>об’єктивності</w:t>
      </w:r>
      <w:r>
        <w:t xml:space="preserve"> </w:t>
      </w:r>
      <w:r>
        <w:t>законів</w:t>
      </w:r>
      <w:r>
        <w:t xml:space="preserve"> </w:t>
      </w:r>
      <w:r>
        <w:t>розвитку</w:t>
      </w:r>
      <w:r>
        <w:t xml:space="preserve"> </w:t>
      </w:r>
      <w:r>
        <w:t>систем</w:t>
      </w:r>
      <w:r>
        <w:t xml:space="preserve"> </w:t>
      </w:r>
      <w:r>
        <w:t>–</w:t>
      </w:r>
      <w:r>
        <w:t xml:space="preserve"> </w:t>
      </w:r>
      <w:r>
        <w:t>структура, функціонування</w:t>
      </w:r>
      <w:r>
        <w:t xml:space="preserve"> </w:t>
      </w:r>
      <w:r>
        <w:t>і</w:t>
      </w:r>
      <w:r>
        <w:t xml:space="preserve"> </w:t>
      </w:r>
      <w:r>
        <w:t>зміна</w:t>
      </w:r>
      <w:r>
        <w:t xml:space="preserve"> </w:t>
      </w:r>
      <w:r>
        <w:t>поколінь</w:t>
      </w:r>
      <w:r>
        <w:t xml:space="preserve"> </w:t>
      </w:r>
      <w:r>
        <w:t>систем</w:t>
      </w:r>
      <w:r>
        <w:t xml:space="preserve"> </w:t>
      </w:r>
      <w:r>
        <w:t>підкоряються</w:t>
      </w:r>
      <w:r>
        <w:t xml:space="preserve"> </w:t>
      </w:r>
      <w:r>
        <w:t>об’єктивним законам.</w:t>
      </w:r>
      <w:r>
        <w:t xml:space="preserve"> </w:t>
      </w:r>
      <w:r>
        <w:t>Таким</w:t>
      </w:r>
      <w:r>
        <w:t xml:space="preserve"> </w:t>
      </w:r>
      <w:r>
        <w:t>чином,</w:t>
      </w:r>
      <w:r>
        <w:t xml:space="preserve"> </w:t>
      </w:r>
      <w:r>
        <w:t>сильні</w:t>
      </w:r>
      <w:r>
        <w:t xml:space="preserve"> </w:t>
      </w:r>
      <w:r>
        <w:t>рішення</w:t>
      </w:r>
      <w:r>
        <w:t xml:space="preserve"> </w:t>
      </w:r>
      <w:r>
        <w:t>–</w:t>
      </w:r>
      <w:r>
        <w:t xml:space="preserve"> </w:t>
      </w:r>
      <w:r>
        <w:t>це</w:t>
      </w:r>
      <w:r>
        <w:t xml:space="preserve"> </w:t>
      </w:r>
      <w:r>
        <w:t>рішення,</w:t>
      </w:r>
      <w:r>
        <w:t xml:space="preserve"> </w:t>
      </w:r>
      <w:r>
        <w:t>що</w:t>
      </w:r>
      <w:r>
        <w:t xml:space="preserve"> </w:t>
      </w:r>
      <w:r>
        <w:t>відповідають</w:t>
      </w:r>
      <w:r>
        <w:t xml:space="preserve"> </w:t>
      </w:r>
      <w:r>
        <w:t>об’єктивним законам, закономірностям, явищам, ефектам. Будь-яка система розвивається заздалегідь визначеним способом. </w:t>
      </w:r>
    </w:p>
    <w:p w14:paraId="7400E6F3" w14:textId="3CEDBCDA" w:rsidR="004C2B45" w:rsidRPr="004C2B45" w:rsidRDefault="004C2B45" w:rsidP="004C2B45">
      <w:pPr>
        <w:pStyle w:val="ListParagraph"/>
        <w:numPr>
          <w:ilvl w:val="0"/>
          <w:numId w:val="36"/>
        </w:numPr>
        <w:rPr>
          <w:rFonts w:ascii="Arial" w:hAnsi="Arial"/>
        </w:rPr>
      </w:pPr>
      <w:r>
        <w:t>Принцип</w:t>
      </w:r>
      <w:r>
        <w:t xml:space="preserve"> </w:t>
      </w:r>
      <w:proofErr w:type="spellStart"/>
      <w:r>
        <w:t>противоріч</w:t>
      </w:r>
      <w:proofErr w:type="spellEnd"/>
      <w:r>
        <w:t xml:space="preserve"> </w:t>
      </w:r>
      <w:r>
        <w:t>–</w:t>
      </w:r>
      <w:r>
        <w:t xml:space="preserve"> </w:t>
      </w:r>
      <w:r>
        <w:t>під</w:t>
      </w:r>
      <w:r>
        <w:t xml:space="preserve"> </w:t>
      </w:r>
      <w:r>
        <w:t>впливом</w:t>
      </w:r>
      <w:r>
        <w:t xml:space="preserve"> </w:t>
      </w:r>
      <w:r>
        <w:t>зовнішніх</w:t>
      </w:r>
      <w:r>
        <w:t xml:space="preserve"> </w:t>
      </w:r>
      <w:r>
        <w:t>і</w:t>
      </w:r>
      <w:r>
        <w:t xml:space="preserve"> </w:t>
      </w:r>
      <w:r>
        <w:t>внутрішніх</w:t>
      </w:r>
      <w:r>
        <w:t xml:space="preserve"> </w:t>
      </w:r>
      <w:r>
        <w:t>факторів</w:t>
      </w:r>
      <w:r>
        <w:t xml:space="preserve"> </w:t>
      </w:r>
      <w:r>
        <w:t>виникають, загострюються і вирішуються протиріччя. Системи</w:t>
      </w:r>
      <w:r>
        <w:t xml:space="preserve"> </w:t>
      </w:r>
      <w:r>
        <w:t>еволюціонують,</w:t>
      </w:r>
      <w:r>
        <w:t xml:space="preserve"> </w:t>
      </w:r>
      <w:r>
        <w:t>долаючи</w:t>
      </w:r>
      <w:r>
        <w:t xml:space="preserve"> </w:t>
      </w:r>
      <w:r>
        <w:t>протиріччя.</w:t>
      </w:r>
      <w:r>
        <w:t xml:space="preserve"> </w:t>
      </w:r>
      <w:r>
        <w:t>Відповідно,</w:t>
      </w:r>
      <w:r>
        <w:t xml:space="preserve"> </w:t>
      </w:r>
      <w:r>
        <w:t>сильні</w:t>
      </w:r>
      <w:r>
        <w:t xml:space="preserve"> </w:t>
      </w:r>
      <w:r>
        <w:t>рішення</w:t>
      </w:r>
      <w:r>
        <w:t xml:space="preserve"> </w:t>
      </w:r>
      <w:r>
        <w:t>це</w:t>
      </w:r>
      <w:r>
        <w:t xml:space="preserve"> </w:t>
      </w:r>
      <w:r>
        <w:t>рішення,</w:t>
      </w:r>
      <w:r>
        <w:t xml:space="preserve"> </w:t>
      </w:r>
      <w:r>
        <w:t>котрі</w:t>
      </w:r>
      <w:r>
        <w:t xml:space="preserve"> </w:t>
      </w:r>
      <w:r>
        <w:t>долають</w:t>
      </w:r>
      <w:r>
        <w:t xml:space="preserve"> </w:t>
      </w:r>
      <w:r>
        <w:t>протиріччя.</w:t>
      </w:r>
      <w:r>
        <w:t xml:space="preserve"> </w:t>
      </w:r>
      <w:r>
        <w:t>В</w:t>
      </w:r>
      <w:r>
        <w:t xml:space="preserve"> </w:t>
      </w:r>
      <w:r>
        <w:t>системі</w:t>
      </w:r>
      <w:r>
        <w:t xml:space="preserve"> </w:t>
      </w:r>
      <w:r>
        <w:t>потрібно</w:t>
      </w:r>
      <w:r>
        <w:t xml:space="preserve"> </w:t>
      </w:r>
      <w:r>
        <w:t>шукати протиріччя. </w:t>
      </w:r>
    </w:p>
    <w:p w14:paraId="61A8E0F3" w14:textId="21F10C10" w:rsidR="004C2B45" w:rsidRPr="004C2B45" w:rsidRDefault="004C2B45" w:rsidP="004C2B45">
      <w:pPr>
        <w:pStyle w:val="ListParagraph"/>
        <w:numPr>
          <w:ilvl w:val="0"/>
          <w:numId w:val="36"/>
        </w:numPr>
        <w:rPr>
          <w:rFonts w:ascii="Arial" w:hAnsi="Arial"/>
        </w:rPr>
      </w:pPr>
      <w:r>
        <w:lastRenderedPageBreak/>
        <w:t>Принцип</w:t>
      </w:r>
      <w:r>
        <w:t xml:space="preserve"> </w:t>
      </w:r>
      <w:r>
        <w:t>ідеальності</w:t>
      </w:r>
      <w:r>
        <w:t xml:space="preserve"> </w:t>
      </w:r>
      <w:r>
        <w:t>–</w:t>
      </w:r>
      <w:r>
        <w:t xml:space="preserve"> </w:t>
      </w:r>
      <w:r>
        <w:t>при</w:t>
      </w:r>
      <w:r>
        <w:t xml:space="preserve"> </w:t>
      </w:r>
      <w:r>
        <w:t>вирішенні</w:t>
      </w:r>
      <w:r>
        <w:t xml:space="preserve"> </w:t>
      </w:r>
      <w:r>
        <w:t>завдання</w:t>
      </w:r>
      <w:r>
        <w:t xml:space="preserve"> </w:t>
      </w:r>
      <w:r>
        <w:t>слід</w:t>
      </w:r>
      <w:r>
        <w:t xml:space="preserve"> </w:t>
      </w:r>
      <w:r>
        <w:t>прагнути до</w:t>
      </w:r>
      <w:r>
        <w:t xml:space="preserve"> </w:t>
      </w:r>
      <w:r>
        <w:t>ідеального</w:t>
      </w:r>
      <w:r>
        <w:t xml:space="preserve"> </w:t>
      </w:r>
      <w:r>
        <w:t>результату</w:t>
      </w:r>
      <w:r>
        <w:t xml:space="preserve"> </w:t>
      </w:r>
      <w:r>
        <w:t>(рішення),</w:t>
      </w:r>
      <w:r>
        <w:t xml:space="preserve"> </w:t>
      </w:r>
      <w:r>
        <w:t>коли</w:t>
      </w:r>
      <w:r>
        <w:t xml:space="preserve"> </w:t>
      </w:r>
      <w:r>
        <w:t>досягається</w:t>
      </w:r>
      <w:r>
        <w:t xml:space="preserve"> </w:t>
      </w:r>
      <w:r>
        <w:t>максимальний результат</w:t>
      </w:r>
      <w:r>
        <w:t xml:space="preserve"> </w:t>
      </w:r>
      <w:r>
        <w:t>при</w:t>
      </w:r>
      <w:r>
        <w:t xml:space="preserve"> </w:t>
      </w:r>
      <w:r>
        <w:t>мінімальних</w:t>
      </w:r>
      <w:r>
        <w:t xml:space="preserve"> </w:t>
      </w:r>
      <w:r>
        <w:t>зусиллях</w:t>
      </w:r>
      <w:r>
        <w:t xml:space="preserve"> </w:t>
      </w:r>
      <w:r>
        <w:t>(витратах).</w:t>
      </w:r>
      <w:r>
        <w:t xml:space="preserve"> </w:t>
      </w:r>
      <w:r>
        <w:t>Таким</w:t>
      </w:r>
      <w:r>
        <w:t xml:space="preserve"> </w:t>
      </w:r>
      <w:r>
        <w:t>чином,</w:t>
      </w:r>
      <w:r>
        <w:t xml:space="preserve"> </w:t>
      </w:r>
      <w:r>
        <w:t>сильні рішення – це рішення близькі до ідеального.</w:t>
      </w:r>
    </w:p>
    <w:p w14:paraId="26CAC10A" w14:textId="5BDB2BA7" w:rsidR="004C2B45" w:rsidRPr="004C2B45" w:rsidRDefault="004C2B45" w:rsidP="004C2B45">
      <w:pPr>
        <w:pStyle w:val="ListParagraph"/>
        <w:numPr>
          <w:ilvl w:val="0"/>
          <w:numId w:val="36"/>
        </w:numPr>
        <w:rPr>
          <w:rFonts w:ascii="Arial" w:hAnsi="Arial"/>
        </w:rPr>
      </w:pPr>
      <w:r>
        <w:t>Принцип конкретності.</w:t>
      </w:r>
      <w:r>
        <w:t xml:space="preserve"> </w:t>
      </w:r>
      <w:r>
        <w:t>Кожен</w:t>
      </w:r>
      <w:r>
        <w:t xml:space="preserve"> </w:t>
      </w:r>
      <w:r>
        <w:t>клас</w:t>
      </w:r>
      <w:r>
        <w:t xml:space="preserve"> </w:t>
      </w:r>
      <w:r>
        <w:t>систем,</w:t>
      </w:r>
      <w:r>
        <w:t xml:space="preserve"> </w:t>
      </w:r>
      <w:r>
        <w:t>як</w:t>
      </w:r>
      <w:r>
        <w:t xml:space="preserve"> </w:t>
      </w:r>
      <w:r>
        <w:t>і</w:t>
      </w:r>
      <w:r>
        <w:t xml:space="preserve"> </w:t>
      </w:r>
      <w:r>
        <w:t>окремі</w:t>
      </w:r>
      <w:r>
        <w:t xml:space="preserve"> </w:t>
      </w:r>
      <w:r>
        <w:t>представники</w:t>
      </w:r>
      <w:r>
        <w:t xml:space="preserve"> </w:t>
      </w:r>
      <w:r>
        <w:t>всередині</w:t>
      </w:r>
      <w:r>
        <w:t xml:space="preserve"> </w:t>
      </w:r>
      <w:r>
        <w:t>цього</w:t>
      </w:r>
      <w:r>
        <w:t xml:space="preserve"> </w:t>
      </w:r>
      <w:r>
        <w:t>класу,</w:t>
      </w:r>
      <w:r>
        <w:t xml:space="preserve"> </w:t>
      </w:r>
      <w:r>
        <w:t>мають</w:t>
      </w:r>
      <w:r>
        <w:t xml:space="preserve"> </w:t>
      </w:r>
      <w:r>
        <w:t>конкретні</w:t>
      </w:r>
      <w:r>
        <w:t xml:space="preserve"> </w:t>
      </w:r>
      <w:r>
        <w:t>особливості,</w:t>
      </w:r>
      <w:r>
        <w:t xml:space="preserve"> </w:t>
      </w:r>
      <w:r>
        <w:t>які</w:t>
      </w:r>
      <w:r>
        <w:t xml:space="preserve"> </w:t>
      </w:r>
      <w:r>
        <w:t>полегшують</w:t>
      </w:r>
      <w:r>
        <w:t xml:space="preserve"> </w:t>
      </w:r>
      <w:r>
        <w:t>або</w:t>
      </w:r>
      <w:r>
        <w:t xml:space="preserve"> </w:t>
      </w:r>
      <w:r>
        <w:t>ускладнюють</w:t>
      </w:r>
      <w:r>
        <w:t xml:space="preserve"> </w:t>
      </w:r>
      <w:r>
        <w:t>зміни</w:t>
      </w:r>
      <w:r>
        <w:t xml:space="preserve"> </w:t>
      </w:r>
      <w:r>
        <w:t>в</w:t>
      </w:r>
      <w:r>
        <w:t xml:space="preserve"> </w:t>
      </w:r>
      <w:r>
        <w:t>системі.</w:t>
      </w:r>
      <w:r>
        <w:t xml:space="preserve"> </w:t>
      </w:r>
      <w:r>
        <w:t>Ці</w:t>
      </w:r>
      <w:r>
        <w:t xml:space="preserve"> </w:t>
      </w:r>
      <w:r>
        <w:t>особливості</w:t>
      </w:r>
      <w:r>
        <w:t xml:space="preserve"> </w:t>
      </w:r>
      <w:r>
        <w:t>визначаються</w:t>
      </w:r>
      <w:r>
        <w:t xml:space="preserve"> </w:t>
      </w:r>
      <w:r>
        <w:t>ресурсами:</w:t>
      </w:r>
      <w:r>
        <w:t xml:space="preserve"> </w:t>
      </w:r>
      <w:r>
        <w:t>внутрішніми</w:t>
      </w:r>
      <w:r>
        <w:t xml:space="preserve"> </w:t>
      </w:r>
      <w:r>
        <w:t>–</w:t>
      </w:r>
      <w:r>
        <w:t xml:space="preserve"> </w:t>
      </w:r>
      <w:r>
        <w:t>тими,</w:t>
      </w:r>
      <w:r>
        <w:t xml:space="preserve"> </w:t>
      </w:r>
      <w:r>
        <w:t>на</w:t>
      </w:r>
      <w:r>
        <w:t xml:space="preserve"> </w:t>
      </w:r>
      <w:r>
        <w:t>яких</w:t>
      </w:r>
      <w:r>
        <w:t xml:space="preserve"> </w:t>
      </w:r>
      <w:r>
        <w:t>будується</w:t>
      </w:r>
      <w:r>
        <w:t xml:space="preserve"> </w:t>
      </w:r>
      <w:r>
        <w:t>система,</w:t>
      </w:r>
      <w:r>
        <w:t xml:space="preserve"> </w:t>
      </w:r>
      <w:r>
        <w:t>і зовнішніми</w:t>
      </w:r>
      <w:r>
        <w:t xml:space="preserve"> </w:t>
      </w:r>
      <w:r>
        <w:t>– середовищем і ситуацією,</w:t>
      </w:r>
      <w:r>
        <w:t xml:space="preserve"> </w:t>
      </w:r>
      <w:r>
        <w:t>в</w:t>
      </w:r>
      <w:r>
        <w:t xml:space="preserve"> </w:t>
      </w:r>
      <w:r>
        <w:t>якій</w:t>
      </w:r>
      <w:r>
        <w:t xml:space="preserve"> </w:t>
      </w:r>
      <w:r>
        <w:t>знаходиться</w:t>
      </w:r>
      <w:r>
        <w:t xml:space="preserve"> </w:t>
      </w:r>
      <w:r>
        <w:t>система. Сильні</w:t>
      </w:r>
      <w:r>
        <w:t xml:space="preserve"> </w:t>
      </w:r>
      <w:r>
        <w:t>рішення</w:t>
      </w:r>
      <w:r>
        <w:t xml:space="preserve"> </w:t>
      </w:r>
      <w:r>
        <w:t>–</w:t>
      </w:r>
      <w:r>
        <w:t xml:space="preserve"> </w:t>
      </w:r>
      <w:r>
        <w:t>це</w:t>
      </w:r>
      <w:r>
        <w:t xml:space="preserve"> </w:t>
      </w:r>
      <w:r>
        <w:t>рішення,</w:t>
      </w:r>
      <w:r>
        <w:t xml:space="preserve"> </w:t>
      </w:r>
      <w:r>
        <w:t>що</w:t>
      </w:r>
      <w:r>
        <w:t xml:space="preserve"> </w:t>
      </w:r>
      <w:r>
        <w:t>враховують</w:t>
      </w:r>
      <w:r>
        <w:t xml:space="preserve"> </w:t>
      </w:r>
      <w:r>
        <w:t>конкретні</w:t>
      </w:r>
      <w:r>
        <w:t xml:space="preserve"> </w:t>
      </w:r>
      <w:r>
        <w:t>особливості конкретних систем.</w:t>
      </w:r>
    </w:p>
    <w:p w14:paraId="6F794AF6" w14:textId="397FA263" w:rsidR="004C2B45" w:rsidRDefault="004C2B45" w:rsidP="004C2B45">
      <w:pPr>
        <w:pStyle w:val="Heading2"/>
        <w:rPr>
          <w:rFonts w:eastAsia="Times New Roman" w:cs="Times New Roman"/>
          <w:sz w:val="36"/>
          <w:lang/>
        </w:rPr>
      </w:pPr>
      <w:bookmarkStart w:id="23" w:name="_Toc90840050"/>
      <w:bookmarkStart w:id="24" w:name="_Toc90840106"/>
      <w:r>
        <w:t>Е</w:t>
      </w:r>
      <w:r>
        <w:t>-</w:t>
      </w:r>
      <w:r w:rsidRPr="004C2B45">
        <w:t>платформа</w:t>
      </w:r>
      <w:r>
        <w:t xml:space="preserve"> як основа наукових досліджень.</w:t>
      </w:r>
      <w:bookmarkEnd w:id="23"/>
      <w:bookmarkEnd w:id="24"/>
    </w:p>
    <w:p w14:paraId="2A80E528" w14:textId="1D9E87D4" w:rsidR="004C2B45" w:rsidRDefault="004C2B45" w:rsidP="004C2B45">
      <w:pPr>
        <w:rPr>
          <w:lang w:val="uk-UA"/>
        </w:rPr>
      </w:pPr>
      <w:r>
        <w:t xml:space="preserve">Такою платформою </w:t>
      </w:r>
      <w:proofErr w:type="spellStart"/>
      <w:r>
        <w:t>може</w:t>
      </w:r>
      <w:proofErr w:type="spellEnd"/>
      <w:r>
        <w:t xml:space="preserve"> </w:t>
      </w:r>
      <w:proofErr w:type="spellStart"/>
      <w:r>
        <w:t>виступати</w:t>
      </w:r>
      <w:proofErr w:type="spellEnd"/>
      <w:r>
        <w:t xml:space="preserve">, </w:t>
      </w:r>
      <w:proofErr w:type="spellStart"/>
      <w:r>
        <w:t>наприклад</w:t>
      </w:r>
      <w:proofErr w:type="spellEnd"/>
      <w:r>
        <w:t xml:space="preserve">, </w:t>
      </w:r>
      <w:proofErr w:type="spellStart"/>
      <w:r>
        <w:t>Prometheus</w:t>
      </w:r>
      <w:proofErr w:type="spellEnd"/>
      <w:r>
        <w:t xml:space="preserve"> — </w:t>
      </w:r>
      <w:proofErr w:type="spellStart"/>
      <w:r>
        <w:t>український</w:t>
      </w:r>
      <w:proofErr w:type="spellEnd"/>
      <w:r>
        <w:t xml:space="preserve"> </w:t>
      </w:r>
      <w:proofErr w:type="spellStart"/>
      <w:r>
        <w:t>громадський</w:t>
      </w:r>
      <w:proofErr w:type="spellEnd"/>
      <w:r>
        <w:t xml:space="preserve"> </w:t>
      </w:r>
      <w:proofErr w:type="spellStart"/>
      <w:r>
        <w:t>проєкт</w:t>
      </w:r>
      <w:proofErr w:type="spellEnd"/>
      <w:r>
        <w:t xml:space="preserve"> </w:t>
      </w:r>
      <w:proofErr w:type="spellStart"/>
      <w:r>
        <w:t>масових</w:t>
      </w:r>
      <w:proofErr w:type="spellEnd"/>
      <w:r>
        <w:t xml:space="preserve"> </w:t>
      </w:r>
      <w:proofErr w:type="spellStart"/>
      <w:r>
        <w:t>відкритих</w:t>
      </w:r>
      <w:proofErr w:type="spellEnd"/>
      <w:r>
        <w:t xml:space="preserve"> онлайн-</w:t>
      </w:r>
      <w:proofErr w:type="spellStart"/>
      <w:r>
        <w:t>курсів</w:t>
      </w:r>
      <w:proofErr w:type="spellEnd"/>
      <w:r>
        <w:t xml:space="preserve">, </w:t>
      </w:r>
      <w:proofErr w:type="spellStart"/>
      <w:r>
        <w:t>запущений</w:t>
      </w:r>
      <w:proofErr w:type="spellEnd"/>
      <w:r>
        <w:t xml:space="preserve"> 2014 року. Головною метою </w:t>
      </w:r>
      <w:proofErr w:type="spellStart"/>
      <w:r>
        <w:t>проєкту</w:t>
      </w:r>
      <w:proofErr w:type="spellEnd"/>
      <w:r>
        <w:t xml:space="preserve"> є </w:t>
      </w:r>
      <w:proofErr w:type="spellStart"/>
      <w:r>
        <w:t>безкоштовне</w:t>
      </w:r>
      <w:proofErr w:type="spellEnd"/>
      <w:r>
        <w:t xml:space="preserve"> </w:t>
      </w:r>
      <w:proofErr w:type="spellStart"/>
      <w:r>
        <w:t>надання</w:t>
      </w:r>
      <w:proofErr w:type="spellEnd"/>
      <w:r>
        <w:t xml:space="preserve"> онлайн-доступу до </w:t>
      </w:r>
      <w:proofErr w:type="spellStart"/>
      <w:r>
        <w:t>курсів</w:t>
      </w:r>
      <w:proofErr w:type="spellEnd"/>
      <w:r>
        <w:t xml:space="preserve"> </w:t>
      </w:r>
      <w:proofErr w:type="spellStart"/>
      <w:r>
        <w:t>університетського</w:t>
      </w:r>
      <w:proofErr w:type="spellEnd"/>
      <w:r>
        <w:t xml:space="preserve"> </w:t>
      </w:r>
      <w:proofErr w:type="spellStart"/>
      <w:r>
        <w:t>рівня</w:t>
      </w:r>
      <w:proofErr w:type="spellEnd"/>
      <w:r>
        <w:t xml:space="preserve"> </w:t>
      </w:r>
      <w:proofErr w:type="spellStart"/>
      <w:r>
        <w:t>всім</w:t>
      </w:r>
      <w:proofErr w:type="spellEnd"/>
      <w:r>
        <w:t xml:space="preserve"> </w:t>
      </w:r>
      <w:proofErr w:type="spellStart"/>
      <w:r>
        <w:t>бажаючим</w:t>
      </w:r>
      <w:proofErr w:type="spellEnd"/>
      <w:r>
        <w:t xml:space="preserve">, а </w:t>
      </w:r>
      <w:proofErr w:type="spellStart"/>
      <w:r>
        <w:t>також</w:t>
      </w:r>
      <w:proofErr w:type="spellEnd"/>
      <w:r>
        <w:t xml:space="preserve"> </w:t>
      </w:r>
      <w:proofErr w:type="spellStart"/>
      <w:r>
        <w:t>надання</w:t>
      </w:r>
      <w:proofErr w:type="spellEnd"/>
      <w:r>
        <w:t xml:space="preserve"> </w:t>
      </w:r>
      <w:proofErr w:type="spellStart"/>
      <w:r>
        <w:t>можливості</w:t>
      </w:r>
      <w:proofErr w:type="spellEnd"/>
      <w:r>
        <w:t xml:space="preserve"> </w:t>
      </w:r>
      <w:proofErr w:type="spellStart"/>
      <w:r>
        <w:t>публікувати</w:t>
      </w:r>
      <w:proofErr w:type="spellEnd"/>
      <w:r>
        <w:t xml:space="preserve"> та </w:t>
      </w:r>
      <w:proofErr w:type="spellStart"/>
      <w:r>
        <w:t>розповсюджувати</w:t>
      </w:r>
      <w:proofErr w:type="spellEnd"/>
      <w:r>
        <w:t xml:space="preserve"> </w:t>
      </w:r>
      <w:proofErr w:type="spellStart"/>
      <w:r>
        <w:t>такі</w:t>
      </w:r>
      <w:proofErr w:type="spellEnd"/>
      <w:r>
        <w:t xml:space="preserve"> </w:t>
      </w:r>
      <w:proofErr w:type="spellStart"/>
      <w:r>
        <w:t>курси</w:t>
      </w:r>
      <w:proofErr w:type="spellEnd"/>
      <w:r>
        <w:t xml:space="preserve"> </w:t>
      </w:r>
      <w:proofErr w:type="spellStart"/>
      <w:r>
        <w:t>провідним</w:t>
      </w:r>
      <w:proofErr w:type="spellEnd"/>
      <w:r>
        <w:t xml:space="preserve"> </w:t>
      </w:r>
      <w:proofErr w:type="spellStart"/>
      <w:r>
        <w:t>викладачам</w:t>
      </w:r>
      <w:proofErr w:type="spellEnd"/>
      <w:r>
        <w:t xml:space="preserve">, </w:t>
      </w:r>
      <w:proofErr w:type="spellStart"/>
      <w:r>
        <w:t>університетам</w:t>
      </w:r>
      <w:proofErr w:type="spellEnd"/>
      <w:r>
        <w:t xml:space="preserve"> та </w:t>
      </w:r>
      <w:proofErr w:type="spellStart"/>
      <w:r>
        <w:t>компаніям</w:t>
      </w:r>
      <w:proofErr w:type="spellEnd"/>
      <w:r>
        <w:rPr>
          <w:lang w:val="uk-UA"/>
        </w:rPr>
        <w:t>.</w:t>
      </w:r>
    </w:p>
    <w:p w14:paraId="3944C0A0" w14:textId="1A4E1286" w:rsidR="004C2B45" w:rsidRPr="004C2B45" w:rsidRDefault="004C2B45" w:rsidP="004C2B45">
      <w:pPr>
        <w:spacing w:after="160" w:line="259" w:lineRule="auto"/>
        <w:ind w:firstLine="0"/>
        <w:jc w:val="left"/>
        <w:rPr>
          <w:lang w:val="uk-UA"/>
        </w:rPr>
      </w:pPr>
      <w:r>
        <w:rPr>
          <w:lang w:val="uk-UA"/>
        </w:rPr>
        <w:br w:type="page"/>
      </w:r>
    </w:p>
    <w:p w14:paraId="21F54681" w14:textId="44014593" w:rsidR="00C67A7C" w:rsidRPr="004C2B45" w:rsidRDefault="006D065B" w:rsidP="006D065B">
      <w:pPr>
        <w:pStyle w:val="Heading1"/>
      </w:pPr>
      <w:bookmarkStart w:id="25" w:name="_Toc90840051"/>
      <w:bookmarkStart w:id="26" w:name="_Toc90840107"/>
      <w:r w:rsidRPr="004C2B45">
        <w:lastRenderedPageBreak/>
        <w:t>Частина 2. Практичні завдання</w:t>
      </w:r>
      <w:bookmarkEnd w:id="25"/>
      <w:bookmarkEnd w:id="26"/>
    </w:p>
    <w:p w14:paraId="7FD6F8AE" w14:textId="6AE8F6D1" w:rsidR="006D065B" w:rsidRPr="004C2B45" w:rsidRDefault="006D065B" w:rsidP="006D065B">
      <w:pPr>
        <w:pStyle w:val="Heading2"/>
        <w:ind w:left="284"/>
      </w:pPr>
      <w:bookmarkStart w:id="27" w:name="_Toc90840052"/>
      <w:bookmarkStart w:id="28" w:name="_Toc90840108"/>
      <w:r w:rsidRPr="004C2B45">
        <w:t>Практична №1</w:t>
      </w:r>
      <w:bookmarkEnd w:id="27"/>
      <w:bookmarkEnd w:id="28"/>
    </w:p>
    <w:p w14:paraId="06518D71" w14:textId="1A41F325" w:rsidR="006D065B" w:rsidRPr="004C2B45" w:rsidRDefault="006D065B" w:rsidP="006D065B">
      <w:pPr>
        <w:pStyle w:val="Heading3"/>
      </w:pPr>
      <w:bookmarkStart w:id="29" w:name="_Toc90840053"/>
      <w:bookmarkStart w:id="30" w:name="_Toc90840109"/>
      <w:r w:rsidRPr="004C2B45">
        <w:t>Складові інженерної діяльності</w:t>
      </w:r>
      <w:bookmarkEnd w:id="29"/>
      <w:bookmarkEnd w:id="30"/>
    </w:p>
    <w:p w14:paraId="0E7EA4B3" w14:textId="77777777" w:rsidR="006D065B" w:rsidRPr="004C2B45" w:rsidRDefault="006D065B" w:rsidP="006D065B">
      <w:pPr>
        <w:spacing w:line="240" w:lineRule="auto"/>
        <w:jc w:val="left"/>
        <w:rPr>
          <w:lang w:val="uk-UA"/>
        </w:rPr>
      </w:pPr>
      <w:r w:rsidRPr="004C2B45">
        <w:rPr>
          <w:i/>
          <w:lang w:val="uk-UA"/>
        </w:rPr>
        <w:t>Аналіз і технічне передбачення</w:t>
      </w:r>
      <w:r w:rsidRPr="004C2B45">
        <w:rPr>
          <w:lang w:val="uk-UA"/>
        </w:rPr>
        <w:t xml:space="preserve"> здійснюється з метою визначення спрямованості та перспектив технічного розвитку, курсу технічної політики. У першому розділі виконано дослідження історії виникнення клітинних автоматів, їх структури та класифікації, проведений аналіз існуючих систем моделювання КА та сформульовані основні проблеми, пов’язані з задачею моделювання КА.</w:t>
      </w:r>
    </w:p>
    <w:p w14:paraId="2B813148" w14:textId="77777777" w:rsidR="006D065B" w:rsidRPr="004C2B45" w:rsidRDefault="006D065B" w:rsidP="006D065B">
      <w:pPr>
        <w:spacing w:line="240" w:lineRule="auto"/>
        <w:jc w:val="left"/>
        <w:rPr>
          <w:lang w:val="uk-UA"/>
        </w:rPr>
      </w:pPr>
      <w:r w:rsidRPr="004C2B45">
        <w:rPr>
          <w:i/>
          <w:lang w:val="uk-UA"/>
        </w:rPr>
        <w:t>Дослідницька дія</w:t>
      </w:r>
      <w:r w:rsidRPr="004C2B45">
        <w:rPr>
          <w:lang w:val="uk-UA"/>
        </w:rPr>
        <w:t xml:space="preserve"> - пошук принципової схеми технічного пристрою або нової технології, яка наблизить або забезпечить вирішення поставленого завдання. У другому розділі були розглянуті основні типи архітектури розробки веб-додатків та популярні технології розробки різних складових веб-додатків та отримано оптимальний стек технологій розробки. </w:t>
      </w:r>
    </w:p>
    <w:p w14:paraId="164C7139" w14:textId="77777777" w:rsidR="006D065B" w:rsidRPr="004C2B45" w:rsidRDefault="006D065B" w:rsidP="006D065B">
      <w:pPr>
        <w:spacing w:line="240" w:lineRule="auto"/>
        <w:jc w:val="left"/>
        <w:rPr>
          <w:lang w:val="uk-UA"/>
        </w:rPr>
      </w:pPr>
      <w:r w:rsidRPr="004C2B45">
        <w:rPr>
          <w:i/>
          <w:lang w:val="uk-UA"/>
        </w:rPr>
        <w:t>Конструкторська</w:t>
      </w:r>
      <w:r w:rsidRPr="004C2B45">
        <w:rPr>
          <w:lang w:val="uk-UA"/>
        </w:rPr>
        <w:t xml:space="preserve"> дія доповнює і розвиває дослідницьку, а деколи зливається з нею. Особливості її змісту полягає в тому, що запропонована схема приладу, механізму, процесу набирає визначеної форми у вигляді креслень. Додаток 3 містить принципову схему роботи алгоритму серверної частини веб-додатку, яка виконує основну частину обчислень.</w:t>
      </w:r>
    </w:p>
    <w:p w14:paraId="0DA057ED" w14:textId="77777777" w:rsidR="006D065B" w:rsidRPr="004C2B45" w:rsidRDefault="006D065B" w:rsidP="006D065B">
      <w:pPr>
        <w:spacing w:line="240" w:lineRule="auto"/>
        <w:jc w:val="left"/>
        <w:rPr>
          <w:lang w:val="uk-UA"/>
        </w:rPr>
      </w:pPr>
      <w:r w:rsidRPr="004C2B45">
        <w:rPr>
          <w:i/>
          <w:lang w:val="uk-UA"/>
        </w:rPr>
        <w:t xml:space="preserve">Дія проектування </w:t>
      </w:r>
      <w:r w:rsidRPr="004C2B45">
        <w:rPr>
          <w:lang w:val="uk-UA"/>
        </w:rPr>
        <w:t>тісно пов’язана з двома попередніми. Особливості її змісту полягає в тому, що на етапі проектування конструюються не окремі пристрої чи прилади, а цілі технологічні системи або комплекси, причому тут часто доводиться враховувати не тільки технічні, а й соціальні, ергономічні /ергономіка вивчає людину і її діяльність в умовах сучасного виробництва: “людина-машина”/ та інші параметри предмета дослідження. У Додатку 1 наведено структурну схему веб-додатку, яка показує його розділення на «серверну» та «користувацьку» частину.</w:t>
      </w:r>
    </w:p>
    <w:p w14:paraId="5B59C5C2" w14:textId="77777777" w:rsidR="006D065B" w:rsidRPr="004C2B45" w:rsidRDefault="006D065B" w:rsidP="006D065B">
      <w:pPr>
        <w:spacing w:line="240" w:lineRule="auto"/>
        <w:jc w:val="left"/>
        <w:rPr>
          <w:lang w:val="uk-UA"/>
        </w:rPr>
      </w:pPr>
      <w:r w:rsidRPr="004C2B45">
        <w:rPr>
          <w:i/>
          <w:lang w:val="uk-UA"/>
        </w:rPr>
        <w:t xml:space="preserve">Технологічна дія </w:t>
      </w:r>
      <w:r w:rsidRPr="004C2B45">
        <w:rPr>
          <w:lang w:val="uk-UA"/>
        </w:rPr>
        <w:t>пов'язана з виконанням другої частини інженерної задачі: як виготовити, втілити у виробництво те, що винайдено. У третьому розділі був описаний процес розробки веб-додатку системи комп'ютерного моделювання клітинних автоматів. Були детально описані складові класів серверної та користувацької частин програми, наведені алгоритми роботи основних модулів системи та описані принципи їх взаємодії.</w:t>
      </w:r>
    </w:p>
    <w:p w14:paraId="1E049931" w14:textId="77777777" w:rsidR="006D065B" w:rsidRPr="004C2B45" w:rsidRDefault="006D065B" w:rsidP="006D065B">
      <w:pPr>
        <w:spacing w:line="240" w:lineRule="auto"/>
        <w:jc w:val="left"/>
        <w:rPr>
          <w:lang w:val="uk-UA"/>
        </w:rPr>
      </w:pPr>
      <w:r w:rsidRPr="004C2B45">
        <w:rPr>
          <w:i/>
          <w:lang w:val="uk-UA"/>
        </w:rPr>
        <w:t>Дія регулювання виробництва</w:t>
      </w:r>
      <w:r w:rsidRPr="004C2B45">
        <w:rPr>
          <w:lang w:val="uk-UA"/>
        </w:rPr>
        <w:t xml:space="preserve"> спрямована на підпорядкування сумісної діяльності всіх робітників, на розв'язання конкретної технічної задачі. У третьому розділі був наведений опис процесу розгортання розробленої системи у хмарному середовищі.</w:t>
      </w:r>
    </w:p>
    <w:p w14:paraId="3175ADFD" w14:textId="77777777" w:rsidR="006D065B" w:rsidRPr="004C2B45" w:rsidRDefault="006D065B" w:rsidP="006D065B">
      <w:pPr>
        <w:spacing w:line="240" w:lineRule="auto"/>
        <w:jc w:val="left"/>
        <w:rPr>
          <w:lang w:val="uk-UA"/>
        </w:rPr>
      </w:pPr>
      <w:r w:rsidRPr="004C2B45">
        <w:rPr>
          <w:i/>
          <w:lang w:val="uk-UA"/>
        </w:rPr>
        <w:t>Дія використання та налагодження устаткування</w:t>
      </w:r>
      <w:r w:rsidRPr="004C2B45">
        <w:rPr>
          <w:lang w:val="uk-UA"/>
        </w:rPr>
        <w:t xml:space="preserve"> полягає в налагодженні та технічному обслуговуванні пристроїв, машин, контрольованих за показниками їх роботи. В четвертому розділі були наведені приклади налагодження та використання розробленої системи моделювання КА.</w:t>
      </w:r>
    </w:p>
    <w:p w14:paraId="0AA09DCD" w14:textId="69F95ED6" w:rsidR="006D065B" w:rsidRPr="004C2B45" w:rsidRDefault="006D065B" w:rsidP="006D065B">
      <w:pPr>
        <w:pStyle w:val="Heading3"/>
      </w:pPr>
      <w:bookmarkStart w:id="31" w:name="_Toc90840054"/>
      <w:bookmarkStart w:id="32" w:name="_Toc90840110"/>
      <w:r w:rsidRPr="004C2B45">
        <w:lastRenderedPageBreak/>
        <w:t>Два рівні наукового пізнання</w:t>
      </w:r>
      <w:bookmarkEnd w:id="31"/>
      <w:bookmarkEnd w:id="32"/>
      <w:r w:rsidRPr="004C2B45">
        <w:t xml:space="preserve"> </w:t>
      </w:r>
    </w:p>
    <w:p w14:paraId="4ED2819C" w14:textId="77777777" w:rsidR="006D065B" w:rsidRPr="004C2B45" w:rsidRDefault="006D065B" w:rsidP="006D065B">
      <w:pPr>
        <w:pStyle w:val="ListParagraph"/>
        <w:numPr>
          <w:ilvl w:val="0"/>
          <w:numId w:val="3"/>
        </w:numPr>
        <w:spacing w:line="240" w:lineRule="auto"/>
        <w:jc w:val="left"/>
        <w:rPr>
          <w:lang w:eastAsia="uk-UA"/>
        </w:rPr>
      </w:pPr>
      <w:r w:rsidRPr="004C2B45">
        <w:rPr>
          <w:i/>
          <w:lang w:eastAsia="uk-UA"/>
        </w:rPr>
        <w:t>Емпіричний</w:t>
      </w:r>
      <w:r w:rsidRPr="004C2B45">
        <w:rPr>
          <w:lang w:eastAsia="uk-UA"/>
        </w:rPr>
        <w:t xml:space="preserve">, на якому відбувається нагромадження даних. У першому розділі зібрані дані про клітинні автомати та проведений аналіз існуючих систем для їх моделювання </w:t>
      </w:r>
      <w:r w:rsidRPr="004C2B45">
        <w:t>та сформульовані основні проблеми, пов’язані з задачею моделювання КА.</w:t>
      </w:r>
    </w:p>
    <w:p w14:paraId="7CC32A17" w14:textId="77777777" w:rsidR="006D065B" w:rsidRPr="004C2B45" w:rsidRDefault="006D065B" w:rsidP="006D065B">
      <w:pPr>
        <w:pStyle w:val="ListParagraph"/>
        <w:numPr>
          <w:ilvl w:val="0"/>
          <w:numId w:val="3"/>
        </w:numPr>
        <w:spacing w:line="240" w:lineRule="auto"/>
        <w:jc w:val="left"/>
        <w:rPr>
          <w:lang w:eastAsia="uk-UA"/>
        </w:rPr>
      </w:pPr>
      <w:r w:rsidRPr="004C2B45">
        <w:rPr>
          <w:i/>
          <w:lang w:eastAsia="uk-UA"/>
        </w:rPr>
        <w:t>Теоретичний</w:t>
      </w:r>
      <w:r w:rsidRPr="004C2B45">
        <w:rPr>
          <w:lang w:eastAsia="uk-UA"/>
        </w:rPr>
        <w:t>, на якому отримані дані синтезуються в наукову теорію. У висновках до першого розділу синтезовані вимоги до розроблюваної системи, які повинні вирішити сформульовані проблеми. У третьому та четвертому розділах показано, що система була розроблена відповідно до цих вимог та наведені результати роботи системи.</w:t>
      </w:r>
    </w:p>
    <w:p w14:paraId="6632AE30" w14:textId="0873D6C8" w:rsidR="006D065B" w:rsidRPr="004C2B45" w:rsidRDefault="006D065B" w:rsidP="006D065B">
      <w:pPr>
        <w:pStyle w:val="Heading3"/>
      </w:pPr>
      <w:bookmarkStart w:id="33" w:name="_Toc90840055"/>
      <w:bookmarkStart w:id="34" w:name="_Toc90840111"/>
      <w:r w:rsidRPr="004C2B45">
        <w:t>Чотири процеси наукового дослідження</w:t>
      </w:r>
      <w:bookmarkEnd w:id="33"/>
      <w:bookmarkEnd w:id="34"/>
      <w:r w:rsidRPr="004C2B45">
        <w:t xml:space="preserve"> </w:t>
      </w:r>
    </w:p>
    <w:p w14:paraId="41514EC4" w14:textId="77777777" w:rsidR="006D065B" w:rsidRPr="004C2B45" w:rsidRDefault="006D065B" w:rsidP="006D065B">
      <w:pPr>
        <w:pStyle w:val="ListParagraph"/>
        <w:numPr>
          <w:ilvl w:val="0"/>
          <w:numId w:val="4"/>
        </w:numPr>
        <w:spacing w:line="240" w:lineRule="auto"/>
        <w:jc w:val="left"/>
      </w:pPr>
      <w:r w:rsidRPr="004C2B45">
        <w:t xml:space="preserve">Загальне ознайомлення з проблемою, вибір i обґрунтовування теми, планування досліджень, визначення очікуваного економічного ефекту були проведені перед початком роботи над </w:t>
      </w:r>
      <w:proofErr w:type="spellStart"/>
      <w:r w:rsidRPr="004C2B45">
        <w:t>проєктом</w:t>
      </w:r>
      <w:proofErr w:type="spellEnd"/>
      <w:r w:rsidRPr="004C2B45">
        <w:t xml:space="preserve"> та сформульовані у технічному завданні до нього.</w:t>
      </w:r>
    </w:p>
    <w:p w14:paraId="67477B2F" w14:textId="77777777" w:rsidR="006D065B" w:rsidRPr="004C2B45" w:rsidRDefault="006D065B" w:rsidP="006D065B">
      <w:pPr>
        <w:pStyle w:val="ListParagraph"/>
        <w:numPr>
          <w:ilvl w:val="0"/>
          <w:numId w:val="4"/>
        </w:numPr>
        <w:spacing w:line="240" w:lineRule="auto"/>
        <w:jc w:val="left"/>
      </w:pPr>
      <w:r w:rsidRPr="004C2B45">
        <w:t>Пошук інформації i її критичний аналіз, уточнення мети та коректування теми був проведений у першому розділі.</w:t>
      </w:r>
    </w:p>
    <w:p w14:paraId="3C4DACF1" w14:textId="77777777" w:rsidR="006D065B" w:rsidRPr="004C2B45" w:rsidRDefault="006D065B" w:rsidP="006D065B">
      <w:pPr>
        <w:pStyle w:val="ListParagraph"/>
        <w:numPr>
          <w:ilvl w:val="0"/>
          <w:numId w:val="3"/>
        </w:numPr>
        <w:spacing w:line="240" w:lineRule="auto"/>
        <w:jc w:val="left"/>
      </w:pPr>
      <w:r w:rsidRPr="004C2B45">
        <w:t>Науковий пошук або цілеспрямовані теоретичні та експериментальні дослідження, які містять визначення фізичної суті об'єкта, розробку наукового положення, оформлення результатів дослідження були проведені в другому розділі, під час аналізу існуючих технологій розробки веб-додатків.</w:t>
      </w:r>
    </w:p>
    <w:p w14:paraId="0AF05E7D" w14:textId="77777777" w:rsidR="006D065B" w:rsidRPr="004C2B45" w:rsidRDefault="006D065B" w:rsidP="006D065B">
      <w:pPr>
        <w:pStyle w:val="ListParagraph"/>
        <w:numPr>
          <w:ilvl w:val="0"/>
          <w:numId w:val="3"/>
        </w:numPr>
        <w:spacing w:line="240" w:lineRule="auto"/>
        <w:jc w:val="left"/>
      </w:pPr>
      <w:r w:rsidRPr="004C2B45">
        <w:t>Впровадження результатів дослідження та їх техніко-економічна оцінка були проведені в четвертому розділі, та висновках до роботи.</w:t>
      </w:r>
    </w:p>
    <w:p w14:paraId="42659915" w14:textId="606C41E9" w:rsidR="006D065B" w:rsidRPr="004C2B45" w:rsidRDefault="006D065B" w:rsidP="006D065B">
      <w:pPr>
        <w:pStyle w:val="Heading3"/>
      </w:pPr>
      <w:bookmarkStart w:id="35" w:name="_Toc90840056"/>
      <w:bookmarkStart w:id="36" w:name="_Toc90840112"/>
      <w:r w:rsidRPr="004C2B45">
        <w:t>Основні вимоги до теми дослідження</w:t>
      </w:r>
      <w:bookmarkEnd w:id="35"/>
      <w:bookmarkEnd w:id="36"/>
      <w:r w:rsidRPr="004C2B45">
        <w:t xml:space="preserve"> </w:t>
      </w:r>
    </w:p>
    <w:p w14:paraId="4EAE92E5" w14:textId="61105447" w:rsidR="006D065B" w:rsidRPr="004C2B45" w:rsidRDefault="006D065B" w:rsidP="006D065B">
      <w:pPr>
        <w:pStyle w:val="ListParagraph"/>
        <w:numPr>
          <w:ilvl w:val="0"/>
          <w:numId w:val="5"/>
        </w:numPr>
        <w:spacing w:line="240" w:lineRule="auto"/>
        <w:jc w:val="left"/>
      </w:pPr>
      <w:r w:rsidRPr="004C2B45">
        <w:t>Актуальність – клітинні автомати це потужний інструмент моделювання, яким користуються у найрізноманітніших галузях. Наприклад, в 2020 році їх використовували</w:t>
      </w:r>
      <w:r w:rsidR="004C2B45">
        <w:t xml:space="preserve"> </w:t>
      </w:r>
      <w:r w:rsidRPr="004C2B45">
        <w:t>для моделювання процесів розповсюдження вірусних інфекцій.</w:t>
      </w:r>
    </w:p>
    <w:p w14:paraId="1A4633FC" w14:textId="77777777" w:rsidR="006D065B" w:rsidRPr="004C2B45" w:rsidRDefault="006D065B" w:rsidP="006D065B">
      <w:pPr>
        <w:pStyle w:val="ListParagraph"/>
        <w:numPr>
          <w:ilvl w:val="0"/>
          <w:numId w:val="5"/>
        </w:numPr>
        <w:spacing w:line="240" w:lineRule="auto"/>
        <w:jc w:val="left"/>
      </w:pPr>
      <w:r w:rsidRPr="004C2B45">
        <w:t>Новизна – жодна з існуючих систем не надає зручного для користувача графічного інтерфейсу, що змушує його до початку роботи з системою вчити, наприклад, мову програмування або моделювання. Розроблювана ж система концентрується якраз на зручності та простоті користування.</w:t>
      </w:r>
    </w:p>
    <w:p w14:paraId="12450764" w14:textId="77777777" w:rsidR="006D065B" w:rsidRPr="004C2B45" w:rsidRDefault="006D065B" w:rsidP="006D065B">
      <w:pPr>
        <w:pStyle w:val="ListParagraph"/>
        <w:numPr>
          <w:ilvl w:val="0"/>
          <w:numId w:val="5"/>
        </w:numPr>
        <w:spacing w:line="240" w:lineRule="auto"/>
        <w:jc w:val="left"/>
      </w:pPr>
      <w:r w:rsidRPr="004C2B45">
        <w:t>Відповідність напрямку досліджень наукового колективу – розробка системи моделювання КА передбачає написання програми з високим рівнем паралелізму, що відповідає одному з напрямків досліджень кафедри обчислювальної техніки, на який робота була захищена.</w:t>
      </w:r>
    </w:p>
    <w:p w14:paraId="7D394DAF" w14:textId="77777777" w:rsidR="006D065B" w:rsidRPr="004C2B45" w:rsidRDefault="006D065B" w:rsidP="006D065B">
      <w:pPr>
        <w:pStyle w:val="ListParagraph"/>
        <w:numPr>
          <w:ilvl w:val="0"/>
          <w:numId w:val="5"/>
        </w:numPr>
        <w:spacing w:line="240" w:lineRule="auto"/>
        <w:jc w:val="left"/>
      </w:pPr>
      <w:r w:rsidRPr="004C2B45">
        <w:t>Здійснимість – тема дослідження є здійснимою, адже клітинні автомати - абсолютно дискретні, що дозволяє точно моделювати їх процеси на комп'ютері за допомогою багатьох вже відомих алгоритмів.</w:t>
      </w:r>
    </w:p>
    <w:p w14:paraId="6F1986AA" w14:textId="6F69524E" w:rsidR="006D065B" w:rsidRPr="004C2B45" w:rsidRDefault="00EA753B" w:rsidP="00EA753B">
      <w:pPr>
        <w:pStyle w:val="Heading2"/>
      </w:pPr>
      <w:bookmarkStart w:id="37" w:name="_Toc90840057"/>
      <w:bookmarkStart w:id="38" w:name="_Toc90840113"/>
      <w:r w:rsidRPr="004C2B45">
        <w:lastRenderedPageBreak/>
        <w:t>Практична № 2</w:t>
      </w:r>
      <w:bookmarkEnd w:id="37"/>
      <w:bookmarkEnd w:id="38"/>
    </w:p>
    <w:p w14:paraId="421D08AA" w14:textId="12175126" w:rsidR="00EA753B" w:rsidRPr="004C2B45" w:rsidRDefault="00EA753B" w:rsidP="00EA753B">
      <w:pPr>
        <w:pStyle w:val="Heading3"/>
      </w:pPr>
      <w:bookmarkStart w:id="39" w:name="_Toc90840058"/>
      <w:bookmarkStart w:id="40" w:name="_Toc90840114"/>
      <w:r w:rsidRPr="004C2B45">
        <w:t>Методи теоретичного дослідження; відмінність індукції й дедукції</w:t>
      </w:r>
      <w:bookmarkEnd w:id="39"/>
      <w:bookmarkEnd w:id="40"/>
    </w:p>
    <w:p w14:paraId="6EE248DB" w14:textId="77777777" w:rsidR="00EA753B" w:rsidRPr="004C2B45" w:rsidRDefault="00EA753B" w:rsidP="00EA753B">
      <w:pPr>
        <w:rPr>
          <w:lang w:val="uk-UA"/>
        </w:rPr>
      </w:pPr>
      <w:r w:rsidRPr="004C2B45">
        <w:rPr>
          <w:lang w:val="uk-UA"/>
        </w:rPr>
        <w:t>Існують такі методи теоретичного дослідження:</w:t>
      </w:r>
    </w:p>
    <w:p w14:paraId="7A11F75C" w14:textId="77777777" w:rsidR="00EA753B" w:rsidRPr="004C2B45" w:rsidRDefault="00EA753B" w:rsidP="00EA753B">
      <w:pPr>
        <w:pStyle w:val="ListParagraph"/>
        <w:numPr>
          <w:ilvl w:val="0"/>
          <w:numId w:val="11"/>
        </w:numPr>
        <w:spacing w:line="240" w:lineRule="auto"/>
        <w:ind w:left="709"/>
      </w:pPr>
      <w:r w:rsidRPr="004C2B45">
        <w:t>спостереження – систематичне, цілеспрямоване сприйняття предмета</w:t>
      </w:r>
    </w:p>
    <w:p w14:paraId="1E4B83BA" w14:textId="77777777" w:rsidR="00EA753B" w:rsidRPr="004C2B45" w:rsidRDefault="00EA753B" w:rsidP="00EA753B">
      <w:pPr>
        <w:pStyle w:val="ListParagraph"/>
        <w:numPr>
          <w:ilvl w:val="0"/>
          <w:numId w:val="11"/>
        </w:numPr>
        <w:spacing w:line="240" w:lineRule="auto"/>
        <w:ind w:left="709"/>
      </w:pPr>
      <w:r w:rsidRPr="004C2B45">
        <w:t>порівняння – встановлення різниці між об’єктами матеріального світу та знаходження у них спільного</w:t>
      </w:r>
    </w:p>
    <w:p w14:paraId="5209416C" w14:textId="77777777" w:rsidR="00EA753B" w:rsidRPr="004C2B45" w:rsidRDefault="00EA753B" w:rsidP="00EA753B">
      <w:pPr>
        <w:pStyle w:val="ListParagraph"/>
        <w:numPr>
          <w:ilvl w:val="0"/>
          <w:numId w:val="11"/>
        </w:numPr>
        <w:spacing w:line="240" w:lineRule="auto"/>
        <w:ind w:left="709"/>
      </w:pPr>
      <w:r w:rsidRPr="004C2B45">
        <w:t>рахування – визначення числа кількісно однотипних об’єктів у даній їх сукупності</w:t>
      </w:r>
    </w:p>
    <w:p w14:paraId="481FB7AE" w14:textId="77777777" w:rsidR="00EA753B" w:rsidRPr="004C2B45" w:rsidRDefault="00EA753B" w:rsidP="00EA753B">
      <w:pPr>
        <w:pStyle w:val="ListParagraph"/>
        <w:numPr>
          <w:ilvl w:val="0"/>
          <w:numId w:val="11"/>
        </w:numPr>
        <w:spacing w:line="240" w:lineRule="auto"/>
        <w:ind w:left="709"/>
      </w:pPr>
      <w:r w:rsidRPr="004C2B45">
        <w:t>вимірювання – визначення числового значення деякої величини порівняння її з еталонним значенням, яке прийняте за одиницю</w:t>
      </w:r>
    </w:p>
    <w:p w14:paraId="03D67A30" w14:textId="77777777" w:rsidR="00EA753B" w:rsidRPr="004C2B45" w:rsidRDefault="00EA753B" w:rsidP="00EA753B">
      <w:pPr>
        <w:pStyle w:val="ListParagraph"/>
        <w:numPr>
          <w:ilvl w:val="0"/>
          <w:numId w:val="11"/>
        </w:numPr>
        <w:spacing w:line="240" w:lineRule="auto"/>
        <w:ind w:left="709"/>
      </w:pPr>
      <w:r w:rsidRPr="004C2B45">
        <w:t>експеримент - це науково поставлений дослід, цілеспрямоване вивчення явищ, що виконується дослідником у точно контрольованих умовах, коли є можливість слідкувати за ходом його змін, активно діяти на нього за допомогою різних засобів і відтворювати його потрібну кількість разів за тих самих умов</w:t>
      </w:r>
    </w:p>
    <w:p w14:paraId="561A2D19" w14:textId="77777777" w:rsidR="00EA753B" w:rsidRPr="004C2B45" w:rsidRDefault="00EA753B" w:rsidP="00EA753B">
      <w:pPr>
        <w:pStyle w:val="ListParagraph"/>
        <w:numPr>
          <w:ilvl w:val="0"/>
          <w:numId w:val="11"/>
        </w:numPr>
        <w:spacing w:line="240" w:lineRule="auto"/>
        <w:ind w:left="709"/>
      </w:pPr>
      <w:r w:rsidRPr="004C2B45">
        <w:t>узагальнення – виявлення спільних ознак властивостей, відношень, напрямків розвитку тощо предметів галузі, що розглядається</w:t>
      </w:r>
    </w:p>
    <w:p w14:paraId="4540F19F" w14:textId="77777777" w:rsidR="00EA753B" w:rsidRPr="004C2B45" w:rsidRDefault="00EA753B" w:rsidP="00EA753B">
      <w:pPr>
        <w:pStyle w:val="ListParagraph"/>
        <w:numPr>
          <w:ilvl w:val="0"/>
          <w:numId w:val="11"/>
        </w:numPr>
        <w:spacing w:line="240" w:lineRule="auto"/>
        <w:ind w:left="709"/>
      </w:pPr>
      <w:r w:rsidRPr="004C2B45">
        <w:t>абстрагування – уявне виділення суттєвих і найістотніших ознак, рис, сторін предмета серед неістотних, випадкових ознак, утворення абстрактних понять</w:t>
      </w:r>
    </w:p>
    <w:p w14:paraId="67823CEC" w14:textId="77777777" w:rsidR="00EA753B" w:rsidRPr="004C2B45" w:rsidRDefault="00EA753B" w:rsidP="00EA753B">
      <w:pPr>
        <w:pStyle w:val="ListParagraph"/>
        <w:numPr>
          <w:ilvl w:val="0"/>
          <w:numId w:val="11"/>
        </w:numPr>
        <w:spacing w:line="240" w:lineRule="auto"/>
        <w:ind w:left="709"/>
      </w:pPr>
      <w:r w:rsidRPr="004C2B45">
        <w:t>формалізація - зображення і вивчення об’єкта відображенням його у знаковій формі якої-небудь штучної мови</w:t>
      </w:r>
    </w:p>
    <w:p w14:paraId="0A68139D" w14:textId="77777777" w:rsidR="00EA753B" w:rsidRPr="004C2B45" w:rsidRDefault="00EA753B" w:rsidP="00EA753B">
      <w:pPr>
        <w:pStyle w:val="ListParagraph"/>
        <w:numPr>
          <w:ilvl w:val="0"/>
          <w:numId w:val="11"/>
        </w:numPr>
        <w:spacing w:line="240" w:lineRule="auto"/>
        <w:ind w:left="709"/>
      </w:pPr>
      <w:r w:rsidRPr="004C2B45">
        <w:t>аксіоматика – побудова наукової теорії у вигляді систем аксіом</w:t>
      </w:r>
    </w:p>
    <w:p w14:paraId="55C51466" w14:textId="77777777" w:rsidR="00EA753B" w:rsidRPr="004C2B45" w:rsidRDefault="00EA753B" w:rsidP="00EA753B">
      <w:pPr>
        <w:pStyle w:val="ListParagraph"/>
        <w:numPr>
          <w:ilvl w:val="0"/>
          <w:numId w:val="11"/>
        </w:numPr>
        <w:spacing w:line="240" w:lineRule="auto"/>
        <w:ind w:left="709"/>
      </w:pPr>
      <w:r w:rsidRPr="004C2B45">
        <w:t>аналіз – абстрактне або дійсне розкладання цілого на складові з метою глибшого пізнання</w:t>
      </w:r>
    </w:p>
    <w:p w14:paraId="04AC66E6" w14:textId="77777777" w:rsidR="00EA753B" w:rsidRPr="004C2B45" w:rsidRDefault="00EA753B" w:rsidP="00EA753B">
      <w:pPr>
        <w:pStyle w:val="ListParagraph"/>
        <w:numPr>
          <w:ilvl w:val="0"/>
          <w:numId w:val="11"/>
        </w:numPr>
        <w:spacing w:line="240" w:lineRule="auto"/>
        <w:ind w:left="709"/>
      </w:pPr>
      <w:r w:rsidRPr="004C2B45">
        <w:t>синтез - метод наукового дослідження якого-небудь предмета або явища, який полягає в пізнанні його як єдиного цілого, в єдності та взаємному зв’язку з аналізом</w:t>
      </w:r>
    </w:p>
    <w:p w14:paraId="64F430DC" w14:textId="77777777" w:rsidR="00EA753B" w:rsidRPr="004C2B45" w:rsidRDefault="00EA753B" w:rsidP="00EA753B">
      <w:pPr>
        <w:pStyle w:val="ListParagraph"/>
        <w:numPr>
          <w:ilvl w:val="0"/>
          <w:numId w:val="11"/>
        </w:numPr>
        <w:spacing w:line="240" w:lineRule="auto"/>
        <w:ind w:left="709"/>
      </w:pPr>
      <w:r w:rsidRPr="004C2B45">
        <w:t>моделювання - це сукупність методів побудови моделей та вивчення реально існуючих предметів і явищ на них, об’єктів, що конструюються. Модель – це будь-який розумовий або знаковий образ, зразок об’єкта, що моделюється</w:t>
      </w:r>
    </w:p>
    <w:p w14:paraId="070367AE" w14:textId="77777777" w:rsidR="00EA753B" w:rsidRPr="004C2B45" w:rsidRDefault="00EA753B" w:rsidP="00EA753B">
      <w:pPr>
        <w:pStyle w:val="ListParagraph"/>
        <w:numPr>
          <w:ilvl w:val="0"/>
          <w:numId w:val="11"/>
        </w:numPr>
        <w:spacing w:line="240" w:lineRule="auto"/>
        <w:ind w:left="709"/>
      </w:pPr>
      <w:r w:rsidRPr="004C2B45">
        <w:t>ідеалізація - це мислене або уявне формування понять про об’єкти, процеси і явища, які не існують у дійсності, але про такі, для яких є прообрази в реальному світі</w:t>
      </w:r>
    </w:p>
    <w:p w14:paraId="28AD2613" w14:textId="77777777" w:rsidR="00EA753B" w:rsidRPr="004C2B45" w:rsidRDefault="00EA753B" w:rsidP="00EA753B">
      <w:pPr>
        <w:rPr>
          <w:lang w:val="uk-UA"/>
        </w:rPr>
      </w:pPr>
      <w:r w:rsidRPr="004C2B45">
        <w:rPr>
          <w:lang w:val="uk-UA"/>
        </w:rPr>
        <w:t xml:space="preserve">У своїй роботі я досліджувала клітинні автомати, які є абстрактним поняттям, отже усі методи дослідження, що спрямовані на матеріальний світ, використовувати не мало сенсу. КА самі по собі є ідеалізацією поняття повністю дискретних систем та інструментом моделювання реальних систем та процесів, і так як в роботі були описані засоби моделювання за допомогою КА, можна сказати, що я використовувала моделювання та </w:t>
      </w:r>
      <w:proofErr w:type="spellStart"/>
      <w:r w:rsidRPr="004C2B45">
        <w:rPr>
          <w:lang w:val="uk-UA"/>
        </w:rPr>
        <w:t>ідеілазацію</w:t>
      </w:r>
      <w:proofErr w:type="spellEnd"/>
      <w:r w:rsidRPr="004C2B45">
        <w:rPr>
          <w:lang w:val="uk-UA"/>
        </w:rPr>
        <w:t xml:space="preserve">. Також </w:t>
      </w:r>
      <w:r w:rsidRPr="004C2B45">
        <w:rPr>
          <w:lang w:val="uk-UA"/>
        </w:rPr>
        <w:lastRenderedPageBreak/>
        <w:t>під асо дослідження принципів побудови КА я використовувала аналіз, а потім синтезувала отримані дані в формулюванні особливостей моделювання КА.</w:t>
      </w:r>
    </w:p>
    <w:p w14:paraId="159A72A8" w14:textId="77777777" w:rsidR="00EA753B" w:rsidRPr="004C2B45" w:rsidRDefault="00EA753B" w:rsidP="00EA753B">
      <w:pPr>
        <w:rPr>
          <w:lang w:val="uk-UA"/>
        </w:rPr>
      </w:pPr>
      <w:r w:rsidRPr="004C2B45">
        <w:rPr>
          <w:i/>
          <w:lang w:val="uk-UA"/>
        </w:rPr>
        <w:t>Індукцією</w:t>
      </w:r>
      <w:r w:rsidRPr="004C2B45">
        <w:rPr>
          <w:lang w:val="uk-UA"/>
        </w:rPr>
        <w:t xml:space="preserve"> називається таке поняття, в якому із знань про частини предметів групи робиться висновок про всю групу. </w:t>
      </w:r>
      <w:r w:rsidRPr="004C2B45">
        <w:rPr>
          <w:i/>
          <w:lang w:val="uk-UA"/>
        </w:rPr>
        <w:t>Дедукція</w:t>
      </w:r>
      <w:r w:rsidRPr="004C2B45">
        <w:rPr>
          <w:lang w:val="uk-UA"/>
        </w:rPr>
        <w:t>, навпаки, передбачає із знань про всю групу зробити висновок про якийсь один з її предметів, тобто суть дедукції полягає у використанні загальних наукових положень для дослідження певних явищ. У процесі пізнання індукція і дедукція нерозривно пов’язані між собою, хоча на певних рівнях наукового дослідження одна з них переважає над іншою. У своїй роботі я переважно користувалася індукцією, адже я спочатку досліджувала різні види клітинних автоматів та існуючі засоби їх моделювання, а потім на базі отриманих даних сформулювала головні особливості та проблеми задачі моделювання КА.</w:t>
      </w:r>
    </w:p>
    <w:p w14:paraId="612D6302" w14:textId="60A05521" w:rsidR="00EA753B" w:rsidRPr="004C2B45" w:rsidRDefault="00EA753B" w:rsidP="00EA753B">
      <w:pPr>
        <w:pStyle w:val="Heading3"/>
      </w:pPr>
      <w:bookmarkStart w:id="41" w:name="_Toc90840059"/>
      <w:bookmarkStart w:id="42" w:name="_Toc90840115"/>
      <w:r w:rsidRPr="004C2B45">
        <w:t>Етапи процесу моделювання; типи моделювання</w:t>
      </w:r>
      <w:bookmarkEnd w:id="41"/>
      <w:bookmarkEnd w:id="42"/>
    </w:p>
    <w:p w14:paraId="253C249C" w14:textId="77777777" w:rsidR="00EA753B" w:rsidRPr="004C2B45" w:rsidRDefault="00EA753B" w:rsidP="00EA753B">
      <w:pPr>
        <w:rPr>
          <w:lang w:val="uk-UA"/>
        </w:rPr>
      </w:pPr>
      <w:r w:rsidRPr="004C2B45">
        <w:rPr>
          <w:lang w:val="uk-UA"/>
        </w:rPr>
        <w:t>Етапи моделювання на прикладі четвертого розділу дипломної роботи:</w:t>
      </w:r>
    </w:p>
    <w:p w14:paraId="0F554932" w14:textId="77777777" w:rsidR="00EA753B" w:rsidRPr="004C2B45" w:rsidRDefault="00EA753B" w:rsidP="00EA753B">
      <w:pPr>
        <w:pStyle w:val="ListParagraph"/>
        <w:numPr>
          <w:ilvl w:val="0"/>
          <w:numId w:val="8"/>
        </w:numPr>
        <w:spacing w:line="240" w:lineRule="auto"/>
      </w:pPr>
      <w:r w:rsidRPr="004C2B45">
        <w:t>Вивчення задачі: опис поняття ґратчастого газу та його особливостей</w:t>
      </w:r>
    </w:p>
    <w:p w14:paraId="55E5B271" w14:textId="6283EDD2" w:rsidR="00EA753B" w:rsidRPr="004C2B45" w:rsidRDefault="00EA753B" w:rsidP="00EA753B">
      <w:pPr>
        <w:pStyle w:val="ListParagraph"/>
        <w:numPr>
          <w:ilvl w:val="0"/>
          <w:numId w:val="8"/>
        </w:numPr>
        <w:spacing w:line="240" w:lineRule="auto"/>
      </w:pPr>
      <w:r w:rsidRPr="004C2B45">
        <w:t>Створення або вибір моделі: опис процесу зіткнення частинок газу</w:t>
      </w:r>
      <w:r w:rsidR="004C2B45">
        <w:t xml:space="preserve"> </w:t>
      </w:r>
      <w:r w:rsidRPr="004C2B45">
        <w:t>термінах блокових КА, створення набору описаних правил в розробленій системі</w:t>
      </w:r>
    </w:p>
    <w:p w14:paraId="67FB8A7D" w14:textId="77777777" w:rsidR="00EA753B" w:rsidRPr="004C2B45" w:rsidRDefault="00EA753B" w:rsidP="00EA753B">
      <w:pPr>
        <w:pStyle w:val="ListParagraph"/>
        <w:numPr>
          <w:ilvl w:val="0"/>
          <w:numId w:val="8"/>
        </w:numPr>
        <w:spacing w:line="240" w:lineRule="auto"/>
      </w:pPr>
      <w:r w:rsidRPr="004C2B45">
        <w:t>Дослідження моделі: запуск симуляції та спостерігання за взаємодією частинок газу.</w:t>
      </w:r>
    </w:p>
    <w:p w14:paraId="37FCDDC3" w14:textId="77777777" w:rsidR="00EA753B" w:rsidRPr="004C2B45" w:rsidRDefault="00EA753B" w:rsidP="00EA753B">
      <w:pPr>
        <w:pStyle w:val="ListParagraph"/>
        <w:numPr>
          <w:ilvl w:val="0"/>
          <w:numId w:val="8"/>
        </w:numPr>
        <w:spacing w:line="240" w:lineRule="auto"/>
      </w:pPr>
      <w:r w:rsidRPr="004C2B45">
        <w:t>Перенесення знань з моделі на оригінал: частинки ґратчастого газу в вакуумі будуть розширюватися рівномірною «хмаркою» до моменту зіткнення зі стінками пляшки, після чого почнуть рухатися хаотично.</w:t>
      </w:r>
    </w:p>
    <w:p w14:paraId="7AD46172" w14:textId="77777777" w:rsidR="00EA753B" w:rsidRPr="004C2B45" w:rsidRDefault="00EA753B" w:rsidP="00EA753B">
      <w:pPr>
        <w:rPr>
          <w:lang w:val="uk-UA"/>
        </w:rPr>
      </w:pPr>
      <w:r w:rsidRPr="004C2B45">
        <w:rPr>
          <w:lang w:val="uk-UA"/>
        </w:rPr>
        <w:t>Типи моделювання:</w:t>
      </w:r>
    </w:p>
    <w:p w14:paraId="40AB49ED" w14:textId="77777777" w:rsidR="00EA753B" w:rsidRPr="004C2B45" w:rsidRDefault="00EA753B" w:rsidP="00EA753B">
      <w:pPr>
        <w:pStyle w:val="ListParagraph"/>
        <w:numPr>
          <w:ilvl w:val="0"/>
          <w:numId w:val="9"/>
        </w:numPr>
        <w:spacing w:line="240" w:lineRule="auto"/>
      </w:pPr>
      <w:r w:rsidRPr="004C2B45">
        <w:t>Предметне</w:t>
      </w:r>
    </w:p>
    <w:p w14:paraId="063FD827" w14:textId="77777777" w:rsidR="00EA753B" w:rsidRPr="004C2B45" w:rsidRDefault="00EA753B" w:rsidP="00EA753B">
      <w:pPr>
        <w:pStyle w:val="ListParagraph"/>
        <w:numPr>
          <w:ilvl w:val="0"/>
          <w:numId w:val="9"/>
        </w:numPr>
        <w:spacing w:line="240" w:lineRule="auto"/>
      </w:pPr>
      <w:r w:rsidRPr="004C2B45">
        <w:t>Фізичне</w:t>
      </w:r>
    </w:p>
    <w:p w14:paraId="5A53F57B" w14:textId="77777777" w:rsidR="00EA753B" w:rsidRPr="004C2B45" w:rsidRDefault="00EA753B" w:rsidP="00EA753B">
      <w:pPr>
        <w:pStyle w:val="ListParagraph"/>
        <w:numPr>
          <w:ilvl w:val="0"/>
          <w:numId w:val="9"/>
        </w:numPr>
        <w:spacing w:line="240" w:lineRule="auto"/>
      </w:pPr>
      <w:r w:rsidRPr="004C2B45">
        <w:t>Аналогове</w:t>
      </w:r>
    </w:p>
    <w:p w14:paraId="61FD5B0E" w14:textId="77777777" w:rsidR="00EA753B" w:rsidRPr="004C2B45" w:rsidRDefault="00EA753B" w:rsidP="00EA753B">
      <w:pPr>
        <w:pStyle w:val="ListParagraph"/>
        <w:numPr>
          <w:ilvl w:val="0"/>
          <w:numId w:val="9"/>
        </w:numPr>
        <w:spacing w:line="240" w:lineRule="auto"/>
      </w:pPr>
      <w:r w:rsidRPr="004C2B45">
        <w:t>Знакове</w:t>
      </w:r>
    </w:p>
    <w:p w14:paraId="4F9B0D17" w14:textId="77777777" w:rsidR="00EA753B" w:rsidRPr="004C2B45" w:rsidRDefault="00EA753B" w:rsidP="00EA753B">
      <w:pPr>
        <w:pStyle w:val="ListParagraph"/>
        <w:numPr>
          <w:ilvl w:val="0"/>
          <w:numId w:val="9"/>
        </w:numPr>
        <w:spacing w:line="240" w:lineRule="auto"/>
      </w:pPr>
      <w:r w:rsidRPr="004C2B45">
        <w:t>Математичне</w:t>
      </w:r>
    </w:p>
    <w:p w14:paraId="06C3AAAB" w14:textId="01EEAFD4" w:rsidR="00EA753B" w:rsidRPr="004C2B45" w:rsidRDefault="00EA753B" w:rsidP="00EA753B">
      <w:pPr>
        <w:pStyle w:val="ListParagraph"/>
        <w:ind w:left="0"/>
      </w:pPr>
      <w:r w:rsidRPr="004C2B45">
        <w:t>Клітинні автомати є різновидом математичного моделювання, але безпосередньо процес, описаний в дипломній роботі є комп’ютерним моделюванням. Так як моделювався клітинний автомат, який сам по собі є абстракцією, на мою думку, жодний з перелічених методів моделювання до нього незастосовний.</w:t>
      </w:r>
    </w:p>
    <w:p w14:paraId="1B771B72" w14:textId="3D84DADB" w:rsidR="00EA753B" w:rsidRPr="004C2B45" w:rsidRDefault="00EA753B" w:rsidP="00EA753B">
      <w:pPr>
        <w:pStyle w:val="Heading3"/>
      </w:pPr>
      <w:bookmarkStart w:id="43" w:name="_Toc90840060"/>
      <w:bookmarkStart w:id="44" w:name="_Toc90840116"/>
      <w:r w:rsidRPr="004C2B45">
        <w:t>Розрахунок необхідної кількості дослідів</w:t>
      </w:r>
      <w:bookmarkEnd w:id="43"/>
      <w:bookmarkEnd w:id="44"/>
    </w:p>
    <w:p w14:paraId="4364962B" w14:textId="77777777" w:rsidR="00EA753B" w:rsidRPr="004C2B45" w:rsidRDefault="00EA753B" w:rsidP="00EA753B">
      <w:pPr>
        <w:rPr>
          <w:lang w:val="uk-UA"/>
        </w:rPr>
      </w:pPr>
      <w:r w:rsidRPr="004C2B45">
        <w:rPr>
          <w:lang w:val="uk-UA"/>
        </w:rPr>
        <w:t xml:space="preserve">Якщо треба дослідити вплив n чинників на деякий результуючий показник, та кожному з них можна надати відповідно по </w:t>
      </w:r>
      <w:r w:rsidRPr="004C2B45">
        <w:rPr>
          <w:i/>
          <w:lang w:val="uk-UA"/>
        </w:rPr>
        <w:t>x</w:t>
      </w:r>
      <w:r w:rsidRPr="004C2B45">
        <w:rPr>
          <w:i/>
          <w:lang w:val="uk-UA"/>
        </w:rPr>
        <w:softHyphen/>
      </w:r>
      <w:r w:rsidRPr="004C2B45">
        <w:rPr>
          <w:i/>
          <w:lang w:val="uk-UA"/>
        </w:rPr>
        <w:softHyphen/>
      </w:r>
      <w:r w:rsidRPr="004C2B45">
        <w:rPr>
          <w:i/>
          <w:vertAlign w:val="subscript"/>
          <w:lang w:val="uk-UA"/>
        </w:rPr>
        <w:t>1</w:t>
      </w:r>
      <w:r w:rsidRPr="004C2B45">
        <w:rPr>
          <w:i/>
          <w:lang w:val="uk-UA"/>
        </w:rPr>
        <w:t>,x</w:t>
      </w:r>
      <w:r w:rsidRPr="004C2B45">
        <w:rPr>
          <w:i/>
          <w:vertAlign w:val="subscript"/>
          <w:lang w:val="uk-UA"/>
        </w:rPr>
        <w:t>2</w:t>
      </w:r>
      <w:r w:rsidRPr="004C2B45">
        <w:rPr>
          <w:i/>
          <w:lang w:val="uk-UA"/>
        </w:rPr>
        <w:t>…</w:t>
      </w:r>
      <w:proofErr w:type="spellStart"/>
      <w:r w:rsidRPr="004C2B45">
        <w:rPr>
          <w:i/>
          <w:lang w:val="uk-UA"/>
        </w:rPr>
        <w:t>x</w:t>
      </w:r>
      <w:r w:rsidRPr="004C2B45">
        <w:rPr>
          <w:i/>
          <w:vertAlign w:val="subscript"/>
          <w:lang w:val="uk-UA"/>
        </w:rPr>
        <w:t>n</w:t>
      </w:r>
      <w:proofErr w:type="spellEnd"/>
      <w:r w:rsidRPr="004C2B45">
        <w:rPr>
          <w:i/>
          <w:lang w:val="uk-UA"/>
        </w:rPr>
        <w:t xml:space="preserve"> </w:t>
      </w:r>
      <w:r w:rsidRPr="004C2B45">
        <w:rPr>
          <w:lang w:val="uk-UA"/>
        </w:rPr>
        <w:t xml:space="preserve">значень, то для повного дослідження треба провести </w:t>
      </w:r>
      <m:oMath>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nary>
      </m:oMath>
      <w:r w:rsidRPr="004C2B45">
        <w:rPr>
          <w:lang w:val="uk-UA"/>
        </w:rPr>
        <w:t xml:space="preserve"> експериментів.</w:t>
      </w:r>
    </w:p>
    <w:p w14:paraId="62BB9F67" w14:textId="706E929D" w:rsidR="00EA753B" w:rsidRPr="004C2B45" w:rsidRDefault="00EA753B" w:rsidP="00EA753B">
      <w:pPr>
        <w:rPr>
          <w:lang w:val="uk-UA"/>
        </w:rPr>
      </w:pPr>
      <w:r w:rsidRPr="004C2B45">
        <w:rPr>
          <w:lang w:val="uk-UA"/>
        </w:rPr>
        <w:t xml:space="preserve">Для дослідження КА автоматів непотрібно проводити експерименти, але під час розробки системи моделювання мені довелося підбирати деякі її </w:t>
      </w:r>
      <w:r w:rsidRPr="004C2B45">
        <w:rPr>
          <w:lang w:val="uk-UA"/>
        </w:rPr>
        <w:lastRenderedPageBreak/>
        <w:t xml:space="preserve">параметри (розмір сітки та кількість шарів у відповіді сервера після завершення симуляції) для </w:t>
      </w:r>
      <w:proofErr w:type="spellStart"/>
      <w:r w:rsidRPr="004C2B45">
        <w:rPr>
          <w:lang w:val="uk-UA"/>
        </w:rPr>
        <w:t>максимизації</w:t>
      </w:r>
      <w:proofErr w:type="spellEnd"/>
      <w:r w:rsidRPr="004C2B45">
        <w:rPr>
          <w:lang w:val="uk-UA"/>
        </w:rPr>
        <w:t xml:space="preserve"> ефективності її роботи. Я розглядала 5 можливих розмірів та близько 10 варіантів кількості шарів, отже я провела близько 5*10=50 експериментів під час розробки системи перш ніж досягла її ефективності. </w:t>
      </w:r>
    </w:p>
    <w:p w14:paraId="52DF1E64" w14:textId="0347B16F" w:rsidR="00EA753B" w:rsidRPr="004C2B45" w:rsidRDefault="00EA753B" w:rsidP="00EA753B">
      <w:pPr>
        <w:pStyle w:val="Heading3"/>
      </w:pPr>
      <w:bookmarkStart w:id="45" w:name="_Toc90840061"/>
      <w:bookmarkStart w:id="46" w:name="_Toc90840117"/>
      <w:r w:rsidRPr="004C2B45">
        <w:t>Складові матриці планування; вимоги до змінних стану</w:t>
      </w:r>
      <w:bookmarkEnd w:id="45"/>
      <w:bookmarkEnd w:id="46"/>
    </w:p>
    <w:p w14:paraId="549DB25A" w14:textId="77777777" w:rsidR="00EA753B" w:rsidRPr="004C2B45" w:rsidRDefault="00EA753B" w:rsidP="00EA753B">
      <w:pPr>
        <w:rPr>
          <w:lang w:val="uk-UA"/>
        </w:rPr>
      </w:pPr>
      <w:r w:rsidRPr="004C2B45">
        <w:rPr>
          <w:lang w:val="uk-UA"/>
        </w:rPr>
        <w:t>Вимоги до змінної стану:</w:t>
      </w:r>
    </w:p>
    <w:p w14:paraId="40D0003C" w14:textId="77777777" w:rsidR="00EA753B" w:rsidRPr="004C2B45" w:rsidRDefault="00EA753B" w:rsidP="00EA753B">
      <w:pPr>
        <w:pStyle w:val="ListParagraph"/>
        <w:numPr>
          <w:ilvl w:val="0"/>
          <w:numId w:val="10"/>
        </w:numPr>
        <w:spacing w:line="240" w:lineRule="auto"/>
      </w:pPr>
      <w:r w:rsidRPr="004C2B45">
        <w:t>Повинна мати кількісне значення</w:t>
      </w:r>
    </w:p>
    <w:p w14:paraId="06A5D9F6" w14:textId="77777777" w:rsidR="00EA753B" w:rsidRPr="004C2B45" w:rsidRDefault="00EA753B" w:rsidP="00EA753B">
      <w:pPr>
        <w:pStyle w:val="ListParagraph"/>
        <w:numPr>
          <w:ilvl w:val="0"/>
          <w:numId w:val="10"/>
        </w:numPr>
        <w:spacing w:line="240" w:lineRule="auto"/>
      </w:pPr>
      <w:r w:rsidRPr="004C2B45">
        <w:t>Має однозначно описувати об’єкт дослідження</w:t>
      </w:r>
    </w:p>
    <w:p w14:paraId="23A775E1" w14:textId="77777777" w:rsidR="00EA753B" w:rsidRPr="004C2B45" w:rsidRDefault="00EA753B" w:rsidP="00EA753B">
      <w:pPr>
        <w:pStyle w:val="ListParagraph"/>
        <w:numPr>
          <w:ilvl w:val="0"/>
          <w:numId w:val="10"/>
        </w:numPr>
        <w:spacing w:line="240" w:lineRule="auto"/>
      </w:pPr>
      <w:r w:rsidRPr="004C2B45">
        <w:t>Має бути статистично ефективною під час проведення дослідів</w:t>
      </w:r>
    </w:p>
    <w:p w14:paraId="6A620576" w14:textId="77777777" w:rsidR="00EA753B" w:rsidRPr="004C2B45" w:rsidRDefault="00EA753B" w:rsidP="00EA753B">
      <w:pPr>
        <w:rPr>
          <w:lang w:val="uk-UA"/>
        </w:rPr>
      </w:pPr>
      <w:r w:rsidRPr="004C2B45">
        <w:rPr>
          <w:lang w:val="uk-UA"/>
        </w:rPr>
        <w:t>У своїх експериментах в якості змінної стану я використовувала час затримки між відтворенням двох пакетів відповіді серверу.</w:t>
      </w:r>
    </w:p>
    <w:p w14:paraId="68EE0ABE" w14:textId="20F40204" w:rsidR="006D065B" w:rsidRPr="004C2B45" w:rsidRDefault="00EA753B" w:rsidP="008E7B48">
      <w:pPr>
        <w:rPr>
          <w:lang w:val="uk-UA"/>
        </w:rPr>
      </w:pPr>
      <w:r w:rsidRPr="004C2B45">
        <w:rPr>
          <w:lang w:val="uk-UA"/>
        </w:rPr>
        <w:t xml:space="preserve">Кожен рядок матриці планування складається з умовних значень чинників (переведених у </w:t>
      </w:r>
      <w:proofErr w:type="spellStart"/>
      <w:r w:rsidRPr="004C2B45">
        <w:rPr>
          <w:lang w:val="uk-UA"/>
        </w:rPr>
        <w:t>маштабовані</w:t>
      </w:r>
      <w:proofErr w:type="spellEnd"/>
      <w:r w:rsidRPr="004C2B45">
        <w:rPr>
          <w:lang w:val="uk-UA"/>
        </w:rPr>
        <w:t xml:space="preserve"> значення +1 та -1),</w:t>
      </w:r>
      <w:r w:rsidR="004C2B45">
        <w:rPr>
          <w:lang w:val="uk-UA"/>
        </w:rPr>
        <w:t xml:space="preserve"> </w:t>
      </w:r>
      <w:r w:rsidRPr="004C2B45">
        <w:rPr>
          <w:lang w:val="uk-UA"/>
        </w:rPr>
        <w:t>та відповідних значень змінних стану. Комбінація значень чинників у кожному рядку є унікальною, отже матриця містить 2</w:t>
      </w:r>
      <w:r w:rsidRPr="004C2B45">
        <w:rPr>
          <w:vertAlign w:val="superscript"/>
          <w:lang w:val="uk-UA"/>
        </w:rPr>
        <w:t xml:space="preserve">n </w:t>
      </w:r>
      <w:r w:rsidRPr="004C2B45">
        <w:rPr>
          <w:lang w:val="uk-UA"/>
        </w:rPr>
        <w:t>рядків.</w:t>
      </w:r>
    </w:p>
    <w:p w14:paraId="26D8ACC7" w14:textId="6968BCE0" w:rsidR="008E7B48" w:rsidRPr="004C2B45" w:rsidRDefault="008E7B48" w:rsidP="008E7B48">
      <w:pPr>
        <w:pStyle w:val="Heading2"/>
      </w:pPr>
      <w:bookmarkStart w:id="47" w:name="_Toc90840062"/>
      <w:bookmarkStart w:id="48" w:name="_Toc90840118"/>
      <w:r w:rsidRPr="004C2B45">
        <w:t>Практична №3</w:t>
      </w:r>
      <w:bookmarkEnd w:id="47"/>
      <w:bookmarkEnd w:id="48"/>
    </w:p>
    <w:p w14:paraId="1DE84A49" w14:textId="77777777" w:rsidR="008E7B48" w:rsidRPr="004C2B45" w:rsidRDefault="008E7B48" w:rsidP="008E7B48">
      <w:pPr>
        <w:pStyle w:val="Heading3"/>
        <w:rPr>
          <w:rFonts w:eastAsia="Times New Roman"/>
        </w:rPr>
      </w:pPr>
      <w:bookmarkStart w:id="49" w:name="_Toc90840063"/>
      <w:bookmarkStart w:id="50" w:name="_Toc90840119"/>
      <w:r w:rsidRPr="004C2B45">
        <w:rPr>
          <w:rFonts w:eastAsia="Times New Roman"/>
        </w:rPr>
        <w:t>Типи помилок вимірювань</w:t>
      </w:r>
      <w:bookmarkEnd w:id="49"/>
      <w:bookmarkEnd w:id="50"/>
    </w:p>
    <w:p w14:paraId="73768312" w14:textId="77777777" w:rsidR="008E7B48" w:rsidRPr="008E7B48" w:rsidRDefault="008E7B48" w:rsidP="008E7B48">
      <w:pPr>
        <w:numPr>
          <w:ilvl w:val="0"/>
          <w:numId w:val="12"/>
        </w:numPr>
        <w:spacing w:line="240" w:lineRule="auto"/>
        <w:contextualSpacing/>
        <w:jc w:val="left"/>
        <w:rPr>
          <w:rFonts w:eastAsia="Times New Roman" w:cs="Times New Roman"/>
          <w:szCs w:val="24"/>
          <w:lang w:val="uk-UA"/>
        </w:rPr>
      </w:pPr>
      <w:r w:rsidRPr="008E7B48">
        <w:rPr>
          <w:rFonts w:eastAsia="Times New Roman" w:cs="Times New Roman"/>
          <w:szCs w:val="24"/>
          <w:lang w:val="uk-UA"/>
        </w:rPr>
        <w:t>Грубі помилки, які виникають унаслідок порушення основних умов вимірювання або неуважності експериментатора. В разі виявлення грубої помилки результат вимірювання слід відкинути, а саме вимірювання повторити.</w:t>
      </w:r>
    </w:p>
    <w:p w14:paraId="248F3E5B" w14:textId="77777777" w:rsidR="008E7B48" w:rsidRPr="008E7B48" w:rsidRDefault="008E7B48" w:rsidP="008E7B48">
      <w:pPr>
        <w:numPr>
          <w:ilvl w:val="0"/>
          <w:numId w:val="12"/>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Систематичні помилки зумовлені постійно </w:t>
      </w:r>
      <w:proofErr w:type="spellStart"/>
      <w:r w:rsidRPr="008E7B48">
        <w:rPr>
          <w:rFonts w:eastAsia="Times New Roman" w:cs="Times New Roman"/>
          <w:szCs w:val="24"/>
          <w:lang w:val="uk-UA"/>
        </w:rPr>
        <w:t>збурюючою</w:t>
      </w:r>
      <w:proofErr w:type="spellEnd"/>
      <w:r w:rsidRPr="008E7B48">
        <w:rPr>
          <w:rFonts w:eastAsia="Times New Roman" w:cs="Times New Roman"/>
          <w:szCs w:val="24"/>
          <w:lang w:val="uk-UA"/>
        </w:rPr>
        <w:t xml:space="preserve"> дією якогось чинника на величну, що вимірюється, тобто наслідок яких може бути розрахований.</w:t>
      </w:r>
    </w:p>
    <w:p w14:paraId="16049176" w14:textId="77777777" w:rsidR="008E7B48" w:rsidRPr="004C2B45" w:rsidRDefault="008E7B48" w:rsidP="008E7B48">
      <w:pPr>
        <w:numPr>
          <w:ilvl w:val="0"/>
          <w:numId w:val="12"/>
        </w:numPr>
        <w:spacing w:line="240" w:lineRule="auto"/>
        <w:contextualSpacing/>
        <w:jc w:val="left"/>
        <w:rPr>
          <w:rFonts w:eastAsia="Times New Roman" w:cs="Times New Roman"/>
          <w:szCs w:val="24"/>
          <w:lang w:val="uk-UA"/>
        </w:rPr>
      </w:pPr>
      <w:r w:rsidRPr="008E7B48">
        <w:rPr>
          <w:rFonts w:eastAsia="Times New Roman" w:cs="Times New Roman"/>
          <w:szCs w:val="24"/>
          <w:lang w:val="uk-UA"/>
        </w:rPr>
        <w:t>Випадкові помилки спричиняються чинниками, дія яких настільки незначна, що її неможливо виділити і врахувати окремо за кожним чинником.</w:t>
      </w:r>
      <w:r w:rsidRPr="008E7B48">
        <w:rPr>
          <w:rFonts w:eastAsia="Times New Roman" w:cs="Times New Roman"/>
          <w:b/>
          <w:color w:val="000000"/>
          <w:sz w:val="32"/>
          <w:szCs w:val="26"/>
          <w:lang w:val="uk-UA"/>
        </w:rPr>
        <w:t xml:space="preserve"> </w:t>
      </w:r>
    </w:p>
    <w:p w14:paraId="14BCB98C" w14:textId="64E73C63" w:rsidR="008E7B48" w:rsidRPr="004C2B45" w:rsidRDefault="008E7B48" w:rsidP="008E7B48">
      <w:pPr>
        <w:pStyle w:val="Heading3"/>
        <w:rPr>
          <w:rFonts w:eastAsia="Times New Roman"/>
        </w:rPr>
      </w:pPr>
      <w:bookmarkStart w:id="51" w:name="_Toc90840064"/>
      <w:bookmarkStart w:id="52" w:name="_Toc90840120"/>
      <w:r w:rsidRPr="004C2B45">
        <w:rPr>
          <w:rFonts w:eastAsia="Times New Roman"/>
        </w:rPr>
        <w:t>Похибка вимірювань; типи відхилень</w:t>
      </w:r>
      <w:bookmarkEnd w:id="51"/>
      <w:bookmarkEnd w:id="52"/>
    </w:p>
    <w:p w14:paraId="2726E762" w14:textId="6DF78C20" w:rsidR="008E7B48" w:rsidRPr="008E7B48" w:rsidRDefault="008E7B48" w:rsidP="008E7B48">
      <w:pPr>
        <w:spacing w:line="240" w:lineRule="auto"/>
        <w:ind w:firstLine="0"/>
        <w:jc w:val="left"/>
        <w:rPr>
          <w:rFonts w:eastAsia="Times New Roman" w:cs="Times New Roman"/>
          <w:szCs w:val="24"/>
          <w:lang w:val="uk-UA"/>
        </w:rPr>
      </w:pPr>
      <w:r w:rsidRPr="008E7B48">
        <w:rPr>
          <w:rFonts w:eastAsia="Times New Roman" w:cs="Times New Roman"/>
          <w:szCs w:val="24"/>
          <w:lang w:val="uk-UA"/>
        </w:rPr>
        <w:t>Похибка вимірювання</w:t>
      </w:r>
      <w:r w:rsidR="004C2B45">
        <w:rPr>
          <w:rFonts w:eastAsia="Times New Roman" w:cs="Times New Roman"/>
          <w:szCs w:val="24"/>
          <w:lang w:val="uk-UA"/>
        </w:rPr>
        <w:t xml:space="preserve"> </w:t>
      </w:r>
      <w:r w:rsidRPr="008E7B48">
        <w:rPr>
          <w:rFonts w:eastAsia="Times New Roman" w:cs="Times New Roman"/>
          <w:szCs w:val="24"/>
          <w:lang w:val="uk-UA"/>
        </w:rPr>
        <w:t>— відхилення результату вимірювання від істинного значення вимірюваної фізичної величини.</w:t>
      </w:r>
    </w:p>
    <w:p w14:paraId="1A8764EF" w14:textId="77777777" w:rsidR="008E7B48" w:rsidRPr="008E7B48" w:rsidRDefault="008E7B48" w:rsidP="008E7B48">
      <w:pPr>
        <w:numPr>
          <w:ilvl w:val="0"/>
          <w:numId w:val="13"/>
        </w:numPr>
        <w:spacing w:line="240" w:lineRule="auto"/>
        <w:contextualSpacing/>
        <w:jc w:val="left"/>
        <w:rPr>
          <w:rFonts w:eastAsia="Times New Roman" w:cs="Times New Roman"/>
          <w:szCs w:val="24"/>
          <w:lang w:val="uk-UA"/>
        </w:rPr>
      </w:pPr>
      <w:r w:rsidRPr="008E7B48">
        <w:rPr>
          <w:rFonts w:eastAsia="Times New Roman" w:cs="Times New Roman"/>
          <w:bCs/>
          <w:i/>
          <w:iCs/>
          <w:szCs w:val="24"/>
          <w:lang w:val="uk-UA"/>
        </w:rPr>
        <w:t>Середньоарифметичне відхилення</w:t>
      </w:r>
      <w:r w:rsidRPr="008E7B48">
        <w:rPr>
          <w:rFonts w:eastAsia="Times New Roman" w:cs="Times New Roman"/>
          <w:szCs w:val="24"/>
          <w:lang w:val="uk-UA"/>
        </w:rPr>
        <w:t xml:space="preserve">. Якщо </w:t>
      </w:r>
      <m:oMath>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i</m:t>
            </m:r>
          </m:sub>
        </m:sSub>
      </m:oMath>
      <w:r w:rsidRPr="008E7B48">
        <w:rPr>
          <w:rFonts w:eastAsia="Times New Roman" w:cs="Times New Roman"/>
          <w:szCs w:val="24"/>
          <w:lang w:val="uk-UA"/>
        </w:rPr>
        <w:t xml:space="preserve"> – результат вимірювань, </w:t>
      </w:r>
      <m:oMath>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сер</m:t>
            </m:r>
          </m:sub>
        </m:sSub>
        <m:r>
          <w:rPr>
            <w:rFonts w:ascii="Cambria Math" w:eastAsia="Times New Roman" w:hAnsi="Cambria Math" w:cs="Times New Roman"/>
            <w:szCs w:val="24"/>
            <w:lang w:val="uk-UA"/>
          </w:rPr>
          <m:t>=</m:t>
        </m:r>
        <m:f>
          <m:fPr>
            <m:ctrlPr>
              <w:rPr>
                <w:rFonts w:ascii="Cambria Math" w:eastAsia="Times New Roman" w:hAnsi="Cambria Math" w:cs="Times New Roman"/>
                <w:i/>
                <w:szCs w:val="24"/>
                <w:lang w:val="uk-UA"/>
              </w:rPr>
            </m:ctrlPr>
          </m:fPr>
          <m:num>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1</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2</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i</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n</m:t>
                </m:r>
              </m:sub>
            </m:sSub>
          </m:num>
          <m:den>
            <m:r>
              <w:rPr>
                <w:rFonts w:ascii="Cambria Math" w:eastAsia="Times New Roman" w:hAnsi="Cambria Math" w:cs="Times New Roman"/>
                <w:szCs w:val="24"/>
                <w:lang w:val="uk-UA"/>
              </w:rPr>
              <m:t>n</m:t>
            </m:r>
          </m:den>
        </m:f>
      </m:oMath>
      <w:r w:rsidRPr="008E7B48">
        <w:rPr>
          <w:rFonts w:eastAsia="Times New Roman" w:cs="Times New Roman"/>
          <w:szCs w:val="24"/>
          <w:lang w:val="uk-UA"/>
        </w:rPr>
        <w:t xml:space="preserve"> – середньоарифметичне значення вимірювань, </w:t>
      </w:r>
      <m:oMath>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i</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i</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a</m:t>
            </m:r>
          </m:e>
          <m:sub>
            <m:r>
              <w:rPr>
                <w:rFonts w:ascii="Cambria Math" w:eastAsia="Times New Roman" w:hAnsi="Cambria Math" w:cs="Times New Roman"/>
                <w:szCs w:val="24"/>
                <w:lang w:val="uk-UA"/>
              </w:rPr>
              <m:t>сер</m:t>
            </m:r>
          </m:sub>
        </m:sSub>
      </m:oMath>
      <w:r w:rsidRPr="008E7B48">
        <w:rPr>
          <w:rFonts w:eastAsia="Times New Roman" w:cs="Times New Roman"/>
          <w:szCs w:val="24"/>
          <w:lang w:val="uk-UA"/>
        </w:rPr>
        <w:t xml:space="preserve"> – випадкове відхилення, то середньоарифметичне відхилення буде дорівнювати </w:t>
      </w:r>
      <m:oMath>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сер</m:t>
            </m:r>
          </m:sub>
        </m:sSub>
        <m:r>
          <w:rPr>
            <w:rFonts w:ascii="Cambria Math" w:eastAsia="Times New Roman" w:hAnsi="Cambria Math" w:cs="Times New Roman"/>
            <w:szCs w:val="24"/>
            <w:lang w:val="uk-UA"/>
          </w:rPr>
          <m:t>=</m:t>
        </m:r>
        <m:f>
          <m:fPr>
            <m:ctrlPr>
              <w:rPr>
                <w:rFonts w:ascii="Cambria Math" w:eastAsia="Times New Roman" w:hAnsi="Cambria Math" w:cs="Times New Roman"/>
                <w:i/>
                <w:szCs w:val="24"/>
                <w:lang w:val="uk-UA"/>
              </w:rPr>
            </m:ctrlPr>
          </m:fPr>
          <m:num>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1</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2</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i</m:t>
                </m:r>
              </m:sub>
            </m:sSub>
            <m:r>
              <w:rPr>
                <w:rFonts w:ascii="Cambria Math" w:eastAsia="Times New Roman" w:hAnsi="Cambria Math" w:cs="Times New Roman"/>
                <w:szCs w:val="24"/>
                <w:lang w:val="uk-UA"/>
              </w:rPr>
              <m:t>+…+</m:t>
            </m:r>
            <m:sSub>
              <m:sSubPr>
                <m:ctrlPr>
                  <w:rPr>
                    <w:rFonts w:ascii="Cambria Math" w:eastAsia="Times New Roman" w:hAnsi="Cambria Math" w:cs="Times New Roman"/>
                    <w:i/>
                    <w:szCs w:val="24"/>
                    <w:lang w:val="uk-UA"/>
                  </w:rPr>
                </m:ctrlPr>
              </m:sSub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n</m:t>
                </m:r>
              </m:sub>
            </m:sSub>
          </m:num>
          <m:den>
            <m:r>
              <w:rPr>
                <w:rFonts w:ascii="Cambria Math" w:eastAsia="Times New Roman" w:hAnsi="Cambria Math" w:cs="Times New Roman"/>
                <w:szCs w:val="24"/>
                <w:lang w:val="uk-UA"/>
              </w:rPr>
              <m:t>n</m:t>
            </m:r>
          </m:den>
        </m:f>
      </m:oMath>
    </w:p>
    <w:p w14:paraId="5737DF7E" w14:textId="77777777" w:rsidR="008E7B48" w:rsidRPr="008E7B48" w:rsidRDefault="008E7B48" w:rsidP="008E7B48">
      <w:pPr>
        <w:numPr>
          <w:ilvl w:val="0"/>
          <w:numId w:val="13"/>
        </w:numPr>
        <w:spacing w:line="240" w:lineRule="auto"/>
        <w:contextualSpacing/>
        <w:jc w:val="left"/>
        <w:rPr>
          <w:rFonts w:eastAsia="Times New Roman" w:cs="Times New Roman"/>
          <w:szCs w:val="24"/>
          <w:lang w:val="uk-UA"/>
        </w:rPr>
      </w:pPr>
      <w:r w:rsidRPr="008E7B48">
        <w:rPr>
          <w:rFonts w:eastAsia="Times New Roman" w:cs="Times New Roman"/>
          <w:bCs/>
          <w:i/>
          <w:iCs/>
          <w:szCs w:val="24"/>
          <w:lang w:val="uk-UA"/>
        </w:rPr>
        <w:t>Середньоквадратичне відхилення</w:t>
      </w:r>
      <w:r w:rsidRPr="008E7B48">
        <w:rPr>
          <w:rFonts w:eastAsia="Times New Roman" w:cs="Times New Roman"/>
          <w:b/>
          <w:szCs w:val="24"/>
          <w:lang w:val="uk-UA"/>
        </w:rPr>
        <w:t xml:space="preserve">: </w:t>
      </w:r>
      <m:oMath>
        <m:f>
          <m:fPr>
            <m:ctrlPr>
              <w:rPr>
                <w:rFonts w:ascii="Cambria Math" w:eastAsia="Times New Roman" w:hAnsi="Cambria Math" w:cs="Times New Roman"/>
                <w:b/>
                <w:i/>
                <w:szCs w:val="24"/>
                <w:lang w:val="uk-UA"/>
              </w:rPr>
            </m:ctrlPr>
          </m:fPr>
          <m:num>
            <m:r>
              <m:rPr>
                <m:sty m:val="bi"/>
              </m:rPr>
              <w:rPr>
                <w:rFonts w:ascii="Cambria Math" w:eastAsia="Times New Roman" w:hAnsi="Cambria Math" w:cs="Times New Roman"/>
                <w:szCs w:val="24"/>
                <w:lang w:val="uk-UA"/>
              </w:rPr>
              <m:t>1</m:t>
            </m:r>
          </m:num>
          <m:den>
            <m:r>
              <m:rPr>
                <m:sty m:val="bi"/>
              </m:rPr>
              <w:rPr>
                <w:rFonts w:ascii="Cambria Math" w:eastAsia="Times New Roman" w:hAnsi="Cambria Math" w:cs="Times New Roman"/>
                <w:szCs w:val="24"/>
                <w:lang w:val="uk-UA"/>
              </w:rPr>
              <m:t>n</m:t>
            </m:r>
          </m:den>
        </m:f>
        <m:rad>
          <m:radPr>
            <m:degHide m:val="1"/>
            <m:ctrlPr>
              <w:rPr>
                <w:rFonts w:ascii="Cambria Math" w:eastAsia="Times New Roman" w:hAnsi="Cambria Math" w:cs="Times New Roman"/>
                <w:b/>
                <w:i/>
                <w:szCs w:val="24"/>
                <w:lang w:val="uk-UA"/>
              </w:rPr>
            </m:ctrlPr>
          </m:radPr>
          <m:deg/>
          <m:e>
            <m:nary>
              <m:naryPr>
                <m:chr m:val="∑"/>
                <m:limLoc m:val="undOvr"/>
                <m:ctrlPr>
                  <w:rPr>
                    <w:rFonts w:ascii="Cambria Math" w:eastAsia="Times New Roman" w:hAnsi="Cambria Math" w:cs="Times New Roman"/>
                    <w:b/>
                    <w:i/>
                    <w:szCs w:val="24"/>
                    <w:lang w:val="uk-UA"/>
                  </w:rPr>
                </m:ctrlPr>
              </m:naryPr>
              <m:sub>
                <m:r>
                  <m:rPr>
                    <m:sty m:val="bi"/>
                  </m:rPr>
                  <w:rPr>
                    <w:rFonts w:ascii="Cambria Math" w:eastAsia="Times New Roman" w:hAnsi="Cambria Math" w:cs="Times New Roman"/>
                    <w:szCs w:val="24"/>
                    <w:lang w:val="uk-UA"/>
                  </w:rPr>
                  <m:t>i=1</m:t>
                </m:r>
              </m:sub>
              <m:sup>
                <m:r>
                  <m:rPr>
                    <m:sty m:val="bi"/>
                  </m:rPr>
                  <w:rPr>
                    <w:rFonts w:ascii="Cambria Math" w:eastAsia="Times New Roman" w:hAnsi="Cambria Math" w:cs="Times New Roman"/>
                    <w:szCs w:val="24"/>
                    <w:lang w:val="uk-UA"/>
                  </w:rPr>
                  <m:t>n</m:t>
                </m:r>
              </m:sup>
              <m:e>
                <m:sSubSup>
                  <m:sSubSupPr>
                    <m:ctrlPr>
                      <w:rPr>
                        <w:rFonts w:ascii="Cambria Math" w:eastAsia="Times New Roman" w:hAnsi="Cambria Math" w:cs="Times New Roman"/>
                        <w:i/>
                        <w:szCs w:val="24"/>
                        <w:lang w:val="uk-UA"/>
                      </w:rPr>
                    </m:ctrlPr>
                  </m:sSubSupPr>
                  <m:e>
                    <m:r>
                      <w:rPr>
                        <w:rFonts w:ascii="Cambria Math" w:eastAsia="Times New Roman" w:hAnsi="Cambria Math" w:cs="Times New Roman"/>
                        <w:szCs w:val="24"/>
                        <w:lang w:val="uk-UA"/>
                      </w:rPr>
                      <m:t>ρ</m:t>
                    </m:r>
                  </m:e>
                  <m:sub>
                    <m:r>
                      <w:rPr>
                        <w:rFonts w:ascii="Cambria Math" w:eastAsia="Times New Roman" w:hAnsi="Cambria Math" w:cs="Times New Roman"/>
                        <w:szCs w:val="24"/>
                        <w:lang w:val="uk-UA"/>
                      </w:rPr>
                      <m:t>i</m:t>
                    </m:r>
                  </m:sub>
                  <m:sup>
                    <m:r>
                      <w:rPr>
                        <w:rFonts w:ascii="Cambria Math" w:eastAsia="Times New Roman" w:hAnsi="Cambria Math" w:cs="Times New Roman"/>
                        <w:szCs w:val="24"/>
                        <w:lang w:val="uk-UA"/>
                      </w:rPr>
                      <m:t>2</m:t>
                    </m:r>
                  </m:sup>
                </m:sSubSup>
              </m:e>
            </m:nary>
          </m:e>
        </m:rad>
      </m:oMath>
    </w:p>
    <w:p w14:paraId="1585C73B" w14:textId="484D1A22" w:rsidR="008E7B48" w:rsidRPr="004C2B45" w:rsidRDefault="008E7B48" w:rsidP="008E7B48">
      <w:pPr>
        <w:pStyle w:val="Heading3"/>
        <w:rPr>
          <w:rFonts w:eastAsia="Times New Roman"/>
        </w:rPr>
      </w:pPr>
      <w:bookmarkStart w:id="53" w:name="_Toc90840065"/>
      <w:bookmarkStart w:id="54" w:name="_Toc90840121"/>
      <w:r w:rsidRPr="004C2B45">
        <w:rPr>
          <w:rFonts w:eastAsia="Times New Roman"/>
        </w:rPr>
        <w:lastRenderedPageBreak/>
        <w:t>Статистичні характеристики випадкової величини</w:t>
      </w:r>
      <w:bookmarkEnd w:id="53"/>
      <w:bookmarkEnd w:id="54"/>
    </w:p>
    <w:p w14:paraId="4838EFD6" w14:textId="77777777" w:rsidR="008E7B48" w:rsidRPr="008E7B48" w:rsidRDefault="008E7B48" w:rsidP="008E7B48">
      <w:pPr>
        <w:spacing w:line="240" w:lineRule="auto"/>
        <w:ind w:firstLine="0"/>
        <w:jc w:val="left"/>
        <w:rPr>
          <w:rFonts w:eastAsia="Times New Roman" w:cs="Times New Roman"/>
          <w:szCs w:val="24"/>
          <w:lang w:val="uk-UA"/>
        </w:rPr>
      </w:pPr>
      <w:r w:rsidRPr="008E7B48">
        <w:rPr>
          <w:rFonts w:eastAsia="Times New Roman" w:cs="Times New Roman"/>
          <w:szCs w:val="24"/>
          <w:lang w:val="uk-UA"/>
        </w:rPr>
        <w:softHyphen/>
      </w:r>
      <w:r w:rsidRPr="008E7B48">
        <w:rPr>
          <w:rFonts w:eastAsia="Times New Roman" w:cs="Times New Roman"/>
          <w:szCs w:val="24"/>
          <w:lang w:val="uk-UA"/>
        </w:rPr>
        <w:softHyphen/>
      </w:r>
      <w:r w:rsidRPr="008E7B48">
        <w:rPr>
          <w:rFonts w:eastAsia="Times New Roman" w:cs="Times New Roman"/>
          <w:szCs w:val="24"/>
          <w:lang w:val="uk-UA"/>
        </w:rPr>
        <w:softHyphen/>
      </w:r>
      <w:r w:rsidRPr="008E7B48">
        <w:rPr>
          <w:rFonts w:eastAsia="Times New Roman" w:cs="Times New Roman"/>
          <w:szCs w:val="24"/>
          <w:lang w:val="uk-UA"/>
        </w:rPr>
        <w:softHyphen/>
        <w:t>Обчислення статистичних характеристик можна проводити за допомогою моментів:</w:t>
      </w:r>
    </w:p>
    <w:p w14:paraId="4B55B092" w14:textId="77777777" w:rsidR="008E7B48" w:rsidRPr="008E7B48" w:rsidRDefault="008E7B48" w:rsidP="008E7B48">
      <w:pPr>
        <w:numPr>
          <w:ilvl w:val="0"/>
          <w:numId w:val="14"/>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Початковий момент: </w:t>
      </w:r>
      <w:r w:rsidRPr="008E7B48">
        <w:rPr>
          <w:rFonts w:eastAsia="Times New Roman" w:cs="Times New Roman"/>
          <w:position w:val="-32"/>
          <w:szCs w:val="24"/>
          <w:lang w:val="uk-UA"/>
        </w:rPr>
        <w:object w:dxaOrig="1500" w:dyaOrig="780" w14:anchorId="6D344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8" type="#_x0000_t75" style="width:75pt;height:39pt" o:ole="">
            <v:imagedata r:id="rId6" o:title=""/>
          </v:shape>
          <o:OLEObject Type="Embed" ProgID="Equation.DSMT4" ShapeID="_x0000_i1588" DrawAspect="Content" ObjectID="_1701453013" r:id="rId7"/>
        </w:object>
      </w:r>
    </w:p>
    <w:p w14:paraId="3163A3FC" w14:textId="77777777" w:rsidR="008E7B48" w:rsidRPr="008E7B48" w:rsidRDefault="008E7B48" w:rsidP="008E7B48">
      <w:pPr>
        <w:numPr>
          <w:ilvl w:val="0"/>
          <w:numId w:val="14"/>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Центральний момент: </w:t>
      </w:r>
      <w:r w:rsidRPr="008E7B48">
        <w:rPr>
          <w:rFonts w:eastAsia="Times New Roman" w:cs="Times New Roman"/>
          <w:position w:val="-32"/>
          <w:szCs w:val="24"/>
          <w:lang w:val="uk-UA"/>
        </w:rPr>
        <w:object w:dxaOrig="2100" w:dyaOrig="780" w14:anchorId="0AE9C53C">
          <v:shape id="_x0000_i1589" type="#_x0000_t75" style="width:105pt;height:39pt" o:ole="">
            <v:imagedata r:id="rId8" o:title=""/>
          </v:shape>
          <o:OLEObject Type="Embed" ProgID="Equation.DSMT4" ShapeID="_x0000_i1589" DrawAspect="Content" ObjectID="_1701453014" r:id="rId9"/>
        </w:object>
      </w:r>
    </w:p>
    <w:p w14:paraId="5696D74F" w14:textId="77777777" w:rsidR="008E7B48" w:rsidRPr="008E7B48" w:rsidRDefault="008E7B48" w:rsidP="008E7B48">
      <w:pPr>
        <w:spacing w:line="240" w:lineRule="auto"/>
        <w:ind w:firstLine="0"/>
        <w:jc w:val="left"/>
        <w:rPr>
          <w:rFonts w:eastAsia="Times New Roman" w:cs="Times New Roman"/>
          <w:szCs w:val="24"/>
          <w:lang w:val="uk-UA"/>
        </w:rPr>
      </w:pPr>
      <w:r w:rsidRPr="008E7B48">
        <w:rPr>
          <w:rFonts w:eastAsia="Times New Roman" w:cs="Times New Roman"/>
          <w:szCs w:val="24"/>
          <w:lang w:val="uk-UA"/>
        </w:rPr>
        <w:t>Тоді статистичні характеристики випадкової величини можна знайти по формулах:</w:t>
      </w:r>
    </w:p>
    <w:p w14:paraId="73CEC697"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Математичне сподівання: </w:t>
      </w:r>
      <w:r w:rsidRPr="008E7B48">
        <w:rPr>
          <w:rFonts w:eastAsia="Times New Roman" w:cs="Times New Roman"/>
          <w:position w:val="-12"/>
          <w:szCs w:val="24"/>
          <w:lang w:val="uk-UA"/>
        </w:rPr>
        <w:object w:dxaOrig="780" w:dyaOrig="380" w14:anchorId="45403563">
          <v:shape id="_x0000_i1590" type="#_x0000_t75" style="width:39pt;height:18.75pt" o:ole="">
            <v:imagedata r:id="rId10" o:title=""/>
          </v:shape>
          <o:OLEObject Type="Embed" ProgID="Equation.DSMT4" ShapeID="_x0000_i1590" DrawAspect="Content" ObjectID="_1701453015" r:id="rId11"/>
        </w:object>
      </w:r>
    </w:p>
    <w:p w14:paraId="5EA58757"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Середнє квадратичне відхилення: </w:t>
      </w:r>
      <w:r w:rsidRPr="008E7B48">
        <w:rPr>
          <w:rFonts w:eastAsia="Times New Roman" w:cs="Times New Roman"/>
          <w:position w:val="-12"/>
          <w:szCs w:val="24"/>
          <w:lang w:val="uk-UA"/>
        </w:rPr>
        <w:object w:dxaOrig="920" w:dyaOrig="420" w14:anchorId="4B4CDF58">
          <v:shape id="_x0000_i1591" type="#_x0000_t75" style="width:45.75pt;height:21pt" o:ole="">
            <v:imagedata r:id="rId12" o:title=""/>
          </v:shape>
          <o:OLEObject Type="Embed" ProgID="Equation.DSMT4" ShapeID="_x0000_i1591" DrawAspect="Content" ObjectID="_1701453016" r:id="rId13"/>
        </w:object>
      </w:r>
    </w:p>
    <w:p w14:paraId="0F45F172"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Коефіцієнт варіації: </w:t>
      </w:r>
      <w:r w:rsidRPr="008E7B48">
        <w:rPr>
          <w:rFonts w:eastAsia="Times New Roman" w:cs="Times New Roman"/>
          <w:position w:val="-28"/>
          <w:szCs w:val="24"/>
          <w:lang w:val="uk-UA"/>
        </w:rPr>
        <w:object w:dxaOrig="760" w:dyaOrig="720" w14:anchorId="5F211EA4">
          <v:shape id="_x0000_i1592" type="#_x0000_t75" style="width:38.25pt;height:36pt" o:ole="">
            <v:imagedata r:id="rId14" o:title=""/>
          </v:shape>
          <o:OLEObject Type="Embed" ProgID="Equation.DSMT4" ShapeID="_x0000_i1592" DrawAspect="Content" ObjectID="_1701453017" r:id="rId15"/>
        </w:object>
      </w:r>
    </w:p>
    <w:p w14:paraId="094C57EB"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Не зсунута оцінка дисперсії: </w:t>
      </w:r>
      <w:r w:rsidRPr="008E7B48">
        <w:rPr>
          <w:rFonts w:eastAsia="Times New Roman" w:cs="Times New Roman"/>
          <w:position w:val="-28"/>
          <w:szCs w:val="24"/>
          <w:lang w:val="uk-UA"/>
        </w:rPr>
        <w:object w:dxaOrig="1480" w:dyaOrig="720" w14:anchorId="14A15418">
          <v:shape id="_x0000_i1593" type="#_x0000_t75" style="width:74.25pt;height:36pt" o:ole="">
            <v:imagedata r:id="rId16" o:title=""/>
          </v:shape>
          <o:OLEObject Type="Embed" ProgID="Equation.DSMT4" ShapeID="_x0000_i1593" DrawAspect="Content" ObjectID="_1701453018" r:id="rId17"/>
        </w:object>
      </w:r>
    </w:p>
    <w:p w14:paraId="50D57A02"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Асиметрія: </w:t>
      </w:r>
      <w:r w:rsidRPr="008E7B48">
        <w:rPr>
          <w:rFonts w:eastAsia="Times New Roman" w:cs="Times New Roman"/>
          <w:position w:val="-28"/>
          <w:szCs w:val="24"/>
          <w:lang w:val="uk-UA"/>
        </w:rPr>
        <w:object w:dxaOrig="880" w:dyaOrig="720" w14:anchorId="0C23E062">
          <v:shape id="_x0000_i1594" type="#_x0000_t75" style="width:43.5pt;height:36pt" o:ole="">
            <v:imagedata r:id="rId18" o:title=""/>
          </v:shape>
          <o:OLEObject Type="Embed" ProgID="Equation.DSMT4" ShapeID="_x0000_i1594" DrawAspect="Content" ObjectID="_1701453019" r:id="rId19"/>
        </w:object>
      </w:r>
    </w:p>
    <w:p w14:paraId="28B67BF0" w14:textId="77777777" w:rsidR="008E7B48" w:rsidRPr="008E7B48" w:rsidRDefault="008E7B48" w:rsidP="008E7B48">
      <w:pPr>
        <w:numPr>
          <w:ilvl w:val="0"/>
          <w:numId w:val="15"/>
        </w:numPr>
        <w:spacing w:line="240" w:lineRule="auto"/>
        <w:contextualSpacing/>
        <w:jc w:val="left"/>
        <w:rPr>
          <w:rFonts w:eastAsia="Times New Roman" w:cs="Times New Roman"/>
          <w:szCs w:val="24"/>
          <w:lang w:val="uk-UA"/>
        </w:rPr>
      </w:pPr>
      <w:r w:rsidRPr="008E7B48">
        <w:rPr>
          <w:rFonts w:eastAsia="Times New Roman" w:cs="Times New Roman"/>
          <w:szCs w:val="24"/>
          <w:lang w:val="uk-UA"/>
        </w:rPr>
        <w:t xml:space="preserve">Ексцес: </w:t>
      </w:r>
      <w:r w:rsidRPr="008E7B48">
        <w:rPr>
          <w:rFonts w:eastAsia="Times New Roman" w:cs="Times New Roman"/>
          <w:position w:val="-28"/>
          <w:szCs w:val="24"/>
          <w:lang w:val="uk-UA"/>
        </w:rPr>
        <w:object w:dxaOrig="1280" w:dyaOrig="720" w14:anchorId="5763C3E7">
          <v:shape id="_x0000_i1595" type="#_x0000_t75" style="width:64.5pt;height:36pt" o:ole="">
            <v:imagedata r:id="rId20" o:title=""/>
          </v:shape>
          <o:OLEObject Type="Embed" ProgID="Equation.DSMT4" ShapeID="_x0000_i1595" DrawAspect="Content" ObjectID="_1701453020" r:id="rId21"/>
        </w:object>
      </w:r>
    </w:p>
    <w:p w14:paraId="7BBD7E86" w14:textId="14206585" w:rsidR="008E7B48" w:rsidRPr="004C2B45" w:rsidRDefault="008E7B48" w:rsidP="008E7B48">
      <w:pPr>
        <w:pStyle w:val="Heading3"/>
        <w:rPr>
          <w:rFonts w:eastAsia="Times New Roman"/>
        </w:rPr>
      </w:pPr>
      <w:bookmarkStart w:id="55" w:name="_Toc90840066"/>
      <w:bookmarkStart w:id="56" w:name="_Toc90840122"/>
      <w:r w:rsidRPr="004C2B45">
        <w:rPr>
          <w:rFonts w:eastAsia="Times New Roman"/>
        </w:rPr>
        <w:t>Розрахунок похибки вимірювань</w:t>
      </w:r>
      <w:bookmarkEnd w:id="55"/>
      <w:bookmarkEnd w:id="56"/>
    </w:p>
    <w:p w14:paraId="2FABE0CD" w14:textId="77777777" w:rsidR="008E7B48" w:rsidRPr="008E7B48" w:rsidRDefault="008E7B48" w:rsidP="008E7B48">
      <w:pPr>
        <w:spacing w:line="240" w:lineRule="auto"/>
        <w:ind w:firstLine="0"/>
        <w:jc w:val="left"/>
        <w:rPr>
          <w:rFonts w:eastAsia="Times New Roman" w:cs="Times New Roman"/>
          <w:szCs w:val="24"/>
          <w:lang w:val="uk-UA"/>
        </w:rPr>
      </w:pPr>
      <w:r w:rsidRPr="008E7B48">
        <w:rPr>
          <w:rFonts w:eastAsia="Times New Roman" w:cs="Times New Roman"/>
          <w:szCs w:val="24"/>
          <w:lang w:val="uk-UA"/>
        </w:rPr>
        <w:t>Варіант 13, n = 54</w:t>
      </w:r>
    </w:p>
    <w:p w14:paraId="6FDBF7B4"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t xml:space="preserve">Середнє арифметичне значення: </w:t>
      </w:r>
      <w:r w:rsidRPr="008E7B48">
        <w:rPr>
          <w:rFonts w:eastAsia="Times New Roman" w:cs="Times New Roman"/>
          <w:bCs/>
          <w:i/>
          <w:iCs/>
          <w:position w:val="-28"/>
          <w:szCs w:val="24"/>
          <w:lang w:val="uk-UA"/>
        </w:rPr>
        <w:object w:dxaOrig="2340" w:dyaOrig="1100" w14:anchorId="295F4684">
          <v:shape id="_x0000_i1596" type="#_x0000_t75" style="width:117pt;height:54.75pt" o:ole="">
            <v:imagedata r:id="rId22" o:title=""/>
          </v:shape>
          <o:OLEObject Type="Embed" ProgID="Equation.DSMT4" ShapeID="_x0000_i1596" DrawAspect="Content" ObjectID="_1701453021" r:id="rId23"/>
        </w:object>
      </w:r>
    </w:p>
    <w:p w14:paraId="64BAAF6C"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t xml:space="preserve">Абсолютна похибка: </w:t>
      </w:r>
      <w:r w:rsidRPr="008E7B48">
        <w:rPr>
          <w:rFonts w:eastAsia="Times New Roman" w:cs="Times New Roman"/>
          <w:bCs/>
          <w:i/>
          <w:iCs/>
          <w:position w:val="-16"/>
          <w:szCs w:val="24"/>
          <w:lang w:val="uk-UA"/>
        </w:rPr>
        <w:object w:dxaOrig="1540" w:dyaOrig="420" w14:anchorId="47210860">
          <v:shape id="_x0000_i1597" type="#_x0000_t75" style="width:77.25pt;height:21pt" o:ole="">
            <v:imagedata r:id="rId24" o:title=""/>
          </v:shape>
          <o:OLEObject Type="Embed" ProgID="Equation.DSMT4" ShapeID="_x0000_i1597" DrawAspect="Content" ObjectID="_1701453022" r:id="rId25"/>
        </w:object>
      </w:r>
    </w:p>
    <w:p w14:paraId="68E8A5F6"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t xml:space="preserve">Відносна похибка: </w:t>
      </w:r>
      <w:r w:rsidRPr="008E7B48">
        <w:rPr>
          <w:rFonts w:eastAsia="Times New Roman" w:cs="Times New Roman"/>
          <w:bCs/>
          <w:i/>
          <w:iCs/>
          <w:position w:val="-38"/>
          <w:szCs w:val="24"/>
          <w:lang w:val="uk-UA"/>
        </w:rPr>
        <w:object w:dxaOrig="1900" w:dyaOrig="820" w14:anchorId="594B1D38">
          <v:shape id="_x0000_i1598" type="#_x0000_t75" style="width:95.25pt;height:41.25pt" o:ole="">
            <v:imagedata r:id="rId26" o:title=""/>
          </v:shape>
          <o:OLEObject Type="Embed" ProgID="Equation.DSMT4" ShapeID="_x0000_i1598" DrawAspect="Content" ObjectID="_1701453023" r:id="rId27"/>
        </w:object>
      </w:r>
    </w:p>
    <w:tbl>
      <w:tblPr>
        <w:tblStyle w:val="PlainTable31"/>
        <w:tblW w:w="5000" w:type="pct"/>
        <w:tblLook w:val="04A0" w:firstRow="1" w:lastRow="0" w:firstColumn="1" w:lastColumn="0" w:noHBand="0" w:noVBand="1"/>
      </w:tblPr>
      <w:tblGrid>
        <w:gridCol w:w="1053"/>
        <w:gridCol w:w="1920"/>
        <w:gridCol w:w="1487"/>
        <w:gridCol w:w="1673"/>
        <w:gridCol w:w="1611"/>
        <w:gridCol w:w="1611"/>
      </w:tblGrid>
      <w:tr w:rsidR="008E7B48" w:rsidRPr="008E7B48" w14:paraId="05C401D1" w14:textId="77777777" w:rsidTr="0060318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63" w:type="pct"/>
            <w:noWrap/>
            <w:vAlign w:val="center"/>
            <w:hideMark/>
          </w:tcPr>
          <w:p w14:paraId="4033C581" w14:textId="77777777" w:rsidR="008E7B48" w:rsidRPr="008E7B48" w:rsidRDefault="008E7B48" w:rsidP="008E7B48">
            <w:pPr>
              <w:spacing w:line="240" w:lineRule="auto"/>
              <w:ind w:firstLine="0"/>
              <w:jc w:val="center"/>
              <w:rPr>
                <w:rFonts w:eastAsia="Times New Roman" w:cs="Times New Roman"/>
                <w:b w:val="0"/>
                <w:i/>
                <w:iCs/>
                <w:szCs w:val="28"/>
                <w:lang w:val="uk-UA"/>
              </w:rPr>
            </w:pPr>
            <w:r w:rsidRPr="008E7B48">
              <w:rPr>
                <w:rFonts w:eastAsia="Times New Roman" w:cs="Times New Roman"/>
                <w:b w:val="0"/>
                <w:i/>
                <w:iCs/>
                <w:position w:val="-6"/>
                <w:szCs w:val="28"/>
                <w:lang w:val="uk-UA"/>
              </w:rPr>
              <w:object w:dxaOrig="160" w:dyaOrig="279" w14:anchorId="31ACDF16">
                <v:shape id="_x0000_i1599" type="#_x0000_t75" style="width:7.5pt;height:13.5pt" o:ole="">
                  <v:imagedata r:id="rId28" o:title=""/>
                </v:shape>
                <o:OLEObject Type="Embed" ProgID="Equation.DSMT4" ShapeID="_x0000_i1599" DrawAspect="Content" ObjectID="_1701453024" r:id="rId29"/>
              </w:object>
            </w:r>
          </w:p>
        </w:tc>
        <w:tc>
          <w:tcPr>
            <w:tcW w:w="1026" w:type="pct"/>
            <w:noWrap/>
            <w:vAlign w:val="center"/>
            <w:hideMark/>
          </w:tcPr>
          <w:p w14:paraId="1D2CB85D" w14:textId="77777777" w:rsidR="008E7B48" w:rsidRPr="008E7B48" w:rsidRDefault="008E7B48" w:rsidP="008E7B4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szCs w:val="28"/>
                <w:lang w:val="uk-UA"/>
              </w:rPr>
            </w:pPr>
            <w:r w:rsidRPr="008E7B48">
              <w:rPr>
                <w:rFonts w:eastAsia="Times New Roman" w:cs="Times New Roman"/>
                <w:b w:val="0"/>
                <w:i/>
                <w:iCs/>
                <w:position w:val="-12"/>
                <w:szCs w:val="28"/>
                <w:lang w:val="uk-UA"/>
              </w:rPr>
              <w:object w:dxaOrig="260" w:dyaOrig="380" w14:anchorId="4FF71E7E">
                <v:shape id="_x0000_i1600" type="#_x0000_t75" style="width:12.75pt;height:18.75pt" o:ole="">
                  <v:imagedata r:id="rId30" o:title=""/>
                </v:shape>
                <o:OLEObject Type="Embed" ProgID="Equation.DSMT4" ShapeID="_x0000_i1600" DrawAspect="Content" ObjectID="_1701453025" r:id="rId31"/>
              </w:object>
            </w:r>
          </w:p>
        </w:tc>
        <w:tc>
          <w:tcPr>
            <w:tcW w:w="795" w:type="pct"/>
            <w:noWrap/>
            <w:vAlign w:val="center"/>
            <w:hideMark/>
          </w:tcPr>
          <w:p w14:paraId="57A97ABC" w14:textId="77777777" w:rsidR="008E7B48" w:rsidRPr="008E7B48" w:rsidRDefault="008E7B48" w:rsidP="008E7B4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szCs w:val="28"/>
                <w:lang w:val="uk-UA"/>
              </w:rPr>
            </w:pPr>
            <w:r w:rsidRPr="008E7B48">
              <w:rPr>
                <w:rFonts w:eastAsia="Times New Roman" w:cs="Times New Roman"/>
                <w:b w:val="0"/>
                <w:i/>
                <w:iCs/>
                <w:position w:val="-12"/>
                <w:szCs w:val="28"/>
                <w:lang w:val="uk-UA"/>
              </w:rPr>
              <w:object w:dxaOrig="420" w:dyaOrig="380" w14:anchorId="565996E6">
                <v:shape id="_x0000_i1601" type="#_x0000_t75" style="width:21pt;height:18.75pt" o:ole="">
                  <v:imagedata r:id="rId32" o:title=""/>
                </v:shape>
                <o:OLEObject Type="Embed" ProgID="Equation.DSMT4" ShapeID="_x0000_i1601" DrawAspect="Content" ObjectID="_1701453026" r:id="rId33"/>
              </w:object>
            </w:r>
          </w:p>
        </w:tc>
        <w:tc>
          <w:tcPr>
            <w:tcW w:w="894" w:type="pct"/>
            <w:noWrap/>
            <w:vAlign w:val="center"/>
            <w:hideMark/>
          </w:tcPr>
          <w:p w14:paraId="1BD66BEB" w14:textId="77777777" w:rsidR="008E7B48" w:rsidRPr="008E7B48" w:rsidRDefault="008E7B48" w:rsidP="008E7B4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szCs w:val="28"/>
                <w:lang w:val="uk-UA"/>
              </w:rPr>
            </w:pPr>
            <w:r w:rsidRPr="008E7B48">
              <w:rPr>
                <w:rFonts w:eastAsia="Times New Roman" w:cs="Times New Roman"/>
                <w:b w:val="0"/>
                <w:i/>
                <w:iCs/>
                <w:position w:val="-12"/>
                <w:szCs w:val="28"/>
                <w:lang w:val="uk-UA"/>
              </w:rPr>
              <w:object w:dxaOrig="380" w:dyaOrig="380" w14:anchorId="45FEC833">
                <v:shape id="_x0000_i1602" type="#_x0000_t75" style="width:18.75pt;height:18.75pt" o:ole="">
                  <v:imagedata r:id="rId34" o:title=""/>
                </v:shape>
                <o:OLEObject Type="Embed" ProgID="Equation.DSMT4" ShapeID="_x0000_i1602" DrawAspect="Content" ObjectID="_1701453027" r:id="rId35"/>
              </w:object>
            </w:r>
          </w:p>
        </w:tc>
        <w:tc>
          <w:tcPr>
            <w:tcW w:w="861" w:type="pct"/>
            <w:noWrap/>
            <w:vAlign w:val="center"/>
            <w:hideMark/>
          </w:tcPr>
          <w:p w14:paraId="0BF6E640" w14:textId="77777777" w:rsidR="008E7B48" w:rsidRPr="008E7B48" w:rsidRDefault="008E7B48" w:rsidP="008E7B4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szCs w:val="28"/>
                <w:lang w:val="uk-UA"/>
              </w:rPr>
            </w:pPr>
            <w:r w:rsidRPr="008E7B48">
              <w:rPr>
                <w:rFonts w:eastAsia="Times New Roman" w:cs="Times New Roman"/>
                <w:b w:val="0"/>
                <w:i/>
                <w:iCs/>
                <w:position w:val="-12"/>
                <w:szCs w:val="28"/>
                <w:lang w:val="uk-UA"/>
              </w:rPr>
              <w:object w:dxaOrig="620" w:dyaOrig="380" w14:anchorId="5A5333C7">
                <v:shape id="_x0000_i1603" type="#_x0000_t75" style="width:30.75pt;height:18.75pt" o:ole="">
                  <v:imagedata r:id="rId36" o:title=""/>
                </v:shape>
                <o:OLEObject Type="Embed" ProgID="Equation.DSMT4" ShapeID="_x0000_i1603" DrawAspect="Content" ObjectID="_1701453028" r:id="rId37"/>
              </w:object>
            </w:r>
          </w:p>
        </w:tc>
        <w:tc>
          <w:tcPr>
            <w:tcW w:w="861" w:type="pct"/>
            <w:vAlign w:val="center"/>
          </w:tcPr>
          <w:p w14:paraId="19EBCA7E" w14:textId="77777777" w:rsidR="008E7B48" w:rsidRPr="008E7B48" w:rsidRDefault="008E7B48" w:rsidP="008E7B4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szCs w:val="28"/>
                <w:lang w:val="uk-UA"/>
              </w:rPr>
            </w:pPr>
            <w:r w:rsidRPr="008E7B48">
              <w:rPr>
                <w:rFonts w:eastAsia="Times New Roman" w:cs="Times New Roman"/>
                <w:b w:val="0"/>
                <w:i/>
                <w:iCs/>
                <w:position w:val="-12"/>
                <w:szCs w:val="28"/>
                <w:lang w:val="uk-UA"/>
              </w:rPr>
              <w:object w:dxaOrig="520" w:dyaOrig="420" w14:anchorId="44F63EAC">
                <v:shape id="_x0000_i1604" type="#_x0000_t75" style="width:26.25pt;height:21pt" o:ole="">
                  <v:imagedata r:id="rId38" o:title=""/>
                </v:shape>
                <o:OLEObject Type="Embed" ProgID="Equation.DSMT4" ShapeID="_x0000_i1604" DrawAspect="Content" ObjectID="_1701453029" r:id="rId39"/>
              </w:object>
            </w:r>
          </w:p>
        </w:tc>
      </w:tr>
      <w:tr w:rsidR="008E7B48" w:rsidRPr="004C2B45" w14:paraId="073EC405"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B8671B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w:t>
            </w:r>
          </w:p>
        </w:tc>
        <w:tc>
          <w:tcPr>
            <w:tcW w:w="1026" w:type="pct"/>
            <w:vAlign w:val="center"/>
            <w:hideMark/>
          </w:tcPr>
          <w:p w14:paraId="7FC440B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181.3</w:t>
            </w:r>
          </w:p>
        </w:tc>
        <w:tc>
          <w:tcPr>
            <w:tcW w:w="795" w:type="pct"/>
            <w:noWrap/>
            <w:vAlign w:val="center"/>
            <w:hideMark/>
          </w:tcPr>
          <w:p w14:paraId="26F33C71"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-6.62</w:t>
            </w:r>
          </w:p>
        </w:tc>
        <w:tc>
          <w:tcPr>
            <w:tcW w:w="894" w:type="pct"/>
            <w:noWrap/>
            <w:vAlign w:val="center"/>
            <w:hideMark/>
          </w:tcPr>
          <w:p w14:paraId="5C62890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-3.52%</w:t>
            </w:r>
          </w:p>
        </w:tc>
        <w:tc>
          <w:tcPr>
            <w:tcW w:w="861" w:type="pct"/>
            <w:noWrap/>
            <w:vAlign w:val="center"/>
            <w:hideMark/>
          </w:tcPr>
          <w:p w14:paraId="4B3094E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6.62</w:t>
            </w:r>
          </w:p>
        </w:tc>
        <w:tc>
          <w:tcPr>
            <w:tcW w:w="861" w:type="pct"/>
            <w:vAlign w:val="center"/>
          </w:tcPr>
          <w:p w14:paraId="21CE6D2B"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43.85</w:t>
            </w:r>
          </w:p>
        </w:tc>
      </w:tr>
      <w:tr w:rsidR="008E7B48" w:rsidRPr="008E7B48" w14:paraId="0618B942"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0DF2AC8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w:t>
            </w:r>
          </w:p>
        </w:tc>
        <w:tc>
          <w:tcPr>
            <w:tcW w:w="1026" w:type="pct"/>
            <w:vAlign w:val="center"/>
            <w:hideMark/>
          </w:tcPr>
          <w:p w14:paraId="31D1F0D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215.5</w:t>
            </w:r>
          </w:p>
        </w:tc>
        <w:tc>
          <w:tcPr>
            <w:tcW w:w="795" w:type="pct"/>
            <w:noWrap/>
            <w:vAlign w:val="center"/>
            <w:hideMark/>
          </w:tcPr>
          <w:p w14:paraId="5E123A1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27.58</w:t>
            </w:r>
          </w:p>
        </w:tc>
        <w:tc>
          <w:tcPr>
            <w:tcW w:w="894" w:type="pct"/>
            <w:noWrap/>
            <w:vAlign w:val="center"/>
            <w:hideMark/>
          </w:tcPr>
          <w:p w14:paraId="7C4C064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14.68%</w:t>
            </w:r>
          </w:p>
        </w:tc>
        <w:tc>
          <w:tcPr>
            <w:tcW w:w="861" w:type="pct"/>
            <w:noWrap/>
            <w:vAlign w:val="center"/>
            <w:hideMark/>
          </w:tcPr>
          <w:p w14:paraId="0B98F3C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27.58</w:t>
            </w:r>
          </w:p>
        </w:tc>
        <w:tc>
          <w:tcPr>
            <w:tcW w:w="861" w:type="pct"/>
            <w:vAlign w:val="center"/>
          </w:tcPr>
          <w:p w14:paraId="05CC34F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760.53</w:t>
            </w:r>
          </w:p>
        </w:tc>
      </w:tr>
      <w:tr w:rsidR="008E7B48" w:rsidRPr="004C2B45" w14:paraId="2A29D0A8"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D87BE1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w:t>
            </w:r>
          </w:p>
        </w:tc>
        <w:tc>
          <w:tcPr>
            <w:tcW w:w="1026" w:type="pct"/>
            <w:vAlign w:val="center"/>
            <w:hideMark/>
          </w:tcPr>
          <w:p w14:paraId="5B9368A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163.4</w:t>
            </w:r>
          </w:p>
        </w:tc>
        <w:tc>
          <w:tcPr>
            <w:tcW w:w="795" w:type="pct"/>
            <w:noWrap/>
            <w:vAlign w:val="center"/>
            <w:hideMark/>
          </w:tcPr>
          <w:p w14:paraId="41224D1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-24.52</w:t>
            </w:r>
          </w:p>
        </w:tc>
        <w:tc>
          <w:tcPr>
            <w:tcW w:w="894" w:type="pct"/>
            <w:noWrap/>
            <w:vAlign w:val="center"/>
            <w:hideMark/>
          </w:tcPr>
          <w:p w14:paraId="5BF472A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-13.05%</w:t>
            </w:r>
          </w:p>
        </w:tc>
        <w:tc>
          <w:tcPr>
            <w:tcW w:w="861" w:type="pct"/>
            <w:noWrap/>
            <w:vAlign w:val="center"/>
            <w:hideMark/>
          </w:tcPr>
          <w:p w14:paraId="4BE0325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24.52</w:t>
            </w:r>
          </w:p>
        </w:tc>
        <w:tc>
          <w:tcPr>
            <w:tcW w:w="861" w:type="pct"/>
            <w:vAlign w:val="center"/>
          </w:tcPr>
          <w:p w14:paraId="72F7DEC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601.34</w:t>
            </w:r>
          </w:p>
        </w:tc>
      </w:tr>
      <w:tr w:rsidR="008E7B48" w:rsidRPr="008E7B48" w14:paraId="3306ED3A"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136939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w:t>
            </w:r>
          </w:p>
        </w:tc>
        <w:tc>
          <w:tcPr>
            <w:tcW w:w="1026" w:type="pct"/>
            <w:vAlign w:val="center"/>
            <w:hideMark/>
          </w:tcPr>
          <w:p w14:paraId="45C8406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184.5</w:t>
            </w:r>
          </w:p>
        </w:tc>
        <w:tc>
          <w:tcPr>
            <w:tcW w:w="795" w:type="pct"/>
            <w:noWrap/>
            <w:vAlign w:val="center"/>
            <w:hideMark/>
          </w:tcPr>
          <w:p w14:paraId="2E5A71C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-3.42</w:t>
            </w:r>
          </w:p>
        </w:tc>
        <w:tc>
          <w:tcPr>
            <w:tcW w:w="894" w:type="pct"/>
            <w:noWrap/>
            <w:vAlign w:val="center"/>
            <w:hideMark/>
          </w:tcPr>
          <w:p w14:paraId="5ECB9D0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-1.82%</w:t>
            </w:r>
          </w:p>
        </w:tc>
        <w:tc>
          <w:tcPr>
            <w:tcW w:w="861" w:type="pct"/>
            <w:noWrap/>
            <w:vAlign w:val="center"/>
            <w:hideMark/>
          </w:tcPr>
          <w:p w14:paraId="44542F8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3.42</w:t>
            </w:r>
          </w:p>
        </w:tc>
        <w:tc>
          <w:tcPr>
            <w:tcW w:w="861" w:type="pct"/>
            <w:vAlign w:val="center"/>
          </w:tcPr>
          <w:p w14:paraId="6CAFE59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11.71</w:t>
            </w:r>
          </w:p>
        </w:tc>
      </w:tr>
      <w:tr w:rsidR="008E7B48" w:rsidRPr="004C2B45" w14:paraId="67FADEA2"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BC7A629"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w:t>
            </w:r>
          </w:p>
        </w:tc>
        <w:tc>
          <w:tcPr>
            <w:tcW w:w="1026" w:type="pct"/>
            <w:vAlign w:val="center"/>
            <w:hideMark/>
          </w:tcPr>
          <w:p w14:paraId="253E2F7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221</w:t>
            </w:r>
          </w:p>
        </w:tc>
        <w:tc>
          <w:tcPr>
            <w:tcW w:w="795" w:type="pct"/>
            <w:noWrap/>
            <w:vAlign w:val="center"/>
            <w:hideMark/>
          </w:tcPr>
          <w:p w14:paraId="5DAEAC8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33.08</w:t>
            </w:r>
          </w:p>
        </w:tc>
        <w:tc>
          <w:tcPr>
            <w:tcW w:w="894" w:type="pct"/>
            <w:noWrap/>
            <w:vAlign w:val="center"/>
            <w:hideMark/>
          </w:tcPr>
          <w:p w14:paraId="111DDD3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17.60%</w:t>
            </w:r>
          </w:p>
        </w:tc>
        <w:tc>
          <w:tcPr>
            <w:tcW w:w="861" w:type="pct"/>
            <w:noWrap/>
            <w:vAlign w:val="center"/>
            <w:hideMark/>
          </w:tcPr>
          <w:p w14:paraId="41BD1BF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33.08</w:t>
            </w:r>
          </w:p>
        </w:tc>
        <w:tc>
          <w:tcPr>
            <w:tcW w:w="861" w:type="pct"/>
            <w:vAlign w:val="center"/>
          </w:tcPr>
          <w:p w14:paraId="0EE7A6E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1094.14</w:t>
            </w:r>
          </w:p>
        </w:tc>
      </w:tr>
      <w:tr w:rsidR="008E7B48" w:rsidRPr="008E7B48" w14:paraId="0FDD86CB"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E3BCA37"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6</w:t>
            </w:r>
          </w:p>
        </w:tc>
        <w:tc>
          <w:tcPr>
            <w:tcW w:w="1026" w:type="pct"/>
            <w:vAlign w:val="center"/>
            <w:hideMark/>
          </w:tcPr>
          <w:p w14:paraId="76C95FE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163.8</w:t>
            </w:r>
          </w:p>
        </w:tc>
        <w:tc>
          <w:tcPr>
            <w:tcW w:w="795" w:type="pct"/>
            <w:noWrap/>
            <w:vAlign w:val="center"/>
            <w:hideMark/>
          </w:tcPr>
          <w:p w14:paraId="2670ABB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-24.12</w:t>
            </w:r>
          </w:p>
        </w:tc>
        <w:tc>
          <w:tcPr>
            <w:tcW w:w="894" w:type="pct"/>
            <w:noWrap/>
            <w:vAlign w:val="center"/>
            <w:hideMark/>
          </w:tcPr>
          <w:p w14:paraId="4B781E9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-12.84%</w:t>
            </w:r>
          </w:p>
        </w:tc>
        <w:tc>
          <w:tcPr>
            <w:tcW w:w="861" w:type="pct"/>
            <w:noWrap/>
            <w:vAlign w:val="center"/>
            <w:hideMark/>
          </w:tcPr>
          <w:p w14:paraId="5A3A468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24.12</w:t>
            </w:r>
          </w:p>
        </w:tc>
        <w:tc>
          <w:tcPr>
            <w:tcW w:w="861" w:type="pct"/>
            <w:vAlign w:val="center"/>
          </w:tcPr>
          <w:p w14:paraId="08B12B7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581.88</w:t>
            </w:r>
          </w:p>
        </w:tc>
      </w:tr>
      <w:tr w:rsidR="008E7B48" w:rsidRPr="004C2B45" w14:paraId="528979AC"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088D85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7</w:t>
            </w:r>
          </w:p>
        </w:tc>
        <w:tc>
          <w:tcPr>
            <w:tcW w:w="1026" w:type="pct"/>
            <w:vAlign w:val="center"/>
            <w:hideMark/>
          </w:tcPr>
          <w:p w14:paraId="5CDF423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195.3</w:t>
            </w:r>
          </w:p>
        </w:tc>
        <w:tc>
          <w:tcPr>
            <w:tcW w:w="795" w:type="pct"/>
            <w:noWrap/>
            <w:vAlign w:val="center"/>
            <w:hideMark/>
          </w:tcPr>
          <w:p w14:paraId="7BFCFB71"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7.38</w:t>
            </w:r>
          </w:p>
        </w:tc>
        <w:tc>
          <w:tcPr>
            <w:tcW w:w="894" w:type="pct"/>
            <w:noWrap/>
            <w:vAlign w:val="center"/>
            <w:hideMark/>
          </w:tcPr>
          <w:p w14:paraId="334723B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3.93%</w:t>
            </w:r>
          </w:p>
        </w:tc>
        <w:tc>
          <w:tcPr>
            <w:tcW w:w="861" w:type="pct"/>
            <w:noWrap/>
            <w:vAlign w:val="center"/>
            <w:hideMark/>
          </w:tcPr>
          <w:p w14:paraId="4B324BD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7.38</w:t>
            </w:r>
          </w:p>
        </w:tc>
        <w:tc>
          <w:tcPr>
            <w:tcW w:w="861" w:type="pct"/>
            <w:vAlign w:val="center"/>
          </w:tcPr>
          <w:p w14:paraId="63947CE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54.43</w:t>
            </w:r>
          </w:p>
        </w:tc>
      </w:tr>
      <w:tr w:rsidR="008E7B48" w:rsidRPr="008E7B48" w14:paraId="08667F43"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F0D92B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8</w:t>
            </w:r>
          </w:p>
        </w:tc>
        <w:tc>
          <w:tcPr>
            <w:tcW w:w="1026" w:type="pct"/>
            <w:vAlign w:val="center"/>
            <w:hideMark/>
          </w:tcPr>
          <w:p w14:paraId="46C1C75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138.2</w:t>
            </w:r>
          </w:p>
        </w:tc>
        <w:tc>
          <w:tcPr>
            <w:tcW w:w="795" w:type="pct"/>
            <w:noWrap/>
            <w:vAlign w:val="center"/>
            <w:hideMark/>
          </w:tcPr>
          <w:p w14:paraId="130997F2"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-49.72</w:t>
            </w:r>
          </w:p>
        </w:tc>
        <w:tc>
          <w:tcPr>
            <w:tcW w:w="894" w:type="pct"/>
            <w:noWrap/>
            <w:vAlign w:val="center"/>
            <w:hideMark/>
          </w:tcPr>
          <w:p w14:paraId="7216E6F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-26.46%</w:t>
            </w:r>
          </w:p>
        </w:tc>
        <w:tc>
          <w:tcPr>
            <w:tcW w:w="861" w:type="pct"/>
            <w:noWrap/>
            <w:vAlign w:val="center"/>
            <w:hideMark/>
          </w:tcPr>
          <w:p w14:paraId="73A8946F"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49.72</w:t>
            </w:r>
          </w:p>
        </w:tc>
        <w:tc>
          <w:tcPr>
            <w:tcW w:w="861" w:type="pct"/>
            <w:vAlign w:val="center"/>
          </w:tcPr>
          <w:p w14:paraId="2553516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2472.30</w:t>
            </w:r>
          </w:p>
        </w:tc>
      </w:tr>
      <w:tr w:rsidR="008E7B48" w:rsidRPr="004C2B45" w14:paraId="38A9B143"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F2CF292"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9</w:t>
            </w:r>
          </w:p>
        </w:tc>
        <w:tc>
          <w:tcPr>
            <w:tcW w:w="1026" w:type="pct"/>
            <w:vAlign w:val="center"/>
            <w:hideMark/>
          </w:tcPr>
          <w:p w14:paraId="5A62C4F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189.3</w:t>
            </w:r>
          </w:p>
        </w:tc>
        <w:tc>
          <w:tcPr>
            <w:tcW w:w="795" w:type="pct"/>
            <w:noWrap/>
            <w:vAlign w:val="center"/>
            <w:hideMark/>
          </w:tcPr>
          <w:p w14:paraId="1A2A661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1.38</w:t>
            </w:r>
          </w:p>
        </w:tc>
        <w:tc>
          <w:tcPr>
            <w:tcW w:w="894" w:type="pct"/>
            <w:noWrap/>
            <w:vAlign w:val="center"/>
            <w:hideMark/>
          </w:tcPr>
          <w:p w14:paraId="679A27BC"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0.73%</w:t>
            </w:r>
          </w:p>
        </w:tc>
        <w:tc>
          <w:tcPr>
            <w:tcW w:w="861" w:type="pct"/>
            <w:noWrap/>
            <w:vAlign w:val="center"/>
            <w:hideMark/>
          </w:tcPr>
          <w:p w14:paraId="1FF352C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1.38</w:t>
            </w:r>
          </w:p>
        </w:tc>
        <w:tc>
          <w:tcPr>
            <w:tcW w:w="861" w:type="pct"/>
            <w:vAlign w:val="center"/>
          </w:tcPr>
          <w:p w14:paraId="54BB835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1.90</w:t>
            </w:r>
          </w:p>
        </w:tc>
      </w:tr>
      <w:tr w:rsidR="008E7B48" w:rsidRPr="008E7B48" w14:paraId="534CBC39"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6102345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10</w:t>
            </w:r>
          </w:p>
        </w:tc>
        <w:tc>
          <w:tcPr>
            <w:tcW w:w="1026" w:type="pct"/>
            <w:vAlign w:val="center"/>
            <w:hideMark/>
          </w:tcPr>
          <w:p w14:paraId="2C9E3DF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188.5</w:t>
            </w:r>
          </w:p>
        </w:tc>
        <w:tc>
          <w:tcPr>
            <w:tcW w:w="795" w:type="pct"/>
            <w:noWrap/>
            <w:vAlign w:val="center"/>
            <w:hideMark/>
          </w:tcPr>
          <w:p w14:paraId="4DBB7F6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0.58</w:t>
            </w:r>
          </w:p>
        </w:tc>
        <w:tc>
          <w:tcPr>
            <w:tcW w:w="894" w:type="pct"/>
            <w:noWrap/>
            <w:vAlign w:val="center"/>
            <w:hideMark/>
          </w:tcPr>
          <w:p w14:paraId="2D134A0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0.31%</w:t>
            </w:r>
          </w:p>
        </w:tc>
        <w:tc>
          <w:tcPr>
            <w:tcW w:w="861" w:type="pct"/>
            <w:noWrap/>
            <w:vAlign w:val="center"/>
            <w:hideMark/>
          </w:tcPr>
          <w:p w14:paraId="580B4CC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0.58</w:t>
            </w:r>
          </w:p>
        </w:tc>
        <w:tc>
          <w:tcPr>
            <w:tcW w:w="861" w:type="pct"/>
            <w:vAlign w:val="center"/>
          </w:tcPr>
          <w:p w14:paraId="448C3EA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0.33</w:t>
            </w:r>
          </w:p>
        </w:tc>
      </w:tr>
      <w:tr w:rsidR="008E7B48" w:rsidRPr="004C2B45" w14:paraId="3229DDFE"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1DDC6F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11</w:t>
            </w:r>
          </w:p>
        </w:tc>
        <w:tc>
          <w:tcPr>
            <w:tcW w:w="1026" w:type="pct"/>
            <w:vAlign w:val="center"/>
            <w:hideMark/>
          </w:tcPr>
          <w:p w14:paraId="742635DC"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158</w:t>
            </w:r>
          </w:p>
        </w:tc>
        <w:tc>
          <w:tcPr>
            <w:tcW w:w="795" w:type="pct"/>
            <w:noWrap/>
            <w:vAlign w:val="center"/>
            <w:hideMark/>
          </w:tcPr>
          <w:p w14:paraId="78ED341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-29.92</w:t>
            </w:r>
          </w:p>
        </w:tc>
        <w:tc>
          <w:tcPr>
            <w:tcW w:w="894" w:type="pct"/>
            <w:noWrap/>
            <w:vAlign w:val="center"/>
            <w:hideMark/>
          </w:tcPr>
          <w:p w14:paraId="3EF4BAF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-15.92%</w:t>
            </w:r>
          </w:p>
        </w:tc>
        <w:tc>
          <w:tcPr>
            <w:tcW w:w="861" w:type="pct"/>
            <w:noWrap/>
            <w:vAlign w:val="center"/>
            <w:hideMark/>
          </w:tcPr>
          <w:p w14:paraId="4DB5506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29.92</w:t>
            </w:r>
          </w:p>
        </w:tc>
        <w:tc>
          <w:tcPr>
            <w:tcW w:w="861" w:type="pct"/>
            <w:vAlign w:val="center"/>
          </w:tcPr>
          <w:p w14:paraId="3FDA3B8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895.34</w:t>
            </w:r>
          </w:p>
        </w:tc>
      </w:tr>
      <w:tr w:rsidR="008E7B48" w:rsidRPr="008E7B48" w14:paraId="0F8E3933"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0B36251B"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12</w:t>
            </w:r>
          </w:p>
        </w:tc>
        <w:tc>
          <w:tcPr>
            <w:tcW w:w="1026" w:type="pct"/>
            <w:vAlign w:val="center"/>
            <w:hideMark/>
          </w:tcPr>
          <w:p w14:paraId="373A296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157.3</w:t>
            </w:r>
          </w:p>
        </w:tc>
        <w:tc>
          <w:tcPr>
            <w:tcW w:w="795" w:type="pct"/>
            <w:noWrap/>
            <w:vAlign w:val="center"/>
            <w:hideMark/>
          </w:tcPr>
          <w:p w14:paraId="4D52BE1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-30.62</w:t>
            </w:r>
          </w:p>
        </w:tc>
        <w:tc>
          <w:tcPr>
            <w:tcW w:w="894" w:type="pct"/>
            <w:noWrap/>
            <w:vAlign w:val="center"/>
            <w:hideMark/>
          </w:tcPr>
          <w:p w14:paraId="7A534D3F"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-16.30%</w:t>
            </w:r>
          </w:p>
        </w:tc>
        <w:tc>
          <w:tcPr>
            <w:tcW w:w="861" w:type="pct"/>
            <w:noWrap/>
            <w:vAlign w:val="center"/>
            <w:hideMark/>
          </w:tcPr>
          <w:p w14:paraId="68C7625F"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30.62</w:t>
            </w:r>
          </w:p>
        </w:tc>
        <w:tc>
          <w:tcPr>
            <w:tcW w:w="861" w:type="pct"/>
            <w:vAlign w:val="center"/>
          </w:tcPr>
          <w:p w14:paraId="4415B35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937.72</w:t>
            </w:r>
          </w:p>
        </w:tc>
      </w:tr>
      <w:tr w:rsidR="008E7B48" w:rsidRPr="004C2B45" w14:paraId="104884F2"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E35012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lastRenderedPageBreak/>
              <w:t>13</w:t>
            </w:r>
          </w:p>
        </w:tc>
        <w:tc>
          <w:tcPr>
            <w:tcW w:w="1026" w:type="pct"/>
            <w:vAlign w:val="center"/>
            <w:hideMark/>
          </w:tcPr>
          <w:p w14:paraId="327A857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101</w:t>
            </w:r>
          </w:p>
        </w:tc>
        <w:tc>
          <w:tcPr>
            <w:tcW w:w="795" w:type="pct"/>
            <w:noWrap/>
            <w:vAlign w:val="center"/>
            <w:hideMark/>
          </w:tcPr>
          <w:p w14:paraId="215F24F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-86.92</w:t>
            </w:r>
          </w:p>
        </w:tc>
        <w:tc>
          <w:tcPr>
            <w:tcW w:w="894" w:type="pct"/>
            <w:noWrap/>
            <w:vAlign w:val="center"/>
            <w:hideMark/>
          </w:tcPr>
          <w:p w14:paraId="5A18C49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-46.25%</w:t>
            </w:r>
          </w:p>
        </w:tc>
        <w:tc>
          <w:tcPr>
            <w:tcW w:w="861" w:type="pct"/>
            <w:noWrap/>
            <w:vAlign w:val="center"/>
            <w:hideMark/>
          </w:tcPr>
          <w:p w14:paraId="033A673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86.92</w:t>
            </w:r>
          </w:p>
        </w:tc>
        <w:tc>
          <w:tcPr>
            <w:tcW w:w="861" w:type="pct"/>
            <w:vAlign w:val="center"/>
          </w:tcPr>
          <w:p w14:paraId="72966FB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7555.47</w:t>
            </w:r>
          </w:p>
        </w:tc>
      </w:tr>
      <w:tr w:rsidR="008E7B48" w:rsidRPr="008E7B48" w14:paraId="3B6FC378"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920EAA4"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14</w:t>
            </w:r>
          </w:p>
        </w:tc>
        <w:tc>
          <w:tcPr>
            <w:tcW w:w="1026" w:type="pct"/>
            <w:vAlign w:val="center"/>
            <w:hideMark/>
          </w:tcPr>
          <w:p w14:paraId="0ED66E4C"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193</w:t>
            </w:r>
          </w:p>
        </w:tc>
        <w:tc>
          <w:tcPr>
            <w:tcW w:w="795" w:type="pct"/>
            <w:noWrap/>
            <w:vAlign w:val="center"/>
            <w:hideMark/>
          </w:tcPr>
          <w:p w14:paraId="53520F7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5.08</w:t>
            </w:r>
          </w:p>
        </w:tc>
        <w:tc>
          <w:tcPr>
            <w:tcW w:w="894" w:type="pct"/>
            <w:noWrap/>
            <w:vAlign w:val="center"/>
            <w:hideMark/>
          </w:tcPr>
          <w:p w14:paraId="0E28D28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2.70%</w:t>
            </w:r>
          </w:p>
        </w:tc>
        <w:tc>
          <w:tcPr>
            <w:tcW w:w="861" w:type="pct"/>
            <w:noWrap/>
            <w:vAlign w:val="center"/>
            <w:hideMark/>
          </w:tcPr>
          <w:p w14:paraId="4F214DA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5.08</w:t>
            </w:r>
          </w:p>
        </w:tc>
        <w:tc>
          <w:tcPr>
            <w:tcW w:w="861" w:type="pct"/>
            <w:vAlign w:val="center"/>
          </w:tcPr>
          <w:p w14:paraId="4BACB38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25.78</w:t>
            </w:r>
          </w:p>
        </w:tc>
      </w:tr>
      <w:tr w:rsidR="008E7B48" w:rsidRPr="004C2B45" w14:paraId="67C28D92"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9AA9761"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15</w:t>
            </w:r>
          </w:p>
        </w:tc>
        <w:tc>
          <w:tcPr>
            <w:tcW w:w="1026" w:type="pct"/>
            <w:vAlign w:val="center"/>
            <w:hideMark/>
          </w:tcPr>
          <w:p w14:paraId="307E345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221.3</w:t>
            </w:r>
          </w:p>
        </w:tc>
        <w:tc>
          <w:tcPr>
            <w:tcW w:w="795" w:type="pct"/>
            <w:noWrap/>
            <w:vAlign w:val="center"/>
            <w:hideMark/>
          </w:tcPr>
          <w:p w14:paraId="74AAA7B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33.38</w:t>
            </w:r>
          </w:p>
        </w:tc>
        <w:tc>
          <w:tcPr>
            <w:tcW w:w="894" w:type="pct"/>
            <w:noWrap/>
            <w:vAlign w:val="center"/>
            <w:hideMark/>
          </w:tcPr>
          <w:p w14:paraId="51F248C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17.76%</w:t>
            </w:r>
          </w:p>
        </w:tc>
        <w:tc>
          <w:tcPr>
            <w:tcW w:w="861" w:type="pct"/>
            <w:noWrap/>
            <w:vAlign w:val="center"/>
            <w:hideMark/>
          </w:tcPr>
          <w:p w14:paraId="56DF57B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33.38</w:t>
            </w:r>
          </w:p>
        </w:tc>
        <w:tc>
          <w:tcPr>
            <w:tcW w:w="861" w:type="pct"/>
            <w:vAlign w:val="center"/>
          </w:tcPr>
          <w:p w14:paraId="51348AE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1114.08</w:t>
            </w:r>
          </w:p>
        </w:tc>
      </w:tr>
      <w:tr w:rsidR="008E7B48" w:rsidRPr="008E7B48" w14:paraId="2E1D4C81"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DBE145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16</w:t>
            </w:r>
          </w:p>
        </w:tc>
        <w:tc>
          <w:tcPr>
            <w:tcW w:w="1026" w:type="pct"/>
            <w:vAlign w:val="center"/>
            <w:hideMark/>
          </w:tcPr>
          <w:p w14:paraId="701E786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164.7</w:t>
            </w:r>
          </w:p>
        </w:tc>
        <w:tc>
          <w:tcPr>
            <w:tcW w:w="795" w:type="pct"/>
            <w:noWrap/>
            <w:vAlign w:val="center"/>
            <w:hideMark/>
          </w:tcPr>
          <w:p w14:paraId="5BFE403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-23.22</w:t>
            </w:r>
          </w:p>
        </w:tc>
        <w:tc>
          <w:tcPr>
            <w:tcW w:w="894" w:type="pct"/>
            <w:noWrap/>
            <w:vAlign w:val="center"/>
            <w:hideMark/>
          </w:tcPr>
          <w:p w14:paraId="43F16EF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-12.36%</w:t>
            </w:r>
          </w:p>
        </w:tc>
        <w:tc>
          <w:tcPr>
            <w:tcW w:w="861" w:type="pct"/>
            <w:noWrap/>
            <w:vAlign w:val="center"/>
            <w:hideMark/>
          </w:tcPr>
          <w:p w14:paraId="2039F6E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23.22</w:t>
            </w:r>
          </w:p>
        </w:tc>
        <w:tc>
          <w:tcPr>
            <w:tcW w:w="861" w:type="pct"/>
            <w:vAlign w:val="center"/>
          </w:tcPr>
          <w:p w14:paraId="6AC1F69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539.27</w:t>
            </w:r>
          </w:p>
        </w:tc>
      </w:tr>
      <w:tr w:rsidR="008E7B48" w:rsidRPr="004C2B45" w14:paraId="1BB3EEC1"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50CC84E"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17</w:t>
            </w:r>
          </w:p>
        </w:tc>
        <w:tc>
          <w:tcPr>
            <w:tcW w:w="1026" w:type="pct"/>
            <w:vAlign w:val="center"/>
            <w:hideMark/>
          </w:tcPr>
          <w:p w14:paraId="466D313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180.3</w:t>
            </w:r>
          </w:p>
        </w:tc>
        <w:tc>
          <w:tcPr>
            <w:tcW w:w="795" w:type="pct"/>
            <w:noWrap/>
            <w:vAlign w:val="center"/>
            <w:hideMark/>
          </w:tcPr>
          <w:p w14:paraId="66055BB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-7.62</w:t>
            </w:r>
          </w:p>
        </w:tc>
        <w:tc>
          <w:tcPr>
            <w:tcW w:w="894" w:type="pct"/>
            <w:noWrap/>
            <w:vAlign w:val="center"/>
            <w:hideMark/>
          </w:tcPr>
          <w:p w14:paraId="769BCAA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-4.06%</w:t>
            </w:r>
          </w:p>
        </w:tc>
        <w:tc>
          <w:tcPr>
            <w:tcW w:w="861" w:type="pct"/>
            <w:noWrap/>
            <w:vAlign w:val="center"/>
            <w:hideMark/>
          </w:tcPr>
          <w:p w14:paraId="51B94BD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7.62</w:t>
            </w:r>
          </w:p>
        </w:tc>
        <w:tc>
          <w:tcPr>
            <w:tcW w:w="861" w:type="pct"/>
            <w:vAlign w:val="center"/>
          </w:tcPr>
          <w:p w14:paraId="4C9F70B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58.10</w:t>
            </w:r>
          </w:p>
        </w:tc>
      </w:tr>
      <w:tr w:rsidR="008E7B48" w:rsidRPr="008E7B48" w14:paraId="568776E6"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60DB2685"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18</w:t>
            </w:r>
          </w:p>
        </w:tc>
        <w:tc>
          <w:tcPr>
            <w:tcW w:w="1026" w:type="pct"/>
            <w:vAlign w:val="center"/>
            <w:hideMark/>
          </w:tcPr>
          <w:p w14:paraId="5261B64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217.3</w:t>
            </w:r>
          </w:p>
        </w:tc>
        <w:tc>
          <w:tcPr>
            <w:tcW w:w="795" w:type="pct"/>
            <w:noWrap/>
            <w:vAlign w:val="center"/>
            <w:hideMark/>
          </w:tcPr>
          <w:p w14:paraId="099B76B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29.38</w:t>
            </w:r>
          </w:p>
        </w:tc>
        <w:tc>
          <w:tcPr>
            <w:tcW w:w="894" w:type="pct"/>
            <w:noWrap/>
            <w:vAlign w:val="center"/>
            <w:hideMark/>
          </w:tcPr>
          <w:p w14:paraId="2C266D6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15.63%</w:t>
            </w:r>
          </w:p>
        </w:tc>
        <w:tc>
          <w:tcPr>
            <w:tcW w:w="861" w:type="pct"/>
            <w:noWrap/>
            <w:vAlign w:val="center"/>
            <w:hideMark/>
          </w:tcPr>
          <w:p w14:paraId="593ED15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29.38</w:t>
            </w:r>
          </w:p>
        </w:tc>
        <w:tc>
          <w:tcPr>
            <w:tcW w:w="861" w:type="pct"/>
            <w:vAlign w:val="center"/>
          </w:tcPr>
          <w:p w14:paraId="59F2E6A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863.05</w:t>
            </w:r>
          </w:p>
        </w:tc>
      </w:tr>
      <w:tr w:rsidR="008E7B48" w:rsidRPr="004C2B45" w14:paraId="16486D5A"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5E9346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19</w:t>
            </w:r>
          </w:p>
        </w:tc>
        <w:tc>
          <w:tcPr>
            <w:tcW w:w="1026" w:type="pct"/>
            <w:vAlign w:val="center"/>
            <w:hideMark/>
          </w:tcPr>
          <w:p w14:paraId="7E8C9EB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161.8</w:t>
            </w:r>
          </w:p>
        </w:tc>
        <w:tc>
          <w:tcPr>
            <w:tcW w:w="795" w:type="pct"/>
            <w:noWrap/>
            <w:vAlign w:val="center"/>
            <w:hideMark/>
          </w:tcPr>
          <w:p w14:paraId="73B10AD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-26.12</w:t>
            </w:r>
          </w:p>
        </w:tc>
        <w:tc>
          <w:tcPr>
            <w:tcW w:w="894" w:type="pct"/>
            <w:noWrap/>
            <w:vAlign w:val="center"/>
            <w:hideMark/>
          </w:tcPr>
          <w:p w14:paraId="69FA0E2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-13.90%</w:t>
            </w:r>
          </w:p>
        </w:tc>
        <w:tc>
          <w:tcPr>
            <w:tcW w:w="861" w:type="pct"/>
            <w:noWrap/>
            <w:vAlign w:val="center"/>
            <w:hideMark/>
          </w:tcPr>
          <w:p w14:paraId="38FE00F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26.12</w:t>
            </w:r>
          </w:p>
        </w:tc>
        <w:tc>
          <w:tcPr>
            <w:tcW w:w="861" w:type="pct"/>
            <w:vAlign w:val="center"/>
          </w:tcPr>
          <w:p w14:paraId="0377641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682.37</w:t>
            </w:r>
          </w:p>
        </w:tc>
      </w:tr>
      <w:tr w:rsidR="008E7B48" w:rsidRPr="008E7B48" w14:paraId="37880E56"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397CDBD"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20</w:t>
            </w:r>
          </w:p>
        </w:tc>
        <w:tc>
          <w:tcPr>
            <w:tcW w:w="1026" w:type="pct"/>
            <w:vAlign w:val="center"/>
            <w:hideMark/>
          </w:tcPr>
          <w:p w14:paraId="21BCC6C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193.5</w:t>
            </w:r>
          </w:p>
        </w:tc>
        <w:tc>
          <w:tcPr>
            <w:tcW w:w="795" w:type="pct"/>
            <w:noWrap/>
            <w:vAlign w:val="center"/>
            <w:hideMark/>
          </w:tcPr>
          <w:p w14:paraId="622237D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5.58</w:t>
            </w:r>
          </w:p>
        </w:tc>
        <w:tc>
          <w:tcPr>
            <w:tcW w:w="894" w:type="pct"/>
            <w:noWrap/>
            <w:vAlign w:val="center"/>
            <w:hideMark/>
          </w:tcPr>
          <w:p w14:paraId="55C485B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2.97%</w:t>
            </w:r>
          </w:p>
        </w:tc>
        <w:tc>
          <w:tcPr>
            <w:tcW w:w="861" w:type="pct"/>
            <w:noWrap/>
            <w:vAlign w:val="center"/>
            <w:hideMark/>
          </w:tcPr>
          <w:p w14:paraId="6F49FB0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5.58</w:t>
            </w:r>
          </w:p>
        </w:tc>
        <w:tc>
          <w:tcPr>
            <w:tcW w:w="861" w:type="pct"/>
            <w:vAlign w:val="center"/>
          </w:tcPr>
          <w:p w14:paraId="042FC43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31.11</w:t>
            </w:r>
          </w:p>
        </w:tc>
      </w:tr>
      <w:tr w:rsidR="008E7B48" w:rsidRPr="004C2B45" w14:paraId="65059760"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99AB93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21</w:t>
            </w:r>
          </w:p>
        </w:tc>
        <w:tc>
          <w:tcPr>
            <w:tcW w:w="1026" w:type="pct"/>
            <w:vAlign w:val="center"/>
            <w:hideMark/>
          </w:tcPr>
          <w:p w14:paraId="3FC0EAEB"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223.6</w:t>
            </w:r>
          </w:p>
        </w:tc>
        <w:tc>
          <w:tcPr>
            <w:tcW w:w="795" w:type="pct"/>
            <w:noWrap/>
            <w:vAlign w:val="center"/>
            <w:hideMark/>
          </w:tcPr>
          <w:p w14:paraId="6701152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35.68</w:t>
            </w:r>
          </w:p>
        </w:tc>
        <w:tc>
          <w:tcPr>
            <w:tcW w:w="894" w:type="pct"/>
            <w:noWrap/>
            <w:vAlign w:val="center"/>
            <w:hideMark/>
          </w:tcPr>
          <w:p w14:paraId="2F958CE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18.99%</w:t>
            </w:r>
          </w:p>
        </w:tc>
        <w:tc>
          <w:tcPr>
            <w:tcW w:w="861" w:type="pct"/>
            <w:noWrap/>
            <w:vAlign w:val="center"/>
            <w:hideMark/>
          </w:tcPr>
          <w:p w14:paraId="174C416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35.68</w:t>
            </w:r>
          </w:p>
        </w:tc>
        <w:tc>
          <w:tcPr>
            <w:tcW w:w="861" w:type="pct"/>
            <w:vAlign w:val="center"/>
          </w:tcPr>
          <w:p w14:paraId="6376F0E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1272.90</w:t>
            </w:r>
          </w:p>
        </w:tc>
      </w:tr>
      <w:tr w:rsidR="008E7B48" w:rsidRPr="008E7B48" w14:paraId="375B76B4"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28D3191"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22</w:t>
            </w:r>
          </w:p>
        </w:tc>
        <w:tc>
          <w:tcPr>
            <w:tcW w:w="1026" w:type="pct"/>
            <w:vAlign w:val="center"/>
            <w:hideMark/>
          </w:tcPr>
          <w:p w14:paraId="1DB34C8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166.3</w:t>
            </w:r>
          </w:p>
        </w:tc>
        <w:tc>
          <w:tcPr>
            <w:tcW w:w="795" w:type="pct"/>
            <w:noWrap/>
            <w:vAlign w:val="center"/>
            <w:hideMark/>
          </w:tcPr>
          <w:p w14:paraId="028BFAD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-21.62</w:t>
            </w:r>
          </w:p>
        </w:tc>
        <w:tc>
          <w:tcPr>
            <w:tcW w:w="894" w:type="pct"/>
            <w:noWrap/>
            <w:vAlign w:val="center"/>
            <w:hideMark/>
          </w:tcPr>
          <w:p w14:paraId="4F22C02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-11.51%</w:t>
            </w:r>
          </w:p>
        </w:tc>
        <w:tc>
          <w:tcPr>
            <w:tcW w:w="861" w:type="pct"/>
            <w:noWrap/>
            <w:vAlign w:val="center"/>
            <w:hideMark/>
          </w:tcPr>
          <w:p w14:paraId="03318A6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21.62</w:t>
            </w:r>
          </w:p>
        </w:tc>
        <w:tc>
          <w:tcPr>
            <w:tcW w:w="861" w:type="pct"/>
            <w:vAlign w:val="center"/>
          </w:tcPr>
          <w:p w14:paraId="1E978F2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467.52</w:t>
            </w:r>
          </w:p>
        </w:tc>
      </w:tr>
      <w:tr w:rsidR="008E7B48" w:rsidRPr="004C2B45" w14:paraId="656E3161"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AE5B65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23</w:t>
            </w:r>
          </w:p>
        </w:tc>
        <w:tc>
          <w:tcPr>
            <w:tcW w:w="1026" w:type="pct"/>
            <w:vAlign w:val="center"/>
            <w:hideMark/>
          </w:tcPr>
          <w:p w14:paraId="69906D4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197.8</w:t>
            </w:r>
          </w:p>
        </w:tc>
        <w:tc>
          <w:tcPr>
            <w:tcW w:w="795" w:type="pct"/>
            <w:noWrap/>
            <w:vAlign w:val="center"/>
            <w:hideMark/>
          </w:tcPr>
          <w:p w14:paraId="64BE63C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9.88</w:t>
            </w:r>
          </w:p>
        </w:tc>
        <w:tc>
          <w:tcPr>
            <w:tcW w:w="894" w:type="pct"/>
            <w:noWrap/>
            <w:vAlign w:val="center"/>
            <w:hideMark/>
          </w:tcPr>
          <w:p w14:paraId="7706178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5.26%</w:t>
            </w:r>
          </w:p>
        </w:tc>
        <w:tc>
          <w:tcPr>
            <w:tcW w:w="861" w:type="pct"/>
            <w:noWrap/>
            <w:vAlign w:val="center"/>
            <w:hideMark/>
          </w:tcPr>
          <w:p w14:paraId="3FC1F1F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9.88</w:t>
            </w:r>
          </w:p>
        </w:tc>
        <w:tc>
          <w:tcPr>
            <w:tcW w:w="861" w:type="pct"/>
            <w:vAlign w:val="center"/>
          </w:tcPr>
          <w:p w14:paraId="0E6C225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97.57</w:t>
            </w:r>
          </w:p>
        </w:tc>
      </w:tr>
      <w:tr w:rsidR="008E7B48" w:rsidRPr="008E7B48" w14:paraId="7715A522"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F6944E8"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24</w:t>
            </w:r>
          </w:p>
        </w:tc>
        <w:tc>
          <w:tcPr>
            <w:tcW w:w="1026" w:type="pct"/>
            <w:vAlign w:val="center"/>
            <w:hideMark/>
          </w:tcPr>
          <w:p w14:paraId="14855CF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160.8</w:t>
            </w:r>
          </w:p>
        </w:tc>
        <w:tc>
          <w:tcPr>
            <w:tcW w:w="795" w:type="pct"/>
            <w:noWrap/>
            <w:vAlign w:val="center"/>
            <w:hideMark/>
          </w:tcPr>
          <w:p w14:paraId="5B4D0E2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-27.12</w:t>
            </w:r>
          </w:p>
        </w:tc>
        <w:tc>
          <w:tcPr>
            <w:tcW w:w="894" w:type="pct"/>
            <w:noWrap/>
            <w:vAlign w:val="center"/>
            <w:hideMark/>
          </w:tcPr>
          <w:p w14:paraId="3625E45C"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-14.43%</w:t>
            </w:r>
          </w:p>
        </w:tc>
        <w:tc>
          <w:tcPr>
            <w:tcW w:w="861" w:type="pct"/>
            <w:noWrap/>
            <w:vAlign w:val="center"/>
            <w:hideMark/>
          </w:tcPr>
          <w:p w14:paraId="66B67B9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27.12</w:t>
            </w:r>
          </w:p>
        </w:tc>
        <w:tc>
          <w:tcPr>
            <w:tcW w:w="861" w:type="pct"/>
            <w:vAlign w:val="center"/>
          </w:tcPr>
          <w:p w14:paraId="01B0CF8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735.61</w:t>
            </w:r>
          </w:p>
        </w:tc>
      </w:tr>
      <w:tr w:rsidR="008E7B48" w:rsidRPr="004C2B45" w14:paraId="52429530"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46D13AD"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25</w:t>
            </w:r>
          </w:p>
        </w:tc>
        <w:tc>
          <w:tcPr>
            <w:tcW w:w="1026" w:type="pct"/>
            <w:vAlign w:val="center"/>
            <w:hideMark/>
          </w:tcPr>
          <w:p w14:paraId="379883E1"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219.3</w:t>
            </w:r>
          </w:p>
        </w:tc>
        <w:tc>
          <w:tcPr>
            <w:tcW w:w="795" w:type="pct"/>
            <w:noWrap/>
            <w:vAlign w:val="center"/>
            <w:hideMark/>
          </w:tcPr>
          <w:p w14:paraId="710812C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31.38</w:t>
            </w:r>
          </w:p>
        </w:tc>
        <w:tc>
          <w:tcPr>
            <w:tcW w:w="894" w:type="pct"/>
            <w:noWrap/>
            <w:vAlign w:val="center"/>
            <w:hideMark/>
          </w:tcPr>
          <w:p w14:paraId="5DC50D1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16.70%</w:t>
            </w:r>
          </w:p>
        </w:tc>
        <w:tc>
          <w:tcPr>
            <w:tcW w:w="861" w:type="pct"/>
            <w:noWrap/>
            <w:vAlign w:val="center"/>
            <w:hideMark/>
          </w:tcPr>
          <w:p w14:paraId="6B934EF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31.38</w:t>
            </w:r>
          </w:p>
        </w:tc>
        <w:tc>
          <w:tcPr>
            <w:tcW w:w="861" w:type="pct"/>
            <w:vAlign w:val="center"/>
          </w:tcPr>
          <w:p w14:paraId="0D495B5C"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984.56</w:t>
            </w:r>
          </w:p>
        </w:tc>
      </w:tr>
      <w:tr w:rsidR="008E7B48" w:rsidRPr="008E7B48" w14:paraId="472963D0"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F62383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26</w:t>
            </w:r>
          </w:p>
        </w:tc>
        <w:tc>
          <w:tcPr>
            <w:tcW w:w="1026" w:type="pct"/>
            <w:vAlign w:val="center"/>
            <w:hideMark/>
          </w:tcPr>
          <w:p w14:paraId="56127CE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163.9</w:t>
            </w:r>
          </w:p>
        </w:tc>
        <w:tc>
          <w:tcPr>
            <w:tcW w:w="795" w:type="pct"/>
            <w:noWrap/>
            <w:vAlign w:val="center"/>
            <w:hideMark/>
          </w:tcPr>
          <w:p w14:paraId="1E4E803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-24.02</w:t>
            </w:r>
          </w:p>
        </w:tc>
        <w:tc>
          <w:tcPr>
            <w:tcW w:w="894" w:type="pct"/>
            <w:noWrap/>
            <w:vAlign w:val="center"/>
            <w:hideMark/>
          </w:tcPr>
          <w:p w14:paraId="449A613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-12.78%</w:t>
            </w:r>
          </w:p>
        </w:tc>
        <w:tc>
          <w:tcPr>
            <w:tcW w:w="861" w:type="pct"/>
            <w:noWrap/>
            <w:vAlign w:val="center"/>
            <w:hideMark/>
          </w:tcPr>
          <w:p w14:paraId="7190C95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24.02</w:t>
            </w:r>
          </w:p>
        </w:tc>
        <w:tc>
          <w:tcPr>
            <w:tcW w:w="861" w:type="pct"/>
            <w:vAlign w:val="center"/>
          </w:tcPr>
          <w:p w14:paraId="5A88A4DC"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577.07</w:t>
            </w:r>
          </w:p>
        </w:tc>
      </w:tr>
      <w:tr w:rsidR="008E7B48" w:rsidRPr="004C2B45" w14:paraId="73A52379"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9E6FEE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27</w:t>
            </w:r>
          </w:p>
        </w:tc>
        <w:tc>
          <w:tcPr>
            <w:tcW w:w="1026" w:type="pct"/>
            <w:vAlign w:val="center"/>
            <w:hideMark/>
          </w:tcPr>
          <w:p w14:paraId="4DCCA8D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162.3</w:t>
            </w:r>
          </w:p>
        </w:tc>
        <w:tc>
          <w:tcPr>
            <w:tcW w:w="795" w:type="pct"/>
            <w:noWrap/>
            <w:vAlign w:val="center"/>
            <w:hideMark/>
          </w:tcPr>
          <w:p w14:paraId="3F756B2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-25.62</w:t>
            </w:r>
          </w:p>
        </w:tc>
        <w:tc>
          <w:tcPr>
            <w:tcW w:w="894" w:type="pct"/>
            <w:noWrap/>
            <w:vAlign w:val="center"/>
            <w:hideMark/>
          </w:tcPr>
          <w:p w14:paraId="169BF84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-13.63%</w:t>
            </w:r>
          </w:p>
        </w:tc>
        <w:tc>
          <w:tcPr>
            <w:tcW w:w="861" w:type="pct"/>
            <w:noWrap/>
            <w:vAlign w:val="center"/>
            <w:hideMark/>
          </w:tcPr>
          <w:p w14:paraId="789192F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25.62</w:t>
            </w:r>
          </w:p>
        </w:tc>
        <w:tc>
          <w:tcPr>
            <w:tcW w:w="861" w:type="pct"/>
            <w:vAlign w:val="center"/>
          </w:tcPr>
          <w:p w14:paraId="03BFE44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656.50</w:t>
            </w:r>
          </w:p>
        </w:tc>
      </w:tr>
      <w:tr w:rsidR="008E7B48" w:rsidRPr="008E7B48" w14:paraId="10C54AE1"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14ED531"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28</w:t>
            </w:r>
          </w:p>
        </w:tc>
        <w:tc>
          <w:tcPr>
            <w:tcW w:w="1026" w:type="pct"/>
            <w:vAlign w:val="center"/>
            <w:hideMark/>
          </w:tcPr>
          <w:p w14:paraId="68557292"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164.1</w:t>
            </w:r>
          </w:p>
        </w:tc>
        <w:tc>
          <w:tcPr>
            <w:tcW w:w="795" w:type="pct"/>
            <w:noWrap/>
            <w:vAlign w:val="center"/>
            <w:hideMark/>
          </w:tcPr>
          <w:p w14:paraId="3119269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-23.82</w:t>
            </w:r>
          </w:p>
        </w:tc>
        <w:tc>
          <w:tcPr>
            <w:tcW w:w="894" w:type="pct"/>
            <w:noWrap/>
            <w:vAlign w:val="center"/>
            <w:hideMark/>
          </w:tcPr>
          <w:p w14:paraId="2CEABA7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-12.68%</w:t>
            </w:r>
          </w:p>
        </w:tc>
        <w:tc>
          <w:tcPr>
            <w:tcW w:w="861" w:type="pct"/>
            <w:noWrap/>
            <w:vAlign w:val="center"/>
            <w:hideMark/>
          </w:tcPr>
          <w:p w14:paraId="43FF220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23.82</w:t>
            </w:r>
          </w:p>
        </w:tc>
        <w:tc>
          <w:tcPr>
            <w:tcW w:w="861" w:type="pct"/>
            <w:vAlign w:val="center"/>
          </w:tcPr>
          <w:p w14:paraId="2DC8F0A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567.50</w:t>
            </w:r>
          </w:p>
        </w:tc>
      </w:tr>
      <w:tr w:rsidR="008E7B48" w:rsidRPr="004C2B45" w14:paraId="05E5D92C"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BD65826"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29</w:t>
            </w:r>
          </w:p>
        </w:tc>
        <w:tc>
          <w:tcPr>
            <w:tcW w:w="1026" w:type="pct"/>
            <w:vAlign w:val="center"/>
            <w:hideMark/>
          </w:tcPr>
          <w:p w14:paraId="6900B5C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195.3</w:t>
            </w:r>
          </w:p>
        </w:tc>
        <w:tc>
          <w:tcPr>
            <w:tcW w:w="795" w:type="pct"/>
            <w:noWrap/>
            <w:vAlign w:val="center"/>
            <w:hideMark/>
          </w:tcPr>
          <w:p w14:paraId="5B4A2C1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7.38</w:t>
            </w:r>
          </w:p>
        </w:tc>
        <w:tc>
          <w:tcPr>
            <w:tcW w:w="894" w:type="pct"/>
            <w:noWrap/>
            <w:vAlign w:val="center"/>
            <w:hideMark/>
          </w:tcPr>
          <w:p w14:paraId="478A734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3.93%</w:t>
            </w:r>
          </w:p>
        </w:tc>
        <w:tc>
          <w:tcPr>
            <w:tcW w:w="861" w:type="pct"/>
            <w:noWrap/>
            <w:vAlign w:val="center"/>
            <w:hideMark/>
          </w:tcPr>
          <w:p w14:paraId="25754D7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7.38</w:t>
            </w:r>
          </w:p>
        </w:tc>
        <w:tc>
          <w:tcPr>
            <w:tcW w:w="861" w:type="pct"/>
            <w:vAlign w:val="center"/>
          </w:tcPr>
          <w:p w14:paraId="2029FD4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54.43</w:t>
            </w:r>
          </w:p>
        </w:tc>
      </w:tr>
      <w:tr w:rsidR="008E7B48" w:rsidRPr="008E7B48" w14:paraId="1EE747F4"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DC91AB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30</w:t>
            </w:r>
          </w:p>
        </w:tc>
        <w:tc>
          <w:tcPr>
            <w:tcW w:w="1026" w:type="pct"/>
            <w:vAlign w:val="center"/>
            <w:hideMark/>
          </w:tcPr>
          <w:p w14:paraId="0711CA8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229</w:t>
            </w:r>
          </w:p>
        </w:tc>
        <w:tc>
          <w:tcPr>
            <w:tcW w:w="795" w:type="pct"/>
            <w:noWrap/>
            <w:vAlign w:val="center"/>
            <w:hideMark/>
          </w:tcPr>
          <w:p w14:paraId="50924DF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41.08</w:t>
            </w:r>
          </w:p>
        </w:tc>
        <w:tc>
          <w:tcPr>
            <w:tcW w:w="894" w:type="pct"/>
            <w:noWrap/>
            <w:vAlign w:val="center"/>
            <w:hideMark/>
          </w:tcPr>
          <w:p w14:paraId="17C4EE4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21.86%</w:t>
            </w:r>
          </w:p>
        </w:tc>
        <w:tc>
          <w:tcPr>
            <w:tcW w:w="861" w:type="pct"/>
            <w:noWrap/>
            <w:vAlign w:val="center"/>
            <w:hideMark/>
          </w:tcPr>
          <w:p w14:paraId="78F6819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41.08</w:t>
            </w:r>
          </w:p>
        </w:tc>
        <w:tc>
          <w:tcPr>
            <w:tcW w:w="861" w:type="pct"/>
            <w:vAlign w:val="center"/>
          </w:tcPr>
          <w:p w14:paraId="23D78A7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1687.38</w:t>
            </w:r>
          </w:p>
        </w:tc>
      </w:tr>
      <w:tr w:rsidR="008E7B48" w:rsidRPr="004C2B45" w14:paraId="456AC09A"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9C01DE1"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31</w:t>
            </w:r>
          </w:p>
        </w:tc>
        <w:tc>
          <w:tcPr>
            <w:tcW w:w="1026" w:type="pct"/>
            <w:vAlign w:val="center"/>
            <w:hideMark/>
          </w:tcPr>
          <w:p w14:paraId="4A470A1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167</w:t>
            </w:r>
          </w:p>
        </w:tc>
        <w:tc>
          <w:tcPr>
            <w:tcW w:w="795" w:type="pct"/>
            <w:noWrap/>
            <w:vAlign w:val="center"/>
            <w:hideMark/>
          </w:tcPr>
          <w:p w14:paraId="225B0DE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-20.92</w:t>
            </w:r>
          </w:p>
        </w:tc>
        <w:tc>
          <w:tcPr>
            <w:tcW w:w="894" w:type="pct"/>
            <w:noWrap/>
            <w:vAlign w:val="center"/>
            <w:hideMark/>
          </w:tcPr>
          <w:p w14:paraId="1A30AF2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-11.13%</w:t>
            </w:r>
          </w:p>
        </w:tc>
        <w:tc>
          <w:tcPr>
            <w:tcW w:w="861" w:type="pct"/>
            <w:noWrap/>
            <w:vAlign w:val="center"/>
            <w:hideMark/>
          </w:tcPr>
          <w:p w14:paraId="58BB73E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20.92</w:t>
            </w:r>
          </w:p>
        </w:tc>
        <w:tc>
          <w:tcPr>
            <w:tcW w:w="861" w:type="pct"/>
            <w:vAlign w:val="center"/>
          </w:tcPr>
          <w:p w14:paraId="2A59785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437.74</w:t>
            </w:r>
          </w:p>
        </w:tc>
      </w:tr>
      <w:tr w:rsidR="008E7B48" w:rsidRPr="008E7B48" w14:paraId="0448F3C9"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B6BBEB8"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32</w:t>
            </w:r>
          </w:p>
        </w:tc>
        <w:tc>
          <w:tcPr>
            <w:tcW w:w="1026" w:type="pct"/>
            <w:vAlign w:val="center"/>
            <w:hideMark/>
          </w:tcPr>
          <w:p w14:paraId="5F806C7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204</w:t>
            </w:r>
          </w:p>
        </w:tc>
        <w:tc>
          <w:tcPr>
            <w:tcW w:w="795" w:type="pct"/>
            <w:noWrap/>
            <w:vAlign w:val="center"/>
            <w:hideMark/>
          </w:tcPr>
          <w:p w14:paraId="5CCDDFF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16.08</w:t>
            </w:r>
          </w:p>
        </w:tc>
        <w:tc>
          <w:tcPr>
            <w:tcW w:w="894" w:type="pct"/>
            <w:noWrap/>
            <w:vAlign w:val="center"/>
            <w:hideMark/>
          </w:tcPr>
          <w:p w14:paraId="6116765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8.56%</w:t>
            </w:r>
          </w:p>
        </w:tc>
        <w:tc>
          <w:tcPr>
            <w:tcW w:w="861" w:type="pct"/>
            <w:noWrap/>
            <w:vAlign w:val="center"/>
            <w:hideMark/>
          </w:tcPr>
          <w:p w14:paraId="35C7303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16.08</w:t>
            </w:r>
          </w:p>
        </w:tc>
        <w:tc>
          <w:tcPr>
            <w:tcW w:w="861" w:type="pct"/>
            <w:vAlign w:val="center"/>
          </w:tcPr>
          <w:p w14:paraId="359084F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258.49</w:t>
            </w:r>
          </w:p>
        </w:tc>
      </w:tr>
      <w:tr w:rsidR="008E7B48" w:rsidRPr="004C2B45" w14:paraId="480BD75E"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7DBD1E8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33</w:t>
            </w:r>
          </w:p>
        </w:tc>
        <w:tc>
          <w:tcPr>
            <w:tcW w:w="1026" w:type="pct"/>
            <w:vAlign w:val="center"/>
            <w:hideMark/>
          </w:tcPr>
          <w:p w14:paraId="5B48862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164</w:t>
            </w:r>
          </w:p>
        </w:tc>
        <w:tc>
          <w:tcPr>
            <w:tcW w:w="795" w:type="pct"/>
            <w:noWrap/>
            <w:vAlign w:val="center"/>
            <w:hideMark/>
          </w:tcPr>
          <w:p w14:paraId="084F0B5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-23.92</w:t>
            </w:r>
          </w:p>
        </w:tc>
        <w:tc>
          <w:tcPr>
            <w:tcW w:w="894" w:type="pct"/>
            <w:noWrap/>
            <w:vAlign w:val="center"/>
            <w:hideMark/>
          </w:tcPr>
          <w:p w14:paraId="5B72D08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-12.73%</w:t>
            </w:r>
          </w:p>
        </w:tc>
        <w:tc>
          <w:tcPr>
            <w:tcW w:w="861" w:type="pct"/>
            <w:noWrap/>
            <w:vAlign w:val="center"/>
            <w:hideMark/>
          </w:tcPr>
          <w:p w14:paraId="5EB6FFF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23.92</w:t>
            </w:r>
          </w:p>
        </w:tc>
        <w:tc>
          <w:tcPr>
            <w:tcW w:w="861" w:type="pct"/>
            <w:vAlign w:val="center"/>
          </w:tcPr>
          <w:p w14:paraId="2D87A68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572.27</w:t>
            </w:r>
          </w:p>
        </w:tc>
      </w:tr>
      <w:tr w:rsidR="008E7B48" w:rsidRPr="008E7B48" w14:paraId="44744920"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0951FA95"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34</w:t>
            </w:r>
          </w:p>
        </w:tc>
        <w:tc>
          <w:tcPr>
            <w:tcW w:w="1026" w:type="pct"/>
            <w:vAlign w:val="center"/>
            <w:hideMark/>
          </w:tcPr>
          <w:p w14:paraId="2906D9E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198.4</w:t>
            </w:r>
          </w:p>
        </w:tc>
        <w:tc>
          <w:tcPr>
            <w:tcW w:w="795" w:type="pct"/>
            <w:noWrap/>
            <w:vAlign w:val="center"/>
            <w:hideMark/>
          </w:tcPr>
          <w:p w14:paraId="06E2607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10.48</w:t>
            </w:r>
          </w:p>
        </w:tc>
        <w:tc>
          <w:tcPr>
            <w:tcW w:w="894" w:type="pct"/>
            <w:noWrap/>
            <w:vAlign w:val="center"/>
            <w:hideMark/>
          </w:tcPr>
          <w:p w14:paraId="359B7E2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5.58%</w:t>
            </w:r>
          </w:p>
        </w:tc>
        <w:tc>
          <w:tcPr>
            <w:tcW w:w="861" w:type="pct"/>
            <w:noWrap/>
            <w:vAlign w:val="center"/>
            <w:hideMark/>
          </w:tcPr>
          <w:p w14:paraId="2942D47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10.48</w:t>
            </w:r>
          </w:p>
        </w:tc>
        <w:tc>
          <w:tcPr>
            <w:tcW w:w="861" w:type="pct"/>
            <w:vAlign w:val="center"/>
          </w:tcPr>
          <w:p w14:paraId="03DCB0B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109.78</w:t>
            </w:r>
          </w:p>
        </w:tc>
      </w:tr>
      <w:tr w:rsidR="008E7B48" w:rsidRPr="004C2B45" w14:paraId="379A7BD5"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C26390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35</w:t>
            </w:r>
          </w:p>
        </w:tc>
        <w:tc>
          <w:tcPr>
            <w:tcW w:w="1026" w:type="pct"/>
            <w:vAlign w:val="center"/>
            <w:hideMark/>
          </w:tcPr>
          <w:p w14:paraId="21658FD1"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246.9</w:t>
            </w:r>
          </w:p>
        </w:tc>
        <w:tc>
          <w:tcPr>
            <w:tcW w:w="795" w:type="pct"/>
            <w:noWrap/>
            <w:vAlign w:val="center"/>
            <w:hideMark/>
          </w:tcPr>
          <w:p w14:paraId="504AFE1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58.98</w:t>
            </w:r>
          </w:p>
        </w:tc>
        <w:tc>
          <w:tcPr>
            <w:tcW w:w="894" w:type="pct"/>
            <w:noWrap/>
            <w:vAlign w:val="center"/>
            <w:hideMark/>
          </w:tcPr>
          <w:p w14:paraId="6802CF4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31.38%</w:t>
            </w:r>
          </w:p>
        </w:tc>
        <w:tc>
          <w:tcPr>
            <w:tcW w:w="861" w:type="pct"/>
            <w:noWrap/>
            <w:vAlign w:val="center"/>
            <w:hideMark/>
          </w:tcPr>
          <w:p w14:paraId="4ED6106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58.98</w:t>
            </w:r>
          </w:p>
        </w:tc>
        <w:tc>
          <w:tcPr>
            <w:tcW w:w="861" w:type="pct"/>
            <w:vAlign w:val="center"/>
          </w:tcPr>
          <w:p w14:paraId="05415D0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3478.38</w:t>
            </w:r>
          </w:p>
        </w:tc>
      </w:tr>
      <w:tr w:rsidR="008E7B48" w:rsidRPr="008E7B48" w14:paraId="4E9F136D"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C8D6D4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36</w:t>
            </w:r>
          </w:p>
        </w:tc>
        <w:tc>
          <w:tcPr>
            <w:tcW w:w="1026" w:type="pct"/>
            <w:vAlign w:val="center"/>
            <w:hideMark/>
          </w:tcPr>
          <w:p w14:paraId="18A5060C"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168.4</w:t>
            </w:r>
          </w:p>
        </w:tc>
        <w:tc>
          <w:tcPr>
            <w:tcW w:w="795" w:type="pct"/>
            <w:noWrap/>
            <w:vAlign w:val="center"/>
            <w:hideMark/>
          </w:tcPr>
          <w:p w14:paraId="0DE5AD0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-19.52</w:t>
            </w:r>
          </w:p>
        </w:tc>
        <w:tc>
          <w:tcPr>
            <w:tcW w:w="894" w:type="pct"/>
            <w:noWrap/>
            <w:vAlign w:val="center"/>
            <w:hideMark/>
          </w:tcPr>
          <w:p w14:paraId="3F2B1DD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-10.39%</w:t>
            </w:r>
          </w:p>
        </w:tc>
        <w:tc>
          <w:tcPr>
            <w:tcW w:w="861" w:type="pct"/>
            <w:noWrap/>
            <w:vAlign w:val="center"/>
            <w:hideMark/>
          </w:tcPr>
          <w:p w14:paraId="74247B1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19.52</w:t>
            </w:r>
          </w:p>
        </w:tc>
        <w:tc>
          <w:tcPr>
            <w:tcW w:w="861" w:type="pct"/>
            <w:vAlign w:val="center"/>
          </w:tcPr>
          <w:p w14:paraId="36935E8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381.12</w:t>
            </w:r>
          </w:p>
        </w:tc>
      </w:tr>
      <w:tr w:rsidR="008E7B48" w:rsidRPr="004C2B45" w14:paraId="230CE3B7"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7B90C06"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37</w:t>
            </w:r>
          </w:p>
        </w:tc>
        <w:tc>
          <w:tcPr>
            <w:tcW w:w="1026" w:type="pct"/>
            <w:vAlign w:val="center"/>
            <w:hideMark/>
          </w:tcPr>
          <w:p w14:paraId="210F0A5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165.8</w:t>
            </w:r>
          </w:p>
        </w:tc>
        <w:tc>
          <w:tcPr>
            <w:tcW w:w="795" w:type="pct"/>
            <w:noWrap/>
            <w:vAlign w:val="center"/>
            <w:hideMark/>
          </w:tcPr>
          <w:p w14:paraId="590C5C0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-22.12</w:t>
            </w:r>
          </w:p>
        </w:tc>
        <w:tc>
          <w:tcPr>
            <w:tcW w:w="894" w:type="pct"/>
            <w:noWrap/>
            <w:vAlign w:val="center"/>
            <w:hideMark/>
          </w:tcPr>
          <w:p w14:paraId="4A329F9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-11.77%</w:t>
            </w:r>
          </w:p>
        </w:tc>
        <w:tc>
          <w:tcPr>
            <w:tcW w:w="861" w:type="pct"/>
            <w:noWrap/>
            <w:vAlign w:val="center"/>
            <w:hideMark/>
          </w:tcPr>
          <w:p w14:paraId="1321BFD9"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22.12</w:t>
            </w:r>
          </w:p>
        </w:tc>
        <w:tc>
          <w:tcPr>
            <w:tcW w:w="861" w:type="pct"/>
            <w:vAlign w:val="center"/>
          </w:tcPr>
          <w:p w14:paraId="10C9A6B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489.39</w:t>
            </w:r>
          </w:p>
        </w:tc>
      </w:tr>
      <w:tr w:rsidR="008E7B48" w:rsidRPr="008E7B48" w14:paraId="1E7F8A61"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088B048"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38</w:t>
            </w:r>
          </w:p>
        </w:tc>
        <w:tc>
          <w:tcPr>
            <w:tcW w:w="1026" w:type="pct"/>
            <w:vAlign w:val="center"/>
            <w:hideMark/>
          </w:tcPr>
          <w:p w14:paraId="56DF9AF6"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172.9</w:t>
            </w:r>
          </w:p>
        </w:tc>
        <w:tc>
          <w:tcPr>
            <w:tcW w:w="795" w:type="pct"/>
            <w:noWrap/>
            <w:vAlign w:val="center"/>
            <w:hideMark/>
          </w:tcPr>
          <w:p w14:paraId="5B48C34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-15.02</w:t>
            </w:r>
          </w:p>
        </w:tc>
        <w:tc>
          <w:tcPr>
            <w:tcW w:w="894" w:type="pct"/>
            <w:noWrap/>
            <w:vAlign w:val="center"/>
            <w:hideMark/>
          </w:tcPr>
          <w:p w14:paraId="11787AEC"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-7.99%</w:t>
            </w:r>
          </w:p>
        </w:tc>
        <w:tc>
          <w:tcPr>
            <w:tcW w:w="861" w:type="pct"/>
            <w:noWrap/>
            <w:vAlign w:val="center"/>
            <w:hideMark/>
          </w:tcPr>
          <w:p w14:paraId="56107A7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15.02</w:t>
            </w:r>
          </w:p>
        </w:tc>
        <w:tc>
          <w:tcPr>
            <w:tcW w:w="861" w:type="pct"/>
            <w:vAlign w:val="center"/>
          </w:tcPr>
          <w:p w14:paraId="5135F83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225.67</w:t>
            </w:r>
          </w:p>
        </w:tc>
      </w:tr>
      <w:tr w:rsidR="008E7B48" w:rsidRPr="004C2B45" w14:paraId="0D02886D"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DEC7A84"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39</w:t>
            </w:r>
          </w:p>
        </w:tc>
        <w:tc>
          <w:tcPr>
            <w:tcW w:w="1026" w:type="pct"/>
            <w:vAlign w:val="center"/>
            <w:hideMark/>
          </w:tcPr>
          <w:p w14:paraId="1424D42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211.3</w:t>
            </w:r>
          </w:p>
        </w:tc>
        <w:tc>
          <w:tcPr>
            <w:tcW w:w="795" w:type="pct"/>
            <w:noWrap/>
            <w:vAlign w:val="center"/>
            <w:hideMark/>
          </w:tcPr>
          <w:p w14:paraId="63EC7AF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23.38</w:t>
            </w:r>
          </w:p>
        </w:tc>
        <w:tc>
          <w:tcPr>
            <w:tcW w:w="894" w:type="pct"/>
            <w:noWrap/>
            <w:vAlign w:val="center"/>
            <w:hideMark/>
          </w:tcPr>
          <w:p w14:paraId="0237486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12.44%</w:t>
            </w:r>
          </w:p>
        </w:tc>
        <w:tc>
          <w:tcPr>
            <w:tcW w:w="861" w:type="pct"/>
            <w:noWrap/>
            <w:vAlign w:val="center"/>
            <w:hideMark/>
          </w:tcPr>
          <w:p w14:paraId="1DE1610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23.38</w:t>
            </w:r>
          </w:p>
        </w:tc>
        <w:tc>
          <w:tcPr>
            <w:tcW w:w="861" w:type="pct"/>
            <w:vAlign w:val="center"/>
          </w:tcPr>
          <w:p w14:paraId="6A52FEB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546.52</w:t>
            </w:r>
          </w:p>
        </w:tc>
      </w:tr>
      <w:tr w:rsidR="008E7B48" w:rsidRPr="008E7B48" w14:paraId="4043DE22"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5387E30"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40</w:t>
            </w:r>
          </w:p>
        </w:tc>
        <w:tc>
          <w:tcPr>
            <w:tcW w:w="1026" w:type="pct"/>
            <w:vAlign w:val="center"/>
            <w:hideMark/>
          </w:tcPr>
          <w:p w14:paraId="534DC0F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171.9</w:t>
            </w:r>
          </w:p>
        </w:tc>
        <w:tc>
          <w:tcPr>
            <w:tcW w:w="795" w:type="pct"/>
            <w:noWrap/>
            <w:vAlign w:val="center"/>
            <w:hideMark/>
          </w:tcPr>
          <w:p w14:paraId="68EFBEA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-16.02</w:t>
            </w:r>
          </w:p>
        </w:tc>
        <w:tc>
          <w:tcPr>
            <w:tcW w:w="894" w:type="pct"/>
            <w:noWrap/>
            <w:vAlign w:val="center"/>
            <w:hideMark/>
          </w:tcPr>
          <w:p w14:paraId="50721C7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-8.53%</w:t>
            </w:r>
          </w:p>
        </w:tc>
        <w:tc>
          <w:tcPr>
            <w:tcW w:w="861" w:type="pct"/>
            <w:noWrap/>
            <w:vAlign w:val="center"/>
            <w:hideMark/>
          </w:tcPr>
          <w:p w14:paraId="44BA7DC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16.02</w:t>
            </w:r>
          </w:p>
        </w:tc>
        <w:tc>
          <w:tcPr>
            <w:tcW w:w="861" w:type="pct"/>
            <w:vAlign w:val="center"/>
          </w:tcPr>
          <w:p w14:paraId="4178543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256.71</w:t>
            </w:r>
          </w:p>
        </w:tc>
      </w:tr>
      <w:tr w:rsidR="008E7B48" w:rsidRPr="004C2B45" w14:paraId="04C29095"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06AD868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41</w:t>
            </w:r>
          </w:p>
        </w:tc>
        <w:tc>
          <w:tcPr>
            <w:tcW w:w="1026" w:type="pct"/>
            <w:vAlign w:val="center"/>
            <w:hideMark/>
          </w:tcPr>
          <w:p w14:paraId="4A0DFFF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206.2</w:t>
            </w:r>
          </w:p>
        </w:tc>
        <w:tc>
          <w:tcPr>
            <w:tcW w:w="795" w:type="pct"/>
            <w:noWrap/>
            <w:vAlign w:val="center"/>
            <w:hideMark/>
          </w:tcPr>
          <w:p w14:paraId="16229A2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18.28</w:t>
            </w:r>
          </w:p>
        </w:tc>
        <w:tc>
          <w:tcPr>
            <w:tcW w:w="894" w:type="pct"/>
            <w:noWrap/>
            <w:vAlign w:val="center"/>
            <w:hideMark/>
          </w:tcPr>
          <w:p w14:paraId="48808CB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9.73%</w:t>
            </w:r>
          </w:p>
        </w:tc>
        <w:tc>
          <w:tcPr>
            <w:tcW w:w="861" w:type="pct"/>
            <w:noWrap/>
            <w:vAlign w:val="center"/>
            <w:hideMark/>
          </w:tcPr>
          <w:p w14:paraId="06A2BA9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18.28</w:t>
            </w:r>
          </w:p>
        </w:tc>
        <w:tc>
          <w:tcPr>
            <w:tcW w:w="861" w:type="pct"/>
            <w:vAlign w:val="center"/>
          </w:tcPr>
          <w:p w14:paraId="2BDE287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334.08</w:t>
            </w:r>
          </w:p>
        </w:tc>
      </w:tr>
      <w:tr w:rsidR="008E7B48" w:rsidRPr="008E7B48" w14:paraId="6B7BF526"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7315E9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42</w:t>
            </w:r>
          </w:p>
        </w:tc>
        <w:tc>
          <w:tcPr>
            <w:tcW w:w="1026" w:type="pct"/>
            <w:vAlign w:val="center"/>
            <w:hideMark/>
          </w:tcPr>
          <w:p w14:paraId="7C05FAF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234.5</w:t>
            </w:r>
          </w:p>
        </w:tc>
        <w:tc>
          <w:tcPr>
            <w:tcW w:w="795" w:type="pct"/>
            <w:noWrap/>
            <w:vAlign w:val="center"/>
            <w:hideMark/>
          </w:tcPr>
          <w:p w14:paraId="0C793C6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46.58</w:t>
            </w:r>
          </w:p>
        </w:tc>
        <w:tc>
          <w:tcPr>
            <w:tcW w:w="894" w:type="pct"/>
            <w:noWrap/>
            <w:vAlign w:val="center"/>
            <w:hideMark/>
          </w:tcPr>
          <w:p w14:paraId="220F2CA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24.79%</w:t>
            </w:r>
          </w:p>
        </w:tc>
        <w:tc>
          <w:tcPr>
            <w:tcW w:w="861" w:type="pct"/>
            <w:noWrap/>
            <w:vAlign w:val="center"/>
            <w:hideMark/>
          </w:tcPr>
          <w:p w14:paraId="3B302E4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46.58</w:t>
            </w:r>
          </w:p>
        </w:tc>
        <w:tc>
          <w:tcPr>
            <w:tcW w:w="861" w:type="pct"/>
            <w:vAlign w:val="center"/>
          </w:tcPr>
          <w:p w14:paraId="426D059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2169.49</w:t>
            </w:r>
          </w:p>
        </w:tc>
      </w:tr>
      <w:tr w:rsidR="008E7B48" w:rsidRPr="004C2B45" w14:paraId="022B65BC"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0D78B2B6"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43</w:t>
            </w:r>
          </w:p>
        </w:tc>
        <w:tc>
          <w:tcPr>
            <w:tcW w:w="1026" w:type="pct"/>
            <w:vAlign w:val="center"/>
            <w:hideMark/>
          </w:tcPr>
          <w:p w14:paraId="6A6CA5F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176.9</w:t>
            </w:r>
          </w:p>
        </w:tc>
        <w:tc>
          <w:tcPr>
            <w:tcW w:w="795" w:type="pct"/>
            <w:noWrap/>
            <w:vAlign w:val="center"/>
            <w:hideMark/>
          </w:tcPr>
          <w:p w14:paraId="6528CBC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-11.02</w:t>
            </w:r>
          </w:p>
        </w:tc>
        <w:tc>
          <w:tcPr>
            <w:tcW w:w="894" w:type="pct"/>
            <w:noWrap/>
            <w:vAlign w:val="center"/>
            <w:hideMark/>
          </w:tcPr>
          <w:p w14:paraId="691D73B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-5.87%</w:t>
            </w:r>
          </w:p>
        </w:tc>
        <w:tc>
          <w:tcPr>
            <w:tcW w:w="861" w:type="pct"/>
            <w:noWrap/>
            <w:vAlign w:val="center"/>
            <w:hideMark/>
          </w:tcPr>
          <w:p w14:paraId="29ED340F"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11.02</w:t>
            </w:r>
          </w:p>
        </w:tc>
        <w:tc>
          <w:tcPr>
            <w:tcW w:w="861" w:type="pct"/>
            <w:vAlign w:val="center"/>
          </w:tcPr>
          <w:p w14:paraId="0BF2F19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121.49</w:t>
            </w:r>
          </w:p>
        </w:tc>
      </w:tr>
      <w:tr w:rsidR="008E7B48" w:rsidRPr="008E7B48" w14:paraId="1692BDC9"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5EA8708"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44</w:t>
            </w:r>
          </w:p>
        </w:tc>
        <w:tc>
          <w:tcPr>
            <w:tcW w:w="1026" w:type="pct"/>
            <w:vAlign w:val="center"/>
            <w:hideMark/>
          </w:tcPr>
          <w:p w14:paraId="214B1E6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230.3</w:t>
            </w:r>
          </w:p>
        </w:tc>
        <w:tc>
          <w:tcPr>
            <w:tcW w:w="795" w:type="pct"/>
            <w:noWrap/>
            <w:vAlign w:val="center"/>
            <w:hideMark/>
          </w:tcPr>
          <w:p w14:paraId="59DAB78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42.38</w:t>
            </w:r>
          </w:p>
        </w:tc>
        <w:tc>
          <w:tcPr>
            <w:tcW w:w="894" w:type="pct"/>
            <w:noWrap/>
            <w:vAlign w:val="center"/>
            <w:hideMark/>
          </w:tcPr>
          <w:p w14:paraId="36C07D6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22.55%</w:t>
            </w:r>
          </w:p>
        </w:tc>
        <w:tc>
          <w:tcPr>
            <w:tcW w:w="861" w:type="pct"/>
            <w:noWrap/>
            <w:vAlign w:val="center"/>
            <w:hideMark/>
          </w:tcPr>
          <w:p w14:paraId="1197C8D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42.38</w:t>
            </w:r>
          </w:p>
        </w:tc>
        <w:tc>
          <w:tcPr>
            <w:tcW w:w="861" w:type="pct"/>
            <w:vAlign w:val="center"/>
          </w:tcPr>
          <w:p w14:paraId="06FF98B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1795.88</w:t>
            </w:r>
          </w:p>
        </w:tc>
      </w:tr>
      <w:tr w:rsidR="008E7B48" w:rsidRPr="004C2B45" w14:paraId="0CCCFA01"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68793ED"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45</w:t>
            </w:r>
          </w:p>
        </w:tc>
        <w:tc>
          <w:tcPr>
            <w:tcW w:w="1026" w:type="pct"/>
            <w:vAlign w:val="center"/>
            <w:hideMark/>
          </w:tcPr>
          <w:p w14:paraId="6A429EA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168.3</w:t>
            </w:r>
          </w:p>
        </w:tc>
        <w:tc>
          <w:tcPr>
            <w:tcW w:w="795" w:type="pct"/>
            <w:noWrap/>
            <w:vAlign w:val="center"/>
            <w:hideMark/>
          </w:tcPr>
          <w:p w14:paraId="18CD1EF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-19.62</w:t>
            </w:r>
          </w:p>
        </w:tc>
        <w:tc>
          <w:tcPr>
            <w:tcW w:w="894" w:type="pct"/>
            <w:noWrap/>
            <w:vAlign w:val="center"/>
            <w:hideMark/>
          </w:tcPr>
          <w:p w14:paraId="1028FF3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-10.44%</w:t>
            </w:r>
          </w:p>
        </w:tc>
        <w:tc>
          <w:tcPr>
            <w:tcW w:w="861" w:type="pct"/>
            <w:noWrap/>
            <w:vAlign w:val="center"/>
            <w:hideMark/>
          </w:tcPr>
          <w:p w14:paraId="0FD27CAD"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19.62</w:t>
            </w:r>
          </w:p>
        </w:tc>
        <w:tc>
          <w:tcPr>
            <w:tcW w:w="861" w:type="pct"/>
            <w:vAlign w:val="center"/>
          </w:tcPr>
          <w:p w14:paraId="1905C11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385.03</w:t>
            </w:r>
          </w:p>
        </w:tc>
      </w:tr>
      <w:tr w:rsidR="008E7B48" w:rsidRPr="008E7B48" w14:paraId="34A83C84"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E9FB4C2"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46</w:t>
            </w:r>
          </w:p>
        </w:tc>
        <w:tc>
          <w:tcPr>
            <w:tcW w:w="1026" w:type="pct"/>
            <w:vAlign w:val="center"/>
            <w:hideMark/>
          </w:tcPr>
          <w:p w14:paraId="3FE63963"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166.5</w:t>
            </w:r>
          </w:p>
        </w:tc>
        <w:tc>
          <w:tcPr>
            <w:tcW w:w="795" w:type="pct"/>
            <w:noWrap/>
            <w:vAlign w:val="center"/>
            <w:hideMark/>
          </w:tcPr>
          <w:p w14:paraId="7E346CA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-21.42</w:t>
            </w:r>
          </w:p>
        </w:tc>
        <w:tc>
          <w:tcPr>
            <w:tcW w:w="894" w:type="pct"/>
            <w:noWrap/>
            <w:vAlign w:val="center"/>
            <w:hideMark/>
          </w:tcPr>
          <w:p w14:paraId="3C39D6E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-11.40%</w:t>
            </w:r>
          </w:p>
        </w:tc>
        <w:tc>
          <w:tcPr>
            <w:tcW w:w="861" w:type="pct"/>
            <w:noWrap/>
            <w:vAlign w:val="center"/>
            <w:hideMark/>
          </w:tcPr>
          <w:p w14:paraId="11F7373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21.42</w:t>
            </w:r>
          </w:p>
        </w:tc>
        <w:tc>
          <w:tcPr>
            <w:tcW w:w="861" w:type="pct"/>
            <w:vAlign w:val="center"/>
          </w:tcPr>
          <w:p w14:paraId="540DE8C9"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458.91</w:t>
            </w:r>
          </w:p>
        </w:tc>
      </w:tr>
      <w:tr w:rsidR="008E7B48" w:rsidRPr="004C2B45" w14:paraId="403435EA"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5265118"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47</w:t>
            </w:r>
          </w:p>
        </w:tc>
        <w:tc>
          <w:tcPr>
            <w:tcW w:w="1026" w:type="pct"/>
            <w:vAlign w:val="center"/>
            <w:hideMark/>
          </w:tcPr>
          <w:p w14:paraId="1A01E7F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206.3</w:t>
            </w:r>
          </w:p>
        </w:tc>
        <w:tc>
          <w:tcPr>
            <w:tcW w:w="795" w:type="pct"/>
            <w:noWrap/>
            <w:vAlign w:val="center"/>
            <w:hideMark/>
          </w:tcPr>
          <w:p w14:paraId="562C342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18.38</w:t>
            </w:r>
          </w:p>
        </w:tc>
        <w:tc>
          <w:tcPr>
            <w:tcW w:w="894" w:type="pct"/>
            <w:noWrap/>
            <w:vAlign w:val="center"/>
            <w:hideMark/>
          </w:tcPr>
          <w:p w14:paraId="78D8FAE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9.78%</w:t>
            </w:r>
          </w:p>
        </w:tc>
        <w:tc>
          <w:tcPr>
            <w:tcW w:w="861" w:type="pct"/>
            <w:noWrap/>
            <w:vAlign w:val="center"/>
            <w:hideMark/>
          </w:tcPr>
          <w:p w14:paraId="371E681B"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18.38</w:t>
            </w:r>
          </w:p>
        </w:tc>
        <w:tc>
          <w:tcPr>
            <w:tcW w:w="861" w:type="pct"/>
            <w:vAlign w:val="center"/>
          </w:tcPr>
          <w:p w14:paraId="248C94C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337.74</w:t>
            </w:r>
          </w:p>
        </w:tc>
      </w:tr>
      <w:tr w:rsidR="008E7B48" w:rsidRPr="008E7B48" w14:paraId="7D4404F1"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2E051E83"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48</w:t>
            </w:r>
          </w:p>
        </w:tc>
        <w:tc>
          <w:tcPr>
            <w:tcW w:w="1026" w:type="pct"/>
            <w:vAlign w:val="center"/>
            <w:hideMark/>
          </w:tcPr>
          <w:p w14:paraId="15704C87"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234.6</w:t>
            </w:r>
          </w:p>
        </w:tc>
        <w:tc>
          <w:tcPr>
            <w:tcW w:w="795" w:type="pct"/>
            <w:noWrap/>
            <w:vAlign w:val="center"/>
            <w:hideMark/>
          </w:tcPr>
          <w:p w14:paraId="10348EB8"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46.68</w:t>
            </w:r>
          </w:p>
        </w:tc>
        <w:tc>
          <w:tcPr>
            <w:tcW w:w="894" w:type="pct"/>
            <w:noWrap/>
            <w:vAlign w:val="center"/>
            <w:hideMark/>
          </w:tcPr>
          <w:p w14:paraId="4B53DABF"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24.84%</w:t>
            </w:r>
          </w:p>
        </w:tc>
        <w:tc>
          <w:tcPr>
            <w:tcW w:w="861" w:type="pct"/>
            <w:noWrap/>
            <w:vAlign w:val="center"/>
            <w:hideMark/>
          </w:tcPr>
          <w:p w14:paraId="6AFBAA2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46.68</w:t>
            </w:r>
          </w:p>
        </w:tc>
        <w:tc>
          <w:tcPr>
            <w:tcW w:w="861" w:type="pct"/>
            <w:vAlign w:val="center"/>
          </w:tcPr>
          <w:p w14:paraId="53BC638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2178.81</w:t>
            </w:r>
          </w:p>
        </w:tc>
      </w:tr>
      <w:tr w:rsidR="008E7B48" w:rsidRPr="004C2B45" w14:paraId="2470B728"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357E80E5"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49</w:t>
            </w:r>
          </w:p>
        </w:tc>
        <w:tc>
          <w:tcPr>
            <w:tcW w:w="1026" w:type="pct"/>
            <w:vAlign w:val="center"/>
            <w:hideMark/>
          </w:tcPr>
          <w:p w14:paraId="5123A80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200.9</w:t>
            </w:r>
          </w:p>
        </w:tc>
        <w:tc>
          <w:tcPr>
            <w:tcW w:w="795" w:type="pct"/>
            <w:noWrap/>
            <w:vAlign w:val="center"/>
            <w:hideMark/>
          </w:tcPr>
          <w:p w14:paraId="5FF228C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12.98</w:t>
            </w:r>
          </w:p>
        </w:tc>
        <w:tc>
          <w:tcPr>
            <w:tcW w:w="894" w:type="pct"/>
            <w:noWrap/>
            <w:vAlign w:val="center"/>
            <w:hideMark/>
          </w:tcPr>
          <w:p w14:paraId="68123287"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6.91%</w:t>
            </w:r>
          </w:p>
        </w:tc>
        <w:tc>
          <w:tcPr>
            <w:tcW w:w="861" w:type="pct"/>
            <w:noWrap/>
            <w:vAlign w:val="center"/>
            <w:hideMark/>
          </w:tcPr>
          <w:p w14:paraId="1D294AA6"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12.98</w:t>
            </w:r>
          </w:p>
        </w:tc>
        <w:tc>
          <w:tcPr>
            <w:tcW w:w="861" w:type="pct"/>
            <w:vAlign w:val="center"/>
          </w:tcPr>
          <w:p w14:paraId="54218178"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168.42</w:t>
            </w:r>
          </w:p>
        </w:tc>
      </w:tr>
      <w:tr w:rsidR="008E7B48" w:rsidRPr="008E7B48" w14:paraId="159A9FAB"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32F35D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50</w:t>
            </w:r>
          </w:p>
        </w:tc>
        <w:tc>
          <w:tcPr>
            <w:tcW w:w="1026" w:type="pct"/>
            <w:vAlign w:val="center"/>
            <w:hideMark/>
          </w:tcPr>
          <w:p w14:paraId="1531A824"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230.2</w:t>
            </w:r>
          </w:p>
        </w:tc>
        <w:tc>
          <w:tcPr>
            <w:tcW w:w="795" w:type="pct"/>
            <w:noWrap/>
            <w:vAlign w:val="center"/>
            <w:hideMark/>
          </w:tcPr>
          <w:p w14:paraId="2D0C2C8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42.28</w:t>
            </w:r>
          </w:p>
        </w:tc>
        <w:tc>
          <w:tcPr>
            <w:tcW w:w="894" w:type="pct"/>
            <w:noWrap/>
            <w:vAlign w:val="center"/>
            <w:hideMark/>
          </w:tcPr>
          <w:p w14:paraId="4715A49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22.50%</w:t>
            </w:r>
          </w:p>
        </w:tc>
        <w:tc>
          <w:tcPr>
            <w:tcW w:w="861" w:type="pct"/>
            <w:noWrap/>
            <w:vAlign w:val="center"/>
            <w:hideMark/>
          </w:tcPr>
          <w:p w14:paraId="245720E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42.28</w:t>
            </w:r>
          </w:p>
        </w:tc>
        <w:tc>
          <w:tcPr>
            <w:tcW w:w="861" w:type="pct"/>
            <w:vAlign w:val="center"/>
          </w:tcPr>
          <w:p w14:paraId="3D94EED1"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1787.41</w:t>
            </w:r>
          </w:p>
        </w:tc>
      </w:tr>
      <w:tr w:rsidR="008E7B48" w:rsidRPr="004C2B45" w14:paraId="67D404A3"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67EC317E"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51</w:t>
            </w:r>
          </w:p>
        </w:tc>
        <w:tc>
          <w:tcPr>
            <w:tcW w:w="1026" w:type="pct"/>
            <w:vAlign w:val="center"/>
            <w:hideMark/>
          </w:tcPr>
          <w:p w14:paraId="6B33AED3"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172.9</w:t>
            </w:r>
          </w:p>
        </w:tc>
        <w:tc>
          <w:tcPr>
            <w:tcW w:w="795" w:type="pct"/>
            <w:noWrap/>
            <w:vAlign w:val="center"/>
            <w:hideMark/>
          </w:tcPr>
          <w:p w14:paraId="38C6BEC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-15.02</w:t>
            </w:r>
          </w:p>
        </w:tc>
        <w:tc>
          <w:tcPr>
            <w:tcW w:w="894" w:type="pct"/>
            <w:noWrap/>
            <w:vAlign w:val="center"/>
            <w:hideMark/>
          </w:tcPr>
          <w:p w14:paraId="3B90AD62"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-7.99%</w:t>
            </w:r>
          </w:p>
        </w:tc>
        <w:tc>
          <w:tcPr>
            <w:tcW w:w="861" w:type="pct"/>
            <w:noWrap/>
            <w:vAlign w:val="center"/>
            <w:hideMark/>
          </w:tcPr>
          <w:p w14:paraId="38585614"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15.02</w:t>
            </w:r>
          </w:p>
        </w:tc>
        <w:tc>
          <w:tcPr>
            <w:tcW w:w="861" w:type="pct"/>
            <w:vAlign w:val="center"/>
          </w:tcPr>
          <w:p w14:paraId="2FEB1010"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225.67</w:t>
            </w:r>
          </w:p>
        </w:tc>
      </w:tr>
      <w:tr w:rsidR="008E7B48" w:rsidRPr="008E7B48" w14:paraId="47A9B369"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4BC2BE5A"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52</w:t>
            </w:r>
          </w:p>
        </w:tc>
        <w:tc>
          <w:tcPr>
            <w:tcW w:w="1026" w:type="pct"/>
            <w:vAlign w:val="center"/>
            <w:hideMark/>
          </w:tcPr>
          <w:p w14:paraId="090D5412"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207</w:t>
            </w:r>
          </w:p>
        </w:tc>
        <w:tc>
          <w:tcPr>
            <w:tcW w:w="795" w:type="pct"/>
            <w:noWrap/>
            <w:vAlign w:val="center"/>
            <w:hideMark/>
          </w:tcPr>
          <w:p w14:paraId="5F5EF40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19.08</w:t>
            </w:r>
          </w:p>
        </w:tc>
        <w:tc>
          <w:tcPr>
            <w:tcW w:w="894" w:type="pct"/>
            <w:noWrap/>
            <w:vAlign w:val="center"/>
            <w:hideMark/>
          </w:tcPr>
          <w:p w14:paraId="58C59BC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10.15%</w:t>
            </w:r>
          </w:p>
        </w:tc>
        <w:tc>
          <w:tcPr>
            <w:tcW w:w="861" w:type="pct"/>
            <w:noWrap/>
            <w:vAlign w:val="center"/>
            <w:hideMark/>
          </w:tcPr>
          <w:p w14:paraId="2FF6AB5D"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19.08</w:t>
            </w:r>
          </w:p>
        </w:tc>
        <w:tc>
          <w:tcPr>
            <w:tcW w:w="861" w:type="pct"/>
            <w:vAlign w:val="center"/>
          </w:tcPr>
          <w:p w14:paraId="2518E8DA"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363.96</w:t>
            </w:r>
          </w:p>
        </w:tc>
      </w:tr>
      <w:tr w:rsidR="008E7B48" w:rsidRPr="004C2B45" w14:paraId="4FB2C271" w14:textId="77777777" w:rsidTr="008E7B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5454902B"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53</w:t>
            </w:r>
          </w:p>
        </w:tc>
        <w:tc>
          <w:tcPr>
            <w:tcW w:w="1026" w:type="pct"/>
            <w:vAlign w:val="center"/>
            <w:hideMark/>
          </w:tcPr>
          <w:p w14:paraId="4B2BB75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166.8</w:t>
            </w:r>
          </w:p>
        </w:tc>
        <w:tc>
          <w:tcPr>
            <w:tcW w:w="795" w:type="pct"/>
            <w:noWrap/>
            <w:vAlign w:val="center"/>
            <w:hideMark/>
          </w:tcPr>
          <w:p w14:paraId="67251F6E"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-21.12</w:t>
            </w:r>
          </w:p>
        </w:tc>
        <w:tc>
          <w:tcPr>
            <w:tcW w:w="894" w:type="pct"/>
            <w:noWrap/>
            <w:vAlign w:val="center"/>
            <w:hideMark/>
          </w:tcPr>
          <w:p w14:paraId="163399DA"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-11.24%</w:t>
            </w:r>
          </w:p>
        </w:tc>
        <w:tc>
          <w:tcPr>
            <w:tcW w:w="861" w:type="pct"/>
            <w:noWrap/>
            <w:vAlign w:val="center"/>
            <w:hideMark/>
          </w:tcPr>
          <w:p w14:paraId="54A20055"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21.12</w:t>
            </w:r>
          </w:p>
        </w:tc>
        <w:tc>
          <w:tcPr>
            <w:tcW w:w="861" w:type="pct"/>
            <w:vAlign w:val="center"/>
          </w:tcPr>
          <w:p w14:paraId="65F3A94C" w14:textId="77777777" w:rsidR="008E7B48" w:rsidRPr="008E7B48" w:rsidRDefault="008E7B48" w:rsidP="008E7B48">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446.15</w:t>
            </w:r>
          </w:p>
        </w:tc>
      </w:tr>
      <w:tr w:rsidR="008E7B48" w:rsidRPr="008E7B48" w14:paraId="5B614BE0" w14:textId="77777777" w:rsidTr="0060318E">
        <w:trPr>
          <w:trHeight w:val="300"/>
        </w:trPr>
        <w:tc>
          <w:tcPr>
            <w:cnfStyle w:val="001000000000" w:firstRow="0" w:lastRow="0" w:firstColumn="1" w:lastColumn="0" w:oddVBand="0" w:evenVBand="0" w:oddHBand="0" w:evenHBand="0" w:firstRowFirstColumn="0" w:firstRowLastColumn="0" w:lastRowFirstColumn="0" w:lastRowLastColumn="0"/>
            <w:tcW w:w="563" w:type="pct"/>
            <w:vAlign w:val="center"/>
            <w:hideMark/>
          </w:tcPr>
          <w:p w14:paraId="17DA503B" w14:textId="77777777" w:rsidR="008E7B48" w:rsidRPr="008E7B48" w:rsidRDefault="008E7B48" w:rsidP="008E7B48">
            <w:pPr>
              <w:spacing w:line="240" w:lineRule="auto"/>
              <w:ind w:firstLine="0"/>
              <w:jc w:val="center"/>
              <w:rPr>
                <w:rFonts w:eastAsia="Times New Roman" w:cs="Times New Roman"/>
                <w:szCs w:val="28"/>
                <w:lang w:val="uk-UA"/>
              </w:rPr>
            </w:pPr>
            <w:r w:rsidRPr="008E7B48">
              <w:rPr>
                <w:rFonts w:eastAsia="Times New Roman" w:cs="Times New Roman"/>
                <w:szCs w:val="28"/>
                <w:lang w:val="uk-UA"/>
              </w:rPr>
              <w:t>54</w:t>
            </w:r>
          </w:p>
        </w:tc>
        <w:tc>
          <w:tcPr>
            <w:tcW w:w="1026" w:type="pct"/>
            <w:vAlign w:val="center"/>
            <w:hideMark/>
          </w:tcPr>
          <w:p w14:paraId="2D449F7B"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204.4</w:t>
            </w:r>
          </w:p>
        </w:tc>
        <w:tc>
          <w:tcPr>
            <w:tcW w:w="795" w:type="pct"/>
            <w:noWrap/>
            <w:vAlign w:val="center"/>
            <w:hideMark/>
          </w:tcPr>
          <w:p w14:paraId="3CA7066E"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16.48</w:t>
            </w:r>
          </w:p>
        </w:tc>
        <w:tc>
          <w:tcPr>
            <w:tcW w:w="894" w:type="pct"/>
            <w:noWrap/>
            <w:vAlign w:val="center"/>
            <w:hideMark/>
          </w:tcPr>
          <w:p w14:paraId="6EAE6E2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8.77%</w:t>
            </w:r>
          </w:p>
        </w:tc>
        <w:tc>
          <w:tcPr>
            <w:tcW w:w="861" w:type="pct"/>
            <w:noWrap/>
            <w:vAlign w:val="center"/>
            <w:hideMark/>
          </w:tcPr>
          <w:p w14:paraId="34C46685"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lang w:val="uk-UA"/>
              </w:rPr>
            </w:pPr>
            <w:r w:rsidRPr="008E7B48">
              <w:rPr>
                <w:rFonts w:eastAsia="Times New Roman" w:cs="Times New Roman"/>
                <w:szCs w:val="28"/>
                <w:lang w:val="uk-UA"/>
              </w:rPr>
              <w:t>16.48</w:t>
            </w:r>
          </w:p>
        </w:tc>
        <w:tc>
          <w:tcPr>
            <w:tcW w:w="861" w:type="pct"/>
            <w:vAlign w:val="center"/>
          </w:tcPr>
          <w:p w14:paraId="6D9DD780" w14:textId="77777777" w:rsidR="008E7B48" w:rsidRPr="008E7B48" w:rsidRDefault="008E7B48" w:rsidP="008E7B48">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8"/>
                <w:lang w:val="uk-UA"/>
              </w:rPr>
            </w:pPr>
            <w:r w:rsidRPr="008E7B48">
              <w:rPr>
                <w:rFonts w:eastAsia="Times New Roman" w:cs="Times New Roman"/>
                <w:color w:val="000000"/>
                <w:szCs w:val="28"/>
                <w:lang w:val="uk-UA"/>
              </w:rPr>
              <w:t>271.52</w:t>
            </w:r>
          </w:p>
        </w:tc>
      </w:tr>
    </w:tbl>
    <w:p w14:paraId="3EA8AC50" w14:textId="77777777" w:rsidR="008E7B48" w:rsidRPr="008E7B48" w:rsidRDefault="008E7B48" w:rsidP="008E7B48">
      <w:pPr>
        <w:spacing w:line="240" w:lineRule="auto"/>
        <w:ind w:firstLine="0"/>
        <w:jc w:val="left"/>
        <w:rPr>
          <w:rFonts w:eastAsia="Times New Roman" w:cs="Times New Roman"/>
          <w:szCs w:val="24"/>
          <w:lang w:val="uk-UA"/>
        </w:rPr>
      </w:pPr>
    </w:p>
    <w:p w14:paraId="67E74E07"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lastRenderedPageBreak/>
        <w:t xml:space="preserve">Середня квадратична похибка: </w:t>
      </w:r>
      <w:r w:rsidRPr="008E7B48">
        <w:rPr>
          <w:rFonts w:eastAsia="Times New Roman" w:cs="Times New Roman"/>
          <w:bCs/>
          <w:i/>
          <w:iCs/>
          <w:position w:val="-30"/>
          <w:szCs w:val="24"/>
          <w:lang w:val="uk-UA"/>
        </w:rPr>
        <w:object w:dxaOrig="2820" w:dyaOrig="920" w14:anchorId="35CF1D1C">
          <v:shape id="_x0000_i1605" type="#_x0000_t75" style="width:141pt;height:45.75pt" o:ole="">
            <v:imagedata r:id="rId40" o:title=""/>
          </v:shape>
          <o:OLEObject Type="Embed" ProgID="Equation.DSMT4" ShapeID="_x0000_i1605" DrawAspect="Content" ObjectID="_1701453030" r:id="rId41"/>
        </w:object>
      </w:r>
    </w:p>
    <w:p w14:paraId="2FA961FF"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t xml:space="preserve">Коефіцієнт варіації: </w:t>
      </w:r>
      <w:r w:rsidRPr="008E7B48">
        <w:rPr>
          <w:rFonts w:eastAsia="Times New Roman" w:cs="Times New Roman"/>
          <w:bCs/>
          <w:i/>
          <w:iCs/>
          <w:position w:val="-38"/>
          <w:szCs w:val="24"/>
          <w:lang w:val="uk-UA"/>
        </w:rPr>
        <w:object w:dxaOrig="2740" w:dyaOrig="820" w14:anchorId="659C7FBB">
          <v:shape id="_x0000_i1606" type="#_x0000_t75" style="width:136.5pt;height:41.25pt" o:ole="">
            <v:imagedata r:id="rId42" o:title=""/>
          </v:shape>
          <o:OLEObject Type="Embed" ProgID="Equation.DSMT4" ShapeID="_x0000_i1606" DrawAspect="Content" ObjectID="_1701453031" r:id="rId43"/>
        </w:object>
      </w:r>
    </w:p>
    <w:p w14:paraId="10214C5B" w14:textId="77777777" w:rsidR="008E7B48" w:rsidRPr="008E7B48" w:rsidRDefault="008E7B48" w:rsidP="008E7B48">
      <w:pPr>
        <w:spacing w:line="240" w:lineRule="auto"/>
        <w:ind w:firstLine="0"/>
        <w:jc w:val="left"/>
        <w:rPr>
          <w:rFonts w:eastAsia="Times New Roman" w:cs="Times New Roman"/>
          <w:bCs/>
          <w:i/>
          <w:iCs/>
          <w:szCs w:val="24"/>
          <w:lang w:val="uk-UA"/>
        </w:rPr>
      </w:pPr>
      <w:r w:rsidRPr="008E7B48">
        <w:rPr>
          <w:rFonts w:eastAsia="Times New Roman" w:cs="Times New Roman"/>
          <w:bCs/>
          <w:i/>
          <w:iCs/>
          <w:szCs w:val="24"/>
          <w:lang w:val="uk-UA"/>
        </w:rPr>
        <w:t xml:space="preserve">Середня арифметична похибка: </w:t>
      </w:r>
      <w:r w:rsidRPr="008E7B48">
        <w:rPr>
          <w:rFonts w:eastAsia="Times New Roman" w:cs="Times New Roman"/>
          <w:bCs/>
          <w:i/>
          <w:iCs/>
          <w:position w:val="-28"/>
          <w:szCs w:val="24"/>
          <w:lang w:val="uk-UA"/>
        </w:rPr>
        <w:object w:dxaOrig="2600" w:dyaOrig="840" w14:anchorId="3FDD0A7E">
          <v:shape id="_x0000_i1607" type="#_x0000_t75" style="width:130.5pt;height:42pt" o:ole="">
            <v:imagedata r:id="rId44" o:title=""/>
          </v:shape>
          <o:OLEObject Type="Embed" ProgID="Equation.DSMT4" ShapeID="_x0000_i1607" DrawAspect="Content" ObjectID="_1701453032" r:id="rId45"/>
        </w:object>
      </w:r>
    </w:p>
    <w:p w14:paraId="7222D003" w14:textId="3AB4BD1A" w:rsidR="008E7B48" w:rsidRPr="004C2B45" w:rsidRDefault="004C2B45" w:rsidP="004C2B45">
      <w:pPr>
        <w:pStyle w:val="Heading2"/>
      </w:pPr>
      <w:bookmarkStart w:id="57" w:name="_Toc90840067"/>
      <w:bookmarkStart w:id="58" w:name="_Toc90840123"/>
      <w:r w:rsidRPr="004C2B45">
        <w:t>Практична №4</w:t>
      </w:r>
      <w:bookmarkEnd w:id="57"/>
      <w:bookmarkEnd w:id="58"/>
    </w:p>
    <w:p w14:paraId="16EBC97D" w14:textId="77777777" w:rsidR="004C2B45" w:rsidRPr="004C2B45" w:rsidRDefault="004C2B45" w:rsidP="004C2B45">
      <w:pPr>
        <w:pStyle w:val="Heading3"/>
      </w:pPr>
      <w:bookmarkStart w:id="59" w:name="_Toc90840068"/>
      <w:bookmarkStart w:id="60" w:name="_Toc90840124"/>
      <w:r w:rsidRPr="004C2B45">
        <w:t>Довірча вірогідність</w:t>
      </w:r>
      <w:bookmarkEnd w:id="59"/>
      <w:bookmarkEnd w:id="60"/>
    </w:p>
    <w:p w14:paraId="6E9D75D5" w14:textId="77777777" w:rsidR="004C2B45" w:rsidRPr="004C2B45" w:rsidRDefault="004C2B45" w:rsidP="004C2B45">
      <w:pPr>
        <w:rPr>
          <w:lang w:val="uk-UA"/>
        </w:rPr>
      </w:pPr>
      <w:r w:rsidRPr="004C2B45">
        <w:rPr>
          <w:lang w:val="uk-UA"/>
        </w:rPr>
        <w:t>З попередньої практичної роботи:</w:t>
      </w:r>
      <w:r w:rsidRPr="004C2B45">
        <w:rPr>
          <w:position w:val="-30"/>
          <w:lang w:val="uk-UA"/>
        </w:rPr>
        <w:object w:dxaOrig="2820" w:dyaOrig="920" w14:anchorId="1A45866B">
          <v:shape id="_x0000_i1575" type="#_x0000_t75" style="width:141.75pt;height:45.75pt" o:ole="">
            <v:imagedata r:id="rId40" o:title=""/>
          </v:shape>
          <o:OLEObject Type="Embed" ProgID="Equation.DSMT4" ShapeID="_x0000_i1575" DrawAspect="Content" ObjectID="_1701453033" r:id="rId46"/>
        </w:object>
      </w:r>
      <w:r w:rsidRPr="004C2B45">
        <w:rPr>
          <w:lang w:val="uk-UA"/>
        </w:rPr>
        <w:t>,</w:t>
      </w:r>
      <w:r w:rsidRPr="004C2B45">
        <w:rPr>
          <w:position w:val="-28"/>
          <w:lang w:val="uk-UA"/>
        </w:rPr>
        <w:object w:dxaOrig="2340" w:dyaOrig="1100" w14:anchorId="78426699">
          <v:shape id="_x0000_i1576" type="#_x0000_t75" style="width:117pt;height:54.75pt" o:ole="">
            <v:imagedata r:id="rId47" o:title=""/>
          </v:shape>
          <o:OLEObject Type="Embed" ProgID="Equation.DSMT4" ShapeID="_x0000_i1576" DrawAspect="Content" ObjectID="_1701453034" r:id="rId48"/>
        </w:object>
      </w:r>
    </w:p>
    <w:p w14:paraId="29BE59C7" w14:textId="77777777" w:rsidR="004C2B45" w:rsidRPr="004C2B45" w:rsidRDefault="004C2B45" w:rsidP="004C2B45">
      <w:pPr>
        <w:rPr>
          <w:lang w:val="uk-UA"/>
        </w:rPr>
      </w:pPr>
    </w:p>
    <w:p w14:paraId="0686E244" w14:textId="77777777" w:rsidR="004C2B45" w:rsidRPr="004C2B45" w:rsidRDefault="004C2B45" w:rsidP="004C2B45">
      <w:pPr>
        <w:rPr>
          <w:lang w:val="uk-UA"/>
        </w:rPr>
      </w:pPr>
      <w:r w:rsidRPr="004C2B45">
        <w:rPr>
          <w:lang w:val="uk-UA"/>
        </w:rPr>
        <w:t xml:space="preserve">Грубо вважаємо, що дисперсія σ = </w:t>
      </w:r>
      <w:proofErr w:type="spellStart"/>
      <w:r w:rsidRPr="004C2B45">
        <w:rPr>
          <w:lang w:val="uk-UA"/>
        </w:rPr>
        <w:t>Sn</w:t>
      </w:r>
      <w:proofErr w:type="spellEnd"/>
      <w:r w:rsidRPr="004C2B45">
        <w:rPr>
          <w:lang w:val="uk-UA"/>
        </w:rPr>
        <w:t xml:space="preserve"> = 28.56</w:t>
      </w:r>
    </w:p>
    <w:p w14:paraId="7FA2FC4D" w14:textId="77777777" w:rsidR="004C2B45" w:rsidRPr="004C2B45" w:rsidRDefault="004C2B45" w:rsidP="004C2B45">
      <w:pPr>
        <w:rPr>
          <w:lang w:val="uk-UA"/>
        </w:rPr>
      </w:pPr>
      <w:r w:rsidRPr="004C2B45">
        <w:rPr>
          <w:lang w:val="uk-UA"/>
        </w:rPr>
        <w:t xml:space="preserve">Обчислимо довірчий інтервал, щоб довірча вірогідність складала 0.91. За таблицею А.1, для </w:t>
      </w:r>
      <w:r w:rsidRPr="004C2B45">
        <w:rPr>
          <w:position w:val="-6"/>
          <w:lang w:val="uk-UA"/>
        </w:rPr>
        <w:object w:dxaOrig="999" w:dyaOrig="300" w14:anchorId="2666F079">
          <v:shape id="_x0000_i1577" type="#_x0000_t75" style="width:50.25pt;height:15pt" o:ole="">
            <v:imagedata r:id="rId49" o:title=""/>
          </v:shape>
          <o:OLEObject Type="Embed" ProgID="Equation.DSMT4" ShapeID="_x0000_i1577" DrawAspect="Content" ObjectID="_1701453035" r:id="rId50"/>
        </w:object>
      </w:r>
      <w:r w:rsidRPr="004C2B45">
        <w:rPr>
          <w:lang w:val="uk-UA"/>
        </w:rPr>
        <w:t xml:space="preserve">, </w:t>
      </w:r>
      <w:r w:rsidRPr="004C2B45">
        <w:rPr>
          <w:position w:val="-6"/>
          <w:lang w:val="uk-UA"/>
        </w:rPr>
        <w:object w:dxaOrig="840" w:dyaOrig="300" w14:anchorId="56241338">
          <v:shape id="_x0000_i1578" type="#_x0000_t75" style="width:42pt;height:15pt" o:ole="">
            <v:imagedata r:id="rId51" o:title=""/>
          </v:shape>
          <o:OLEObject Type="Embed" ProgID="Equation.DSMT4" ShapeID="_x0000_i1578" DrawAspect="Content" ObjectID="_1701453036" r:id="rId52"/>
        </w:object>
      </w:r>
      <w:r w:rsidRPr="004C2B45">
        <w:rPr>
          <w:lang w:val="uk-UA"/>
        </w:rPr>
        <w:t xml:space="preserve">. Тоді інтервал </w:t>
      </w:r>
      <w:r w:rsidRPr="004C2B45">
        <w:rPr>
          <w:position w:val="-6"/>
          <w:lang w:val="uk-UA"/>
        </w:rPr>
        <w:object w:dxaOrig="380" w:dyaOrig="300" w14:anchorId="41022D33">
          <v:shape id="_x0000_i1579" type="#_x0000_t75" style="width:18.75pt;height:15pt" o:ole="">
            <v:imagedata r:id="rId53" o:title=""/>
          </v:shape>
          <o:OLEObject Type="Embed" ProgID="Equation.DSMT4" ShapeID="_x0000_i1579" DrawAspect="Content" ObjectID="_1701453037" r:id="rId54"/>
        </w:object>
      </w:r>
      <w:r w:rsidRPr="004C2B45">
        <w:rPr>
          <w:lang w:val="uk-UA"/>
        </w:rPr>
        <w:t xml:space="preserve"> дорівнює </w:t>
      </w:r>
      <w:r w:rsidRPr="004C2B45">
        <w:rPr>
          <w:position w:val="-12"/>
          <w:lang w:val="uk-UA"/>
        </w:rPr>
        <w:object w:dxaOrig="3120" w:dyaOrig="380" w14:anchorId="0B8CDFE9">
          <v:shape id="_x0000_i1580" type="#_x0000_t75" style="width:156pt;height:18.75pt" o:ole="">
            <v:imagedata r:id="rId55" o:title=""/>
          </v:shape>
          <o:OLEObject Type="Embed" ProgID="Equation.DSMT4" ShapeID="_x0000_i1580" DrawAspect="Content" ObjectID="_1701453038" r:id="rId56"/>
        </w:object>
      </w:r>
    </w:p>
    <w:p w14:paraId="2AB61F9E" w14:textId="77777777" w:rsidR="004C2B45" w:rsidRPr="004C2B45" w:rsidRDefault="004C2B45" w:rsidP="004C2B45">
      <w:pPr>
        <w:rPr>
          <w:lang w:val="uk-UA"/>
        </w:rPr>
      </w:pPr>
      <w:r w:rsidRPr="004C2B45">
        <w:rPr>
          <w:lang w:val="uk-UA"/>
        </w:rPr>
        <w:t xml:space="preserve">Тоді довірчий інтервал: </w:t>
      </w:r>
    </w:p>
    <w:p w14:paraId="27E7BDCD" w14:textId="77777777" w:rsidR="004C2B45" w:rsidRPr="004C2B45" w:rsidRDefault="004C2B45" w:rsidP="004C2B45">
      <w:pPr>
        <w:rPr>
          <w:lang w:val="uk-UA"/>
        </w:rPr>
      </w:pPr>
      <w:r w:rsidRPr="004C2B45">
        <w:rPr>
          <w:position w:val="-12"/>
          <w:lang w:val="uk-UA"/>
        </w:rPr>
        <w:object w:dxaOrig="2380" w:dyaOrig="380" w14:anchorId="3676B414">
          <v:shape id="_x0000_i1581" type="#_x0000_t75" style="width:119.25pt;height:18.75pt" o:ole="">
            <v:imagedata r:id="rId57" o:title=""/>
          </v:shape>
          <o:OLEObject Type="Embed" ProgID="Equation.DSMT4" ShapeID="_x0000_i1581" DrawAspect="Content" ObjectID="_1701453039" r:id="rId58"/>
        </w:object>
      </w:r>
    </w:p>
    <w:p w14:paraId="00692D4E" w14:textId="41A40B49" w:rsidR="004C2B45" w:rsidRPr="004C2B45" w:rsidRDefault="004C2B45" w:rsidP="004C2B45">
      <w:pPr>
        <w:pStyle w:val="Heading3"/>
      </w:pPr>
      <w:bookmarkStart w:id="61" w:name="_Toc90840069"/>
      <w:bookmarkStart w:id="62" w:name="_Toc90840125"/>
      <w:r w:rsidRPr="004C2B45">
        <w:t>Точність вимірювань</w:t>
      </w:r>
      <w:bookmarkEnd w:id="61"/>
      <w:bookmarkEnd w:id="62"/>
    </w:p>
    <w:p w14:paraId="5DFBB5EB" w14:textId="77777777" w:rsidR="004C2B45" w:rsidRPr="004C2B45" w:rsidRDefault="004C2B45" w:rsidP="004C2B45">
      <w:pPr>
        <w:rPr>
          <w:lang w:val="uk-UA"/>
        </w:rPr>
      </w:pPr>
      <w:r w:rsidRPr="004C2B45">
        <w:rPr>
          <w:lang w:val="uk-UA"/>
        </w:rPr>
        <w:t xml:space="preserve">За таблицею Б, для </w:t>
      </w:r>
      <w:r w:rsidRPr="004C2B45">
        <w:rPr>
          <w:position w:val="-6"/>
          <w:lang w:val="uk-UA"/>
        </w:rPr>
        <w:object w:dxaOrig="880" w:dyaOrig="300" w14:anchorId="02E73338">
          <v:shape id="_x0000_i1582" type="#_x0000_t75" style="width:44.25pt;height:15pt" o:ole="">
            <v:imagedata r:id="rId59" o:title=""/>
          </v:shape>
          <o:OLEObject Type="Embed" ProgID="Equation.DSMT4" ShapeID="_x0000_i1582" DrawAspect="Content" ObjectID="_1701453040" r:id="rId60"/>
        </w:object>
      </w:r>
      <w:r w:rsidRPr="004C2B45">
        <w:rPr>
          <w:lang w:val="uk-UA"/>
        </w:rPr>
        <w:t xml:space="preserve"> та </w:t>
      </w:r>
      <w:r w:rsidRPr="004C2B45">
        <w:rPr>
          <w:position w:val="-6"/>
          <w:lang w:val="uk-UA"/>
        </w:rPr>
        <w:object w:dxaOrig="780" w:dyaOrig="300" w14:anchorId="7AA4978C">
          <v:shape id="_x0000_i1583" type="#_x0000_t75" style="width:39pt;height:15pt" o:ole="">
            <v:imagedata r:id="rId61" o:title=""/>
          </v:shape>
          <o:OLEObject Type="Embed" ProgID="Equation.DSMT4" ShapeID="_x0000_i1583" DrawAspect="Content" ObjectID="_1701453041" r:id="rId62"/>
        </w:object>
      </w:r>
    </w:p>
    <w:p w14:paraId="1C7ED523" w14:textId="77777777" w:rsidR="004C2B45" w:rsidRPr="004C2B45" w:rsidRDefault="004C2B45" w:rsidP="004C2B45">
      <w:pPr>
        <w:rPr>
          <w:lang w:val="uk-UA"/>
        </w:rPr>
      </w:pPr>
      <w:r w:rsidRPr="004C2B45">
        <w:rPr>
          <w:lang w:val="uk-UA"/>
        </w:rPr>
        <w:t xml:space="preserve">Коефіцієнт Стьюдента </w:t>
      </w:r>
      <w:r w:rsidRPr="004C2B45">
        <w:rPr>
          <w:position w:val="-14"/>
          <w:lang w:val="uk-UA"/>
        </w:rPr>
        <w:object w:dxaOrig="1040" w:dyaOrig="400" w14:anchorId="1756DC83">
          <v:shape id="_x0000_i1584" type="#_x0000_t75" style="width:51.75pt;height:20.25pt" o:ole="">
            <v:imagedata r:id="rId63" o:title=""/>
          </v:shape>
          <o:OLEObject Type="Embed" ProgID="Equation.DSMT4" ShapeID="_x0000_i1584" DrawAspect="Content" ObjectID="_1701453042" r:id="rId64"/>
        </w:object>
      </w:r>
    </w:p>
    <w:p w14:paraId="48C35CA2" w14:textId="77777777" w:rsidR="004C2B45" w:rsidRPr="004C2B45" w:rsidRDefault="004C2B45" w:rsidP="004C2B45">
      <w:pPr>
        <w:rPr>
          <w:lang w:val="uk-UA"/>
        </w:rPr>
      </w:pPr>
      <w:r w:rsidRPr="004C2B45">
        <w:rPr>
          <w:lang w:val="uk-UA"/>
        </w:rPr>
        <w:t xml:space="preserve">Тоді інтервал </w:t>
      </w:r>
      <w:r w:rsidRPr="004C2B45">
        <w:rPr>
          <w:position w:val="-32"/>
          <w:lang w:val="uk-UA"/>
        </w:rPr>
        <w:object w:dxaOrig="3140" w:dyaOrig="780" w14:anchorId="7A56415D">
          <v:shape id="_x0000_i1585" type="#_x0000_t75" style="width:156.75pt;height:39pt" o:ole="">
            <v:imagedata r:id="rId65" o:title=""/>
          </v:shape>
          <o:OLEObject Type="Embed" ProgID="Equation.DSMT4" ShapeID="_x0000_i1585" DrawAspect="Content" ObjectID="_1701453043" r:id="rId66"/>
        </w:object>
      </w:r>
    </w:p>
    <w:p w14:paraId="09C5802E" w14:textId="77777777" w:rsidR="004C2B45" w:rsidRPr="004C2B45" w:rsidRDefault="004C2B45" w:rsidP="004C2B45">
      <w:pPr>
        <w:rPr>
          <w:lang w:val="uk-UA"/>
        </w:rPr>
      </w:pPr>
      <w:r w:rsidRPr="004C2B45">
        <w:rPr>
          <w:lang w:val="uk-UA"/>
        </w:rPr>
        <w:t>Тоді довірчий інтервал:</w:t>
      </w:r>
    </w:p>
    <w:p w14:paraId="78D32991" w14:textId="77777777" w:rsidR="004C2B45" w:rsidRPr="004C2B45" w:rsidRDefault="004C2B45" w:rsidP="004C2B45">
      <w:pPr>
        <w:rPr>
          <w:lang w:val="uk-UA"/>
        </w:rPr>
      </w:pPr>
      <w:r w:rsidRPr="004C2B45">
        <w:rPr>
          <w:position w:val="-12"/>
          <w:lang w:val="uk-UA"/>
        </w:rPr>
        <w:object w:dxaOrig="2340" w:dyaOrig="380" w14:anchorId="5A167A54">
          <v:shape id="_x0000_i1586" type="#_x0000_t75" style="width:117pt;height:18.75pt" o:ole="">
            <v:imagedata r:id="rId67" o:title=""/>
          </v:shape>
          <o:OLEObject Type="Embed" ProgID="Equation.DSMT4" ShapeID="_x0000_i1586" DrawAspect="Content" ObjectID="_1701453044" r:id="rId68"/>
        </w:object>
      </w:r>
    </w:p>
    <w:p w14:paraId="57EE9D1B" w14:textId="0B2D4A5E" w:rsidR="004C2B45" w:rsidRPr="004C2B45" w:rsidRDefault="004C2B45" w:rsidP="004C2B45">
      <w:pPr>
        <w:pStyle w:val="Heading3"/>
      </w:pPr>
      <w:bookmarkStart w:id="63" w:name="_Toc90840070"/>
      <w:bookmarkStart w:id="64" w:name="_Toc90840126"/>
      <w:r w:rsidRPr="004C2B45">
        <w:t>Кількість дослідів</w:t>
      </w:r>
      <w:bookmarkEnd w:id="63"/>
      <w:bookmarkEnd w:id="64"/>
    </w:p>
    <w:p w14:paraId="780DF158" w14:textId="77777777" w:rsidR="004C2B45" w:rsidRPr="004C2B45" w:rsidRDefault="004C2B45" w:rsidP="004C2B45">
      <w:pPr>
        <w:rPr>
          <w:lang w:val="uk-UA"/>
        </w:rPr>
      </w:pPr>
      <w:r w:rsidRPr="004C2B45">
        <w:rPr>
          <w:position w:val="-28"/>
          <w:lang w:val="uk-UA"/>
        </w:rPr>
        <w:object w:dxaOrig="3860" w:dyaOrig="760" w14:anchorId="2B5FD7F0">
          <v:shape id="_x0000_i1587" type="#_x0000_t75" style="width:192.75pt;height:38.25pt" o:ole="">
            <v:imagedata r:id="rId69" o:title=""/>
          </v:shape>
          <o:OLEObject Type="Embed" ProgID="Equation.DSMT4" ShapeID="_x0000_i1587" DrawAspect="Content" ObjectID="_1701453045" r:id="rId70"/>
        </w:object>
      </w:r>
    </w:p>
    <w:p w14:paraId="49F0A352" w14:textId="77777777" w:rsidR="004C2B45" w:rsidRPr="004C2B45" w:rsidRDefault="004C2B45" w:rsidP="004C2B45">
      <w:pPr>
        <w:rPr>
          <w:lang w:val="uk-UA"/>
        </w:rPr>
      </w:pPr>
      <w:r w:rsidRPr="004C2B45">
        <w:rPr>
          <w:lang w:val="uk-UA"/>
        </w:rPr>
        <w:t>Отже, потрібно провести мінімум 53 вимірювання.</w:t>
      </w:r>
    </w:p>
    <w:p w14:paraId="42C770AD" w14:textId="77777777" w:rsidR="004C2B45" w:rsidRPr="004C2B45" w:rsidRDefault="004C2B45" w:rsidP="004C2B45">
      <w:pPr>
        <w:rPr>
          <w:lang w:val="uk-UA" w:eastAsia="uk-UA"/>
        </w:rPr>
      </w:pPr>
    </w:p>
    <w:sectPr w:rsidR="004C2B45" w:rsidRPr="004C2B4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1AB"/>
    <w:multiLevelType w:val="hybridMultilevel"/>
    <w:tmpl w:val="4996746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 w15:restartNumberingAfterBreak="0">
    <w:nsid w:val="04C07784"/>
    <w:multiLevelType w:val="hybridMultilevel"/>
    <w:tmpl w:val="B9D6B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70D6D"/>
    <w:multiLevelType w:val="hybridMultilevel"/>
    <w:tmpl w:val="6C00D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06C66"/>
    <w:multiLevelType w:val="hybridMultilevel"/>
    <w:tmpl w:val="8C4A6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D3AD5"/>
    <w:multiLevelType w:val="multilevel"/>
    <w:tmpl w:val="9E7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F7D5E"/>
    <w:multiLevelType w:val="hybridMultilevel"/>
    <w:tmpl w:val="A1804BD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0F9F0274"/>
    <w:multiLevelType w:val="multilevel"/>
    <w:tmpl w:val="A2401C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54B1A"/>
    <w:multiLevelType w:val="multilevel"/>
    <w:tmpl w:val="DDCA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D6BBC"/>
    <w:multiLevelType w:val="hybridMultilevel"/>
    <w:tmpl w:val="9BCA388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130F62CC"/>
    <w:multiLevelType w:val="multilevel"/>
    <w:tmpl w:val="0AD87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A71D9"/>
    <w:multiLevelType w:val="hybridMultilevel"/>
    <w:tmpl w:val="93B2A1E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18E120A0"/>
    <w:multiLevelType w:val="multilevel"/>
    <w:tmpl w:val="B2BC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95466"/>
    <w:multiLevelType w:val="hybridMultilevel"/>
    <w:tmpl w:val="2C8E9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EF0D78"/>
    <w:multiLevelType w:val="hybridMultilevel"/>
    <w:tmpl w:val="C3343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0572EF"/>
    <w:multiLevelType w:val="multilevel"/>
    <w:tmpl w:val="1A9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A6B90"/>
    <w:multiLevelType w:val="hybridMultilevel"/>
    <w:tmpl w:val="5E5C83C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6" w15:restartNumberingAfterBreak="0">
    <w:nsid w:val="462A7CC3"/>
    <w:multiLevelType w:val="multilevel"/>
    <w:tmpl w:val="50B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4579C"/>
    <w:multiLevelType w:val="hybridMultilevel"/>
    <w:tmpl w:val="62E8BDC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8" w15:restartNumberingAfterBreak="0">
    <w:nsid w:val="4A067DD7"/>
    <w:multiLevelType w:val="multilevel"/>
    <w:tmpl w:val="0A42E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56736"/>
    <w:multiLevelType w:val="multilevel"/>
    <w:tmpl w:val="B8D66D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A25B3"/>
    <w:multiLevelType w:val="multilevel"/>
    <w:tmpl w:val="E73C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D797F"/>
    <w:multiLevelType w:val="multilevel"/>
    <w:tmpl w:val="B468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A3921"/>
    <w:multiLevelType w:val="hybridMultilevel"/>
    <w:tmpl w:val="F1AA9A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8A46760"/>
    <w:multiLevelType w:val="hybridMultilevel"/>
    <w:tmpl w:val="58AC513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4" w15:restartNumberingAfterBreak="0">
    <w:nsid w:val="5B7D06C5"/>
    <w:multiLevelType w:val="hybridMultilevel"/>
    <w:tmpl w:val="A57AD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C363A7"/>
    <w:multiLevelType w:val="hybridMultilevel"/>
    <w:tmpl w:val="5E9A9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464101"/>
    <w:multiLevelType w:val="hybridMultilevel"/>
    <w:tmpl w:val="F6D6375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1CB6B16"/>
    <w:multiLevelType w:val="multilevel"/>
    <w:tmpl w:val="07CE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3186F"/>
    <w:multiLevelType w:val="multilevel"/>
    <w:tmpl w:val="424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957AA6"/>
    <w:multiLevelType w:val="hybridMultilevel"/>
    <w:tmpl w:val="E9202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C18142D"/>
    <w:multiLevelType w:val="multilevel"/>
    <w:tmpl w:val="4B3ED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924EED"/>
    <w:multiLevelType w:val="hybridMultilevel"/>
    <w:tmpl w:val="3A762E7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2" w15:restartNumberingAfterBreak="0">
    <w:nsid w:val="72031E86"/>
    <w:multiLevelType w:val="multilevel"/>
    <w:tmpl w:val="461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07106"/>
    <w:multiLevelType w:val="multilevel"/>
    <w:tmpl w:val="8C60C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9F4564"/>
    <w:multiLevelType w:val="hybridMultilevel"/>
    <w:tmpl w:val="968E4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5D3C62"/>
    <w:multiLevelType w:val="multilevel"/>
    <w:tmpl w:val="75F6B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026B98"/>
    <w:multiLevelType w:val="multilevel"/>
    <w:tmpl w:val="EFE613EA"/>
    <w:lvl w:ilvl="0">
      <w:start w:val="1"/>
      <w:numFmt w:val="decimal"/>
      <w:pStyle w:val="Heading2"/>
      <w:lvlText w:val="%1."/>
      <w:lvlJc w:val="left"/>
      <w:pPr>
        <w:ind w:left="927" w:hanging="360"/>
      </w:pPr>
      <w:rPr>
        <w:rFonts w:hint="default"/>
        <w:sz w:val="32"/>
        <w:szCs w:val="32"/>
      </w:rPr>
    </w:lvl>
    <w:lvl w:ilvl="1">
      <w:start w:val="1"/>
      <w:numFmt w:val="decimal"/>
      <w:pStyle w:val="Heading3"/>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36"/>
  </w:num>
  <w:num w:numId="2">
    <w:abstractNumId w:val="25"/>
  </w:num>
  <w:num w:numId="3">
    <w:abstractNumId w:val="24"/>
  </w:num>
  <w:num w:numId="4">
    <w:abstractNumId w:val="1"/>
  </w:num>
  <w:num w:numId="5">
    <w:abstractNumId w:val="34"/>
  </w:num>
  <w:num w:numId="6">
    <w:abstractNumId w:val="12"/>
  </w:num>
  <w:num w:numId="7">
    <w:abstractNumId w:val="10"/>
  </w:num>
  <w:num w:numId="8">
    <w:abstractNumId w:val="26"/>
  </w:num>
  <w:num w:numId="9">
    <w:abstractNumId w:val="8"/>
  </w:num>
  <w:num w:numId="10">
    <w:abstractNumId w:val="22"/>
  </w:num>
  <w:num w:numId="11">
    <w:abstractNumId w:val="15"/>
  </w:num>
  <w:num w:numId="12">
    <w:abstractNumId w:val="3"/>
  </w:num>
  <w:num w:numId="13">
    <w:abstractNumId w:val="13"/>
  </w:num>
  <w:num w:numId="14">
    <w:abstractNumId w:val="2"/>
  </w:num>
  <w:num w:numId="15">
    <w:abstractNumId w:val="29"/>
  </w:num>
  <w:num w:numId="16">
    <w:abstractNumId w:val="28"/>
  </w:num>
  <w:num w:numId="17">
    <w:abstractNumId w:val="30"/>
    <w:lvlOverride w:ilvl="0">
      <w:lvl w:ilvl="0">
        <w:numFmt w:val="decimal"/>
        <w:lvlText w:val="%1."/>
        <w:lvlJc w:val="left"/>
      </w:lvl>
    </w:lvlOverride>
  </w:num>
  <w:num w:numId="18">
    <w:abstractNumId w:val="33"/>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7"/>
  </w:num>
  <w:num w:numId="21">
    <w:abstractNumId w:val="16"/>
  </w:num>
  <w:num w:numId="22">
    <w:abstractNumId w:val="18"/>
    <w:lvlOverride w:ilvl="0">
      <w:lvl w:ilvl="0">
        <w:numFmt w:val="decimal"/>
        <w:lvlText w:val="%1."/>
        <w:lvlJc w:val="left"/>
      </w:lvl>
    </w:lvlOverride>
  </w:num>
  <w:num w:numId="23">
    <w:abstractNumId w:val="14"/>
  </w:num>
  <w:num w:numId="24">
    <w:abstractNumId w:val="19"/>
    <w:lvlOverride w:ilvl="0">
      <w:lvl w:ilvl="0">
        <w:numFmt w:val="decimal"/>
        <w:lvlText w:val="%1."/>
        <w:lvlJc w:val="left"/>
      </w:lvl>
    </w:lvlOverride>
  </w:num>
  <w:num w:numId="25">
    <w:abstractNumId w:val="32"/>
  </w:num>
  <w:num w:numId="26">
    <w:abstractNumId w:val="9"/>
    <w:lvlOverride w:ilvl="0">
      <w:lvl w:ilvl="0">
        <w:numFmt w:val="decimal"/>
        <w:lvlText w:val="%1."/>
        <w:lvlJc w:val="left"/>
      </w:lvl>
    </w:lvlOverride>
  </w:num>
  <w:num w:numId="27">
    <w:abstractNumId w:val="21"/>
  </w:num>
  <w:num w:numId="28">
    <w:abstractNumId w:val="31"/>
  </w:num>
  <w:num w:numId="29">
    <w:abstractNumId w:val="17"/>
  </w:num>
  <w:num w:numId="30">
    <w:abstractNumId w:val="0"/>
  </w:num>
  <w:num w:numId="31">
    <w:abstractNumId w:val="23"/>
  </w:num>
  <w:num w:numId="32">
    <w:abstractNumId w:val="27"/>
  </w:num>
  <w:num w:numId="33">
    <w:abstractNumId w:val="35"/>
    <w:lvlOverride w:ilvl="0">
      <w:lvl w:ilvl="0">
        <w:numFmt w:val="decimal"/>
        <w:lvlText w:val="%1."/>
        <w:lvlJc w:val="left"/>
      </w:lvl>
    </w:lvlOverride>
  </w:num>
  <w:num w:numId="34">
    <w:abstractNumId w:val="11"/>
  </w:num>
  <w:num w:numId="35">
    <w:abstractNumId w:val="4"/>
  </w:num>
  <w:num w:numId="36">
    <w:abstractNumId w:val="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D5"/>
    <w:rsid w:val="000E10A2"/>
    <w:rsid w:val="004C2B45"/>
    <w:rsid w:val="006D065B"/>
    <w:rsid w:val="008E7B48"/>
    <w:rsid w:val="009C16D5"/>
    <w:rsid w:val="00AC26EA"/>
    <w:rsid w:val="00C67A7C"/>
    <w:rsid w:val="00CC5706"/>
    <w:rsid w:val="00EA75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DEA3"/>
  <w15:chartTrackingRefBased/>
  <w15:docId w15:val="{32E2CEE3-0592-4D74-8430-8A123FC2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65B"/>
    <w:pPr>
      <w:spacing w:after="0" w:line="276" w:lineRule="auto"/>
      <w:ind w:firstLine="567"/>
      <w:jc w:val="both"/>
    </w:pPr>
    <w:rPr>
      <w:rFonts w:ascii="Times New Roman" w:eastAsia="Arial" w:hAnsi="Times New Roman" w:cs="Arial"/>
      <w:sz w:val="28"/>
      <w:lang w:val="ru" w:eastAsia="ru-RU"/>
    </w:rPr>
  </w:style>
  <w:style w:type="paragraph" w:styleId="Heading1">
    <w:name w:val="heading 1"/>
    <w:basedOn w:val="Normal"/>
    <w:next w:val="Normal"/>
    <w:link w:val="Heading1Char"/>
    <w:uiPriority w:val="9"/>
    <w:qFormat/>
    <w:rsid w:val="006D065B"/>
    <w:pPr>
      <w:keepNext/>
      <w:keepLines/>
      <w:spacing w:before="240" w:line="360" w:lineRule="auto"/>
      <w:jc w:val="center"/>
      <w:outlineLvl w:val="0"/>
    </w:pPr>
    <w:rPr>
      <w:rFonts w:eastAsiaTheme="majorEastAsia" w:cstheme="majorBidi"/>
      <w:b/>
      <w:color w:val="000000" w:themeColor="text1"/>
      <w:sz w:val="36"/>
      <w:szCs w:val="36"/>
      <w:lang w:val="uk-UA" w:eastAsia="en-US"/>
    </w:rPr>
  </w:style>
  <w:style w:type="paragraph" w:styleId="Heading2">
    <w:name w:val="heading 2"/>
    <w:basedOn w:val="Normal"/>
    <w:next w:val="Normal"/>
    <w:link w:val="Heading2Char"/>
    <w:uiPriority w:val="9"/>
    <w:unhideWhenUsed/>
    <w:qFormat/>
    <w:rsid w:val="006D065B"/>
    <w:pPr>
      <w:keepNext/>
      <w:keepLines/>
      <w:numPr>
        <w:numId w:val="1"/>
      </w:numPr>
      <w:spacing w:line="360" w:lineRule="auto"/>
      <w:ind w:left="426"/>
      <w:outlineLvl w:val="1"/>
    </w:pPr>
    <w:rPr>
      <w:rFonts w:eastAsiaTheme="majorEastAsia" w:cstheme="majorBidi"/>
      <w:b/>
      <w:sz w:val="32"/>
      <w:szCs w:val="26"/>
      <w:lang w:val="uk-UA" w:eastAsia="uk-UA"/>
    </w:rPr>
  </w:style>
  <w:style w:type="paragraph" w:styleId="Heading3">
    <w:name w:val="heading 3"/>
    <w:basedOn w:val="Normal"/>
    <w:next w:val="Normal"/>
    <w:link w:val="Heading3Char"/>
    <w:uiPriority w:val="9"/>
    <w:unhideWhenUsed/>
    <w:qFormat/>
    <w:rsid w:val="006D065B"/>
    <w:pPr>
      <w:keepNext/>
      <w:keepLines/>
      <w:numPr>
        <w:ilvl w:val="1"/>
        <w:numId w:val="1"/>
      </w:numPr>
      <w:spacing w:before="40" w:line="360" w:lineRule="auto"/>
      <w:ind w:left="709"/>
      <w:outlineLvl w:val="2"/>
    </w:pPr>
    <w:rPr>
      <w:rFonts w:eastAsiaTheme="majorEastAsia" w:cstheme="majorBidi"/>
      <w:b/>
      <w:szCs w:val="24"/>
      <w:lang w:val="uk-UA" w:eastAsia="uk-UA"/>
    </w:rPr>
  </w:style>
  <w:style w:type="paragraph" w:styleId="Heading4">
    <w:name w:val="heading 4"/>
    <w:basedOn w:val="Normal"/>
    <w:next w:val="Normal"/>
    <w:link w:val="Heading4Char"/>
    <w:uiPriority w:val="9"/>
    <w:semiHidden/>
    <w:unhideWhenUsed/>
    <w:qFormat/>
    <w:rsid w:val="009C16D5"/>
    <w:pPr>
      <w:keepNext/>
      <w:keepLines/>
      <w:spacing w:before="40" w:line="360" w:lineRule="auto"/>
      <w:outlineLvl w:val="3"/>
    </w:pPr>
    <w:rPr>
      <w:rFonts w:eastAsiaTheme="majorEastAsia" w:cstheme="majorBidi"/>
      <w:i/>
      <w:iCs/>
      <w:szCs w:val="28"/>
      <w:lang w:val="ru-RU" w:eastAsia="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од"/>
    <w:basedOn w:val="Normal"/>
    <w:link w:val="a0"/>
    <w:qFormat/>
    <w:rsid w:val="00CC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Courier New" w:eastAsia="Times New Roman" w:hAnsi="Courier New" w:cs="Courier New"/>
      <w:noProof/>
      <w:color w:val="000000"/>
      <w:sz w:val="20"/>
      <w:szCs w:val="20"/>
      <w:lang w:val="en-US"/>
    </w:rPr>
  </w:style>
  <w:style w:type="character" w:customStyle="1" w:styleId="a0">
    <w:name w:val="Код Знак"/>
    <w:basedOn w:val="DefaultParagraphFont"/>
    <w:link w:val="a"/>
    <w:rsid w:val="00CC5706"/>
    <w:rPr>
      <w:rFonts w:ascii="Courier New" w:eastAsia="Times New Roman" w:hAnsi="Courier New" w:cs="Courier New"/>
      <w:noProof/>
      <w:color w:val="000000"/>
      <w:sz w:val="20"/>
      <w:szCs w:val="20"/>
      <w:shd w:val="clear" w:color="auto" w:fill="FFFFFF"/>
      <w:lang w:val="en-US" w:eastAsia="ru-RU"/>
    </w:rPr>
  </w:style>
  <w:style w:type="paragraph" w:customStyle="1" w:styleId="a1">
    <w:name w:val="Название файла"/>
    <w:basedOn w:val="Heading4"/>
    <w:next w:val="a"/>
    <w:link w:val="a2"/>
    <w:qFormat/>
    <w:rsid w:val="00CC5706"/>
    <w:pPr>
      <w:spacing w:before="360" w:after="120"/>
    </w:pPr>
    <w:rPr>
      <w:rFonts w:ascii="Courier New" w:hAnsi="Courier New"/>
      <w:b/>
      <w:i w:val="0"/>
      <w:szCs w:val="24"/>
      <w:lang w:val="en-US" w:eastAsia="ru-RU"/>
    </w:rPr>
  </w:style>
  <w:style w:type="character" w:customStyle="1" w:styleId="a2">
    <w:name w:val="Название файла Знак"/>
    <w:basedOn w:val="DefaultParagraphFont"/>
    <w:link w:val="a1"/>
    <w:rsid w:val="00CC5706"/>
    <w:rPr>
      <w:rFonts w:ascii="Courier New" w:eastAsiaTheme="majorEastAsia" w:hAnsi="Courier New" w:cstheme="majorBidi"/>
      <w:b/>
      <w:iCs/>
      <w:color w:val="2F5496" w:themeColor="accent1" w:themeShade="BF"/>
      <w:sz w:val="28"/>
      <w:szCs w:val="24"/>
      <w:lang w:val="en-US" w:eastAsia="ru-RU"/>
    </w:rPr>
  </w:style>
  <w:style w:type="character" w:customStyle="1" w:styleId="Heading4Char">
    <w:name w:val="Heading 4 Char"/>
    <w:basedOn w:val="DefaultParagraphFont"/>
    <w:link w:val="Heading4"/>
    <w:uiPriority w:val="9"/>
    <w:semiHidden/>
    <w:rsid w:val="009C16D5"/>
    <w:rPr>
      <w:rFonts w:ascii="Times New Roman" w:eastAsiaTheme="majorEastAsia" w:hAnsi="Times New Roman" w:cstheme="majorBidi"/>
      <w:i/>
      <w:iCs/>
      <w:sz w:val="28"/>
      <w:szCs w:val="28"/>
      <w:lang w:val="ru-RU" w:eastAsia="uk-UA"/>
    </w:rPr>
  </w:style>
  <w:style w:type="character" w:customStyle="1" w:styleId="Heading1Char">
    <w:name w:val="Heading 1 Char"/>
    <w:basedOn w:val="DefaultParagraphFont"/>
    <w:link w:val="Heading1"/>
    <w:uiPriority w:val="9"/>
    <w:rsid w:val="006D065B"/>
    <w:rPr>
      <w:rFonts w:ascii="Times New Roman" w:eastAsiaTheme="majorEastAsia" w:hAnsi="Times New Roman" w:cstheme="majorBidi"/>
      <w:b/>
      <w:color w:val="000000" w:themeColor="text1"/>
      <w:sz w:val="36"/>
      <w:szCs w:val="36"/>
      <w:lang w:val="uk-UA"/>
    </w:rPr>
  </w:style>
  <w:style w:type="character" w:customStyle="1" w:styleId="Heading2Char">
    <w:name w:val="Heading 2 Char"/>
    <w:basedOn w:val="DefaultParagraphFont"/>
    <w:link w:val="Heading2"/>
    <w:uiPriority w:val="9"/>
    <w:rsid w:val="006D065B"/>
    <w:rPr>
      <w:rFonts w:ascii="Times New Roman" w:eastAsiaTheme="majorEastAsia" w:hAnsi="Times New Roman" w:cstheme="majorBidi"/>
      <w:b/>
      <w:sz w:val="32"/>
      <w:szCs w:val="26"/>
      <w:lang w:val="uk-UA" w:eastAsia="uk-UA"/>
    </w:rPr>
  </w:style>
  <w:style w:type="character" w:customStyle="1" w:styleId="Heading3Char">
    <w:name w:val="Heading 3 Char"/>
    <w:basedOn w:val="DefaultParagraphFont"/>
    <w:link w:val="Heading3"/>
    <w:uiPriority w:val="9"/>
    <w:rsid w:val="006D065B"/>
    <w:rPr>
      <w:rFonts w:ascii="Times New Roman" w:eastAsiaTheme="majorEastAsia" w:hAnsi="Times New Roman" w:cstheme="majorBidi"/>
      <w:b/>
      <w:sz w:val="28"/>
      <w:szCs w:val="24"/>
      <w:lang w:val="uk-UA" w:eastAsia="uk-UA"/>
    </w:rPr>
  </w:style>
  <w:style w:type="paragraph" w:styleId="ListParagraph">
    <w:name w:val="List Paragraph"/>
    <w:basedOn w:val="Normal"/>
    <w:uiPriority w:val="34"/>
    <w:qFormat/>
    <w:rsid w:val="004C2B45"/>
    <w:pPr>
      <w:ind w:left="720"/>
      <w:contextualSpacing/>
    </w:pPr>
    <w:rPr>
      <w:lang w:val="uk-UA"/>
    </w:rPr>
  </w:style>
  <w:style w:type="table" w:customStyle="1" w:styleId="PlainTable31">
    <w:name w:val="Plain Table 31"/>
    <w:basedOn w:val="TableNormal"/>
    <w:next w:val="PlainTable3"/>
    <w:uiPriority w:val="43"/>
    <w:rsid w:val="008E7B48"/>
    <w:pPr>
      <w:spacing w:after="0" w:line="240" w:lineRule="auto"/>
    </w:pPr>
    <w:rPr>
      <w:rFonts w:eastAsia="Times New Roman"/>
      <w:lang w:val="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8E7B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qFormat/>
    <w:rsid w:val="004C2B45"/>
    <w:pPr>
      <w:spacing w:before="100" w:beforeAutospacing="1" w:after="100" w:afterAutospacing="1" w:line="240" w:lineRule="auto"/>
      <w:ind w:firstLine="0"/>
      <w:jc w:val="left"/>
    </w:pPr>
    <w:rPr>
      <w:rFonts w:eastAsia="Times New Roman" w:cs="Times New Roman"/>
      <w:sz w:val="24"/>
      <w:szCs w:val="24"/>
      <w:lang/>
    </w:rPr>
  </w:style>
  <w:style w:type="paragraph" w:styleId="TOCHeading">
    <w:name w:val="TOC Heading"/>
    <w:basedOn w:val="Heading1"/>
    <w:next w:val="Normal"/>
    <w:uiPriority w:val="39"/>
    <w:unhideWhenUsed/>
    <w:qFormat/>
    <w:rsid w:val="004C2B45"/>
    <w:pPr>
      <w:spacing w:line="259" w:lineRule="auto"/>
      <w:ind w:firstLine="0"/>
      <w:jc w:val="left"/>
      <w:outlineLvl w:val="9"/>
    </w:pPr>
    <w:rPr>
      <w:rFonts w:asciiTheme="majorHAnsi" w:hAnsiTheme="majorHAnsi"/>
      <w:b w:val="0"/>
      <w:color w:val="2F5496" w:themeColor="accent1" w:themeShade="BF"/>
      <w:sz w:val="32"/>
      <w:szCs w:val="32"/>
      <w:lang w:val="en-US"/>
    </w:rPr>
  </w:style>
  <w:style w:type="paragraph" w:styleId="TOC1">
    <w:name w:val="toc 1"/>
    <w:basedOn w:val="Normal"/>
    <w:next w:val="Normal"/>
    <w:autoRedefine/>
    <w:uiPriority w:val="39"/>
    <w:unhideWhenUsed/>
    <w:rsid w:val="004C2B45"/>
    <w:pPr>
      <w:spacing w:after="100"/>
    </w:pPr>
  </w:style>
  <w:style w:type="paragraph" w:styleId="TOC2">
    <w:name w:val="toc 2"/>
    <w:basedOn w:val="Normal"/>
    <w:next w:val="Normal"/>
    <w:autoRedefine/>
    <w:uiPriority w:val="39"/>
    <w:unhideWhenUsed/>
    <w:rsid w:val="004C2B45"/>
    <w:pPr>
      <w:spacing w:after="100"/>
      <w:ind w:left="280"/>
    </w:pPr>
  </w:style>
  <w:style w:type="paragraph" w:styleId="TOC3">
    <w:name w:val="toc 3"/>
    <w:basedOn w:val="Normal"/>
    <w:next w:val="Normal"/>
    <w:autoRedefine/>
    <w:uiPriority w:val="39"/>
    <w:unhideWhenUsed/>
    <w:rsid w:val="004C2B45"/>
    <w:pPr>
      <w:spacing w:after="100"/>
      <w:ind w:left="560"/>
    </w:pPr>
  </w:style>
  <w:style w:type="character" w:styleId="Hyperlink">
    <w:name w:val="Hyperlink"/>
    <w:basedOn w:val="DefaultParagraphFont"/>
    <w:uiPriority w:val="99"/>
    <w:unhideWhenUsed/>
    <w:rsid w:val="004C2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858">
      <w:bodyDiv w:val="1"/>
      <w:marLeft w:val="0"/>
      <w:marRight w:val="0"/>
      <w:marTop w:val="0"/>
      <w:marBottom w:val="0"/>
      <w:divBdr>
        <w:top w:val="none" w:sz="0" w:space="0" w:color="auto"/>
        <w:left w:val="none" w:sz="0" w:space="0" w:color="auto"/>
        <w:bottom w:val="none" w:sz="0" w:space="0" w:color="auto"/>
        <w:right w:val="none" w:sz="0" w:space="0" w:color="auto"/>
      </w:divBdr>
    </w:div>
    <w:div w:id="149443764">
      <w:bodyDiv w:val="1"/>
      <w:marLeft w:val="0"/>
      <w:marRight w:val="0"/>
      <w:marTop w:val="0"/>
      <w:marBottom w:val="0"/>
      <w:divBdr>
        <w:top w:val="none" w:sz="0" w:space="0" w:color="auto"/>
        <w:left w:val="none" w:sz="0" w:space="0" w:color="auto"/>
        <w:bottom w:val="none" w:sz="0" w:space="0" w:color="auto"/>
        <w:right w:val="none" w:sz="0" w:space="0" w:color="auto"/>
      </w:divBdr>
    </w:div>
    <w:div w:id="1388527238">
      <w:bodyDiv w:val="1"/>
      <w:marLeft w:val="0"/>
      <w:marRight w:val="0"/>
      <w:marTop w:val="0"/>
      <w:marBottom w:val="0"/>
      <w:divBdr>
        <w:top w:val="none" w:sz="0" w:space="0" w:color="auto"/>
        <w:left w:val="none" w:sz="0" w:space="0" w:color="auto"/>
        <w:bottom w:val="none" w:sz="0" w:space="0" w:color="auto"/>
        <w:right w:val="none" w:sz="0" w:space="0" w:color="auto"/>
      </w:divBdr>
    </w:div>
    <w:div w:id="1983264857">
      <w:bodyDiv w:val="1"/>
      <w:marLeft w:val="0"/>
      <w:marRight w:val="0"/>
      <w:marTop w:val="0"/>
      <w:marBottom w:val="0"/>
      <w:divBdr>
        <w:top w:val="none" w:sz="0" w:space="0" w:color="auto"/>
        <w:left w:val="none" w:sz="0" w:space="0" w:color="auto"/>
        <w:bottom w:val="none" w:sz="0" w:space="0" w:color="auto"/>
        <w:right w:val="none" w:sz="0" w:space="0" w:color="auto"/>
      </w:divBdr>
    </w:div>
    <w:div w:id="20997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 Type="http://schemas.openxmlformats.org/officeDocument/2006/relationships/oleObject" Target="embeddings/oleObject1.bin"/><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8801-B695-48AF-80DB-148EE3EA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4617</Words>
  <Characters>26323</Characters>
  <Application>Microsoft Office Word</Application>
  <DocSecurity>0</DocSecurity>
  <Lines>219</Lines>
  <Paragraphs>61</Paragraphs>
  <ScaleCrop>false</ScaleCrop>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kapibarabanka@gmail.com</dc:creator>
  <cp:keywords/>
  <dc:description/>
  <cp:lastModifiedBy>kapibarabanka@gmail.com</cp:lastModifiedBy>
  <cp:revision>7</cp:revision>
  <dcterms:created xsi:type="dcterms:W3CDTF">2021-12-19T18:20:00Z</dcterms:created>
  <dcterms:modified xsi:type="dcterms:W3CDTF">2021-12-19T19:02:00Z</dcterms:modified>
</cp:coreProperties>
</file>