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97C8" w14:textId="77777777" w:rsidR="008F0B02" w:rsidRPr="00332CE2" w:rsidRDefault="008F0B02" w:rsidP="009D4EC8">
      <w:pPr>
        <w:spacing w:line="276" w:lineRule="auto"/>
        <w:ind w:firstLine="0"/>
        <w:jc w:val="center"/>
        <w:rPr>
          <w:b/>
          <w:bCs/>
          <w:sz w:val="32"/>
          <w:szCs w:val="32"/>
          <w:lang w:val="uk-UA" w:eastAsia="ru-RU"/>
        </w:rPr>
      </w:pPr>
      <w:r w:rsidRPr="00332CE2">
        <w:rPr>
          <w:b/>
          <w:bCs/>
          <w:sz w:val="32"/>
          <w:szCs w:val="32"/>
          <w:lang w:val="uk-UA" w:eastAsia="ru-RU"/>
        </w:rPr>
        <w:t>НАЦІОНАЛЬНИЙ ТЕХНІЧНИЙ УНІВЕРСИТЕТ УКРАЇНИ</w:t>
      </w:r>
    </w:p>
    <w:p w14:paraId="2724894F" w14:textId="77777777" w:rsidR="008F0B02" w:rsidRPr="00332CE2" w:rsidRDefault="008F0B02" w:rsidP="009D4EC8">
      <w:pPr>
        <w:spacing w:line="276" w:lineRule="auto"/>
        <w:ind w:firstLine="0"/>
        <w:jc w:val="center"/>
        <w:rPr>
          <w:b/>
          <w:bCs/>
          <w:sz w:val="32"/>
          <w:szCs w:val="32"/>
          <w:lang w:val="uk-UA" w:eastAsia="ru-RU"/>
        </w:rPr>
      </w:pPr>
      <w:r w:rsidRPr="00332CE2">
        <w:rPr>
          <w:b/>
          <w:bCs/>
          <w:sz w:val="32"/>
          <w:szCs w:val="32"/>
          <w:lang w:val="uk-UA" w:eastAsia="ru-RU"/>
        </w:rPr>
        <w:t>«КИЇВСЬКИЙ ПОЛІТЕХНІЧНИЙ ІНСТИТУТ ІМ. І. І. СІКОРСЬКОГО»</w:t>
      </w:r>
    </w:p>
    <w:p w14:paraId="3FB45146" w14:textId="77777777" w:rsidR="008F0B02" w:rsidRPr="00332CE2" w:rsidRDefault="008F0B02" w:rsidP="009D4EC8">
      <w:pPr>
        <w:spacing w:line="276" w:lineRule="auto"/>
        <w:ind w:firstLine="0"/>
        <w:jc w:val="center"/>
        <w:rPr>
          <w:b/>
          <w:bCs/>
          <w:sz w:val="32"/>
          <w:szCs w:val="32"/>
          <w:lang w:val="uk-UA" w:eastAsia="ru-RU"/>
        </w:rPr>
      </w:pPr>
      <w:r w:rsidRPr="00332CE2">
        <w:rPr>
          <w:b/>
          <w:bCs/>
          <w:sz w:val="32"/>
          <w:szCs w:val="32"/>
          <w:lang w:val="uk-UA" w:eastAsia="ru-RU"/>
        </w:rPr>
        <w:t>ННК «ІНСТИТУТ ПРИКЛАДНОГО СИСТЕМНОГО АНАЛІЗУ»</w:t>
      </w:r>
    </w:p>
    <w:p w14:paraId="039EBF67" w14:textId="77777777" w:rsidR="008F0B02" w:rsidRPr="00332CE2" w:rsidRDefault="008F0B02" w:rsidP="009D4EC8">
      <w:pPr>
        <w:spacing w:line="276" w:lineRule="auto"/>
        <w:ind w:firstLine="0"/>
        <w:jc w:val="center"/>
        <w:rPr>
          <w:b/>
          <w:bCs/>
          <w:sz w:val="32"/>
          <w:szCs w:val="32"/>
          <w:lang w:val="uk-UA" w:eastAsia="ru-RU"/>
        </w:rPr>
      </w:pPr>
      <w:r w:rsidRPr="00332CE2">
        <w:rPr>
          <w:b/>
          <w:bCs/>
          <w:sz w:val="32"/>
          <w:szCs w:val="32"/>
          <w:lang w:val="uk-UA" w:eastAsia="ru-RU"/>
        </w:rPr>
        <w:t>Кафедра системного проектування</w:t>
      </w:r>
    </w:p>
    <w:p w14:paraId="596957F7" w14:textId="77777777" w:rsidR="008F0B02" w:rsidRPr="00332CE2" w:rsidRDefault="008F0B02" w:rsidP="00F516A3">
      <w:pPr>
        <w:ind w:firstLine="0"/>
        <w:rPr>
          <w:b/>
          <w:bCs/>
          <w:sz w:val="32"/>
          <w:szCs w:val="32"/>
          <w:lang w:val="uk-UA" w:eastAsia="ru-RU"/>
        </w:rPr>
      </w:pPr>
    </w:p>
    <w:p w14:paraId="396078F2" w14:textId="76389401" w:rsidR="008F0B02" w:rsidRPr="00332CE2" w:rsidRDefault="008F0B02" w:rsidP="00F516A3">
      <w:pPr>
        <w:ind w:firstLine="0"/>
        <w:rPr>
          <w:b/>
          <w:bCs/>
          <w:sz w:val="32"/>
          <w:szCs w:val="32"/>
          <w:lang w:val="uk-UA" w:eastAsia="ru-RU"/>
        </w:rPr>
      </w:pPr>
      <w:r w:rsidRPr="00332CE2">
        <w:rPr>
          <w:b/>
          <w:bCs/>
          <w:sz w:val="32"/>
          <w:szCs w:val="32"/>
          <w:lang w:val="uk-UA" w:eastAsia="ru-RU"/>
        </w:rPr>
        <w:t> </w:t>
      </w:r>
    </w:p>
    <w:p w14:paraId="7392F3DB" w14:textId="77777777" w:rsidR="009D4EC8" w:rsidRPr="00332CE2" w:rsidRDefault="009D4EC8" w:rsidP="00F516A3">
      <w:pPr>
        <w:ind w:firstLine="0"/>
        <w:rPr>
          <w:b/>
          <w:bCs/>
          <w:sz w:val="32"/>
          <w:szCs w:val="32"/>
          <w:lang w:val="uk-UA" w:eastAsia="ru-RU"/>
        </w:rPr>
      </w:pPr>
    </w:p>
    <w:p w14:paraId="6F5DA2B9" w14:textId="77777777" w:rsidR="009D4EC8" w:rsidRPr="00332CE2" w:rsidRDefault="009D4EC8" w:rsidP="00F516A3">
      <w:pPr>
        <w:ind w:firstLine="0"/>
        <w:rPr>
          <w:b/>
          <w:bCs/>
          <w:sz w:val="32"/>
          <w:szCs w:val="32"/>
          <w:lang w:val="uk-UA" w:eastAsia="ru-RU"/>
        </w:rPr>
      </w:pPr>
    </w:p>
    <w:p w14:paraId="450CAA10" w14:textId="7175F08A" w:rsidR="008F0B02" w:rsidRPr="00332CE2" w:rsidRDefault="00593F5D" w:rsidP="009D4EC8">
      <w:pPr>
        <w:spacing w:line="276" w:lineRule="auto"/>
        <w:ind w:firstLine="0"/>
        <w:jc w:val="center"/>
        <w:rPr>
          <w:b/>
          <w:bCs/>
          <w:sz w:val="32"/>
          <w:szCs w:val="32"/>
          <w:lang w:val="uk-UA" w:eastAsia="ru-RU"/>
        </w:rPr>
      </w:pPr>
      <w:r w:rsidRPr="00332CE2">
        <w:rPr>
          <w:b/>
          <w:bCs/>
          <w:sz w:val="32"/>
          <w:szCs w:val="32"/>
          <w:lang w:val="uk-UA" w:eastAsia="ru-RU"/>
        </w:rPr>
        <w:t>Розрахункова-графічна</w:t>
      </w:r>
      <w:r w:rsidR="008F0B02" w:rsidRPr="00332CE2">
        <w:rPr>
          <w:b/>
          <w:bCs/>
          <w:sz w:val="32"/>
          <w:szCs w:val="32"/>
          <w:lang w:val="uk-UA" w:eastAsia="ru-RU"/>
        </w:rPr>
        <w:t xml:space="preserve"> робота</w:t>
      </w:r>
    </w:p>
    <w:p w14:paraId="2ED96685" w14:textId="77777777" w:rsidR="00F516A3" w:rsidRPr="00332CE2" w:rsidRDefault="008F0B02" w:rsidP="009D4EC8">
      <w:pPr>
        <w:spacing w:line="276" w:lineRule="auto"/>
        <w:ind w:firstLine="0"/>
        <w:jc w:val="center"/>
        <w:rPr>
          <w:b/>
          <w:bCs/>
          <w:sz w:val="32"/>
          <w:szCs w:val="32"/>
          <w:lang w:val="uk-UA" w:eastAsia="ru-RU"/>
        </w:rPr>
      </w:pPr>
      <w:r w:rsidRPr="00332CE2">
        <w:rPr>
          <w:b/>
          <w:bCs/>
          <w:sz w:val="32"/>
          <w:szCs w:val="32"/>
          <w:lang w:val="uk-UA" w:eastAsia="ru-RU"/>
        </w:rPr>
        <w:t xml:space="preserve">з дисципліни </w:t>
      </w:r>
    </w:p>
    <w:p w14:paraId="74FDB0BC" w14:textId="3843A25E" w:rsidR="008F0B02" w:rsidRPr="00332CE2" w:rsidRDefault="00C46681" w:rsidP="00F516A3">
      <w:pPr>
        <w:ind w:firstLine="0"/>
        <w:jc w:val="center"/>
        <w:rPr>
          <w:sz w:val="32"/>
          <w:szCs w:val="32"/>
          <w:lang w:val="uk-UA" w:eastAsia="ru-RU"/>
        </w:rPr>
      </w:pPr>
      <w:r w:rsidRPr="00332CE2">
        <w:rPr>
          <w:b/>
          <w:bCs/>
          <w:sz w:val="32"/>
          <w:szCs w:val="32"/>
          <w:lang w:val="uk-UA" w:eastAsia="ru-RU"/>
        </w:rPr>
        <w:t>Хмарні технології та сервіси</w:t>
      </w:r>
    </w:p>
    <w:p w14:paraId="0E564F19" w14:textId="2025330C" w:rsidR="00593F5D" w:rsidRPr="00332CE2" w:rsidRDefault="00593F5D" w:rsidP="00F516A3">
      <w:pPr>
        <w:ind w:firstLine="0"/>
        <w:jc w:val="center"/>
        <w:rPr>
          <w:sz w:val="32"/>
          <w:szCs w:val="32"/>
          <w:lang w:val="uk-UA" w:eastAsia="ru-RU"/>
        </w:rPr>
      </w:pPr>
    </w:p>
    <w:p w14:paraId="4E241958" w14:textId="59ED1178" w:rsidR="00593F5D" w:rsidRPr="00332CE2" w:rsidRDefault="00593F5D" w:rsidP="00F516A3">
      <w:pPr>
        <w:ind w:firstLine="0"/>
        <w:jc w:val="center"/>
        <w:rPr>
          <w:sz w:val="32"/>
          <w:szCs w:val="32"/>
          <w:lang w:val="uk-UA" w:eastAsia="ru-RU"/>
        </w:rPr>
      </w:pPr>
    </w:p>
    <w:p w14:paraId="256DC9A1" w14:textId="77777777" w:rsidR="00593F5D" w:rsidRPr="00332CE2" w:rsidRDefault="00593F5D" w:rsidP="00F516A3">
      <w:pPr>
        <w:ind w:firstLine="0"/>
        <w:jc w:val="center"/>
        <w:rPr>
          <w:sz w:val="24"/>
          <w:szCs w:val="24"/>
          <w:lang w:val="uk-UA" w:eastAsia="ru-RU"/>
        </w:rPr>
      </w:pPr>
    </w:p>
    <w:p w14:paraId="43721AB3" w14:textId="77777777" w:rsidR="008F0B02" w:rsidRPr="00332CE2" w:rsidRDefault="008F0B02" w:rsidP="00F516A3">
      <w:pPr>
        <w:ind w:firstLine="0"/>
        <w:rPr>
          <w:lang w:val="uk-UA" w:eastAsia="ru-RU"/>
        </w:rPr>
      </w:pPr>
    </w:p>
    <w:p w14:paraId="0B772F5B" w14:textId="67A1FE62" w:rsidR="008F0B02" w:rsidRPr="00332CE2" w:rsidRDefault="008F0B02" w:rsidP="00F516A3">
      <w:pPr>
        <w:ind w:firstLine="0"/>
        <w:jc w:val="right"/>
        <w:rPr>
          <w:lang w:val="uk-UA" w:eastAsia="ru-RU"/>
        </w:rPr>
      </w:pPr>
    </w:p>
    <w:p w14:paraId="76605FDE" w14:textId="77777777" w:rsidR="008F0B02" w:rsidRPr="00332CE2" w:rsidRDefault="008F0B02" w:rsidP="00F516A3">
      <w:pPr>
        <w:ind w:firstLine="0"/>
        <w:jc w:val="right"/>
        <w:rPr>
          <w:lang w:val="uk-UA" w:eastAsia="ru-RU"/>
        </w:rPr>
      </w:pPr>
    </w:p>
    <w:p w14:paraId="36FBC8FE" w14:textId="5AB1DDFD" w:rsidR="008F0B02" w:rsidRPr="00332CE2" w:rsidRDefault="008F0B02" w:rsidP="00F516A3">
      <w:pPr>
        <w:ind w:firstLine="0"/>
        <w:jc w:val="right"/>
        <w:rPr>
          <w:sz w:val="24"/>
          <w:szCs w:val="24"/>
          <w:lang w:val="uk-UA" w:eastAsia="ru-RU"/>
        </w:rPr>
      </w:pPr>
      <w:r w:rsidRPr="00332CE2">
        <w:rPr>
          <w:lang w:val="uk-UA" w:eastAsia="ru-RU"/>
        </w:rPr>
        <w:t>Виконала:</w:t>
      </w:r>
      <w:r w:rsidR="00F516A3" w:rsidRPr="00332CE2">
        <w:rPr>
          <w:sz w:val="24"/>
          <w:szCs w:val="24"/>
          <w:lang w:val="uk-UA" w:eastAsia="ru-RU"/>
        </w:rPr>
        <w:t xml:space="preserve"> </w:t>
      </w:r>
      <w:r w:rsidRPr="00332CE2">
        <w:rPr>
          <w:lang w:val="uk-UA" w:eastAsia="ru-RU"/>
        </w:rPr>
        <w:t>студентка групи ДА-11мп</w:t>
      </w:r>
    </w:p>
    <w:p w14:paraId="745A79D5" w14:textId="6293129B" w:rsidR="008F0B02" w:rsidRPr="00332CE2" w:rsidRDefault="008F0B02" w:rsidP="00F516A3">
      <w:pPr>
        <w:ind w:left="6237" w:firstLine="0"/>
        <w:jc w:val="left"/>
        <w:rPr>
          <w:lang w:val="uk-UA" w:eastAsia="ru-RU"/>
        </w:rPr>
      </w:pPr>
      <w:r w:rsidRPr="00332CE2">
        <w:rPr>
          <w:lang w:val="uk-UA" w:eastAsia="ru-RU"/>
        </w:rPr>
        <w:t>Молчанова В.С.</w:t>
      </w:r>
    </w:p>
    <w:p w14:paraId="575F632F" w14:textId="77777777" w:rsidR="00593F5D" w:rsidRPr="00332CE2" w:rsidRDefault="00593F5D" w:rsidP="00153D4C">
      <w:pPr>
        <w:jc w:val="center"/>
        <w:rPr>
          <w:lang w:val="uk-UA" w:eastAsia="ru-RU"/>
        </w:rPr>
      </w:pPr>
    </w:p>
    <w:p w14:paraId="75E336F2" w14:textId="77777777" w:rsidR="00593F5D" w:rsidRPr="00332CE2" w:rsidRDefault="00593F5D" w:rsidP="00153D4C">
      <w:pPr>
        <w:jc w:val="center"/>
        <w:rPr>
          <w:lang w:val="uk-UA" w:eastAsia="ru-RU"/>
        </w:rPr>
      </w:pPr>
    </w:p>
    <w:p w14:paraId="4E00DE1C" w14:textId="28BFD827" w:rsidR="008F0B02" w:rsidRPr="00332CE2" w:rsidRDefault="008F0B02" w:rsidP="00153D4C">
      <w:pPr>
        <w:jc w:val="center"/>
        <w:rPr>
          <w:lang w:val="uk-UA" w:eastAsia="ru-RU"/>
        </w:rPr>
      </w:pPr>
      <w:r w:rsidRPr="00332CE2">
        <w:rPr>
          <w:lang w:val="uk-UA" w:eastAsia="ru-RU"/>
        </w:rPr>
        <w:br/>
      </w:r>
      <w:r w:rsidRPr="00332CE2">
        <w:rPr>
          <w:lang w:val="uk-UA" w:eastAsia="ru-RU"/>
        </w:rPr>
        <w:br/>
      </w:r>
      <w:r w:rsidRPr="00332CE2">
        <w:rPr>
          <w:lang w:val="uk-UA" w:eastAsia="ru-RU"/>
        </w:rPr>
        <w:br/>
      </w:r>
      <w:r w:rsidRPr="00332CE2">
        <w:rPr>
          <w:lang w:val="uk-UA" w:eastAsia="ru-RU"/>
        </w:rPr>
        <w:br/>
      </w:r>
    </w:p>
    <w:p w14:paraId="1255AA39" w14:textId="6AC375DC" w:rsidR="008F0B02" w:rsidRPr="00332CE2" w:rsidRDefault="008F0B02" w:rsidP="00153D4C">
      <w:pPr>
        <w:jc w:val="center"/>
        <w:rPr>
          <w:lang w:val="uk-UA" w:eastAsia="ru-RU"/>
        </w:rPr>
      </w:pPr>
      <w:r w:rsidRPr="00332CE2">
        <w:rPr>
          <w:lang w:val="uk-UA" w:eastAsia="ru-RU"/>
        </w:rPr>
        <w:t>Київ – 2021</w:t>
      </w:r>
    </w:p>
    <w:p w14:paraId="2A7E84DC" w14:textId="1DD79E68" w:rsidR="00A6174C" w:rsidRPr="00332CE2" w:rsidRDefault="00F368B3" w:rsidP="00F368B3">
      <w:pPr>
        <w:pStyle w:val="Heading2"/>
      </w:pPr>
      <w:r w:rsidRPr="00332CE2">
        <w:lastRenderedPageBreak/>
        <w:t>Завдання</w:t>
      </w:r>
    </w:p>
    <w:p w14:paraId="6AD3ED73" w14:textId="6015D3EA" w:rsidR="00332CE2" w:rsidRPr="00332CE2" w:rsidRDefault="00332CE2" w:rsidP="00332CE2">
      <w:pPr>
        <w:rPr>
          <w:lang w:val="uk-UA" w:eastAsia="en-US"/>
        </w:rPr>
      </w:pPr>
      <w:r w:rsidRPr="00332CE2">
        <w:rPr>
          <w:lang w:val="uk-UA" w:eastAsia="en-US"/>
        </w:rPr>
        <w:t xml:space="preserve">1. Створити опис API хмарного сервісу у вигляді таблиці з підтримкою CRUD, функціями пошуку, авторизації користувачів та </w:t>
      </w:r>
      <w:proofErr w:type="spellStart"/>
      <w:r w:rsidRPr="00332CE2">
        <w:rPr>
          <w:lang w:val="uk-UA" w:eastAsia="en-US"/>
        </w:rPr>
        <w:t>інш</w:t>
      </w:r>
      <w:proofErr w:type="spellEnd"/>
      <w:r w:rsidRPr="00332CE2">
        <w:rPr>
          <w:lang w:val="uk-UA" w:eastAsia="en-US"/>
        </w:rPr>
        <w:t>. згідно індивідуальному завданню з лабораторних робіт.</w:t>
      </w:r>
    </w:p>
    <w:p w14:paraId="5F49507B" w14:textId="406F8F13" w:rsidR="00332CE2" w:rsidRPr="00332CE2" w:rsidRDefault="00332CE2" w:rsidP="00332CE2">
      <w:pPr>
        <w:rPr>
          <w:lang w:val="uk-UA" w:eastAsia="en-US"/>
        </w:rPr>
      </w:pPr>
      <w:r w:rsidRPr="00332CE2">
        <w:rPr>
          <w:lang w:val="uk-UA" w:eastAsia="en-US"/>
        </w:rPr>
        <w:t>2. Описати бізнес процес відповідного сервісу. Створити UML діаграму з описом комунікації з API з завдання 1 (</w:t>
      </w:r>
      <w:proofErr w:type="spellStart"/>
      <w:r w:rsidRPr="00332CE2">
        <w:rPr>
          <w:lang w:val="uk-UA" w:eastAsia="en-US"/>
        </w:rPr>
        <w:t>Sequence</w:t>
      </w:r>
      <w:proofErr w:type="spellEnd"/>
      <w:r w:rsidRPr="00332CE2">
        <w:rPr>
          <w:lang w:val="uk-UA" w:eastAsia="en-US"/>
        </w:rPr>
        <w:t xml:space="preserve"> UML </w:t>
      </w:r>
      <w:proofErr w:type="spellStart"/>
      <w:r w:rsidRPr="00332CE2">
        <w:rPr>
          <w:lang w:val="uk-UA" w:eastAsia="en-US"/>
        </w:rPr>
        <w:t>Diagram</w:t>
      </w:r>
      <w:proofErr w:type="spellEnd"/>
      <w:r w:rsidRPr="00332CE2">
        <w:rPr>
          <w:lang w:val="uk-UA" w:eastAsia="en-US"/>
        </w:rPr>
        <w:t>).</w:t>
      </w:r>
    </w:p>
    <w:p w14:paraId="1AA17AB1" w14:textId="12D0A84B" w:rsidR="00332CE2" w:rsidRPr="00332CE2" w:rsidRDefault="00332CE2" w:rsidP="00332CE2">
      <w:pPr>
        <w:rPr>
          <w:lang w:val="uk-UA" w:eastAsia="en-US"/>
        </w:rPr>
      </w:pPr>
      <w:r w:rsidRPr="00332CE2">
        <w:rPr>
          <w:lang w:val="uk-UA" w:eastAsia="en-US"/>
        </w:rPr>
        <w:t xml:space="preserve">3. Створити опис тестів API в завданні 1 у вигляді таблиці. Використовувати </w:t>
      </w:r>
      <w:proofErr w:type="spellStart"/>
      <w:r w:rsidRPr="00332CE2">
        <w:rPr>
          <w:lang w:val="uk-UA" w:eastAsia="en-US"/>
        </w:rPr>
        <w:t>curl</w:t>
      </w:r>
      <w:proofErr w:type="spellEnd"/>
      <w:r w:rsidRPr="00332CE2">
        <w:rPr>
          <w:lang w:val="uk-UA" w:eastAsia="en-US"/>
        </w:rPr>
        <w:t xml:space="preserve">, </w:t>
      </w:r>
      <w:proofErr w:type="spellStart"/>
      <w:r w:rsidRPr="00332CE2">
        <w:rPr>
          <w:lang w:val="uk-UA" w:eastAsia="en-US"/>
        </w:rPr>
        <w:t>Postman</w:t>
      </w:r>
      <w:proofErr w:type="spellEnd"/>
      <w:r w:rsidRPr="00332CE2">
        <w:rPr>
          <w:lang w:val="uk-UA" w:eastAsia="en-US"/>
        </w:rPr>
        <w:t xml:space="preserve"> або інші сервіси.</w:t>
      </w:r>
    </w:p>
    <w:p w14:paraId="3FECA361" w14:textId="69D4F74C" w:rsidR="00332CE2" w:rsidRPr="00332CE2" w:rsidRDefault="00332CE2" w:rsidP="00332CE2">
      <w:pPr>
        <w:rPr>
          <w:lang w:val="uk-UA" w:eastAsia="en-US"/>
        </w:rPr>
      </w:pPr>
      <w:r w:rsidRPr="00332CE2">
        <w:rPr>
          <w:lang w:val="uk-UA" w:eastAsia="en-US"/>
        </w:rPr>
        <w:t xml:space="preserve">4. Обрати початкову кількість користувачів </w:t>
      </w:r>
      <w:proofErr w:type="spellStart"/>
      <w:r w:rsidRPr="00332CE2">
        <w:rPr>
          <w:lang w:val="uk-UA" w:eastAsia="en-US"/>
        </w:rPr>
        <w:t>сервсу</w:t>
      </w:r>
      <w:proofErr w:type="spellEnd"/>
      <w:r w:rsidRPr="00332CE2">
        <w:rPr>
          <w:lang w:val="uk-UA" w:eastAsia="en-US"/>
        </w:rPr>
        <w:t xml:space="preserve"> та середню кількість запитів на день, і розрахувати зростання за один рік навантаження та вхідний і вихідний трафік до хмарного сервісу у завданні 1, якщо кількість користувачів зростає на 10% кожного місяця.</w:t>
      </w:r>
    </w:p>
    <w:p w14:paraId="7951A5AC" w14:textId="1F3305B1" w:rsidR="00593F5D" w:rsidRDefault="00332CE2" w:rsidP="00CC2939">
      <w:pPr>
        <w:pStyle w:val="Heading2"/>
        <w:ind w:firstLine="540"/>
      </w:pPr>
      <w:r>
        <w:t xml:space="preserve">Опис </w:t>
      </w:r>
      <w:r>
        <w:rPr>
          <w:lang w:val="en-US"/>
        </w:rPr>
        <w:t>API</w:t>
      </w:r>
      <w:r w:rsidR="00F368B3" w:rsidRPr="00332CE2">
        <w:t>:</w:t>
      </w:r>
    </w:p>
    <w:p w14:paraId="036E1FE9" w14:textId="4A78A5C3" w:rsidR="0016062A" w:rsidRDefault="0016062A" w:rsidP="0016062A">
      <w:pPr>
        <w:rPr>
          <w:lang w:val="uk-UA"/>
        </w:rPr>
      </w:pPr>
      <w:r>
        <w:rPr>
          <w:lang w:val="uk-UA"/>
        </w:rPr>
        <w:t>Формат типів, що використовуються:</w:t>
      </w:r>
    </w:p>
    <w:p w14:paraId="117C112B" w14:textId="087E267A" w:rsidR="0016062A" w:rsidRDefault="0016062A" w:rsidP="0016062A">
      <w:pPr>
        <w:ind w:firstLine="0"/>
        <w:rPr>
          <w:lang w:val="en-US"/>
        </w:rPr>
      </w:pPr>
      <w:proofErr w:type="spellStart"/>
      <w:r w:rsidRPr="0016062A">
        <w:rPr>
          <w:u w:val="single"/>
          <w:lang w:val="en-US"/>
        </w:rPr>
        <w:t>RuleSet</w:t>
      </w:r>
      <w:proofErr w:type="spellEnd"/>
      <w:r>
        <w:rPr>
          <w:lang w:val="en-US"/>
        </w:rPr>
        <w:t>:</w:t>
      </w:r>
    </w:p>
    <w:p w14:paraId="36720CA7" w14:textId="77777777" w:rsidR="0016062A" w:rsidRDefault="0016062A" w:rsidP="0016062A">
      <w:pPr>
        <w:pStyle w:val="a"/>
      </w:pPr>
      <w:r>
        <w:t>{</w:t>
      </w:r>
    </w:p>
    <w:p w14:paraId="505C3DC8" w14:textId="77777777" w:rsidR="0016062A" w:rsidRDefault="0016062A" w:rsidP="0016062A">
      <w:pPr>
        <w:pStyle w:val="a"/>
      </w:pPr>
      <w:r>
        <w:t>“name”: ”str”,</w:t>
      </w:r>
    </w:p>
    <w:p w14:paraId="7DBAF6B2" w14:textId="77777777" w:rsidR="0016062A" w:rsidRDefault="0016062A" w:rsidP="0016062A">
      <w:pPr>
        <w:pStyle w:val="a"/>
      </w:pPr>
      <w:r>
        <w:t>“rules”:[</w:t>
      </w:r>
    </w:p>
    <w:p w14:paraId="08971117" w14:textId="77777777" w:rsidR="0016062A" w:rsidRDefault="0016062A" w:rsidP="0016062A">
      <w:pPr>
        <w:pStyle w:val="a"/>
      </w:pPr>
      <w:r>
        <w:t>“condition”: [],</w:t>
      </w:r>
    </w:p>
    <w:p w14:paraId="26774DBD" w14:textId="77777777" w:rsidR="0016062A" w:rsidRDefault="0016062A" w:rsidP="0016062A">
      <w:pPr>
        <w:pStyle w:val="a"/>
      </w:pPr>
      <w:r>
        <w:t>“result”: num</w:t>
      </w:r>
    </w:p>
    <w:p w14:paraId="6A96CE37" w14:textId="542D5FF1" w:rsidR="0016062A" w:rsidRDefault="0016062A" w:rsidP="0016062A">
      <w:pPr>
        <w:pStyle w:val="a"/>
      </w:pPr>
      <w:r>
        <w:t>]}</w:t>
      </w:r>
    </w:p>
    <w:p w14:paraId="0E8A3EA5" w14:textId="122C5F1B" w:rsidR="0016062A" w:rsidRDefault="0016062A" w:rsidP="0016062A">
      <w:pPr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16062A">
        <w:rPr>
          <w:rFonts w:asciiTheme="minorHAnsi" w:hAnsiTheme="minorHAnsi" w:cstheme="minorHAnsi"/>
          <w:u w:val="single"/>
          <w:lang w:val="en-US"/>
        </w:rPr>
        <w:t>StartLayer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196FF116" w14:textId="237967CE" w:rsidR="0016062A" w:rsidRDefault="0016062A" w:rsidP="002241B3">
      <w:pPr>
        <w:pStyle w:val="a"/>
      </w:pPr>
      <w:r>
        <w:t>[[[number]]]</w:t>
      </w:r>
    </w:p>
    <w:p w14:paraId="3D689FF4" w14:textId="77777777" w:rsidR="0016062A" w:rsidRPr="0016062A" w:rsidRDefault="0016062A" w:rsidP="0016062A">
      <w:pPr>
        <w:ind w:firstLine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2612"/>
        <w:gridCol w:w="1229"/>
        <w:gridCol w:w="4381"/>
      </w:tblGrid>
      <w:tr w:rsidR="000F21C4" w:rsidRPr="000F21C4" w14:paraId="4D34C1A5" w14:textId="77777777" w:rsidTr="00CC2939">
        <w:tc>
          <w:tcPr>
            <w:tcW w:w="0" w:type="auto"/>
            <w:vAlign w:val="center"/>
          </w:tcPr>
          <w:p w14:paraId="542DA49B" w14:textId="7610C00C" w:rsidR="000F21C4" w:rsidRPr="000F21C4" w:rsidRDefault="000F21C4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HTTP</w:t>
            </w:r>
          </w:p>
          <w:p w14:paraId="677A05C4" w14:textId="07D01120" w:rsidR="000F21C4" w:rsidRPr="000F21C4" w:rsidRDefault="000F21C4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0" w:type="auto"/>
            <w:vAlign w:val="center"/>
          </w:tcPr>
          <w:p w14:paraId="4F3C1DD3" w14:textId="1921A861" w:rsidR="000F21C4" w:rsidRPr="000F21C4" w:rsidRDefault="000F21C4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Endpoint</w:t>
            </w:r>
          </w:p>
        </w:tc>
        <w:tc>
          <w:tcPr>
            <w:tcW w:w="0" w:type="auto"/>
            <w:vAlign w:val="center"/>
          </w:tcPr>
          <w:p w14:paraId="1BE3E91C" w14:textId="15BDF3F0" w:rsidR="000F21C4" w:rsidRPr="000F21C4" w:rsidRDefault="000F21C4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Body</w:t>
            </w:r>
          </w:p>
        </w:tc>
        <w:tc>
          <w:tcPr>
            <w:tcW w:w="0" w:type="auto"/>
            <w:vAlign w:val="center"/>
          </w:tcPr>
          <w:p w14:paraId="5050F786" w14:textId="26295D10" w:rsidR="000F21C4" w:rsidRPr="000F21C4" w:rsidRDefault="000F21C4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Description</w:t>
            </w:r>
          </w:p>
        </w:tc>
      </w:tr>
      <w:tr w:rsidR="000F21C4" w:rsidRPr="000F21C4" w14:paraId="7FE722E5" w14:textId="77777777" w:rsidTr="00CC2939">
        <w:tc>
          <w:tcPr>
            <w:tcW w:w="0" w:type="auto"/>
            <w:vAlign w:val="center"/>
          </w:tcPr>
          <w:p w14:paraId="1D210818" w14:textId="13185392" w:rsidR="000F21C4" w:rsidRPr="000F21C4" w:rsidRDefault="000F21C4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GET</w:t>
            </w:r>
          </w:p>
        </w:tc>
        <w:tc>
          <w:tcPr>
            <w:tcW w:w="0" w:type="auto"/>
            <w:vAlign w:val="center"/>
          </w:tcPr>
          <w:p w14:paraId="17405491" w14:textId="16AA3FF5" w:rsidR="000F21C4" w:rsidRPr="000F21C4" w:rsidRDefault="000F21C4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/</w:t>
            </w:r>
            <w:proofErr w:type="gramStart"/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rule</w:t>
            </w:r>
            <w:proofErr w:type="gramEnd"/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-set</w:t>
            </w:r>
            <w:r w:rsidR="00F02A1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14:paraId="740F7F06" w14:textId="7BA48238" w:rsidR="000F21C4" w:rsidRPr="000F21C4" w:rsidRDefault="000F21C4" w:rsidP="00891133">
            <w:pPr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9F8FBF8" w14:textId="7D08228D" w:rsidR="000F21C4" w:rsidRPr="000F21C4" w:rsidRDefault="000F21C4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Returns all rulesets</w:t>
            </w:r>
          </w:p>
        </w:tc>
      </w:tr>
      <w:tr w:rsidR="000F21C4" w:rsidRPr="000F21C4" w14:paraId="57C97207" w14:textId="77777777" w:rsidTr="00CC2939">
        <w:tc>
          <w:tcPr>
            <w:tcW w:w="0" w:type="auto"/>
            <w:vAlign w:val="center"/>
          </w:tcPr>
          <w:p w14:paraId="6F6A78EC" w14:textId="53B9A5BB" w:rsidR="000F21C4" w:rsidRPr="000F21C4" w:rsidRDefault="000F21C4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GET</w:t>
            </w:r>
          </w:p>
        </w:tc>
        <w:tc>
          <w:tcPr>
            <w:tcW w:w="0" w:type="auto"/>
            <w:vAlign w:val="center"/>
          </w:tcPr>
          <w:p w14:paraId="62ADE6E0" w14:textId="1C644E9B" w:rsidR="000F21C4" w:rsidRPr="000F21C4" w:rsidRDefault="000F21C4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/</w:t>
            </w:r>
            <w:proofErr w:type="gramStart"/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rule</w:t>
            </w:r>
            <w:proofErr w:type="gramEnd"/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-set</w:t>
            </w:r>
            <w:r w:rsidR="00F02A1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</w:t>
            </w: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/{name}</w:t>
            </w:r>
          </w:p>
        </w:tc>
        <w:tc>
          <w:tcPr>
            <w:tcW w:w="0" w:type="auto"/>
            <w:vAlign w:val="center"/>
          </w:tcPr>
          <w:p w14:paraId="4ED861C4" w14:textId="3C228444" w:rsidR="000F21C4" w:rsidRPr="000F21C4" w:rsidRDefault="000F21C4" w:rsidP="00891133">
            <w:pPr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447F0401" w14:textId="52DA7598" w:rsidR="000F21C4" w:rsidRPr="000F21C4" w:rsidRDefault="000F21C4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Returns ruleset with</w:t>
            </w:r>
            <w:r w:rsidR="00891133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specified name if it exists</w:t>
            </w:r>
          </w:p>
        </w:tc>
      </w:tr>
      <w:tr w:rsidR="000F21C4" w:rsidRPr="000F21C4" w14:paraId="0FF524DD" w14:textId="77777777" w:rsidTr="00CC2939">
        <w:tc>
          <w:tcPr>
            <w:tcW w:w="0" w:type="auto"/>
            <w:vAlign w:val="center"/>
          </w:tcPr>
          <w:p w14:paraId="369D2EE0" w14:textId="2720D4A7" w:rsidR="000F21C4" w:rsidRPr="000F21C4" w:rsidRDefault="000F21C4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GET</w:t>
            </w:r>
          </w:p>
        </w:tc>
        <w:tc>
          <w:tcPr>
            <w:tcW w:w="0" w:type="auto"/>
            <w:vAlign w:val="center"/>
          </w:tcPr>
          <w:p w14:paraId="471C0ABC" w14:textId="4F28576A" w:rsidR="000F21C4" w:rsidRPr="000F21C4" w:rsidRDefault="000F21C4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/</w:t>
            </w:r>
            <w:proofErr w:type="gramStart"/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rule</w:t>
            </w:r>
            <w:proofErr w:type="gramEnd"/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-set</w:t>
            </w:r>
            <w:r w:rsidR="00F02A1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</w:t>
            </w: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/{user-id}</w:t>
            </w:r>
          </w:p>
        </w:tc>
        <w:tc>
          <w:tcPr>
            <w:tcW w:w="0" w:type="auto"/>
            <w:vAlign w:val="center"/>
          </w:tcPr>
          <w:p w14:paraId="4408F96B" w14:textId="61581D4B" w:rsidR="000F21C4" w:rsidRPr="000F21C4" w:rsidRDefault="00891133" w:rsidP="00891133">
            <w:pPr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19D4B374" w14:textId="10DD305C" w:rsidR="000F21C4" w:rsidRPr="000F21C4" w:rsidRDefault="00891133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Returns names of user’s rulesets</w:t>
            </w:r>
          </w:p>
        </w:tc>
      </w:tr>
      <w:tr w:rsidR="000F21C4" w:rsidRPr="000F21C4" w14:paraId="64177D69" w14:textId="77777777" w:rsidTr="00CC2939">
        <w:tc>
          <w:tcPr>
            <w:tcW w:w="0" w:type="auto"/>
            <w:vAlign w:val="center"/>
          </w:tcPr>
          <w:p w14:paraId="519A2298" w14:textId="34344357" w:rsidR="000F21C4" w:rsidRPr="000F21C4" w:rsidRDefault="000F21C4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0" w:type="auto"/>
            <w:vAlign w:val="center"/>
          </w:tcPr>
          <w:p w14:paraId="212E11D7" w14:textId="59AE65CF" w:rsidR="000F21C4" w:rsidRPr="000F21C4" w:rsidRDefault="000F21C4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/</w:t>
            </w:r>
            <w:proofErr w:type="gramStart"/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rule</w:t>
            </w:r>
            <w:proofErr w:type="gramEnd"/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-set</w:t>
            </w:r>
            <w:r w:rsidR="00F02A1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</w:t>
            </w: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/</w:t>
            </w:r>
            <w:proofErr w:type="spellStart"/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search?</w:t>
            </w:r>
            <w:r w:rsidRPr="000F21C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q</w:t>
            </w:r>
            <w:proofErr w:type="spellEnd"/>
            <w:r w:rsidRPr="000F21C4">
              <w:rPr>
                <w:rFonts w:asciiTheme="minorHAnsi" w:hAnsiTheme="minorHAnsi" w:cstheme="minorHAnsi"/>
                <w:i/>
                <w:iCs/>
                <w:sz w:val="24"/>
                <w:szCs w:val="24"/>
                <w:lang w:val="en-US"/>
              </w:rPr>
              <w:t>=query</w:t>
            </w:r>
          </w:p>
        </w:tc>
        <w:tc>
          <w:tcPr>
            <w:tcW w:w="0" w:type="auto"/>
            <w:vAlign w:val="center"/>
          </w:tcPr>
          <w:p w14:paraId="10AB0BF0" w14:textId="50AEEA1C" w:rsidR="000F21C4" w:rsidRPr="000F21C4" w:rsidRDefault="00891133" w:rsidP="00891133">
            <w:pPr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7F6F18CD" w14:textId="4642A7D4" w:rsidR="000F21C4" w:rsidRPr="000F21C4" w:rsidRDefault="00891133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Returns names of rulesets related to query</w:t>
            </w:r>
          </w:p>
        </w:tc>
      </w:tr>
      <w:tr w:rsidR="000F21C4" w:rsidRPr="000F21C4" w14:paraId="51A03AFC" w14:textId="77777777" w:rsidTr="00CC2939">
        <w:tc>
          <w:tcPr>
            <w:tcW w:w="0" w:type="auto"/>
            <w:vAlign w:val="center"/>
          </w:tcPr>
          <w:p w14:paraId="258C2AE7" w14:textId="70E0EA83" w:rsidR="000F21C4" w:rsidRPr="000F21C4" w:rsidRDefault="000F21C4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POST</w:t>
            </w:r>
          </w:p>
        </w:tc>
        <w:tc>
          <w:tcPr>
            <w:tcW w:w="0" w:type="auto"/>
            <w:vAlign w:val="center"/>
          </w:tcPr>
          <w:p w14:paraId="0D56B0FE" w14:textId="12848A0C" w:rsidR="000F21C4" w:rsidRPr="000F21C4" w:rsidRDefault="000F21C4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/</w:t>
            </w:r>
            <w:proofErr w:type="gramStart"/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rule</w:t>
            </w:r>
            <w:proofErr w:type="gramEnd"/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-set</w:t>
            </w:r>
            <w:r w:rsidR="00F02A1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14:paraId="492CBCE7" w14:textId="2FBC86E9" w:rsidR="000F21C4" w:rsidRPr="000F21C4" w:rsidRDefault="0016062A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RuleSet</w:t>
            </w:r>
            <w:proofErr w:type="spellEnd"/>
          </w:p>
        </w:tc>
        <w:tc>
          <w:tcPr>
            <w:tcW w:w="0" w:type="auto"/>
            <w:vAlign w:val="center"/>
          </w:tcPr>
          <w:p w14:paraId="51D0C847" w14:textId="37180058" w:rsidR="000F21C4" w:rsidRPr="000F21C4" w:rsidRDefault="00891133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Create ruleset</w:t>
            </w:r>
          </w:p>
        </w:tc>
      </w:tr>
      <w:tr w:rsidR="00891133" w:rsidRPr="000F21C4" w14:paraId="5A364051" w14:textId="77777777" w:rsidTr="00CC2939">
        <w:tc>
          <w:tcPr>
            <w:tcW w:w="0" w:type="auto"/>
            <w:vAlign w:val="center"/>
          </w:tcPr>
          <w:p w14:paraId="2A9C95E9" w14:textId="56A7A521" w:rsidR="00891133" w:rsidRPr="000F21C4" w:rsidRDefault="00891133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PUT</w:t>
            </w:r>
          </w:p>
        </w:tc>
        <w:tc>
          <w:tcPr>
            <w:tcW w:w="0" w:type="auto"/>
            <w:vAlign w:val="center"/>
          </w:tcPr>
          <w:p w14:paraId="542FD18D" w14:textId="01B0ABA8" w:rsidR="00891133" w:rsidRPr="000F21C4" w:rsidRDefault="00891133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/</w:t>
            </w:r>
            <w:proofErr w:type="gramStart"/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rule</w:t>
            </w:r>
            <w:proofErr w:type="gramEnd"/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-set</w:t>
            </w:r>
            <w:r w:rsidR="00F02A1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</w:t>
            </w:r>
          </w:p>
        </w:tc>
        <w:tc>
          <w:tcPr>
            <w:tcW w:w="0" w:type="auto"/>
            <w:vAlign w:val="center"/>
          </w:tcPr>
          <w:p w14:paraId="44A7AA8A" w14:textId="78932E03" w:rsidR="00891133" w:rsidRPr="000F21C4" w:rsidRDefault="0016062A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RuleSet</w:t>
            </w:r>
            <w:proofErr w:type="spellEnd"/>
          </w:p>
        </w:tc>
        <w:tc>
          <w:tcPr>
            <w:tcW w:w="0" w:type="auto"/>
            <w:vAlign w:val="center"/>
          </w:tcPr>
          <w:p w14:paraId="4986FA1E" w14:textId="20F422DF" w:rsidR="00891133" w:rsidRPr="000F21C4" w:rsidRDefault="00891133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Update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ruleset</w:t>
            </w:r>
          </w:p>
        </w:tc>
      </w:tr>
      <w:tr w:rsidR="00891133" w:rsidRPr="000F21C4" w14:paraId="13AC00ED" w14:textId="77777777" w:rsidTr="00CC2939">
        <w:tc>
          <w:tcPr>
            <w:tcW w:w="0" w:type="auto"/>
            <w:vAlign w:val="center"/>
          </w:tcPr>
          <w:p w14:paraId="4B23C4C7" w14:textId="533C1055" w:rsidR="00891133" w:rsidRPr="000F21C4" w:rsidRDefault="00891133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0" w:type="auto"/>
            <w:vAlign w:val="center"/>
          </w:tcPr>
          <w:p w14:paraId="3640F3C4" w14:textId="0479D2A3" w:rsidR="00891133" w:rsidRPr="000F21C4" w:rsidRDefault="00891133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/</w:t>
            </w:r>
            <w:r w:rsidR="00F02A1F"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proofErr w:type="gramStart"/>
            <w:r w:rsidR="00F02A1F"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rule</w:t>
            </w:r>
            <w:proofErr w:type="gramEnd"/>
            <w:r w:rsidR="00F02A1F"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-set</w:t>
            </w:r>
            <w:r w:rsidR="00F02A1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</w:t>
            </w:r>
            <w:r w:rsidR="00F02A1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/</w:t>
            </w: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{rule-set-id}</w:t>
            </w:r>
          </w:p>
        </w:tc>
        <w:tc>
          <w:tcPr>
            <w:tcW w:w="0" w:type="auto"/>
            <w:vAlign w:val="center"/>
          </w:tcPr>
          <w:p w14:paraId="75405642" w14:textId="71CD375E" w:rsidR="00891133" w:rsidRPr="000F21C4" w:rsidRDefault="0016062A" w:rsidP="0016062A">
            <w:pPr>
              <w:ind w:firstLine="0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vAlign w:val="center"/>
          </w:tcPr>
          <w:p w14:paraId="74D46823" w14:textId="0194F1CA" w:rsidR="00891133" w:rsidRPr="000F21C4" w:rsidRDefault="0016062A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Delete ruleset with specified id</w:t>
            </w:r>
          </w:p>
        </w:tc>
      </w:tr>
      <w:tr w:rsidR="00891133" w:rsidRPr="000F21C4" w14:paraId="2E18DF6B" w14:textId="77777777" w:rsidTr="00CC2939">
        <w:tc>
          <w:tcPr>
            <w:tcW w:w="0" w:type="auto"/>
            <w:vAlign w:val="center"/>
          </w:tcPr>
          <w:p w14:paraId="13584302" w14:textId="35AA955A" w:rsidR="00891133" w:rsidRPr="000F21C4" w:rsidRDefault="00891133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GET</w:t>
            </w:r>
          </w:p>
        </w:tc>
        <w:tc>
          <w:tcPr>
            <w:tcW w:w="0" w:type="auto"/>
            <w:vAlign w:val="center"/>
          </w:tcPr>
          <w:p w14:paraId="3C0F4FDC" w14:textId="04B59A4C" w:rsidR="00891133" w:rsidRPr="000F21C4" w:rsidRDefault="00891133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0F21C4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en-US"/>
              </w:rPr>
              <w:t>/</w:t>
            </w:r>
            <w:proofErr w:type="spellStart"/>
            <w:r w:rsidRPr="000F21C4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  <w:t>simulate</w:t>
            </w:r>
            <w:proofErr w:type="spellEnd"/>
            <w:r w:rsidRPr="000F21C4"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  <w:lang w:val="en-US"/>
              </w:rPr>
              <w:t>/{rule-set-name}</w:t>
            </w:r>
          </w:p>
        </w:tc>
        <w:tc>
          <w:tcPr>
            <w:tcW w:w="0" w:type="auto"/>
            <w:vAlign w:val="center"/>
          </w:tcPr>
          <w:p w14:paraId="0EB46DB0" w14:textId="357BA8E5" w:rsidR="00891133" w:rsidRPr="000F21C4" w:rsidRDefault="0016062A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StartLayer</w:t>
            </w:r>
            <w:proofErr w:type="spellEnd"/>
          </w:p>
        </w:tc>
        <w:tc>
          <w:tcPr>
            <w:tcW w:w="0" w:type="auto"/>
            <w:vAlign w:val="center"/>
          </w:tcPr>
          <w:p w14:paraId="3277843D" w14:textId="11C3CDA1" w:rsidR="00891133" w:rsidRPr="000F21C4" w:rsidRDefault="00CC2939" w:rsidP="00891133">
            <w:pPr>
              <w:ind w:firstLine="0"/>
              <w:jc w:val="left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Return result of CA simulation by specified ruleset</w:t>
            </w:r>
          </w:p>
        </w:tc>
      </w:tr>
    </w:tbl>
    <w:p w14:paraId="4BED7612" w14:textId="77777777" w:rsidR="00D5044E" w:rsidRPr="00D5044E" w:rsidRDefault="00D5044E" w:rsidP="00D5044E">
      <w:pPr>
        <w:ind w:firstLine="0"/>
        <w:rPr>
          <w:lang w:val="en-US"/>
        </w:rPr>
      </w:pPr>
    </w:p>
    <w:p w14:paraId="6CD9F41F" w14:textId="05A8CC75" w:rsidR="002B1892" w:rsidRDefault="00072C84" w:rsidP="00CC2939">
      <w:pPr>
        <w:pStyle w:val="Heading2"/>
      </w:pPr>
      <w:r>
        <w:t>Опис комунікації при виконанні бізнес-процесів</w:t>
      </w:r>
    </w:p>
    <w:p w14:paraId="37B84CBE" w14:textId="014F89E3" w:rsidR="00072C84" w:rsidRPr="00072C84" w:rsidRDefault="00072C84" w:rsidP="00072C84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>Отримання усіх наборів</w:t>
      </w:r>
    </w:p>
    <w:p w14:paraId="789B2ACF" w14:textId="45C7B9CE" w:rsidR="002B1892" w:rsidRPr="002241B3" w:rsidRDefault="00072C84" w:rsidP="002241B3">
      <w:pPr>
        <w:ind w:firstLine="0"/>
        <w:jc w:val="center"/>
      </w:pPr>
      <w:r>
        <w:rPr>
          <w:noProof/>
        </w:rPr>
        <w:drawing>
          <wp:inline distT="0" distB="0" distL="0" distR="0" wp14:anchorId="2B68DF26" wp14:editId="7E645DDC">
            <wp:extent cx="4876800" cy="240581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9997" cy="240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03D2" w14:textId="7A368805" w:rsidR="00072C84" w:rsidRDefault="00072C84" w:rsidP="00072C84">
      <w:pPr>
        <w:pStyle w:val="ListParagraph"/>
        <w:numPr>
          <w:ilvl w:val="0"/>
          <w:numId w:val="10"/>
        </w:numPr>
        <w:rPr>
          <w:lang w:val="uk-UA"/>
        </w:rPr>
      </w:pPr>
      <w:r w:rsidRPr="00072C84">
        <w:rPr>
          <w:lang w:val="uk-UA"/>
        </w:rPr>
        <w:t xml:space="preserve">Отримання </w:t>
      </w:r>
      <w:r>
        <w:rPr>
          <w:lang w:val="uk-UA"/>
        </w:rPr>
        <w:t>набору по імені</w:t>
      </w:r>
    </w:p>
    <w:p w14:paraId="51B1C818" w14:textId="2CA3B219" w:rsidR="002241B3" w:rsidRDefault="00A35746" w:rsidP="002241B3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B0E118" wp14:editId="480CC30D">
            <wp:extent cx="5467350" cy="3403725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587" cy="341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66E4" w14:textId="427FED58" w:rsidR="00062B8F" w:rsidRDefault="00062B8F" w:rsidP="00062B8F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lastRenderedPageBreak/>
        <w:t>Отримання наборів користувача</w:t>
      </w:r>
    </w:p>
    <w:p w14:paraId="43BB3679" w14:textId="566F26B6" w:rsidR="00A35746" w:rsidRPr="00A35746" w:rsidRDefault="00A35746" w:rsidP="00A35746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2183E97E" wp14:editId="0F98AD79">
            <wp:extent cx="5940425" cy="3782695"/>
            <wp:effectExtent l="0" t="0" r="3175" b="825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4F31" w14:textId="6F43A5AA" w:rsidR="00062B8F" w:rsidRDefault="00062B8F" w:rsidP="00062B8F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t>Створення набору</w:t>
      </w:r>
    </w:p>
    <w:p w14:paraId="11375921" w14:textId="012CEFFC" w:rsidR="00A35746" w:rsidRDefault="00A35746" w:rsidP="00A35746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25C92158" wp14:editId="754517FB">
            <wp:extent cx="5940425" cy="3657600"/>
            <wp:effectExtent l="0" t="0" r="317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3E2F" w14:textId="62016E49" w:rsidR="002241B3" w:rsidRDefault="002241B3" w:rsidP="00A35746">
      <w:pPr>
        <w:ind w:firstLine="0"/>
        <w:rPr>
          <w:lang w:val="uk-UA"/>
        </w:rPr>
      </w:pPr>
    </w:p>
    <w:p w14:paraId="6BF0CA5C" w14:textId="0F9019DF" w:rsidR="002241B3" w:rsidRDefault="002241B3" w:rsidP="00A35746">
      <w:pPr>
        <w:ind w:firstLine="0"/>
        <w:rPr>
          <w:lang w:val="uk-UA"/>
        </w:rPr>
      </w:pPr>
    </w:p>
    <w:p w14:paraId="263D2999" w14:textId="77777777" w:rsidR="002241B3" w:rsidRPr="00A35746" w:rsidRDefault="002241B3" w:rsidP="00A35746">
      <w:pPr>
        <w:ind w:firstLine="0"/>
        <w:rPr>
          <w:lang w:val="uk-UA"/>
        </w:rPr>
      </w:pPr>
    </w:p>
    <w:p w14:paraId="4F73492E" w14:textId="00259B13" w:rsidR="00062B8F" w:rsidRDefault="00062B8F" w:rsidP="00062B8F">
      <w:pPr>
        <w:pStyle w:val="ListParagraph"/>
        <w:numPr>
          <w:ilvl w:val="0"/>
          <w:numId w:val="10"/>
        </w:numPr>
        <w:rPr>
          <w:lang w:val="uk-UA"/>
        </w:rPr>
      </w:pPr>
      <w:r>
        <w:rPr>
          <w:lang w:val="uk-UA"/>
        </w:rPr>
        <w:lastRenderedPageBreak/>
        <w:t>Обчислення станів КА</w:t>
      </w:r>
    </w:p>
    <w:p w14:paraId="5388B845" w14:textId="1371A528" w:rsidR="00886660" w:rsidRDefault="00886660" w:rsidP="00A35746">
      <w:pPr>
        <w:ind w:firstLine="0"/>
      </w:pPr>
      <w:r>
        <w:rPr>
          <w:noProof/>
        </w:rPr>
        <w:drawing>
          <wp:inline distT="0" distB="0" distL="0" distR="0" wp14:anchorId="670D4E4C" wp14:editId="3C84272C">
            <wp:extent cx="5940425" cy="3108325"/>
            <wp:effectExtent l="0" t="0" r="3175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D9F0" w14:textId="3F120D1A" w:rsidR="00886660" w:rsidRDefault="00886660" w:rsidP="00886660">
      <w:pPr>
        <w:pStyle w:val="Heading2"/>
        <w:rPr>
          <w:lang w:val="en-US"/>
        </w:rPr>
      </w:pPr>
      <w:r>
        <w:t xml:space="preserve">Опис тестів </w:t>
      </w:r>
      <w:r>
        <w:rPr>
          <w:lang w:val="en-US"/>
        </w:rPr>
        <w:t>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5"/>
        <w:gridCol w:w="4386"/>
        <w:gridCol w:w="2494"/>
      </w:tblGrid>
      <w:tr w:rsidR="00886660" w14:paraId="378CA5B9" w14:textId="77777777" w:rsidTr="00FD6BD1">
        <w:tc>
          <w:tcPr>
            <w:tcW w:w="3115" w:type="dxa"/>
            <w:vAlign w:val="center"/>
          </w:tcPr>
          <w:p w14:paraId="7E9C27C2" w14:textId="333BA661" w:rsidR="00886660" w:rsidRPr="00886660" w:rsidRDefault="00886660" w:rsidP="00FD6BD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3115" w:type="dxa"/>
            <w:vAlign w:val="center"/>
          </w:tcPr>
          <w:p w14:paraId="47AE48FE" w14:textId="51FBE669" w:rsidR="00886660" w:rsidRDefault="00886660" w:rsidP="00FD6BD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3115" w:type="dxa"/>
            <w:vAlign w:val="center"/>
          </w:tcPr>
          <w:p w14:paraId="04331A82" w14:textId="5E02AA21" w:rsidR="00886660" w:rsidRPr="00886660" w:rsidRDefault="00886660" w:rsidP="00FD6BD1">
            <w:pPr>
              <w:ind w:firstLine="0"/>
              <w:jc w:val="left"/>
            </w:pPr>
            <w:r>
              <w:rPr>
                <w:lang w:val="en-US"/>
              </w:rPr>
              <w:t>Expected result</w:t>
            </w:r>
          </w:p>
        </w:tc>
      </w:tr>
      <w:tr w:rsidR="00886660" w14:paraId="1B644B60" w14:textId="77777777" w:rsidTr="00FD6BD1">
        <w:tc>
          <w:tcPr>
            <w:tcW w:w="3115" w:type="dxa"/>
            <w:vAlign w:val="center"/>
          </w:tcPr>
          <w:p w14:paraId="29BE8266" w14:textId="6D2F8996" w:rsidR="00886660" w:rsidRPr="002241B3" w:rsidRDefault="002241B3" w:rsidP="00FD6BD1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Отримання існуючого набору по імені</w:t>
            </w:r>
          </w:p>
        </w:tc>
        <w:tc>
          <w:tcPr>
            <w:tcW w:w="3115" w:type="dxa"/>
            <w:vAlign w:val="center"/>
          </w:tcPr>
          <w:p w14:paraId="0C9D54E1" w14:textId="2211EB8D" w:rsidR="00886660" w:rsidRDefault="00FD6BD1" w:rsidP="00FD6BD1">
            <w:pPr>
              <w:ind w:firstLine="0"/>
              <w:jc w:val="lef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48631D4" wp14:editId="4B324EEF">
                  <wp:extent cx="2647950" cy="48577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0ACDFCB4" w14:textId="41B07AC1" w:rsidR="00886660" w:rsidRPr="00784D8F" w:rsidRDefault="00784D8F" w:rsidP="00FD6BD1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Набор правил</w:t>
            </w:r>
          </w:p>
        </w:tc>
      </w:tr>
      <w:tr w:rsidR="00886660" w14:paraId="0FF7DA29" w14:textId="77777777" w:rsidTr="00FD6BD1">
        <w:tc>
          <w:tcPr>
            <w:tcW w:w="3115" w:type="dxa"/>
            <w:vAlign w:val="center"/>
          </w:tcPr>
          <w:p w14:paraId="71AC6E60" w14:textId="7CF26255" w:rsidR="00886660" w:rsidRPr="002241B3" w:rsidRDefault="002241B3" w:rsidP="00FD6BD1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Спроба отримати неіснуючий набор</w:t>
            </w:r>
          </w:p>
        </w:tc>
        <w:tc>
          <w:tcPr>
            <w:tcW w:w="3115" w:type="dxa"/>
            <w:vAlign w:val="center"/>
          </w:tcPr>
          <w:p w14:paraId="7F13442B" w14:textId="0BD1E359" w:rsidR="00886660" w:rsidRDefault="00FD6BD1" w:rsidP="00FD6BD1">
            <w:pPr>
              <w:ind w:firstLine="0"/>
              <w:jc w:val="lef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E0B76D8" wp14:editId="68DB0812">
                  <wp:extent cx="2581275" cy="44767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212B2A06" w14:textId="4E567A52" w:rsidR="00886660" w:rsidRPr="00784D8F" w:rsidRDefault="00784D8F" w:rsidP="00FD6BD1">
            <w:pPr>
              <w:ind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400 Bad Request</w:t>
            </w:r>
          </w:p>
        </w:tc>
      </w:tr>
      <w:tr w:rsidR="002241B3" w14:paraId="677E6779" w14:textId="77777777" w:rsidTr="00FD6BD1">
        <w:tc>
          <w:tcPr>
            <w:tcW w:w="3115" w:type="dxa"/>
            <w:vMerge w:val="restart"/>
            <w:vAlign w:val="center"/>
          </w:tcPr>
          <w:p w14:paraId="3279104A" w14:textId="5FA209A0" w:rsidR="002241B3" w:rsidRPr="002241B3" w:rsidRDefault="002241B3" w:rsidP="00FD6BD1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Видалення існуючого набору</w:t>
            </w:r>
          </w:p>
        </w:tc>
        <w:tc>
          <w:tcPr>
            <w:tcW w:w="3115" w:type="dxa"/>
            <w:vAlign w:val="center"/>
          </w:tcPr>
          <w:p w14:paraId="6972C5F7" w14:textId="4BE73C09" w:rsidR="002241B3" w:rsidRDefault="00784D8F" w:rsidP="00FD6BD1">
            <w:pPr>
              <w:ind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1.</w:t>
            </w:r>
            <w:r w:rsidR="00FD6BD1">
              <w:rPr>
                <w:noProof/>
              </w:rPr>
              <w:drawing>
                <wp:inline distT="0" distB="0" distL="0" distR="0" wp14:anchorId="20DA5EED" wp14:editId="74785F12">
                  <wp:extent cx="2352675" cy="3810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732181D3" w14:textId="1EB361EB" w:rsidR="002241B3" w:rsidRPr="00784D8F" w:rsidRDefault="00784D8F" w:rsidP="00FD6BD1">
            <w:pPr>
              <w:ind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Список наборів, серед яких є набор з </w:t>
            </w:r>
            <w:r>
              <w:rPr>
                <w:lang w:val="en-US"/>
              </w:rPr>
              <w:t>id=1234</w:t>
            </w:r>
          </w:p>
        </w:tc>
      </w:tr>
      <w:tr w:rsidR="002241B3" w14:paraId="6BB9C524" w14:textId="77777777" w:rsidTr="00FD6BD1">
        <w:tc>
          <w:tcPr>
            <w:tcW w:w="3115" w:type="dxa"/>
            <w:vMerge/>
            <w:vAlign w:val="center"/>
          </w:tcPr>
          <w:p w14:paraId="7754757B" w14:textId="77777777" w:rsidR="002241B3" w:rsidRDefault="002241B3" w:rsidP="00FD6BD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7E2BD86E" w14:textId="215787CF" w:rsidR="002241B3" w:rsidRDefault="00784D8F" w:rsidP="00FD6BD1">
            <w:pPr>
              <w:ind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2.</w:t>
            </w:r>
            <w:r w:rsidR="00FD6BD1">
              <w:rPr>
                <w:noProof/>
              </w:rPr>
              <w:drawing>
                <wp:inline distT="0" distB="0" distL="0" distR="0" wp14:anchorId="6DBCFDFD" wp14:editId="4CABBFFD">
                  <wp:extent cx="2486025" cy="430108"/>
                  <wp:effectExtent l="0" t="0" r="0" b="825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979" cy="43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731AF1C3" w14:textId="67E47837" w:rsidR="002241B3" w:rsidRDefault="00784D8F" w:rsidP="00FD6BD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200 OK</w:t>
            </w:r>
          </w:p>
        </w:tc>
      </w:tr>
      <w:tr w:rsidR="002241B3" w14:paraId="42960C58" w14:textId="77777777" w:rsidTr="00FD6BD1">
        <w:tc>
          <w:tcPr>
            <w:tcW w:w="3115" w:type="dxa"/>
            <w:vMerge/>
            <w:vAlign w:val="center"/>
          </w:tcPr>
          <w:p w14:paraId="50CCE74B" w14:textId="77777777" w:rsidR="002241B3" w:rsidRDefault="002241B3" w:rsidP="00FD6BD1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3115" w:type="dxa"/>
            <w:vAlign w:val="center"/>
          </w:tcPr>
          <w:p w14:paraId="5FD213C4" w14:textId="7DED534F" w:rsidR="002241B3" w:rsidRDefault="00784D8F" w:rsidP="00FD6BD1">
            <w:pPr>
              <w:ind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3.</w:t>
            </w:r>
            <w:r w:rsidR="00FD6BD1">
              <w:rPr>
                <w:noProof/>
              </w:rPr>
              <w:drawing>
                <wp:inline distT="0" distB="0" distL="0" distR="0" wp14:anchorId="710668D5" wp14:editId="1DF0A7E5">
                  <wp:extent cx="2352675" cy="3810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194D3925" w14:textId="2003F1AF" w:rsidR="002241B3" w:rsidRDefault="00784D8F" w:rsidP="00FD6BD1">
            <w:pPr>
              <w:ind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Список наборів, серед яких </w:t>
            </w:r>
            <w:r>
              <w:rPr>
                <w:lang w:val="uk-UA"/>
              </w:rPr>
              <w:t>немає</w:t>
            </w:r>
            <w:r>
              <w:rPr>
                <w:lang w:val="uk-UA"/>
              </w:rPr>
              <w:t xml:space="preserve"> набор</w:t>
            </w:r>
            <w:r>
              <w:rPr>
                <w:lang w:val="uk-UA"/>
              </w:rPr>
              <w:t>а</w:t>
            </w:r>
            <w:r>
              <w:rPr>
                <w:lang w:val="uk-UA"/>
              </w:rPr>
              <w:t xml:space="preserve"> з </w:t>
            </w:r>
            <w:r>
              <w:rPr>
                <w:lang w:val="en-US"/>
              </w:rPr>
              <w:t>id=1234</w:t>
            </w:r>
          </w:p>
        </w:tc>
      </w:tr>
      <w:tr w:rsidR="002241B3" w14:paraId="445E8B3E" w14:textId="77777777" w:rsidTr="00FD6BD1">
        <w:tc>
          <w:tcPr>
            <w:tcW w:w="3115" w:type="dxa"/>
            <w:vAlign w:val="center"/>
          </w:tcPr>
          <w:p w14:paraId="6BA68009" w14:textId="1843CCF0" w:rsidR="002241B3" w:rsidRPr="002241B3" w:rsidRDefault="002241B3" w:rsidP="00FD6BD1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Спроба видалити неіснуючий набор</w:t>
            </w:r>
          </w:p>
        </w:tc>
        <w:tc>
          <w:tcPr>
            <w:tcW w:w="3115" w:type="dxa"/>
            <w:vAlign w:val="center"/>
          </w:tcPr>
          <w:p w14:paraId="6D8AB79A" w14:textId="25A9B3EA" w:rsidR="002241B3" w:rsidRDefault="00FD6BD1" w:rsidP="00FD6BD1">
            <w:pPr>
              <w:ind w:firstLine="0"/>
              <w:jc w:val="lef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A67CC9B" wp14:editId="7B2143C7">
                  <wp:extent cx="2486025" cy="430108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979" cy="434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7DB28328" w14:textId="335D78F9" w:rsidR="002241B3" w:rsidRDefault="00784D8F" w:rsidP="00FD6BD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400 Bad Request</w:t>
            </w:r>
          </w:p>
        </w:tc>
      </w:tr>
      <w:tr w:rsidR="002241B3" w14:paraId="13E3C140" w14:textId="77777777" w:rsidTr="00FD6BD1">
        <w:tc>
          <w:tcPr>
            <w:tcW w:w="3115" w:type="dxa"/>
            <w:vMerge w:val="restart"/>
            <w:vAlign w:val="center"/>
          </w:tcPr>
          <w:p w14:paraId="5D2EA046" w14:textId="6F690AF2" w:rsidR="002241B3" w:rsidRDefault="002241B3" w:rsidP="00FD6BD1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lastRenderedPageBreak/>
              <w:t>Створення набору</w:t>
            </w:r>
          </w:p>
        </w:tc>
        <w:tc>
          <w:tcPr>
            <w:tcW w:w="3115" w:type="dxa"/>
            <w:vAlign w:val="center"/>
          </w:tcPr>
          <w:p w14:paraId="60C788F3" w14:textId="5E514153" w:rsidR="002241B3" w:rsidRDefault="00FD6BD1" w:rsidP="00FD6BD1">
            <w:pPr>
              <w:ind w:firstLine="0"/>
              <w:jc w:val="lef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4408A2" wp14:editId="430C15E1">
                  <wp:extent cx="2628900" cy="16954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61DDC537" w14:textId="2974FC71" w:rsidR="002241B3" w:rsidRPr="00784D8F" w:rsidRDefault="00784D8F" w:rsidP="00FD6BD1">
            <w:pPr>
              <w:ind w:firstLine="0"/>
              <w:jc w:val="left"/>
            </w:pPr>
            <w:r>
              <w:rPr>
                <w:lang w:val="uk-UA"/>
              </w:rPr>
              <w:t>Набор правил</w:t>
            </w:r>
          </w:p>
        </w:tc>
      </w:tr>
      <w:tr w:rsidR="002241B3" w14:paraId="06661FC3" w14:textId="77777777" w:rsidTr="00FD6BD1">
        <w:tc>
          <w:tcPr>
            <w:tcW w:w="3115" w:type="dxa"/>
            <w:vMerge/>
            <w:vAlign w:val="center"/>
          </w:tcPr>
          <w:p w14:paraId="71C9CE66" w14:textId="77777777" w:rsidR="002241B3" w:rsidRDefault="002241B3" w:rsidP="00FD6BD1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115" w:type="dxa"/>
            <w:vAlign w:val="center"/>
          </w:tcPr>
          <w:p w14:paraId="6600010F" w14:textId="6C1ED3C5" w:rsidR="002241B3" w:rsidRDefault="00FD6BD1" w:rsidP="00FD6BD1">
            <w:pPr>
              <w:ind w:firstLine="0"/>
              <w:jc w:val="lef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AF0F9E" wp14:editId="57F725B2">
                  <wp:extent cx="2352675" cy="3810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29358CC5" w14:textId="791B851B" w:rsidR="002241B3" w:rsidRDefault="00784D8F" w:rsidP="00FD6BD1">
            <w:pPr>
              <w:ind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Список наборів, серед яких </w:t>
            </w:r>
            <w:r>
              <w:rPr>
                <w:lang w:val="uk-UA"/>
              </w:rPr>
              <w:t>є</w:t>
            </w:r>
            <w:r>
              <w:rPr>
                <w:lang w:val="uk-UA"/>
              </w:rPr>
              <w:t xml:space="preserve"> набор з </w:t>
            </w:r>
            <w:proofErr w:type="spellStart"/>
            <w:r>
              <w:rPr>
                <w:lang w:val="uk-UA"/>
              </w:rPr>
              <w:t>name</w:t>
            </w:r>
            <w:proofErr w:type="spellEnd"/>
            <w:r>
              <w:rPr>
                <w:lang w:val="en-US"/>
              </w:rPr>
              <w:t>=</w:t>
            </w:r>
            <w:r>
              <w:rPr>
                <w:lang w:val="en-US"/>
              </w:rPr>
              <w:t>”new”</w:t>
            </w:r>
          </w:p>
        </w:tc>
      </w:tr>
      <w:tr w:rsidR="002241B3" w14:paraId="170FE451" w14:textId="77777777" w:rsidTr="00FD6BD1">
        <w:tc>
          <w:tcPr>
            <w:tcW w:w="3115" w:type="dxa"/>
            <w:vAlign w:val="center"/>
          </w:tcPr>
          <w:p w14:paraId="4EDB3772" w14:textId="5D977682" w:rsidR="002241B3" w:rsidRDefault="002241B3" w:rsidP="00FD6BD1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Спроб</w:t>
            </w:r>
            <w:r w:rsidR="00F02A1F">
              <w:rPr>
                <w:lang w:val="uk-UA"/>
              </w:rPr>
              <w:t>а</w:t>
            </w:r>
            <w:r>
              <w:rPr>
                <w:lang w:val="uk-UA"/>
              </w:rPr>
              <w:t xml:space="preserve"> створити набор з існуючою назвою</w:t>
            </w:r>
          </w:p>
        </w:tc>
        <w:tc>
          <w:tcPr>
            <w:tcW w:w="3115" w:type="dxa"/>
            <w:vAlign w:val="center"/>
          </w:tcPr>
          <w:p w14:paraId="4AEAE3CF" w14:textId="28A5E0CA" w:rsidR="002241B3" w:rsidRDefault="00784D8F" w:rsidP="00FD6BD1">
            <w:pPr>
              <w:ind w:firstLine="0"/>
              <w:jc w:val="lef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AD6345" wp14:editId="5CC64F9E">
                  <wp:extent cx="2524125" cy="16287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  <w:vAlign w:val="center"/>
          </w:tcPr>
          <w:p w14:paraId="30325C69" w14:textId="00D10A91" w:rsidR="002241B3" w:rsidRDefault="00784D8F" w:rsidP="00FD6BD1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400 Bad Request</w:t>
            </w:r>
          </w:p>
        </w:tc>
      </w:tr>
    </w:tbl>
    <w:p w14:paraId="16BCCE01" w14:textId="637CFB91" w:rsidR="002B1892" w:rsidRDefault="002B1892" w:rsidP="00784D8F">
      <w:pPr>
        <w:ind w:firstLine="0"/>
        <w:rPr>
          <w:lang w:val="uk-UA"/>
        </w:rPr>
      </w:pPr>
    </w:p>
    <w:p w14:paraId="4CCBCD1B" w14:textId="5C7DF664" w:rsidR="00456ECE" w:rsidRDefault="006D0888" w:rsidP="006D0888">
      <w:pPr>
        <w:pStyle w:val="Heading2"/>
      </w:pPr>
      <w:r>
        <w:t>Розрахунок перспектив навантаження</w:t>
      </w:r>
    </w:p>
    <w:p w14:paraId="67624087" w14:textId="5AFB1604" w:rsidR="0074348E" w:rsidRPr="0074348E" w:rsidRDefault="0074348E" w:rsidP="0074348E">
      <w:pPr>
        <w:rPr>
          <w:lang w:val="uk-UA"/>
        </w:rPr>
      </w:pPr>
      <w:r>
        <w:rPr>
          <w:lang w:val="uk-UA"/>
        </w:rPr>
        <w:t>Для розрахунку навантаження враховувався найбільш затратний метод, а саме метод симуляції.</w:t>
      </w:r>
    </w:p>
    <w:p w14:paraId="27DA7585" w14:textId="77A8A425" w:rsidR="00456ECE" w:rsidRDefault="006D0888" w:rsidP="00784D8F">
      <w:pPr>
        <w:ind w:firstLine="0"/>
        <w:rPr>
          <w:lang w:val="uk-UA"/>
        </w:rPr>
      </w:pPr>
      <w:r>
        <w:rPr>
          <w:lang w:val="uk-UA"/>
        </w:rPr>
        <w:t>Початкова кількість користувачів</w:t>
      </w:r>
      <w:r w:rsidR="0074348E">
        <w:rPr>
          <w:lang w:val="uk-UA"/>
        </w:rPr>
        <w:t xml:space="preserve"> в день</w:t>
      </w:r>
      <w:r>
        <w:rPr>
          <w:lang w:val="uk-UA"/>
        </w:rPr>
        <w:t>:</w:t>
      </w:r>
      <w:r w:rsidR="0074348E">
        <w:rPr>
          <w:lang w:val="uk-UA"/>
        </w:rPr>
        <w:t xml:space="preserve"> 100</w:t>
      </w:r>
    </w:p>
    <w:p w14:paraId="5C92A82D" w14:textId="1BAE0725" w:rsidR="006D0888" w:rsidRDefault="0074348E" w:rsidP="00784D8F">
      <w:pPr>
        <w:ind w:firstLine="0"/>
        <w:rPr>
          <w:lang w:val="uk-UA"/>
        </w:rPr>
      </w:pPr>
      <w:r>
        <w:rPr>
          <w:lang w:val="uk-UA"/>
        </w:rPr>
        <w:t>Кількість запитів від одного користувача: 10</w:t>
      </w:r>
    </w:p>
    <w:p w14:paraId="7E54D8E6" w14:textId="6BBD8A1A" w:rsidR="0074348E" w:rsidRPr="0074348E" w:rsidRDefault="0074348E" w:rsidP="00784D8F">
      <w:pPr>
        <w:ind w:firstLine="0"/>
        <w:rPr>
          <w:lang w:val="uk-UA"/>
        </w:rPr>
      </w:pPr>
      <w:r>
        <w:rPr>
          <w:lang w:val="uk-UA"/>
        </w:rPr>
        <w:t>Середній розмір запита:</w:t>
      </w:r>
      <w:r>
        <w:rPr>
          <w:lang w:val="en-US"/>
        </w:rPr>
        <w:t xml:space="preserve"> 10</w:t>
      </w:r>
      <w:r>
        <w:rPr>
          <w:lang w:val="uk-UA"/>
        </w:rPr>
        <w:t>КБ (</w:t>
      </w:r>
      <w:r w:rsidR="0091454D">
        <w:rPr>
          <w:lang w:val="uk-UA"/>
        </w:rPr>
        <w:t>стартовий шар 100х100 клітин</w:t>
      </w:r>
      <w:r>
        <w:rPr>
          <w:lang w:val="uk-UA"/>
        </w:rPr>
        <w:t>)</w:t>
      </w:r>
    </w:p>
    <w:p w14:paraId="22436FA6" w14:textId="34EA5565" w:rsidR="0074348E" w:rsidRDefault="0074348E" w:rsidP="00784D8F">
      <w:pPr>
        <w:ind w:firstLine="0"/>
        <w:rPr>
          <w:lang w:val="uk-UA"/>
        </w:rPr>
      </w:pPr>
      <w:r>
        <w:rPr>
          <w:lang w:val="uk-UA"/>
        </w:rPr>
        <w:t xml:space="preserve">Середній розмір відповіді: </w:t>
      </w:r>
      <w:r w:rsidR="0091454D">
        <w:rPr>
          <w:lang w:val="uk-UA"/>
        </w:rPr>
        <w:t>1МБ (100 шарів симуляції)</w:t>
      </w:r>
    </w:p>
    <w:p w14:paraId="1CDAD691" w14:textId="1266281C" w:rsidR="0022661D" w:rsidRDefault="0022661D" w:rsidP="00784D8F">
      <w:pPr>
        <w:ind w:firstLine="0"/>
        <w:rPr>
          <w:lang w:val="uk-UA"/>
        </w:rPr>
      </w:pPr>
    </w:p>
    <w:p w14:paraId="741D6CD2" w14:textId="27E4AC67" w:rsidR="0022661D" w:rsidRDefault="0022661D" w:rsidP="00784D8F">
      <w:pPr>
        <w:ind w:firstLine="0"/>
        <w:rPr>
          <w:lang w:val="uk-UA"/>
        </w:rPr>
      </w:pPr>
    </w:p>
    <w:p w14:paraId="0AB6A57E" w14:textId="1BF77D7C" w:rsidR="0022661D" w:rsidRDefault="0022661D" w:rsidP="00784D8F">
      <w:pPr>
        <w:ind w:firstLine="0"/>
        <w:rPr>
          <w:lang w:val="uk-UA"/>
        </w:rPr>
      </w:pPr>
    </w:p>
    <w:p w14:paraId="0095C60F" w14:textId="0CDBCFEB" w:rsidR="0022661D" w:rsidRDefault="0022661D" w:rsidP="00784D8F">
      <w:pPr>
        <w:ind w:firstLine="0"/>
        <w:rPr>
          <w:lang w:val="uk-UA"/>
        </w:rPr>
      </w:pPr>
    </w:p>
    <w:p w14:paraId="67C43320" w14:textId="6CEA4646" w:rsidR="0022661D" w:rsidRDefault="0022661D" w:rsidP="00784D8F">
      <w:pPr>
        <w:ind w:firstLine="0"/>
        <w:rPr>
          <w:lang w:val="uk-UA"/>
        </w:rPr>
      </w:pPr>
    </w:p>
    <w:p w14:paraId="7296E64F" w14:textId="220E60B5" w:rsidR="0022661D" w:rsidRDefault="0022661D" w:rsidP="00784D8F">
      <w:pPr>
        <w:ind w:firstLine="0"/>
        <w:rPr>
          <w:lang w:val="uk-UA"/>
        </w:rPr>
      </w:pPr>
    </w:p>
    <w:p w14:paraId="1CA0CAE9" w14:textId="77777777" w:rsidR="0022661D" w:rsidRDefault="0022661D" w:rsidP="00784D8F">
      <w:pPr>
        <w:ind w:firstLine="0"/>
        <w:rPr>
          <w:lang w:val="uk-UA"/>
        </w:rPr>
      </w:pPr>
    </w:p>
    <w:p w14:paraId="16033715" w14:textId="5B5BF577" w:rsidR="0091454D" w:rsidRDefault="0022661D" w:rsidP="00784D8F">
      <w:pPr>
        <w:ind w:firstLine="0"/>
        <w:rPr>
          <w:lang w:val="uk-UA"/>
        </w:rPr>
      </w:pPr>
      <w:r>
        <w:rPr>
          <w:lang w:val="uk-UA"/>
        </w:rPr>
        <w:lastRenderedPageBreak/>
        <w:t>Динаміка навантаження: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695"/>
        <w:gridCol w:w="1720"/>
        <w:gridCol w:w="1900"/>
        <w:gridCol w:w="2020"/>
      </w:tblGrid>
      <w:tr w:rsidR="0022661D" w:rsidRPr="0022661D" w14:paraId="6CA750BF" w14:textId="77777777" w:rsidTr="0022661D">
        <w:trPr>
          <w:trHeight w:val="300"/>
        </w:trPr>
        <w:tc>
          <w:tcPr>
            <w:tcW w:w="960" w:type="dxa"/>
            <w:noWrap/>
            <w:hideMark/>
          </w:tcPr>
          <w:p w14:paraId="5B26A2E4" w14:textId="77777777" w:rsidR="0022661D" w:rsidRPr="0022661D" w:rsidRDefault="0022661D" w:rsidP="0022661D">
            <w:pPr>
              <w:ind w:firstLine="0"/>
            </w:pPr>
            <w:proofErr w:type="spellStart"/>
            <w:r w:rsidRPr="0022661D">
              <w:t>Місяць</w:t>
            </w:r>
            <w:proofErr w:type="spellEnd"/>
          </w:p>
        </w:tc>
        <w:tc>
          <w:tcPr>
            <w:tcW w:w="1240" w:type="dxa"/>
            <w:noWrap/>
            <w:hideMark/>
          </w:tcPr>
          <w:p w14:paraId="7443F9CA" w14:textId="77777777" w:rsidR="0022661D" w:rsidRPr="0022661D" w:rsidRDefault="0022661D" w:rsidP="0022661D">
            <w:pPr>
              <w:ind w:firstLine="0"/>
            </w:pPr>
            <w:proofErr w:type="spellStart"/>
            <w:r w:rsidRPr="0022661D">
              <w:t>Користувачі</w:t>
            </w:r>
            <w:proofErr w:type="spellEnd"/>
          </w:p>
        </w:tc>
        <w:tc>
          <w:tcPr>
            <w:tcW w:w="1720" w:type="dxa"/>
            <w:noWrap/>
            <w:hideMark/>
          </w:tcPr>
          <w:p w14:paraId="6ED2A8F9" w14:textId="77777777" w:rsidR="0022661D" w:rsidRPr="0022661D" w:rsidRDefault="0022661D" w:rsidP="0022661D">
            <w:pPr>
              <w:ind w:firstLine="0"/>
            </w:pPr>
            <w:proofErr w:type="spellStart"/>
            <w:r w:rsidRPr="0022661D">
              <w:t>Кількість</w:t>
            </w:r>
            <w:proofErr w:type="spellEnd"/>
            <w:r w:rsidRPr="0022661D">
              <w:t xml:space="preserve"> </w:t>
            </w:r>
            <w:proofErr w:type="spellStart"/>
            <w:r w:rsidRPr="0022661D">
              <w:t>запитів</w:t>
            </w:r>
            <w:proofErr w:type="spellEnd"/>
          </w:p>
        </w:tc>
        <w:tc>
          <w:tcPr>
            <w:tcW w:w="1900" w:type="dxa"/>
            <w:noWrap/>
            <w:hideMark/>
          </w:tcPr>
          <w:p w14:paraId="22A95C8F" w14:textId="77777777" w:rsidR="0022661D" w:rsidRPr="0022661D" w:rsidRDefault="0022661D" w:rsidP="0022661D">
            <w:pPr>
              <w:ind w:firstLine="0"/>
            </w:pPr>
            <w:proofErr w:type="spellStart"/>
            <w:r w:rsidRPr="0022661D">
              <w:t>Вхідний</w:t>
            </w:r>
            <w:proofErr w:type="spellEnd"/>
            <w:r w:rsidRPr="0022661D">
              <w:t xml:space="preserve"> </w:t>
            </w:r>
            <w:proofErr w:type="spellStart"/>
            <w:r w:rsidRPr="0022661D">
              <w:t>трафік</w:t>
            </w:r>
            <w:proofErr w:type="spellEnd"/>
            <w:r w:rsidRPr="0022661D">
              <w:t>, Мб</w:t>
            </w:r>
          </w:p>
        </w:tc>
        <w:tc>
          <w:tcPr>
            <w:tcW w:w="2020" w:type="dxa"/>
            <w:noWrap/>
            <w:hideMark/>
          </w:tcPr>
          <w:p w14:paraId="5650966A" w14:textId="77777777" w:rsidR="0022661D" w:rsidRPr="0022661D" w:rsidRDefault="0022661D" w:rsidP="0022661D">
            <w:pPr>
              <w:ind w:firstLine="0"/>
            </w:pPr>
            <w:proofErr w:type="spellStart"/>
            <w:r w:rsidRPr="0022661D">
              <w:t>Вихідний</w:t>
            </w:r>
            <w:proofErr w:type="spellEnd"/>
            <w:r w:rsidRPr="0022661D">
              <w:t xml:space="preserve"> </w:t>
            </w:r>
            <w:proofErr w:type="spellStart"/>
            <w:r w:rsidRPr="0022661D">
              <w:t>трафік</w:t>
            </w:r>
            <w:proofErr w:type="spellEnd"/>
            <w:r w:rsidRPr="0022661D">
              <w:t>, Гб</w:t>
            </w:r>
          </w:p>
        </w:tc>
      </w:tr>
      <w:tr w:rsidR="0022661D" w:rsidRPr="0022661D" w14:paraId="2BAA507D" w14:textId="77777777" w:rsidTr="0022661D">
        <w:trPr>
          <w:trHeight w:val="300"/>
        </w:trPr>
        <w:tc>
          <w:tcPr>
            <w:tcW w:w="960" w:type="dxa"/>
            <w:noWrap/>
            <w:hideMark/>
          </w:tcPr>
          <w:p w14:paraId="69D1B355" w14:textId="77777777" w:rsidR="0022661D" w:rsidRPr="0022661D" w:rsidRDefault="0022661D" w:rsidP="0022661D">
            <w:pPr>
              <w:ind w:firstLine="0"/>
            </w:pPr>
            <w:r w:rsidRPr="0022661D">
              <w:t>1</w:t>
            </w:r>
          </w:p>
        </w:tc>
        <w:tc>
          <w:tcPr>
            <w:tcW w:w="1240" w:type="dxa"/>
            <w:noWrap/>
            <w:hideMark/>
          </w:tcPr>
          <w:p w14:paraId="2CD9BF23" w14:textId="77777777" w:rsidR="0022661D" w:rsidRPr="0022661D" w:rsidRDefault="0022661D" w:rsidP="0022661D">
            <w:pPr>
              <w:ind w:firstLine="0"/>
            </w:pPr>
            <w:r w:rsidRPr="0022661D">
              <w:t>100</w:t>
            </w:r>
          </w:p>
        </w:tc>
        <w:tc>
          <w:tcPr>
            <w:tcW w:w="1720" w:type="dxa"/>
            <w:noWrap/>
            <w:hideMark/>
          </w:tcPr>
          <w:p w14:paraId="388673D6" w14:textId="77777777" w:rsidR="0022661D" w:rsidRPr="0022661D" w:rsidRDefault="0022661D" w:rsidP="0022661D">
            <w:pPr>
              <w:ind w:firstLine="0"/>
            </w:pPr>
            <w:r w:rsidRPr="0022661D">
              <w:t>1000</w:t>
            </w:r>
          </w:p>
        </w:tc>
        <w:tc>
          <w:tcPr>
            <w:tcW w:w="1900" w:type="dxa"/>
            <w:noWrap/>
            <w:hideMark/>
          </w:tcPr>
          <w:p w14:paraId="1916B595" w14:textId="77777777" w:rsidR="0022661D" w:rsidRPr="0022661D" w:rsidRDefault="0022661D" w:rsidP="0022661D">
            <w:pPr>
              <w:ind w:firstLine="0"/>
            </w:pPr>
            <w:r w:rsidRPr="0022661D">
              <w:t>10</w:t>
            </w:r>
          </w:p>
        </w:tc>
        <w:tc>
          <w:tcPr>
            <w:tcW w:w="2020" w:type="dxa"/>
            <w:noWrap/>
            <w:hideMark/>
          </w:tcPr>
          <w:p w14:paraId="1740CAA1" w14:textId="77777777" w:rsidR="0022661D" w:rsidRPr="0022661D" w:rsidRDefault="0022661D" w:rsidP="0022661D">
            <w:pPr>
              <w:ind w:firstLine="0"/>
            </w:pPr>
            <w:r w:rsidRPr="0022661D">
              <w:t>1</w:t>
            </w:r>
          </w:p>
        </w:tc>
      </w:tr>
      <w:tr w:rsidR="0022661D" w:rsidRPr="0022661D" w14:paraId="4B4FB40B" w14:textId="77777777" w:rsidTr="0022661D">
        <w:trPr>
          <w:trHeight w:val="300"/>
        </w:trPr>
        <w:tc>
          <w:tcPr>
            <w:tcW w:w="960" w:type="dxa"/>
            <w:noWrap/>
            <w:hideMark/>
          </w:tcPr>
          <w:p w14:paraId="3FDEA89F" w14:textId="77777777" w:rsidR="0022661D" w:rsidRPr="0022661D" w:rsidRDefault="0022661D" w:rsidP="0022661D">
            <w:pPr>
              <w:ind w:firstLine="0"/>
            </w:pPr>
            <w:r w:rsidRPr="0022661D">
              <w:t>2</w:t>
            </w:r>
          </w:p>
        </w:tc>
        <w:tc>
          <w:tcPr>
            <w:tcW w:w="1240" w:type="dxa"/>
            <w:noWrap/>
            <w:hideMark/>
          </w:tcPr>
          <w:p w14:paraId="5BF7B41A" w14:textId="77777777" w:rsidR="0022661D" w:rsidRPr="0022661D" w:rsidRDefault="0022661D" w:rsidP="0022661D">
            <w:pPr>
              <w:ind w:firstLine="0"/>
            </w:pPr>
            <w:r w:rsidRPr="0022661D">
              <w:t>110</w:t>
            </w:r>
          </w:p>
        </w:tc>
        <w:tc>
          <w:tcPr>
            <w:tcW w:w="1720" w:type="dxa"/>
            <w:noWrap/>
            <w:hideMark/>
          </w:tcPr>
          <w:p w14:paraId="48C52934" w14:textId="77777777" w:rsidR="0022661D" w:rsidRPr="0022661D" w:rsidRDefault="0022661D" w:rsidP="0022661D">
            <w:pPr>
              <w:ind w:firstLine="0"/>
            </w:pPr>
            <w:r w:rsidRPr="0022661D">
              <w:t>1100</w:t>
            </w:r>
          </w:p>
        </w:tc>
        <w:tc>
          <w:tcPr>
            <w:tcW w:w="1900" w:type="dxa"/>
            <w:noWrap/>
            <w:hideMark/>
          </w:tcPr>
          <w:p w14:paraId="4ECA8EF9" w14:textId="77777777" w:rsidR="0022661D" w:rsidRPr="0022661D" w:rsidRDefault="0022661D" w:rsidP="0022661D">
            <w:pPr>
              <w:ind w:firstLine="0"/>
            </w:pPr>
            <w:r w:rsidRPr="0022661D">
              <w:t>11</w:t>
            </w:r>
          </w:p>
        </w:tc>
        <w:tc>
          <w:tcPr>
            <w:tcW w:w="2020" w:type="dxa"/>
            <w:noWrap/>
            <w:hideMark/>
          </w:tcPr>
          <w:p w14:paraId="4BDBD38D" w14:textId="77777777" w:rsidR="0022661D" w:rsidRPr="0022661D" w:rsidRDefault="0022661D" w:rsidP="0022661D">
            <w:pPr>
              <w:ind w:firstLine="0"/>
            </w:pPr>
            <w:r w:rsidRPr="0022661D">
              <w:t>1.1</w:t>
            </w:r>
          </w:p>
        </w:tc>
      </w:tr>
      <w:tr w:rsidR="0022661D" w:rsidRPr="0022661D" w14:paraId="100DE0C0" w14:textId="77777777" w:rsidTr="0022661D">
        <w:trPr>
          <w:trHeight w:val="300"/>
        </w:trPr>
        <w:tc>
          <w:tcPr>
            <w:tcW w:w="960" w:type="dxa"/>
            <w:noWrap/>
            <w:hideMark/>
          </w:tcPr>
          <w:p w14:paraId="4BBAF272" w14:textId="77777777" w:rsidR="0022661D" w:rsidRPr="0022661D" w:rsidRDefault="0022661D" w:rsidP="0022661D">
            <w:pPr>
              <w:ind w:firstLine="0"/>
            </w:pPr>
            <w:r w:rsidRPr="0022661D">
              <w:t>3</w:t>
            </w:r>
          </w:p>
        </w:tc>
        <w:tc>
          <w:tcPr>
            <w:tcW w:w="1240" w:type="dxa"/>
            <w:noWrap/>
            <w:hideMark/>
          </w:tcPr>
          <w:p w14:paraId="5DF3E132" w14:textId="77777777" w:rsidR="0022661D" w:rsidRPr="0022661D" w:rsidRDefault="0022661D" w:rsidP="0022661D">
            <w:pPr>
              <w:ind w:firstLine="0"/>
            </w:pPr>
            <w:r w:rsidRPr="0022661D">
              <w:t>121</w:t>
            </w:r>
          </w:p>
        </w:tc>
        <w:tc>
          <w:tcPr>
            <w:tcW w:w="1720" w:type="dxa"/>
            <w:noWrap/>
            <w:hideMark/>
          </w:tcPr>
          <w:p w14:paraId="70131693" w14:textId="77777777" w:rsidR="0022661D" w:rsidRPr="0022661D" w:rsidRDefault="0022661D" w:rsidP="0022661D">
            <w:pPr>
              <w:ind w:firstLine="0"/>
            </w:pPr>
            <w:r w:rsidRPr="0022661D">
              <w:t>1210</w:t>
            </w:r>
          </w:p>
        </w:tc>
        <w:tc>
          <w:tcPr>
            <w:tcW w:w="1900" w:type="dxa"/>
            <w:noWrap/>
            <w:hideMark/>
          </w:tcPr>
          <w:p w14:paraId="2755F652" w14:textId="77777777" w:rsidR="0022661D" w:rsidRPr="0022661D" w:rsidRDefault="0022661D" w:rsidP="0022661D">
            <w:pPr>
              <w:ind w:firstLine="0"/>
            </w:pPr>
            <w:r w:rsidRPr="0022661D">
              <w:t>12.1</w:t>
            </w:r>
          </w:p>
        </w:tc>
        <w:tc>
          <w:tcPr>
            <w:tcW w:w="2020" w:type="dxa"/>
            <w:noWrap/>
            <w:hideMark/>
          </w:tcPr>
          <w:p w14:paraId="27D77771" w14:textId="77777777" w:rsidR="0022661D" w:rsidRPr="0022661D" w:rsidRDefault="0022661D" w:rsidP="0022661D">
            <w:pPr>
              <w:ind w:firstLine="0"/>
            </w:pPr>
            <w:r w:rsidRPr="0022661D">
              <w:t>1.21</w:t>
            </w:r>
          </w:p>
        </w:tc>
      </w:tr>
      <w:tr w:rsidR="0022661D" w:rsidRPr="0022661D" w14:paraId="58D060D0" w14:textId="77777777" w:rsidTr="0022661D">
        <w:trPr>
          <w:trHeight w:val="300"/>
        </w:trPr>
        <w:tc>
          <w:tcPr>
            <w:tcW w:w="960" w:type="dxa"/>
            <w:noWrap/>
            <w:hideMark/>
          </w:tcPr>
          <w:p w14:paraId="7F73F026" w14:textId="77777777" w:rsidR="0022661D" w:rsidRPr="0022661D" w:rsidRDefault="0022661D" w:rsidP="0022661D">
            <w:pPr>
              <w:ind w:firstLine="0"/>
            </w:pPr>
            <w:r w:rsidRPr="0022661D">
              <w:t>4</w:t>
            </w:r>
          </w:p>
        </w:tc>
        <w:tc>
          <w:tcPr>
            <w:tcW w:w="1240" w:type="dxa"/>
            <w:noWrap/>
            <w:hideMark/>
          </w:tcPr>
          <w:p w14:paraId="1DD0F02C" w14:textId="77777777" w:rsidR="0022661D" w:rsidRPr="0022661D" w:rsidRDefault="0022661D" w:rsidP="0022661D">
            <w:pPr>
              <w:ind w:firstLine="0"/>
            </w:pPr>
            <w:r w:rsidRPr="0022661D">
              <w:t>134</w:t>
            </w:r>
          </w:p>
        </w:tc>
        <w:tc>
          <w:tcPr>
            <w:tcW w:w="1720" w:type="dxa"/>
            <w:noWrap/>
            <w:hideMark/>
          </w:tcPr>
          <w:p w14:paraId="739A7FF4" w14:textId="77777777" w:rsidR="0022661D" w:rsidRPr="0022661D" w:rsidRDefault="0022661D" w:rsidP="0022661D">
            <w:pPr>
              <w:ind w:firstLine="0"/>
            </w:pPr>
            <w:r w:rsidRPr="0022661D">
              <w:t>1340</w:t>
            </w:r>
          </w:p>
        </w:tc>
        <w:tc>
          <w:tcPr>
            <w:tcW w:w="1900" w:type="dxa"/>
            <w:noWrap/>
            <w:hideMark/>
          </w:tcPr>
          <w:p w14:paraId="092BA7C8" w14:textId="77777777" w:rsidR="0022661D" w:rsidRPr="0022661D" w:rsidRDefault="0022661D" w:rsidP="0022661D">
            <w:pPr>
              <w:ind w:firstLine="0"/>
            </w:pPr>
            <w:r w:rsidRPr="0022661D">
              <w:t>13.4</w:t>
            </w:r>
          </w:p>
        </w:tc>
        <w:tc>
          <w:tcPr>
            <w:tcW w:w="2020" w:type="dxa"/>
            <w:noWrap/>
            <w:hideMark/>
          </w:tcPr>
          <w:p w14:paraId="6AD06C1C" w14:textId="77777777" w:rsidR="0022661D" w:rsidRPr="0022661D" w:rsidRDefault="0022661D" w:rsidP="0022661D">
            <w:pPr>
              <w:ind w:firstLine="0"/>
            </w:pPr>
            <w:r w:rsidRPr="0022661D">
              <w:t>1.34</w:t>
            </w:r>
          </w:p>
        </w:tc>
      </w:tr>
      <w:tr w:rsidR="0022661D" w:rsidRPr="0022661D" w14:paraId="14DC797B" w14:textId="77777777" w:rsidTr="0022661D">
        <w:trPr>
          <w:trHeight w:val="300"/>
        </w:trPr>
        <w:tc>
          <w:tcPr>
            <w:tcW w:w="960" w:type="dxa"/>
            <w:noWrap/>
            <w:hideMark/>
          </w:tcPr>
          <w:p w14:paraId="4D1EE21B" w14:textId="77777777" w:rsidR="0022661D" w:rsidRPr="0022661D" w:rsidRDefault="0022661D" w:rsidP="0022661D">
            <w:pPr>
              <w:ind w:firstLine="0"/>
            </w:pPr>
            <w:r w:rsidRPr="0022661D">
              <w:t>5</w:t>
            </w:r>
          </w:p>
        </w:tc>
        <w:tc>
          <w:tcPr>
            <w:tcW w:w="1240" w:type="dxa"/>
            <w:noWrap/>
            <w:hideMark/>
          </w:tcPr>
          <w:p w14:paraId="34D4F7C8" w14:textId="77777777" w:rsidR="0022661D" w:rsidRPr="0022661D" w:rsidRDefault="0022661D" w:rsidP="0022661D">
            <w:pPr>
              <w:ind w:firstLine="0"/>
            </w:pPr>
            <w:r w:rsidRPr="0022661D">
              <w:t>148</w:t>
            </w:r>
          </w:p>
        </w:tc>
        <w:tc>
          <w:tcPr>
            <w:tcW w:w="1720" w:type="dxa"/>
            <w:noWrap/>
            <w:hideMark/>
          </w:tcPr>
          <w:p w14:paraId="6932828E" w14:textId="77777777" w:rsidR="0022661D" w:rsidRPr="0022661D" w:rsidRDefault="0022661D" w:rsidP="0022661D">
            <w:pPr>
              <w:ind w:firstLine="0"/>
            </w:pPr>
            <w:r w:rsidRPr="0022661D">
              <w:t>1480</w:t>
            </w:r>
          </w:p>
        </w:tc>
        <w:tc>
          <w:tcPr>
            <w:tcW w:w="1900" w:type="dxa"/>
            <w:noWrap/>
            <w:hideMark/>
          </w:tcPr>
          <w:p w14:paraId="51C765B0" w14:textId="77777777" w:rsidR="0022661D" w:rsidRPr="0022661D" w:rsidRDefault="0022661D" w:rsidP="0022661D">
            <w:pPr>
              <w:ind w:firstLine="0"/>
            </w:pPr>
            <w:r w:rsidRPr="0022661D">
              <w:t>14.8</w:t>
            </w:r>
          </w:p>
        </w:tc>
        <w:tc>
          <w:tcPr>
            <w:tcW w:w="2020" w:type="dxa"/>
            <w:noWrap/>
            <w:hideMark/>
          </w:tcPr>
          <w:p w14:paraId="6995048D" w14:textId="77777777" w:rsidR="0022661D" w:rsidRPr="0022661D" w:rsidRDefault="0022661D" w:rsidP="0022661D">
            <w:pPr>
              <w:ind w:firstLine="0"/>
            </w:pPr>
            <w:r w:rsidRPr="0022661D">
              <w:t>1.48</w:t>
            </w:r>
          </w:p>
        </w:tc>
      </w:tr>
      <w:tr w:rsidR="0022661D" w:rsidRPr="0022661D" w14:paraId="1A9D5291" w14:textId="77777777" w:rsidTr="0022661D">
        <w:trPr>
          <w:trHeight w:val="300"/>
        </w:trPr>
        <w:tc>
          <w:tcPr>
            <w:tcW w:w="960" w:type="dxa"/>
            <w:noWrap/>
            <w:hideMark/>
          </w:tcPr>
          <w:p w14:paraId="692D1881" w14:textId="77777777" w:rsidR="0022661D" w:rsidRPr="0022661D" w:rsidRDefault="0022661D" w:rsidP="0022661D">
            <w:pPr>
              <w:ind w:firstLine="0"/>
            </w:pPr>
            <w:r w:rsidRPr="0022661D">
              <w:t>6</w:t>
            </w:r>
          </w:p>
        </w:tc>
        <w:tc>
          <w:tcPr>
            <w:tcW w:w="1240" w:type="dxa"/>
            <w:noWrap/>
            <w:hideMark/>
          </w:tcPr>
          <w:p w14:paraId="02120F3E" w14:textId="77777777" w:rsidR="0022661D" w:rsidRPr="0022661D" w:rsidRDefault="0022661D" w:rsidP="0022661D">
            <w:pPr>
              <w:ind w:firstLine="0"/>
            </w:pPr>
            <w:r w:rsidRPr="0022661D">
              <w:t>163</w:t>
            </w:r>
          </w:p>
        </w:tc>
        <w:tc>
          <w:tcPr>
            <w:tcW w:w="1720" w:type="dxa"/>
            <w:noWrap/>
            <w:hideMark/>
          </w:tcPr>
          <w:p w14:paraId="09DF731A" w14:textId="77777777" w:rsidR="0022661D" w:rsidRPr="0022661D" w:rsidRDefault="0022661D" w:rsidP="0022661D">
            <w:pPr>
              <w:ind w:firstLine="0"/>
            </w:pPr>
            <w:r w:rsidRPr="0022661D">
              <w:t>1630</w:t>
            </w:r>
          </w:p>
        </w:tc>
        <w:tc>
          <w:tcPr>
            <w:tcW w:w="1900" w:type="dxa"/>
            <w:noWrap/>
            <w:hideMark/>
          </w:tcPr>
          <w:p w14:paraId="5C4F5B0D" w14:textId="77777777" w:rsidR="0022661D" w:rsidRPr="0022661D" w:rsidRDefault="0022661D" w:rsidP="0022661D">
            <w:pPr>
              <w:ind w:firstLine="0"/>
            </w:pPr>
            <w:r w:rsidRPr="0022661D">
              <w:t>16.3</w:t>
            </w:r>
          </w:p>
        </w:tc>
        <w:tc>
          <w:tcPr>
            <w:tcW w:w="2020" w:type="dxa"/>
            <w:noWrap/>
            <w:hideMark/>
          </w:tcPr>
          <w:p w14:paraId="6B64F1CE" w14:textId="77777777" w:rsidR="0022661D" w:rsidRPr="0022661D" w:rsidRDefault="0022661D" w:rsidP="0022661D">
            <w:pPr>
              <w:ind w:firstLine="0"/>
            </w:pPr>
            <w:r w:rsidRPr="0022661D">
              <w:t>1.63</w:t>
            </w:r>
          </w:p>
        </w:tc>
      </w:tr>
      <w:tr w:rsidR="0022661D" w:rsidRPr="0022661D" w14:paraId="1703C39E" w14:textId="77777777" w:rsidTr="0022661D">
        <w:trPr>
          <w:trHeight w:val="300"/>
        </w:trPr>
        <w:tc>
          <w:tcPr>
            <w:tcW w:w="960" w:type="dxa"/>
            <w:noWrap/>
            <w:hideMark/>
          </w:tcPr>
          <w:p w14:paraId="2075395A" w14:textId="77777777" w:rsidR="0022661D" w:rsidRPr="0022661D" w:rsidRDefault="0022661D" w:rsidP="0022661D">
            <w:pPr>
              <w:ind w:firstLine="0"/>
            </w:pPr>
            <w:r w:rsidRPr="0022661D">
              <w:t>7</w:t>
            </w:r>
          </w:p>
        </w:tc>
        <w:tc>
          <w:tcPr>
            <w:tcW w:w="1240" w:type="dxa"/>
            <w:noWrap/>
            <w:hideMark/>
          </w:tcPr>
          <w:p w14:paraId="4C25FFC5" w14:textId="77777777" w:rsidR="0022661D" w:rsidRPr="0022661D" w:rsidRDefault="0022661D" w:rsidP="0022661D">
            <w:pPr>
              <w:ind w:firstLine="0"/>
            </w:pPr>
            <w:r w:rsidRPr="0022661D">
              <w:t>180</w:t>
            </w:r>
          </w:p>
        </w:tc>
        <w:tc>
          <w:tcPr>
            <w:tcW w:w="1720" w:type="dxa"/>
            <w:noWrap/>
            <w:hideMark/>
          </w:tcPr>
          <w:p w14:paraId="68D20CBE" w14:textId="77777777" w:rsidR="0022661D" w:rsidRPr="0022661D" w:rsidRDefault="0022661D" w:rsidP="0022661D">
            <w:pPr>
              <w:ind w:firstLine="0"/>
            </w:pPr>
            <w:r w:rsidRPr="0022661D">
              <w:t>1800</w:t>
            </w:r>
          </w:p>
        </w:tc>
        <w:tc>
          <w:tcPr>
            <w:tcW w:w="1900" w:type="dxa"/>
            <w:noWrap/>
            <w:hideMark/>
          </w:tcPr>
          <w:p w14:paraId="5D3FCF9B" w14:textId="77777777" w:rsidR="0022661D" w:rsidRPr="0022661D" w:rsidRDefault="0022661D" w:rsidP="0022661D">
            <w:pPr>
              <w:ind w:firstLine="0"/>
            </w:pPr>
            <w:r w:rsidRPr="0022661D">
              <w:t>18</w:t>
            </w:r>
          </w:p>
        </w:tc>
        <w:tc>
          <w:tcPr>
            <w:tcW w:w="2020" w:type="dxa"/>
            <w:noWrap/>
            <w:hideMark/>
          </w:tcPr>
          <w:p w14:paraId="740C4D70" w14:textId="77777777" w:rsidR="0022661D" w:rsidRPr="0022661D" w:rsidRDefault="0022661D" w:rsidP="0022661D">
            <w:pPr>
              <w:ind w:firstLine="0"/>
            </w:pPr>
            <w:r w:rsidRPr="0022661D">
              <w:t>1.8</w:t>
            </w:r>
          </w:p>
        </w:tc>
      </w:tr>
      <w:tr w:rsidR="0022661D" w:rsidRPr="0022661D" w14:paraId="03D800E1" w14:textId="77777777" w:rsidTr="0022661D">
        <w:trPr>
          <w:trHeight w:val="300"/>
        </w:trPr>
        <w:tc>
          <w:tcPr>
            <w:tcW w:w="960" w:type="dxa"/>
            <w:noWrap/>
            <w:hideMark/>
          </w:tcPr>
          <w:p w14:paraId="067436AE" w14:textId="77777777" w:rsidR="0022661D" w:rsidRPr="0022661D" w:rsidRDefault="0022661D" w:rsidP="0022661D">
            <w:pPr>
              <w:ind w:firstLine="0"/>
            </w:pPr>
            <w:r w:rsidRPr="0022661D">
              <w:t>8</w:t>
            </w:r>
          </w:p>
        </w:tc>
        <w:tc>
          <w:tcPr>
            <w:tcW w:w="1240" w:type="dxa"/>
            <w:noWrap/>
            <w:hideMark/>
          </w:tcPr>
          <w:p w14:paraId="3362601E" w14:textId="77777777" w:rsidR="0022661D" w:rsidRPr="0022661D" w:rsidRDefault="0022661D" w:rsidP="0022661D">
            <w:pPr>
              <w:ind w:firstLine="0"/>
            </w:pPr>
            <w:r w:rsidRPr="0022661D">
              <w:t>198</w:t>
            </w:r>
          </w:p>
        </w:tc>
        <w:tc>
          <w:tcPr>
            <w:tcW w:w="1720" w:type="dxa"/>
            <w:noWrap/>
            <w:hideMark/>
          </w:tcPr>
          <w:p w14:paraId="600E2D7F" w14:textId="77777777" w:rsidR="0022661D" w:rsidRPr="0022661D" w:rsidRDefault="0022661D" w:rsidP="0022661D">
            <w:pPr>
              <w:ind w:firstLine="0"/>
            </w:pPr>
            <w:r w:rsidRPr="0022661D">
              <w:t>1980</w:t>
            </w:r>
          </w:p>
        </w:tc>
        <w:tc>
          <w:tcPr>
            <w:tcW w:w="1900" w:type="dxa"/>
            <w:noWrap/>
            <w:hideMark/>
          </w:tcPr>
          <w:p w14:paraId="1AF44FBC" w14:textId="77777777" w:rsidR="0022661D" w:rsidRPr="0022661D" w:rsidRDefault="0022661D" w:rsidP="0022661D">
            <w:pPr>
              <w:ind w:firstLine="0"/>
            </w:pPr>
            <w:r w:rsidRPr="0022661D">
              <w:t>19.8</w:t>
            </w:r>
          </w:p>
        </w:tc>
        <w:tc>
          <w:tcPr>
            <w:tcW w:w="2020" w:type="dxa"/>
            <w:noWrap/>
            <w:hideMark/>
          </w:tcPr>
          <w:p w14:paraId="29A396AC" w14:textId="77777777" w:rsidR="0022661D" w:rsidRPr="0022661D" w:rsidRDefault="0022661D" w:rsidP="0022661D">
            <w:pPr>
              <w:ind w:firstLine="0"/>
            </w:pPr>
            <w:r w:rsidRPr="0022661D">
              <w:t>1.98</w:t>
            </w:r>
          </w:p>
        </w:tc>
      </w:tr>
      <w:tr w:rsidR="0022661D" w:rsidRPr="0022661D" w14:paraId="16D571A7" w14:textId="77777777" w:rsidTr="0022661D">
        <w:trPr>
          <w:trHeight w:val="300"/>
        </w:trPr>
        <w:tc>
          <w:tcPr>
            <w:tcW w:w="960" w:type="dxa"/>
            <w:noWrap/>
            <w:hideMark/>
          </w:tcPr>
          <w:p w14:paraId="10A67AA7" w14:textId="77777777" w:rsidR="0022661D" w:rsidRPr="0022661D" w:rsidRDefault="0022661D" w:rsidP="0022661D">
            <w:pPr>
              <w:ind w:firstLine="0"/>
            </w:pPr>
            <w:r w:rsidRPr="0022661D">
              <w:t>9</w:t>
            </w:r>
          </w:p>
        </w:tc>
        <w:tc>
          <w:tcPr>
            <w:tcW w:w="1240" w:type="dxa"/>
            <w:noWrap/>
            <w:hideMark/>
          </w:tcPr>
          <w:p w14:paraId="5DBC1402" w14:textId="77777777" w:rsidR="0022661D" w:rsidRPr="0022661D" w:rsidRDefault="0022661D" w:rsidP="0022661D">
            <w:pPr>
              <w:ind w:firstLine="0"/>
            </w:pPr>
            <w:r w:rsidRPr="0022661D">
              <w:t>218</w:t>
            </w:r>
          </w:p>
        </w:tc>
        <w:tc>
          <w:tcPr>
            <w:tcW w:w="1720" w:type="dxa"/>
            <w:noWrap/>
            <w:hideMark/>
          </w:tcPr>
          <w:p w14:paraId="13588B89" w14:textId="77777777" w:rsidR="0022661D" w:rsidRPr="0022661D" w:rsidRDefault="0022661D" w:rsidP="0022661D">
            <w:pPr>
              <w:ind w:firstLine="0"/>
            </w:pPr>
            <w:r w:rsidRPr="0022661D">
              <w:t>2180</w:t>
            </w:r>
          </w:p>
        </w:tc>
        <w:tc>
          <w:tcPr>
            <w:tcW w:w="1900" w:type="dxa"/>
            <w:noWrap/>
            <w:hideMark/>
          </w:tcPr>
          <w:p w14:paraId="46EDD572" w14:textId="77777777" w:rsidR="0022661D" w:rsidRPr="0022661D" w:rsidRDefault="0022661D" w:rsidP="0022661D">
            <w:pPr>
              <w:ind w:firstLine="0"/>
            </w:pPr>
            <w:r w:rsidRPr="0022661D">
              <w:t>21.8</w:t>
            </w:r>
          </w:p>
        </w:tc>
        <w:tc>
          <w:tcPr>
            <w:tcW w:w="2020" w:type="dxa"/>
            <w:noWrap/>
            <w:hideMark/>
          </w:tcPr>
          <w:p w14:paraId="2D22459D" w14:textId="77777777" w:rsidR="0022661D" w:rsidRPr="0022661D" w:rsidRDefault="0022661D" w:rsidP="0022661D">
            <w:pPr>
              <w:ind w:firstLine="0"/>
            </w:pPr>
            <w:r w:rsidRPr="0022661D">
              <w:t>2.18</w:t>
            </w:r>
          </w:p>
        </w:tc>
      </w:tr>
      <w:tr w:rsidR="0022661D" w:rsidRPr="0022661D" w14:paraId="0B52E6A9" w14:textId="77777777" w:rsidTr="0022661D">
        <w:trPr>
          <w:trHeight w:val="300"/>
        </w:trPr>
        <w:tc>
          <w:tcPr>
            <w:tcW w:w="960" w:type="dxa"/>
            <w:noWrap/>
            <w:hideMark/>
          </w:tcPr>
          <w:p w14:paraId="1575D070" w14:textId="77777777" w:rsidR="0022661D" w:rsidRPr="0022661D" w:rsidRDefault="0022661D" w:rsidP="0022661D">
            <w:pPr>
              <w:ind w:firstLine="0"/>
            </w:pPr>
            <w:r w:rsidRPr="0022661D">
              <w:t>10</w:t>
            </w:r>
          </w:p>
        </w:tc>
        <w:tc>
          <w:tcPr>
            <w:tcW w:w="1240" w:type="dxa"/>
            <w:noWrap/>
            <w:hideMark/>
          </w:tcPr>
          <w:p w14:paraId="63CA1813" w14:textId="77777777" w:rsidR="0022661D" w:rsidRPr="0022661D" w:rsidRDefault="0022661D" w:rsidP="0022661D">
            <w:pPr>
              <w:ind w:firstLine="0"/>
            </w:pPr>
            <w:r w:rsidRPr="0022661D">
              <w:t>240</w:t>
            </w:r>
          </w:p>
        </w:tc>
        <w:tc>
          <w:tcPr>
            <w:tcW w:w="1720" w:type="dxa"/>
            <w:noWrap/>
            <w:hideMark/>
          </w:tcPr>
          <w:p w14:paraId="5B0A845E" w14:textId="77777777" w:rsidR="0022661D" w:rsidRPr="0022661D" w:rsidRDefault="0022661D" w:rsidP="0022661D">
            <w:pPr>
              <w:ind w:firstLine="0"/>
            </w:pPr>
            <w:r w:rsidRPr="0022661D">
              <w:t>2400</w:t>
            </w:r>
          </w:p>
        </w:tc>
        <w:tc>
          <w:tcPr>
            <w:tcW w:w="1900" w:type="dxa"/>
            <w:noWrap/>
            <w:hideMark/>
          </w:tcPr>
          <w:p w14:paraId="3D84E077" w14:textId="77777777" w:rsidR="0022661D" w:rsidRPr="0022661D" w:rsidRDefault="0022661D" w:rsidP="0022661D">
            <w:pPr>
              <w:ind w:firstLine="0"/>
            </w:pPr>
            <w:r w:rsidRPr="0022661D">
              <w:t>24</w:t>
            </w:r>
          </w:p>
        </w:tc>
        <w:tc>
          <w:tcPr>
            <w:tcW w:w="2020" w:type="dxa"/>
            <w:noWrap/>
            <w:hideMark/>
          </w:tcPr>
          <w:p w14:paraId="2DA418A9" w14:textId="77777777" w:rsidR="0022661D" w:rsidRPr="0022661D" w:rsidRDefault="0022661D" w:rsidP="0022661D">
            <w:pPr>
              <w:ind w:firstLine="0"/>
            </w:pPr>
            <w:r w:rsidRPr="0022661D">
              <w:t>2.4</w:t>
            </w:r>
          </w:p>
        </w:tc>
      </w:tr>
      <w:tr w:rsidR="0022661D" w:rsidRPr="0022661D" w14:paraId="2BE26E0B" w14:textId="77777777" w:rsidTr="0022661D">
        <w:trPr>
          <w:trHeight w:val="300"/>
        </w:trPr>
        <w:tc>
          <w:tcPr>
            <w:tcW w:w="960" w:type="dxa"/>
            <w:noWrap/>
            <w:hideMark/>
          </w:tcPr>
          <w:p w14:paraId="06679E04" w14:textId="77777777" w:rsidR="0022661D" w:rsidRPr="0022661D" w:rsidRDefault="0022661D" w:rsidP="0022661D">
            <w:pPr>
              <w:ind w:firstLine="0"/>
            </w:pPr>
            <w:r w:rsidRPr="0022661D">
              <w:t>11</w:t>
            </w:r>
          </w:p>
        </w:tc>
        <w:tc>
          <w:tcPr>
            <w:tcW w:w="1240" w:type="dxa"/>
            <w:noWrap/>
            <w:hideMark/>
          </w:tcPr>
          <w:p w14:paraId="5025B0E8" w14:textId="77777777" w:rsidR="0022661D" w:rsidRPr="0022661D" w:rsidRDefault="0022661D" w:rsidP="0022661D">
            <w:pPr>
              <w:ind w:firstLine="0"/>
            </w:pPr>
            <w:r w:rsidRPr="0022661D">
              <w:t>264</w:t>
            </w:r>
          </w:p>
        </w:tc>
        <w:tc>
          <w:tcPr>
            <w:tcW w:w="1720" w:type="dxa"/>
            <w:noWrap/>
            <w:hideMark/>
          </w:tcPr>
          <w:p w14:paraId="510089A0" w14:textId="77777777" w:rsidR="0022661D" w:rsidRPr="0022661D" w:rsidRDefault="0022661D" w:rsidP="0022661D">
            <w:pPr>
              <w:ind w:firstLine="0"/>
            </w:pPr>
            <w:r w:rsidRPr="0022661D">
              <w:t>2640</w:t>
            </w:r>
          </w:p>
        </w:tc>
        <w:tc>
          <w:tcPr>
            <w:tcW w:w="1900" w:type="dxa"/>
            <w:noWrap/>
            <w:hideMark/>
          </w:tcPr>
          <w:p w14:paraId="1CAC94B2" w14:textId="77777777" w:rsidR="0022661D" w:rsidRPr="0022661D" w:rsidRDefault="0022661D" w:rsidP="0022661D">
            <w:pPr>
              <w:ind w:firstLine="0"/>
            </w:pPr>
            <w:r w:rsidRPr="0022661D">
              <w:t>26.4</w:t>
            </w:r>
          </w:p>
        </w:tc>
        <w:tc>
          <w:tcPr>
            <w:tcW w:w="2020" w:type="dxa"/>
            <w:noWrap/>
            <w:hideMark/>
          </w:tcPr>
          <w:p w14:paraId="23D134C7" w14:textId="77777777" w:rsidR="0022661D" w:rsidRPr="0022661D" w:rsidRDefault="0022661D" w:rsidP="0022661D">
            <w:pPr>
              <w:ind w:firstLine="0"/>
            </w:pPr>
            <w:r w:rsidRPr="0022661D">
              <w:t>2.64</w:t>
            </w:r>
          </w:p>
        </w:tc>
      </w:tr>
      <w:tr w:rsidR="0022661D" w:rsidRPr="0022661D" w14:paraId="41D7354A" w14:textId="77777777" w:rsidTr="0022661D">
        <w:trPr>
          <w:trHeight w:val="300"/>
        </w:trPr>
        <w:tc>
          <w:tcPr>
            <w:tcW w:w="960" w:type="dxa"/>
            <w:noWrap/>
            <w:hideMark/>
          </w:tcPr>
          <w:p w14:paraId="28A454DE" w14:textId="77777777" w:rsidR="0022661D" w:rsidRPr="0022661D" w:rsidRDefault="0022661D" w:rsidP="0022661D">
            <w:pPr>
              <w:ind w:firstLine="0"/>
            </w:pPr>
            <w:r w:rsidRPr="0022661D">
              <w:t>12</w:t>
            </w:r>
          </w:p>
        </w:tc>
        <w:tc>
          <w:tcPr>
            <w:tcW w:w="1240" w:type="dxa"/>
            <w:noWrap/>
            <w:hideMark/>
          </w:tcPr>
          <w:p w14:paraId="43589D51" w14:textId="77777777" w:rsidR="0022661D" w:rsidRPr="0022661D" w:rsidRDefault="0022661D" w:rsidP="0022661D">
            <w:pPr>
              <w:ind w:firstLine="0"/>
            </w:pPr>
            <w:r w:rsidRPr="0022661D">
              <w:t>291</w:t>
            </w:r>
          </w:p>
        </w:tc>
        <w:tc>
          <w:tcPr>
            <w:tcW w:w="1720" w:type="dxa"/>
            <w:noWrap/>
            <w:hideMark/>
          </w:tcPr>
          <w:p w14:paraId="39981002" w14:textId="77777777" w:rsidR="0022661D" w:rsidRPr="0022661D" w:rsidRDefault="0022661D" w:rsidP="0022661D">
            <w:pPr>
              <w:ind w:firstLine="0"/>
            </w:pPr>
            <w:r w:rsidRPr="0022661D">
              <w:t>2910</w:t>
            </w:r>
          </w:p>
        </w:tc>
        <w:tc>
          <w:tcPr>
            <w:tcW w:w="1900" w:type="dxa"/>
            <w:noWrap/>
            <w:hideMark/>
          </w:tcPr>
          <w:p w14:paraId="19AADF91" w14:textId="77777777" w:rsidR="0022661D" w:rsidRPr="0022661D" w:rsidRDefault="0022661D" w:rsidP="0022661D">
            <w:pPr>
              <w:ind w:firstLine="0"/>
            </w:pPr>
            <w:r w:rsidRPr="0022661D">
              <w:t>29.1</w:t>
            </w:r>
          </w:p>
        </w:tc>
        <w:tc>
          <w:tcPr>
            <w:tcW w:w="2020" w:type="dxa"/>
            <w:noWrap/>
            <w:hideMark/>
          </w:tcPr>
          <w:p w14:paraId="4B4F720D" w14:textId="77777777" w:rsidR="0022661D" w:rsidRPr="0022661D" w:rsidRDefault="0022661D" w:rsidP="0022661D">
            <w:pPr>
              <w:ind w:firstLine="0"/>
            </w:pPr>
            <w:r w:rsidRPr="0022661D">
              <w:t>2.91</w:t>
            </w:r>
          </w:p>
        </w:tc>
      </w:tr>
    </w:tbl>
    <w:p w14:paraId="7E3A9E2C" w14:textId="77777777" w:rsidR="0091454D" w:rsidRPr="0074348E" w:rsidRDefault="0091454D" w:rsidP="00784D8F">
      <w:pPr>
        <w:ind w:firstLine="0"/>
        <w:rPr>
          <w:lang w:val="en-US"/>
        </w:rPr>
      </w:pPr>
    </w:p>
    <w:p w14:paraId="35C88289" w14:textId="36EF2710" w:rsidR="00D43285" w:rsidRPr="00332CE2" w:rsidRDefault="00D43285" w:rsidP="00D43285">
      <w:pPr>
        <w:pStyle w:val="Heading2"/>
      </w:pPr>
      <w:r w:rsidRPr="00332CE2">
        <w:t>Висновки</w:t>
      </w:r>
    </w:p>
    <w:p w14:paraId="23DB90CF" w14:textId="7D91F550" w:rsidR="00D43285" w:rsidRPr="00456ECE" w:rsidRDefault="00456ECE" w:rsidP="00D43285">
      <w:pPr>
        <w:ind w:firstLine="0"/>
        <w:rPr>
          <w:lang w:val="uk-UA"/>
        </w:rPr>
      </w:pPr>
      <w:r>
        <w:rPr>
          <w:lang w:val="uk-UA"/>
        </w:rPr>
        <w:t xml:space="preserve">В даній роботі було створено опис методів </w:t>
      </w:r>
      <w:r>
        <w:rPr>
          <w:lang w:val="en-US"/>
        </w:rPr>
        <w:t>API</w:t>
      </w:r>
      <w:r>
        <w:rPr>
          <w:lang w:val="uk-UA"/>
        </w:rPr>
        <w:t xml:space="preserve"> сервісу для моделювання клітинних автоматів, описані процеси комунікації елементів архітектури при виконанні різних бізнес процесів. Також були описані методи тестування </w:t>
      </w:r>
      <w:r>
        <w:rPr>
          <w:lang w:val="en-US"/>
        </w:rPr>
        <w:t>API</w:t>
      </w:r>
      <w:r>
        <w:rPr>
          <w:lang w:val="uk-UA"/>
        </w:rPr>
        <w:t xml:space="preserve"> за допомогою програми </w:t>
      </w:r>
      <w:r>
        <w:rPr>
          <w:lang w:val="en-US"/>
        </w:rPr>
        <w:t>Postman</w:t>
      </w:r>
      <w:r>
        <w:rPr>
          <w:lang w:val="uk-UA"/>
        </w:rPr>
        <w:t xml:space="preserve"> та розраховані перспективи навантаження додатку.</w:t>
      </w:r>
    </w:p>
    <w:sectPr w:rsidR="00D43285" w:rsidRPr="00456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890"/>
    <w:multiLevelType w:val="hybridMultilevel"/>
    <w:tmpl w:val="1BAC1FAE"/>
    <w:lvl w:ilvl="0" w:tplc="874CDE9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D2B2EE1"/>
    <w:multiLevelType w:val="hybridMultilevel"/>
    <w:tmpl w:val="3426FAE0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367273"/>
    <w:multiLevelType w:val="hybridMultilevel"/>
    <w:tmpl w:val="05A4A01E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57F26B6"/>
    <w:multiLevelType w:val="hybridMultilevel"/>
    <w:tmpl w:val="098EE85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E1F1E22"/>
    <w:multiLevelType w:val="hybridMultilevel"/>
    <w:tmpl w:val="458C6042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92E4879"/>
    <w:multiLevelType w:val="hybridMultilevel"/>
    <w:tmpl w:val="23A4CB6A"/>
    <w:lvl w:ilvl="0" w:tplc="1000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6" w15:restartNumberingAfterBreak="0">
    <w:nsid w:val="3D786B20"/>
    <w:multiLevelType w:val="hybridMultilevel"/>
    <w:tmpl w:val="F4089E9A"/>
    <w:lvl w:ilvl="0" w:tplc="874CDE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47" w:hanging="360"/>
      </w:pPr>
    </w:lvl>
    <w:lvl w:ilvl="2" w:tplc="1000001B" w:tentative="1">
      <w:start w:val="1"/>
      <w:numFmt w:val="lowerRoman"/>
      <w:lvlText w:val="%3."/>
      <w:lvlJc w:val="right"/>
      <w:pPr>
        <w:ind w:left="2367" w:hanging="180"/>
      </w:pPr>
    </w:lvl>
    <w:lvl w:ilvl="3" w:tplc="1000000F" w:tentative="1">
      <w:start w:val="1"/>
      <w:numFmt w:val="decimal"/>
      <w:lvlText w:val="%4."/>
      <w:lvlJc w:val="left"/>
      <w:pPr>
        <w:ind w:left="3087" w:hanging="360"/>
      </w:pPr>
    </w:lvl>
    <w:lvl w:ilvl="4" w:tplc="10000019" w:tentative="1">
      <w:start w:val="1"/>
      <w:numFmt w:val="lowerLetter"/>
      <w:lvlText w:val="%5."/>
      <w:lvlJc w:val="left"/>
      <w:pPr>
        <w:ind w:left="3807" w:hanging="360"/>
      </w:pPr>
    </w:lvl>
    <w:lvl w:ilvl="5" w:tplc="1000001B" w:tentative="1">
      <w:start w:val="1"/>
      <w:numFmt w:val="lowerRoman"/>
      <w:lvlText w:val="%6."/>
      <w:lvlJc w:val="right"/>
      <w:pPr>
        <w:ind w:left="4527" w:hanging="180"/>
      </w:pPr>
    </w:lvl>
    <w:lvl w:ilvl="6" w:tplc="1000000F" w:tentative="1">
      <w:start w:val="1"/>
      <w:numFmt w:val="decimal"/>
      <w:lvlText w:val="%7."/>
      <w:lvlJc w:val="left"/>
      <w:pPr>
        <w:ind w:left="5247" w:hanging="360"/>
      </w:pPr>
    </w:lvl>
    <w:lvl w:ilvl="7" w:tplc="10000019" w:tentative="1">
      <w:start w:val="1"/>
      <w:numFmt w:val="lowerLetter"/>
      <w:lvlText w:val="%8."/>
      <w:lvlJc w:val="left"/>
      <w:pPr>
        <w:ind w:left="5967" w:hanging="360"/>
      </w:pPr>
    </w:lvl>
    <w:lvl w:ilvl="8" w:tplc="1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CA11289"/>
    <w:multiLevelType w:val="hybridMultilevel"/>
    <w:tmpl w:val="ABC06276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6F4F7F8C"/>
    <w:multiLevelType w:val="hybridMultilevel"/>
    <w:tmpl w:val="098EE852"/>
    <w:lvl w:ilvl="0" w:tplc="D3CAA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A804162"/>
    <w:multiLevelType w:val="hybridMultilevel"/>
    <w:tmpl w:val="F724B26A"/>
    <w:lvl w:ilvl="0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D5207E9"/>
    <w:multiLevelType w:val="hybridMultilevel"/>
    <w:tmpl w:val="84F8A35C"/>
    <w:lvl w:ilvl="0" w:tplc="FCE468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7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02"/>
    <w:rsid w:val="00013F79"/>
    <w:rsid w:val="00062B8F"/>
    <w:rsid w:val="00072C84"/>
    <w:rsid w:val="00083A5F"/>
    <w:rsid w:val="000A79E0"/>
    <w:rsid w:val="000F21C4"/>
    <w:rsid w:val="000F2F23"/>
    <w:rsid w:val="001141B2"/>
    <w:rsid w:val="00153D4C"/>
    <w:rsid w:val="0016062A"/>
    <w:rsid w:val="001B63AB"/>
    <w:rsid w:val="001C2FE6"/>
    <w:rsid w:val="002125D1"/>
    <w:rsid w:val="002241B3"/>
    <w:rsid w:val="00224AF6"/>
    <w:rsid w:val="0022661D"/>
    <w:rsid w:val="002708FF"/>
    <w:rsid w:val="002A35EB"/>
    <w:rsid w:val="002B1892"/>
    <w:rsid w:val="00332CE2"/>
    <w:rsid w:val="0033595F"/>
    <w:rsid w:val="00361F77"/>
    <w:rsid w:val="00363C03"/>
    <w:rsid w:val="003D1181"/>
    <w:rsid w:val="003E6896"/>
    <w:rsid w:val="00401B6B"/>
    <w:rsid w:val="004412A3"/>
    <w:rsid w:val="00456ECE"/>
    <w:rsid w:val="004723BD"/>
    <w:rsid w:val="00483968"/>
    <w:rsid w:val="004F1711"/>
    <w:rsid w:val="005939AF"/>
    <w:rsid w:val="00593F5D"/>
    <w:rsid w:val="006D0793"/>
    <w:rsid w:val="006D0888"/>
    <w:rsid w:val="0074348E"/>
    <w:rsid w:val="00784D8F"/>
    <w:rsid w:val="007A7760"/>
    <w:rsid w:val="007B0E33"/>
    <w:rsid w:val="007E65FC"/>
    <w:rsid w:val="00886660"/>
    <w:rsid w:val="00891133"/>
    <w:rsid w:val="008975F3"/>
    <w:rsid w:val="008A10F6"/>
    <w:rsid w:val="008D0FC7"/>
    <w:rsid w:val="008F0B02"/>
    <w:rsid w:val="008F5F62"/>
    <w:rsid w:val="0091454D"/>
    <w:rsid w:val="00945AB0"/>
    <w:rsid w:val="009D27DA"/>
    <w:rsid w:val="009D3585"/>
    <w:rsid w:val="009D4EC8"/>
    <w:rsid w:val="009E450D"/>
    <w:rsid w:val="00A35746"/>
    <w:rsid w:val="00A6174C"/>
    <w:rsid w:val="00AA04C8"/>
    <w:rsid w:val="00AA072D"/>
    <w:rsid w:val="00AB268D"/>
    <w:rsid w:val="00AB5998"/>
    <w:rsid w:val="00AF37BA"/>
    <w:rsid w:val="00B26BF3"/>
    <w:rsid w:val="00BA29F7"/>
    <w:rsid w:val="00C46681"/>
    <w:rsid w:val="00CC2939"/>
    <w:rsid w:val="00D43285"/>
    <w:rsid w:val="00D5044E"/>
    <w:rsid w:val="00D83500"/>
    <w:rsid w:val="00DC30BF"/>
    <w:rsid w:val="00DC6142"/>
    <w:rsid w:val="00DE67C2"/>
    <w:rsid w:val="00E06170"/>
    <w:rsid w:val="00E1701E"/>
    <w:rsid w:val="00E52B5C"/>
    <w:rsid w:val="00E80F86"/>
    <w:rsid w:val="00F02A1F"/>
    <w:rsid w:val="00F05DDD"/>
    <w:rsid w:val="00F368B3"/>
    <w:rsid w:val="00F369E0"/>
    <w:rsid w:val="00F516A3"/>
    <w:rsid w:val="00F613D9"/>
    <w:rsid w:val="00FC10BA"/>
    <w:rsid w:val="00FC11E5"/>
    <w:rsid w:val="00FC4641"/>
    <w:rsid w:val="00FD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1AC0"/>
  <w15:chartTrackingRefBased/>
  <w15:docId w15:val="{4643A074-1885-4DF7-B38E-6A59022F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9F7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8B3"/>
    <w:pPr>
      <w:keepNext/>
      <w:keepLines/>
      <w:spacing w:after="280"/>
      <w:jc w:val="left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  <w:lang w:val="uk-U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Spacing"/>
    <w:link w:val="10"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DefaultParagraphFont"/>
    <w:link w:val="1"/>
    <w:rsid w:val="00FC10BA"/>
    <w:rPr>
      <w:rFonts w:ascii="Courier New" w:eastAsia="Calibri" w:hAnsi="Courier New" w:cs="Courier New"/>
      <w:lang w:val="en-US"/>
    </w:rPr>
  </w:style>
  <w:style w:type="paragraph" w:styleId="NoSpacing">
    <w:name w:val="No Spacing"/>
    <w:uiPriority w:val="1"/>
    <w:rsid w:val="00FC10BA"/>
    <w:pPr>
      <w:spacing w:after="0" w:line="240" w:lineRule="auto"/>
    </w:pPr>
  </w:style>
  <w:style w:type="paragraph" w:customStyle="1" w:styleId="a">
    <w:name w:val="Код"/>
    <w:basedOn w:val="Normal"/>
    <w:link w:val="a0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0">
    <w:name w:val="Код Знак"/>
    <w:basedOn w:val="DefaultParagraphFont"/>
    <w:link w:val="a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F368B3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1">
    <w:name w:val="Название файла"/>
    <w:basedOn w:val="Heading4"/>
    <w:next w:val="a"/>
    <w:link w:val="a2"/>
    <w:qFormat/>
    <w:rsid w:val="004723BD"/>
    <w:pPr>
      <w:spacing w:before="360" w:after="120"/>
    </w:pPr>
    <w:rPr>
      <w:rFonts w:ascii="Courier New" w:hAnsi="Courier New"/>
      <w:b/>
      <w:i w:val="0"/>
      <w:lang w:val="en-US"/>
    </w:rPr>
  </w:style>
  <w:style w:type="character" w:customStyle="1" w:styleId="a2">
    <w:name w:val="Название файла Знак"/>
    <w:basedOn w:val="Heading3Char"/>
    <w:link w:val="a1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1C2FE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FE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D1181"/>
    <w:pPr>
      <w:spacing w:line="259" w:lineRule="auto"/>
      <w:ind w:firstLine="0"/>
      <w:jc w:val="left"/>
      <w:outlineLvl w:val="9"/>
    </w:pPr>
    <w:rPr>
      <w:b w:val="0"/>
      <w:color w:val="000000" w:themeColor="accent1" w:themeShade="BF"/>
      <w:u w:val="none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D1181"/>
    <w:pPr>
      <w:spacing w:after="100"/>
      <w:ind w:left="280"/>
    </w:pPr>
  </w:style>
  <w:style w:type="paragraph" w:styleId="ListParagraph">
    <w:name w:val="List Paragraph"/>
    <w:basedOn w:val="Normal"/>
    <w:uiPriority w:val="34"/>
    <w:rsid w:val="00AF37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3F5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D50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109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0565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7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6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440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8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173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019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011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5267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9CDD5-F7E1-4674-9699-53DE7F879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7</Pages>
  <Words>502</Words>
  <Characters>2863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Varvara Molchanova</cp:lastModifiedBy>
  <cp:revision>13</cp:revision>
  <cp:lastPrinted>2021-12-19T18:11:00Z</cp:lastPrinted>
  <dcterms:created xsi:type="dcterms:W3CDTF">2021-12-18T10:49:00Z</dcterms:created>
  <dcterms:modified xsi:type="dcterms:W3CDTF">2021-12-21T21:09:00Z</dcterms:modified>
</cp:coreProperties>
</file>