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E495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</w:p>
    <w:p w14:paraId="2AE5D503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import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{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useEffect,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useState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}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from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react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";</w:t>
      </w:r>
    </w:p>
    <w:p w14:paraId="4E29A65C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</w:p>
    <w:p w14:paraId="2EE00232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export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default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function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App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()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{</w:t>
      </w:r>
    </w:p>
    <w:p w14:paraId="62C10BC8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</w:p>
    <w:p w14:paraId="22EDECC5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[amount,setamount]=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useState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C64640"/>
          <w:kern w:val="0"/>
          <w:sz w:val="23"/>
          <w:szCs w:val="23"/>
          <w:lang w:bidi="ar-SA"/>
          <w14:ligatures w14:val="none"/>
        </w:rPr>
        <w:t>1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</w:t>
      </w:r>
    </w:p>
    <w:p w14:paraId="1CA117BD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[from,setfrom]=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useState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EUR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")</w:t>
      </w:r>
    </w:p>
    <w:p w14:paraId="6B185CCA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[to ,setto]=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useState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USD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")</w:t>
      </w:r>
    </w:p>
    <w:p w14:paraId="20AC94E4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[converted,setconverted]=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useState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("")</w:t>
      </w:r>
    </w:p>
    <w:p w14:paraId="17D8AAB3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[loading,setload]=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useState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FBCC43"/>
          <w:kern w:val="0"/>
          <w:sz w:val="23"/>
          <w:szCs w:val="23"/>
          <w:lang w:bidi="ar-SA"/>
          <w14:ligatures w14:val="none"/>
        </w:rPr>
        <w:t>false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</w:t>
      </w:r>
    </w:p>
    <w:p w14:paraId="6E194D85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</w:p>
    <w:p w14:paraId="5BBFE5DE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useEffect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</w:p>
    <w:p w14:paraId="6BE26DE8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function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()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{</w:t>
      </w:r>
    </w:p>
    <w:p w14:paraId="689F4B93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async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function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convert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()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{</w:t>
      </w:r>
    </w:p>
    <w:p w14:paraId="42232EA1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setload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FBCC43"/>
          <w:kern w:val="0"/>
          <w:sz w:val="23"/>
          <w:szCs w:val="23"/>
          <w:lang w:bidi="ar-SA"/>
          <w14:ligatures w14:val="none"/>
        </w:rPr>
        <w:t>false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</w:t>
      </w:r>
    </w:p>
    <w:p w14:paraId="5AC0A35D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res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await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fetch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</w:p>
    <w:p w14:paraId="2B480E90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  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`https://api.frankfurter.app/latest?amount=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${amount}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&amp;from=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${from}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&amp;to=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${to}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`</w:t>
      </w:r>
    </w:p>
    <w:p w14:paraId="066373BF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);</w:t>
      </w:r>
    </w:p>
    <w:p w14:paraId="305C1A2A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const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data=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await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res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json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()</w:t>
      </w:r>
    </w:p>
    <w:p w14:paraId="58648470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setconverted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data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rates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[to])</w:t>
      </w:r>
    </w:p>
    <w:p w14:paraId="2339ABF5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setload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FBCC43"/>
          <w:kern w:val="0"/>
          <w:sz w:val="23"/>
          <w:szCs w:val="23"/>
          <w:lang w:bidi="ar-SA"/>
          <w14:ligatures w14:val="none"/>
        </w:rPr>
        <w:t>true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</w:t>
      </w:r>
    </w:p>
    <w:p w14:paraId="7686A5B9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 </w:t>
      </w:r>
    </w:p>
    <w:p w14:paraId="2690B49A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</w:t>
      </w:r>
    </w:p>
    <w:p w14:paraId="186D3E4E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}</w:t>
      </w:r>
    </w:p>
    <w:p w14:paraId="31FBFF51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if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(from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===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to)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return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setconverted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(amount);</w:t>
      </w:r>
    </w:p>
    <w:p w14:paraId="2B7E9D1F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convert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()</w:t>
      </w:r>
    </w:p>
    <w:p w14:paraId="335E67CF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}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,[amount,from,to]</w:t>
      </w:r>
    </w:p>
    <w:p w14:paraId="47C136DB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</w:t>
      </w:r>
    </w:p>
    <w:p w14:paraId="5A625469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</w:p>
    <w:p w14:paraId="094D2CB8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return</w:t>
      </w: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</w:p>
    <w:p w14:paraId="70B949E2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 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div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0F546867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</w:t>
      </w:r>
    </w:p>
    <w:p w14:paraId="3435F04A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input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type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text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"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onChange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{(e)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=&gt;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setamount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target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)} /&gt;</w:t>
      </w:r>
    </w:p>
    <w:p w14:paraId="14501B8E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lastRenderedPageBreak/>
        <w:t xml:space="preserve">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select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onChange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{(e)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=&gt;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setfrom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target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)}&gt;</w:t>
      </w:r>
    </w:p>
    <w:p w14:paraId="603DD3CD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USD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"&gt;USD&lt;/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3EF348AC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EUR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"&gt;EUR&lt;/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1637C93A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CAD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"&gt;CAD&lt;/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752F6845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INR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"&gt;INR&lt;/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36C013BB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select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01C1BFBC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select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onChange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{(e)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=&gt;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setto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(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target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.</w:t>
      </w:r>
      <w:r w:rsidRPr="00D15A09">
        <w:rPr>
          <w:rFonts w:ascii="Courier New" w:eastAsia="Times New Roman" w:hAnsi="Courier New" w:cs="Courier New"/>
          <w:color w:val="DFAB5C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)}&gt;</w:t>
      </w:r>
    </w:p>
    <w:p w14:paraId="00E537C3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USD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"&gt;USD&lt;/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7498EA9D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EUR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"&gt;EUR&lt;/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296D7168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CAD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"&gt;CAD&lt;/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66A46A7C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</w:t>
      </w: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value</w:t>
      </w:r>
      <w:r w:rsidRPr="00D15A09">
        <w:rPr>
          <w:rFonts w:ascii="Courier New" w:eastAsia="Times New Roman" w:hAnsi="Courier New" w:cs="Courier New"/>
          <w:color w:val="757575"/>
          <w:kern w:val="0"/>
          <w:sz w:val="23"/>
          <w:szCs w:val="23"/>
          <w:lang w:bidi="ar-SA"/>
          <w14:ligatures w14:val="none"/>
        </w:rPr>
        <w:t>=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</w:t>
      </w:r>
      <w:r w:rsidRPr="00D15A09">
        <w:rPr>
          <w:rFonts w:ascii="Courier New" w:eastAsia="Times New Roman" w:hAnsi="Courier New" w:cs="Courier New"/>
          <w:color w:val="977CDC"/>
          <w:kern w:val="0"/>
          <w:sz w:val="23"/>
          <w:szCs w:val="23"/>
          <w:lang w:bidi="ar-SA"/>
          <w14:ligatures w14:val="none"/>
        </w:rPr>
        <w:t>INR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"&gt;INR&lt;/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option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4C9610BB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select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340CAF2D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  &lt;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p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&gt;{converted} {to}&lt;/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p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65A911A2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 xml:space="preserve">    &lt;/</w:t>
      </w:r>
      <w:r w:rsidRPr="00D15A09">
        <w:rPr>
          <w:rFonts w:ascii="Courier New" w:eastAsia="Times New Roman" w:hAnsi="Courier New" w:cs="Courier New"/>
          <w:color w:val="86D9CA"/>
          <w:kern w:val="0"/>
          <w:sz w:val="23"/>
          <w:szCs w:val="23"/>
          <w:lang w:bidi="ar-SA"/>
          <w14:ligatures w14:val="none"/>
        </w:rPr>
        <w:t>div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&gt;</w:t>
      </w:r>
    </w:p>
    <w:p w14:paraId="22166E36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  <w:t xml:space="preserve">  </w:t>
      </w:r>
      <w:r w:rsidRPr="00D15A09">
        <w:rPr>
          <w:rFonts w:ascii="Courier New" w:eastAsia="Times New Roman" w:hAnsi="Courier New" w:cs="Courier New"/>
          <w:color w:val="DFE2E7"/>
          <w:kern w:val="0"/>
          <w:sz w:val="23"/>
          <w:szCs w:val="23"/>
          <w:lang w:bidi="ar-SA"/>
          <w14:ligatures w14:val="none"/>
        </w:rPr>
        <w:t>);</w:t>
      </w:r>
    </w:p>
    <w:p w14:paraId="518ED8D8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  <w:r w:rsidRPr="00D15A09">
        <w:rPr>
          <w:rFonts w:ascii="Courier New" w:eastAsia="Times New Roman" w:hAnsi="Courier New" w:cs="Courier New"/>
          <w:color w:val="77B7D7"/>
          <w:kern w:val="0"/>
          <w:sz w:val="23"/>
          <w:szCs w:val="23"/>
          <w:lang w:bidi="ar-SA"/>
          <w14:ligatures w14:val="none"/>
        </w:rPr>
        <w:t>}</w:t>
      </w:r>
    </w:p>
    <w:p w14:paraId="7021BE64" w14:textId="77777777" w:rsidR="00D15A09" w:rsidRPr="00D15A09" w:rsidRDefault="00D15A09" w:rsidP="00D15A0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:lang w:bidi="ar-SA"/>
          <w14:ligatures w14:val="none"/>
        </w:rPr>
      </w:pPr>
    </w:p>
    <w:p w14:paraId="3B6C52FF" w14:textId="77777777" w:rsidR="00F8396C" w:rsidRDefault="00F8396C"/>
    <w:sectPr w:rsidR="00F8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3"/>
    <w:rsid w:val="00B86153"/>
    <w:rsid w:val="00D15A09"/>
    <w:rsid w:val="00F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E870F-D3C2-4B36-8CB9-F6B13FA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PARSODKAR</dc:creator>
  <cp:keywords/>
  <dc:description/>
  <cp:lastModifiedBy>KAPIL PARSODKAR</cp:lastModifiedBy>
  <cp:revision>2</cp:revision>
  <dcterms:created xsi:type="dcterms:W3CDTF">2023-11-21T05:21:00Z</dcterms:created>
  <dcterms:modified xsi:type="dcterms:W3CDTF">2023-11-21T05:21:00Z</dcterms:modified>
</cp:coreProperties>
</file>