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A0A0A"/>
          <w:sz w:val="80"/>
          <w:szCs w:val="80"/>
        </w:rPr>
        <w:t xml:space="preserve">CYBICONZ</w:t>
      </w:r>
    </w:p>
    <w:p>
      <w:pPr>
        <w:spacing w:after="60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UI Component System</w:t>
      </w:r>
    </w:p>
    <w:p>
      <w:pPr>
        <w:spacing w:after="5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Phase 7 of 10  ·  References Phases 1–6  ·  Implementation-Ready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document defines every reusable UI component for the CybiconZ site.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For each component: file path, TypeScript prop interface,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all visual states, interaction behaviour, accessibility requirements,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and a reference implementation.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Components are the atoms, molecules, and organisms of the system.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page is assembled from components defined in this document.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Stack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React 18 + TypeScript + Tailwind CSS + GSAP + Framer Motion</w:t>
            </w:r>
          </w:p>
        </w:tc>
        <w:tc>
          <w:tcPr>
            <w:tcW w:type="pct" w:w="50%"/>
            <w:tcMar>
              <w:lef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Pattern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Functional components, custom hooks, compound components where needed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3B82F6" w:sz="20"/>
              <w:bottom w:val="none"/>
              <w:right w:val="none"/>
            </w:tcBorders>
            <w:shd w:fill="EFF6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 TABLE KEY: 'req' = required prop (no default). 'opt' = optional (has default). Type shown in TypeScript syntax. Default shown as code value.</w:t>
            </w:r>
          </w:p>
        </w:tc>
      </w:tr>
    </w:tbl>
    <w:p>
      <w:r>
        <w:br w:type="page"/>
      </w: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Component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Folder structure, naming conventions, and composition rules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Folder Structure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ui/                    # Primitive components (atoms)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Button.tsx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Badge.tsx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Eyebrow.tsx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Divider.tsx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Input.tsx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Textarea.tsx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AvailabilityDot.tsx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StatBlock.tsx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index.ts           # Re-exports all UI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layout/                # Layout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Navbar.tsx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Footer.tsx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SiteShell.tsx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PageTransition.tsx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AnnouncementBar.tsx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sections/              # Page section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Hero.tsx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HeroCanvas.tsx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HeroParticles.tsx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ProofBar.tsx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ServicesMarquee.tsx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ClientStrip.tsx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Services.tsx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Process.tsx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Stats.tsx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WhyUs.tsx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Portfolio.tsx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Testimonials.tsx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FAQ.tsx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CybiLearnTeaser.tsx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LatestThinking.tsx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ClosingCTA.tsx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shared/                # Multi-page shared blocks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SharedProcess.tsx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SharedFAQ.tsx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└── SharedClosingCTA.tsx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hooks/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useHeroIntro.ts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useScrollReveal.ts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useReducedMotion.ts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useScrollVelocity.ts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useMagneticButton.ts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useCountUp.ts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useNavbarScroll.ts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projects.ts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services.ts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testimonials.ts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faq.ts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blog.ts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types/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└── index.ts               # Shared TypeScript interfaces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Naming Conventions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Components: PascalCase. File name matches export name. e.g. Button.tsx exports Button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Hooks: camelCase with 'use' prefix. e.g. useScrollReveal.ts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Data files: camelCase. e.g. projects.ts exports ProjectData[]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Types: PascalCase interfaces. e.g. ProjectData, ServiceItem, TestimonialItem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CSS classes: kebab-case when custom. Tailwind utilities inline.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default exports except page components. All components use named exports.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Composition Rules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Primitive components (ui/) accept only presentation props — no data fetching, no side effects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Section components own their own data imports and GSAP animations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Shared components accept variant props to handle contextual differences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Never pass raw styles as props — use variant strings that map to predefined classes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interactive components must have an aria-label or visible label</w:t>
      </w:r>
    </w:p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Shared TypeScript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The data interfaces every component depends on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src/types/index.ts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Core data interfaces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interface ProjectData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id:   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slug: 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name: 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client: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service:     ServiceType;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status:      'live' | 'in-development';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year:       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problem: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approach: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outcome: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metrics?:    ProjectMetric[];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liveUrl?: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imageUrl?: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tags:        string[];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interface ProjectMetric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label: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value: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type ServiceType 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| 'website'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| 'ecommerce'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| 'webapp'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| 'brand'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| 'marketing'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| 'ai';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interface ServiceItem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id:           ServiceType;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name:  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tagline: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whoItsFor: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deliverables: string[];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timeline: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icon:         string; // SVG path or component 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interface TestimonialItem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id: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quote: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company: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role: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isReal:   boolean; // false = clearly marked placeholder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interface FAQItem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id: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question: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answer: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ctaText?: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ctaHref?: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interface BlogPost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slug: 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title: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excerpt: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date:        string; // ISO 8601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category: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readingTime: number; // minutes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imageUrl?: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content:     string; // MDX or HTML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interface NavItem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label: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href: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external?: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type ButtonVariant = 'primary' | 'ghost' | 'text';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type BadgeVariant  = 'live' | 'dev' | 'neutral' | 'soon';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Primitive Components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Atoms — the smallest reusable units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Button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src/components/ui/Button.tsx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Primary interactive element. Handles all button variants and sizes.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variant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ButtonVariant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'primary'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Visual style: primary (filled cyan), ghost (bordered), text (underline link)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size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'sm' | 'md' | 'lg'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'md'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sm=compact, md=default, lg=hero CTAs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children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React.ReactNode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Button label — keep under 5 words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href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undefined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If set, renders as &lt;a&gt; tag instead of &lt;button&gt;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external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false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Adds target='_blank' rel='noopener noreferrer'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disabled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false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Reduces opacity, disables pointer events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loading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false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Shows spinner, disables interaction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magnetic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false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Enables useMagneticButton spring physics on hover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onClick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() =&gt; void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undefined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 handler (button mode only)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className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Additional Tailwind classes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ariaLabel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undefined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Required when button has no visible text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variant='primary': cyan background, black text. Hover: white background, translateY(-2px), deeper cyan shadow.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variant='ghost': transparent background, 12% white border. Hover: 40% white border, full white text.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variant='text': no background or border. Underline scaleX 0→1 from left on hover.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size='sm': font 11px, padding 8px 20px. size='md': font 13px, padding 12px 32px. size='lg': font 14px, padding 16px 40px.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loading=true: content replaced with 16px spinner SVG, same size padding maintained.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disabled=true: opacity 40%, cursor not-allowed, no hover effects.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magnetic=true: spring displacement on mouse proximity (useMagneticButton hook). Only on desktop (hover: hover).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When href is set: renders &lt;a href={href}&gt;. If external=true: adds target/rel. NEVER uses &lt;button&gt; for navigation.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All states have focus-visible ring: 2px solid #00C4FF, 3px offset.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Button.tsx — reference implementation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useMagneticButton } from '@/hooks/useMagneticButton';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cn } from '@/lib/utils';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interface ButtonProps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variant?: ButtonVariant;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size?: 'sm' | 'md' | 'lg';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children: React.ReactNode;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href?: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external?: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disabled?: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loading?: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magnetic?: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onClick?: () =&gt; void;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className?: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ariaLabel?: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variantClasses: Record&lt;ButtonVariant, string&gt;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primary: 'bg-[#00C4FF] text-black hover:bg-white hover:-translate-y-0.5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shadow-[0_4px_24px_rgba(0,196,255,0.20)]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hover:shadow-[0_8px_32px_rgba(0,196,255,0.35)]',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ghost:   'bg-transparent text-white/55 border border-white/[0.12]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hover:text-white hover:border-white/40 hover:-translate-y-0.5',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text:    'bg-transparent text-white/70 hover:text-white underline-slide',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sizeClasses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sm: 'text-[11px] px-5 py-2',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md: 'text-[13px] px-8 py-3',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lg: 'text-[14px] px-10 py-4',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Button({ variant='primary', size='md',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children, href, external, disabled, loading,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magnetic, onClick, className, ariaLabel }: ButtonProps)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{ ref, style } = magnetic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? useMagneticButton() : { ref: null, style: {}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classes = 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'inline-flex items-center justify-center gap-2',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'font-body font-semibold uppercase tracking-[0.04em]',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'rounded-sm transition-all duration-200',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'focus-visible:outline-2 focus-visible:outline-[#00C4FF]',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'focus-visible:outline-offset-[3px]',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variantClasses[variant],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sizeClasses[size],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disabled &amp;&amp; 'opacity-40 cursor-not-allowed pointer-events-none',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className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(href)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&lt;a href={href} ref={ref} style={style}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className={classes}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aria-label={ariaLabel}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{...(external &amp;&amp; {target:'_blank',rel:'noopener noreferrer'})}&gt;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&lt;/a&gt;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&lt;button ref={ref} style={style} className={classes}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disabled={disabled || loading}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onClick={onClick} aria-label={ariaLabel}&gt;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{loading ? &lt;Spinner size={16} /&gt; : 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Never use Button with only an icon and no ariaLabel. Never use Button variant='text' as a navigation link — use NavLink instead.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Eyebrow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src/components/ui/Eyebrow.tsx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Section label above headlines. DM Mono, uppercase, with optional accent lines.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children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Label text. Keep under 6 words.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variant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'default' | 'accent'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'default'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default=muted white, accent=cyan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lines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true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 decorative lines before and after text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className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Additional classes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DM Mono 400, 11px, uppercase, letter-spacing 0.18em.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variant='default': rgba(255,255,255,0.25). variant='accent': rgba(0,196,255,0.70).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lines=true: adds 36px × 1px lines on each side, rgba(0,196,255,0.30).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Rendered as &lt;span&gt; — inline element. Wrap in a &lt;div&gt; for block behaviour.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Eyebrow({ children, variant='default',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lines=true, className }: EyebrowProps)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&lt;span className={cn(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'font-mono text-[11px] uppercase tracking-[0.18em]',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'inline-flex items-center gap-4',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variant === 'accent'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? 'text-[rgba(0,196,255,0.70)]'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: 'text-white/25',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className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{lines &amp;&amp; &lt;span className='block w-9 h-px bg-[rgba(0,196,255,0.30)]' /&gt;}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{lines &amp;&amp; &lt;span className='block w-9 h-px bg-[rgba(0,196,255,0.30)]' /&gt;}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Always place Eyebrow 48px (--space-8) above the headline it labels. Never use Eyebrow as a standalone element without a following headline.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Badge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src/components/ui/Badge.tsx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Status tags, project labels, service tags, CTA pills.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variant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BadgeVariant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'neutral'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live=green, dev=cyan, neutral=white, soon=amber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children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Badge text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dot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false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 pulsing dot (used for 'live' variant)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className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Additional classes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DM Mono, 9px, uppercase, letter-spacing 0.14em, border-radius 9999px.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variant='live': green bg/text/border, dot=true adds pulsing green dot.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variant='dev': cyan bg/text/border.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variant='neutral': white/5 bg, white/25 text, white/10 border.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variant='soon': amber bg/text/border.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dot=true: 8px circle with rgba(57,255,20,0.40) glow, 2.5s pulse animation.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badgeVariants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live:    'bg-[rgba(57,255,20,0.10)] text-[#39FF14] border-[rgba(57,255,20,0.20)]',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dev:     'bg-[rgba(0,196,255,0.08)] text-[#00C4FF] border-[rgba(0,196,255,0.15)]',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neutral: 'bg-white/5 text-white/40 border-white/10',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soon:    'bg-[rgba(217,119,6,0.10)] text-[#D97706] border-[rgba(217,119,6,0.20)]',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Badge({ variant='neutral', children,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dot=false, className }: BadgeProps)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&lt;span className={cn(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'inline-flex items-center gap-1.5 px-3 py-1.5',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'font-mono text-[9px] uppercase tracking-[0.14em]',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'rounded-full border',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badgeVariants[variant], className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{dot &amp;&amp; &lt;span className='w-2 h-2 rounded-full bg-[#39FF14]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shadow-[0_0_8px_rgba(57,255,20,0.60)]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animate-pulse-dot' /&gt;}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Card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src/components/ui/Card.tsx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Container component for all card types. Handles hover lift, border, and shadow.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variant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'standard' | 'feature' | 'compact'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'standard'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standard=16px radius, feature=24px radius, compact=8px radius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hoverable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true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Enables translateY(-6px) hover lift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clickable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false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Adds cursor-pointer, accessible role='button' if no href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href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undefined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Wraps in Link component if set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children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React.ReactNode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 content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className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Additional classes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Background: #0A0A12 (--color-bg-raised). Border: 1px rgba(255,255,255,0.06).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hoverable=true: on hover — translateY(-6px), border rgba(255,255,255,0.12), deeper shadow.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variant='feature': 24px radius, 48px padding, deeper base shadow.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variant='compact': 8px radius, 16px padding, minimal shadow.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transition: 300ms ease-out on all animated properties.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clickable=true: role='button' tabIndex=0, keydown Enter/Space triggers onClick.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href set: wraps entire card in React Router &lt;Link&gt; (internal) or &lt;a&gt; (external).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variantStyles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standard: 'rounded-2xl p-8 shadow-[0_8px_32px_rgba(0,0,0,0.35)]',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feature:  'rounded-3xl p-12 shadow-[0_16px_64px_rgba(0,0,0,0.45)]',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compact:  'rounded-lg p-4 shadow-[0_4px_16px_rgba(0,0,0,0.25)]',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Card({ variant='standard', hoverable=true,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clickable=false, href, children, className }: CardProps)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classes = 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'bg-[#0A0A12] border border-white/[0.06]',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'transition-all duration-300 ease-out',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variantStyles[variant],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hoverable &amp;&amp; 'hover:-translate-y-1.5 hover:border-white/[0.12]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hover:shadow-[0_24px_80px_rgba(0,0,0,0.55)]',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(clickable || href) &amp;&amp; 'cursor-pointer',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className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(href) return &lt;Link to={href} className={classes}&gt;{children}&lt;/Link&gt;;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&lt;div className={classes}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role={clickable ? 'button' : undefined}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tabIndex={clickable ? 0 : undefined}&gt;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 never controls its own width. Width is set by the layout container. Never add a fixed width prop.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StatBlock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src/components/ui/StatBlock.tsx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Animated stat display with ghost number and count-up effect.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value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Display value: '25+', '100%', '&lt;1 Day', 'Tokyo'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label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Descriptor below value. Max 4 words.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countUp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true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Animate numeric values on scroll-into-view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countFrom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number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0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Starting value for count-up (numeric values only)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Layout: relative container. Ghost value (4% opacity) behind. Real value centered above.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Ghost value: font-display, clamp(5rem,12vw,10rem), white 4% opacity, not selectable.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Real value: font-display, --text-t2, letter-spacing -0.025em.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Label: font-mono, 11px, uppercase, tracking-wider, white 25% opacity.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countUp=true: on IntersectionObserver trigger, numeric portion counts from countFrom to value over 1200ms expo.out.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Non-numeric values (Tokyo, &lt;1 Day): type-on animation character by character, 80ms each.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StatBlock({ value, label,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countUp=true, countFrom=0 }: StatBlockProps)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ref = useRef&lt;HTMLDivElement&gt;(null);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{ displayValue } = useCountUp({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value, countFrom, enabled: countUp, ref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&lt;div ref={ref} className='relative text-center'&gt;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Ghost number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&lt;span className='absolute inset-0 flex items-center justify-center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font-display font-black text-white/[0.04]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text-[clamp(5rem,12vw,10rem)] pointer-events-none select-none'&gt;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{value}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Real value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&lt;span className='relative font-display font-black text-white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text-[--text-t2] leading-none tracking-[-0.025em]'&gt;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{displayValue}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Label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&lt;p className='font-mono text-[11px] uppercase tracking-[0.18em]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text-white/25 mt-3'&gt;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{label}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countUp only triggers once per page load. Intersection threshold: 0.5.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AvailabilityDot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src/components/ui/AvailabilityDot.tsx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Pulsing green dot with label. Used in hero and navbar.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label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'Available'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 beside the dot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size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'sm' | 'md'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'sm'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sm=8px dot (hero bar), md=10px dot (navbar)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Green dot (#39FF14) with box-shadow glow rgba(57,255,20,0.40).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Pulse animation: 2.5s ease-in-out infinite. Scale 1→0.85, opacity 1→0.5.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Label: DM Mono, 11px, uppercase, tracking wider, white 25% opacity.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Total element is inline-flex, gap 8px.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AvailabilityDot({ label='Available', size='sm'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&lt;span className='inline-flex items-center gap-2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font-mono text-[11px] uppercase tracking-[0.18em] text-white/25'&gt;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&lt;span className={cn(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'rounded-full bg-[#39FF14]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shadow-[0_0_8px_rgba(57,255,20,0.50)]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animate-[pulse-dot_2.5s_ease-in-out_infinite]',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size === 'sm' ? 'w-2 h-2' : 'w-2.5 h-2.5'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)}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{label}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Divider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src/components/ui/Divider.tsx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Horizontal rule. Standard or gradient accent variant.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variant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'standard' | 'gradient'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'standard'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standard=4% white, gradient=cyan fade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className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Additional classes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standard: 1px height, rgba(255,255,255,0.04).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gradient: 1px height, linear-gradient transparent → rgba(0,196,255,0.25) → transparent.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Full width of its container.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Renders as &lt;hr&gt; with appropriate ARIA role.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Divider({ variant='standard', className }: DividerProps)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&lt;hr className={cn(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'border-none h-px',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variant === 'gradient'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? 'bg-gradient-to-r from-transparent via-[rgba(0,196,255,0.25)] to-transparent'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: 'bg-white/[0.04]',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className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Layout Components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Navbar, Footer, SiteShell, and page transitions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Navbar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src/components/layout/Navbar.tsx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Sticky navigation bar. Glassmorphism on scroll. Active state per route.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items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NavItem[]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defaultNav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Navigation items array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ctaLabel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"Let's Talk"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CTA button label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ctaHref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'/contact'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CTA button destination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Height: 72px. Position: fixed top-0 left-0 right-0. z-index: 100.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Default state: transparent background, no border.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Scrolled state (&gt; 80px): background rgba(2,4,8,0.90), backdrop-filter blur(20px), 1px bottom border rgba(255,255,255,0.06).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Active nav item: full white opacity + 6px dot below (centered, cyan).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All nav items: DM Mono 13px, white 40% opacity. Hover: white 100%, 150ms.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CTA button: Button variant='primary' size='sm'. Always right-most element.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Mobile (&lt;768px): nav items hidden, hamburger button shown. Menu: full-screen overlay.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useNavbarScroll hook manages scrolled state. useLocation from React Router manages active state.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Navbar({ items=defaultNavItems,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ctaLabel="Let's Talk", ctaHref='/contact' }: NavbarProps)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{ scrolled } = useNavbarScroll(80);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location = useLocation();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[mobileOpen, setMobileOpen] = useState(false);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&lt;nav className={cn(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'fixed top-0 inset-x-0 z-[100] h-[72px]',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'flex items-center justify-between',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'px-[clamp(24px,7vw,120px)]',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'transition-all duration-300',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scrolled &amp;&amp; 'bg-[rgba(2,4,8,0.90)] backdrop-blur-xl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border-b border-white/[0.06]'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Logo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&lt;Link to='/' className='font-display font-black text-white text-xl'&gt;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CybiconZ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&lt;/Link&gt;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Desktop nav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&lt;ul className='hidden md:flex items-center gap-8'&gt;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{items.map(item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&lt;li key={item.href} className='relative'&gt;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&lt;Link to={item.href} className={cn(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'font-mono text-[13px] uppercase tracking-wider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transition-colors duration-150',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location.pathname === item.href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? 'text-white' : 'text-white/40 hover:text-white'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)}&gt;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{item.label}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&lt;/Link&gt;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{location.pathname === item.href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&lt;span className='absolute -bottom-1.5 left-1/2 -translate-x-1/2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w-1.5 h-1.5 rounded-full bg-[#00C4FF]'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&lt;/li&gt;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&lt;/ul&gt;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&lt;Button href={ctaHref} size='sm'&gt;{ctaLabel} →&lt;/Button&gt;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&lt;HamburgerButton open={mobileOpen} onClick={()=&gt;setMobileOpen(v=&gt;!v)}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className='md:hidden'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&lt;MobileMenu open={mobileOpen} items={items} ctaHref={ctaHref}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onClose={()=&gt;setMobileOpen(false)}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&lt;/nav&gt;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Navbar must not cause layout shift. It is position:fixed — the page body needs padding-top:72px applied via SiteShell.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SiteShell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src/components/layout/SiteShell.tsx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Root layout wrapper. Provides navbar padding, scroll context, and cursor.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children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React.ReactNode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 content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Wraps: AnnouncementBar + Navbar + &lt;main&gt; + Footer + CustomCursor + GrainOverlay.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Applies padding-top: 72px (navbar height) to main content area.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Provides Lenis smooth scroll context via LenisProvider.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Mounts CustomCursor on desktop only (pointer: fine).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GrainOverlay: fixed position body::before implementation (see Phase 6, S12).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useScrollVelocity runs here — provides velocity to child components via context.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SiteShell({ children }: { children: React.ReactNode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&lt;ScrollVelocityProvider&gt;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&lt;LenisProvider&gt;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&lt;AnnouncementBar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&lt;Navbar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&lt;main className='pt-[72px]'&gt;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&lt;/main&gt;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&lt;Footer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&lt;CustomCursor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&lt;GrainOverlay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&lt;/LenisProvider&gt;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&lt;/ScrollVelocityProvider&gt;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SiteShell is mounted once in App.tsx. Never nest SiteShell inside itself.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PageTransition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src/components/layout/PageTransition.tsx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GSAP-based page transition overlay. Wipe in/out on route change.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children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React.ReactNode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 content to render after transition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On route change: dark overlay (#020408) wipes in from bottom (scaleY 0→1, 400ms expo.out), then wipes out upward (scaleY 1→0, 400ms expo.in).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Total transition duration: 800ms. New page content mounts after the in-wipe completes.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On mount (fresh page load): no transition — direct render.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Uses React Router's useLocation to detect route changes.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Lenis smooth scroll resets to 0 on route change (immediate, no animation).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PageTransition({ children }: { children: React.ReactNode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location = useLocation();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overlayRef = useRef&lt;HTMLDivElement&gt;(null);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lenis = useLenis();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tl = gsap.timeline();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tl.fromTo(overlayRef.current,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scaleY: 0, transformOrigin: 'bottom'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scaleY: 1, duration: 0.4, ease: 'expo.out'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).to(overlayRef.current,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scaleY: 0, transformOrigin: 'top',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duration: 0.4, ease: 'expo.in'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lenis?.scrollTo(0, { immediate: true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 [location.pathname]);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&lt;div ref={overlayRef}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className='fixed inset-0 bg-[#020408] z-[200]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scale-y-0 pointer-events-none'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Transition overlay sits at z-index: 200 (above navbar at 100). Never trap focus during transition.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Section Components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Organisms — complete page sections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src/components/sections/Hero.tsx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The hero section. Three.js canvas, particles, GSAP timeline, all interactive effects.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headline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string[]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default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3-element array: ['We build', 'digital', 'products.']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subtitle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default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Hero subtitle. Max 12 words.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primaryCta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{ label, href }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default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CTA button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secondaryCta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{ label, href }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default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Ghost CTA button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Renders at 100vh, min 700px. Dark background (#020408).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Layer stack (z-index): Three.js canvas (0) → HeroParticles (1) → spotlight (2) → content (10).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GSAP hero intro timeline runs on mount (useHeroIntro hook).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CRITICAL: No inline opacity or transform styles on any GSAP-targeted element refs.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Signal flicker: useSignalFlicker hook triggers random every 6–14s on 'digital' word.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Breathing glow: CSS animation on 'digital' word, 3.5s ease-in-out infinite.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Precision rings: SVG, position absolute right side, rotation via CSS animation.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Stats strip: 4 StatBlock components in a row.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Scroll indicator: fades in at t=1.48 of timeline, fades out at scrollY &gt; 200.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HeroCanvas = React.lazy(() =&gt; import('./HeroCanvas'));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Hero({ headline=defaultHeadline,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subtitle=defaultSubtitle, ... }: HeroProps)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refs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eyebrow: useRef(null), line1: useRef(null),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line2: useRef(null),   line3: useRef(null),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subtitle: useRef(null), ctas: useRef(null),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stats: useRef(null),    scroll: useRef(null),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canvas: useRef(null),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useHeroIntro(refs); // GSAP timeline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&lt;section className='relative h-screen min-h-[700px]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overflow-hidden bg-[#020408]'&gt;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Layer 0: Three.js city scene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&lt;Suspense fallback={null}&gt;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&lt;div ref={refs.canvas} className='absolute inset-0 z-0'&gt;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&lt;HeroCanvas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&lt;/Suspense&gt;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Layer 1: Particles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&lt;HeroParticles className='absolute inset-0 z-[1]'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Layer 2: Spotlight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&lt;HeroSpotlight className='absolute inset-0 z-[2]'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Layer 10: Content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&lt;div className='relative z-10 h-full flex flex-col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justify-center px-[clamp(24px,7vw,120px)]'&gt;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{/* ... all hero content ...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&lt;/section&gt;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CRITICAL: The Three.js HeroCanvas is lazy-loaded with React.lazy() + Suspense. Never import synchronously. The hero must render and be interactive before HeroCanvas loads.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ProofBar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src/components/sections/ProofBar.tsx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5 proof point strip. Character scramble animation on scroll enter.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items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string[]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default5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Array of proof strings. Max 6 words each.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Full width strip. 72px height desktop, 100px mobile.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Items displayed inline, separated by · (middle dot, cyan).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Font: DM Mono 11px, uppercase, tracking wider, white 40% opacity.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On scroll into view: character scramble per item, 40ms stagger between items.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Scramble: each character cycles through random chars before settling. 80ms per char.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Animation is one-time — does not re-trigger on re-scroll.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Mobile: wraps to 2 rows with padding.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DEFAULT_ITEMS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'100% Delivery Rate', 'Response in 24h',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'2 Clients / Slot', 'Tokyo-Based', '0 Projects Abandoned'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ProofBar({ items=DEFAULT_ITEMS }: ProofBarProps)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ref = useRef&lt;HTMLDivElement&gt;(null);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{ scrambling } = useCharScramble({ ref, items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&lt;div ref={ref} className='w-full py-5 border-y border-white/[0.04]'&gt;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&lt;div className='flex flex-wrap justify-center items-center gap-4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px-[clamp(24px,7vw,120px)]'&gt;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{items.map((item, i)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&lt;Fragment key={item}&gt;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&lt;span className='font-mono text-[11px] uppercase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tracking-[0.18em] text-white/40'&gt;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{scrambling[i] ?? item}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{i &lt; items.length-1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&lt;span className='text-[#00C4FF] text-xs'&gt;·&lt;/span&gt;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&lt;/Fragment&gt;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Portfolio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src/components/sections/Portfolio.tsx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Work showcase. Featured project left + 2 secondary right. Browser mockup frames.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projects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ProjectData[]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Array of project data. First item = featured.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maxItems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number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Max projects to show (1 featured + remaining secondary)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Layout: left featured card 60% + right 2 cards 40%. Gap: 32px.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Featured card: browser mockup frame (SVG chrome top) + project image + floating metric card.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Secondary cards: compact browser frame + image + project name + tag.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Custom cursor: shows 'VIEW' text when hovering any card.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Hover: translateY(-6px), border brightens, shadow deepens.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Float animation on browser frames: y 0→-20px→0, 4s ease-in-out infinite, staggered.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Metric floating card: absolute positioned bottom-right of featured image, Card variant='compact', shows one key metric.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On mobile: all cards single column, same height.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Portfolio({ projects, maxItems=3 }: PortfolioProps)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featured = projects[0];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secondary = projects.slice(1, maxItems);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&lt;section className='section-padding'&gt;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&lt;div className='container'&gt;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&lt;div className='flex gap-8'&gt;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{/* Featured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&lt;div className='w-[60%]'&gt;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&lt;BrowserMockup project={featured} featured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{/* Secondary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&lt;div className='w-[40%] flex flex-col gap-8'&gt;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{secondary.map(p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&lt;BrowserMockup key={p.id} project={p}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&lt;/section&gt;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ProjectImagePlaceholder component renders when imageUrl is missing or fails to load. Uses onError handler. Never show broken img tags.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FAQ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src/components/sections/FAQ.tsx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Accordion FAQ. Accessible. Animated expand/collapse.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items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FAQItem[]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req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Array of FAQ items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variant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'home' | 'services'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'home'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Selects which question set to use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singleExpand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true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Only one item open at a time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Max-width 760px, centered.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Each item: border-top 1px rgba(255,255,255,0.04). On open: left border 2px rgba(0,196,255,0.20), very faint violet tint background.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Trigger: full-width, flex, space-between. 24px top/bottom padding.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Icon: '+' character rotates 45° → '×' on open. transition 250ms.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Content: max-height 0 → content height, opacity 0→1, 250ms ease-out.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Keyboard: Enter and Space open/close. Arrow Down moves to next item. Arrow Up moves to previous.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ARIA: trigger has aria-expanded, aria-controls. Content has role='region', aria-labelledby.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singleExpand=true: opening an item closes the currently open one.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FAQ({ items, singleExpand=true }: FAQProps)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[openId, setOpenId] = useState&lt;string | null&gt;(null);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toggle = (id: string)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setOpenId(prev =&gt; singleExpand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? (prev === id ? null : 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: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&lt;section className='section-padding'&gt;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&lt;div className='max-w-[760px] mx-auto'&gt;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{items.map(item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&lt;FAQItem key={item.id}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item={item}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isOpen={openId === item.id}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onToggle={() =&gt; toggle(item.id)}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&lt;/section&gt;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 HTML &lt;details&gt;/&lt;summary&gt; as the semantic base — augmented with GSAP for the animation. Do not use purely JS-controlled visibility.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ClosingCTA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src/components/shared/SharedClosingCTA.tsx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Final conversion section. Shared across all pages. Accepts headline variant.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headline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'Have a project in mind?'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Contextual variant per page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subtext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default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Subtext below headline. Max 12 words.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ctaLabel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'Start a Conversation →'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CTA button label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email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'hello@cybiconz.com'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Visible email alternative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Full width. 400px height. Centered content. Max-width 680px for text.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Background: same as page (#020408) with subtle gradient top (atmospheric, not solid).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Headline: Bricolage 800, T2 size.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Subtext: Plus Jakarta 400, T4, white 55% opacity.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CTA Button: variant='primary' size='lg', magnetic=true.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Email address: DM Mono 11px, white 25% opacity, hover → white 60%, cursor pointer, mailto href.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Section entrance: headline clips in, subtext fades, button scales from 0.92, email fades last.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SharedClosingCTA({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headline = 'Have a project in mind?',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subtext  = 'Tell us what you\'re building.',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ctaLabel = 'Start a Conversation →',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    = 'hello@cybiconz.com',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}: ClosingCTAProps)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&lt;section className='relative py-[200px] text-center'&gt;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&lt;div className='max-w-[680px] mx-auto px-6'&gt;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&lt;h2 className='font-display font-black text-[--text-t2]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text-white tracking-tight mb-6'&gt;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{headline}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&lt;/h2&gt;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&lt;p className='text-white/55 text-[--text-t4] mb-10'&gt;{subtext}&lt;/p&gt;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&lt;Button size='lg' magnetic href='/contact'&gt;{ctaLabel}&lt;/Button&gt;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&lt;div className='mt-6'&gt;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&lt;a href={`mailto:${email}`}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className='font-mono text-[11px] uppercase tracking-[0.18em]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text-white/25 hover:text-white/60 transition-colors duration-150'&gt;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{email}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&lt;/a&gt;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&lt;/section&gt;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email address is mandatory. It is never hidden or removed regardless of what other CTAs are present.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Custom Hooks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hook, its purpose, parameters, and return value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Hook Reference Table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Return Values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useHeroIntro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hooks/useHeroIntro.ts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Runs GSAP hero timeline on 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void — side effect only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useScrollReveal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hooks/useScrollReveal.ts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Fade+rise animation when element enters viewport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ref: RefObject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useReducedMotion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hooks/useReducedMotion.ts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Detects prefers-reduced-motion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prefersReduced: boolean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useScrollVelocity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hooks/useScrollVelocity.ts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Tracks scroll speed for marquee effect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velocity: number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useMagneticButton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hooks/useMagneticButton.ts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Spring physics displacement on hover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ref, style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useCountUp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hooks/useCountUp.ts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Animates numeric stat values on scroll-enter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displayValue: string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useNavbarScroll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hooks/useNavbarScroll.ts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Detects if page scrolled past 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scrolled: boolean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useCharScramble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hooks/useCharScramble.ts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Random character scramble then settle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scrambling: string[]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useSignalFlicker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hooks/useSignalFlicker.ts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Random interval opacity flicker on target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void — side effect only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useCursorPosition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hooks/useCursorPosition.ts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Tracks mouse x/y for cursor and spotlight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x, y }: Position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useScrollReveal — Detailed Spec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useScrollReveal.ts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Applies fadeRise entrance animation when element enters viewport.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interface ScrollRevealOptions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threshold?:  number;  // IntersectionObserver threshold. Default: 0.15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delay?:      number;  // ms delay before animation starts. Default: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duration?:   number;  // Animation duration ms. Default: 700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y?:          number;  // Starting y offset in px. Default: 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once?:       boolean; // Only trigger once. Default: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useScrollReveal(options?: ScrollRevealOptions)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ref = useRef&lt;HTMLElement&gt;(null);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{ prefersReduced } = useReducedMotion();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(!ref.current)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(prefersReduced)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gsap.set(ref.current, { opacity: 1, y: 0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gsap.set(ref.current, { opacity: 0, y: options?.y ?? 20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observer = new IntersectionObserver(([entry])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if (!entry.isIntersecting)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gsap.to(ref.current,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opacity: 1, y: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duration: (options?.duration ?? 700) / 1000,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delay:    (options?.delay ?? 0) / 1000,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ease:     'expo.out',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if (options?.once !== false) observer.disconnect();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}, { threshold: options?.threshold ?? 0.15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observer.observe(ref.current);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return () =&gt; observer.disconnect();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ref;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useMagneticButton — Detailed Spec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useMagneticButton.ts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Spring physics displacement toward cursor on hover.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Only active on devices with true pointer (hover: hover).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useMagneticButton(strength: number = 0.4)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ref = useRef&lt;HTMLElement&gt;(null);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pos = useRef({ x: 0, y: 0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[style, setStyle] = useState({});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hasPointer = window.matchMedia('(hover: hover)').matches;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(!hasPointer) return { ref: null, style: {}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handleMouseMove = (e: MouseEvent)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rect = ref.current!.getBoundingClientRect();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cx = rect.left + rect.width / 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cy = rect.top  + rect.height / 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dx = (e.clientX - cx) * strength;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dy = (e.clientY - cy) * strength;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setStyle({ transform: `translate(${dx}px, ${dy}px)`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handleMouseLeave =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gsap.to(ref.current,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x: 0, y: 0, duration: 0.6,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ease: 'elastic.out(1, 0.3)'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setStyle({});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Attach/detach via useEffect (omitted for brevity)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{ ref, style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Contact 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Multi-step form — the most critical conversion component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tbl>
      <w:tblPr>
        <w:tblW w:type="pct" w:w="100%"/>
        <w:tblBorders>
          <w:top w:val="single" w:color="0A0A0A" w:sz="8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pct" w:w="5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26"/>
                <w:szCs w:val="26"/>
              </w:rPr>
              <w:t xml:space="preserve">ContactForm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src/components/sections/ContactForm.tsx</w:t>
            </w:r>
          </w:p>
        </w:tc>
        <w:tc>
          <w:tcPr>
            <w:tcW w:type="pct" w:w="45%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3-step multi-step form. The primary conversion mechanism.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0%"/>
            <w:shd w:fill="F9FA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onSuccess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() =&gt; void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undefined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Callback on successful submission</w:t>
            </w:r>
          </w:p>
        </w:tc>
      </w:tr>
      <w:tr>
        <w:tc>
          <w:tcPr>
            <w:tcW w:type="pct" w:w="22%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prefilledService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ServiceType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undefined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Pre-selects a service type (from URL param ?service=)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60"/>
                <w:sz w:val="18"/>
                <w:szCs w:val="18"/>
              </w:rPr>
              <w:t xml:space="preserve">STATES &amp;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Step 1 — Service selection: 4 large tap cards (Website, E-Commerce, Web App, Something Else). Auto-advances to step 2 on selection. No 'Continue' button needed.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Step 2 — Details: Name (required), Email (required, validated), Budget pills (5 options, single select), Brief textarea (optional, max 500 chars). 'Continue →' button advances to step 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Step 3 — Review: Summary card showing selections. 'Confirm &amp; Send →' primary button. '← Edit' back 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On submit: POST to form endpoint. Loading state on button. Success state shows ConfirmationScreen.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Error state: inline error messages per field, red border on invalid inputs.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Step transitions: current step slides left (x: 0→-40px, opacity 0), new step slides in from right (x: 40px→0, opacity 0→1). 300ms ease-out.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Progress dots: 3 dots below form title. Current dot: scale 1.5, full white. Past dots: cyan. Future dots: white 20%.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 URL param ?service=ecommerce pre-fills step 1 and jumps directly to step 2.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none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type FormState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service:  ServiceType |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budget: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brief: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ContactForm({ onSuccess, prefilledService }: ContactFormProps)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[step, setStep]   = useState(prefilledService ? 2 : 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[form, setForm]   = useState&lt;FormState&gt;({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service: prefilledService ??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name: '', email: '', budget: '', brief: '',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[loading, setLoading]   = useState(false);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[submitted, setSubmitted] = useState(false);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[errors, setErrors] = useState&lt;Partial&lt;FormState&gt;&gt;({});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handleServiceSelect = (service: ServiceType)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setForm(f =&gt; ({ ...f, service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Animate out step 1, animate in step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animateStepTransition(1, 2, () =&gt; setStep(2));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handleSubmit =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(!validate())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setLoading(true);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await submitForm(form);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setLoading(false);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setSubmitted(true);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onSuccess?.();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(submitted) return &lt;ConfirmationScreen /&gt;;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&lt;FormShell step={step} form={form} ... /&gt;;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tbl>
      <w:tblPr>
        <w:tblW w:type="pct" w:w="100%"/>
        <w:tblBorders>
          <w:top w:val="none"/>
          <w:left w:val="single" w:color="0A0A0A" w:sz="8"/>
          <w:bottom w:val="single" w:color="0A0A0A" w:sz="8"/>
          <w:right w:val="single" w:color="0A0A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 validation: regex check on blur AND on submit. Never submit with invalid email. Error message: 'Please enter a valid email address.' — specific, not generic.</w:t>
            </w:r>
          </w:p>
        </w:tc>
      </w:tr>
    </w:tbl>
    <w:p>
      <w:pPr>
        <w:spacing w:after="160"/>
      </w:pP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 End — Phase 7 Complete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complete UI component system is now defined.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Every component has: file path, TypeScript props, all visual states,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interaction behaviour, accessibility requirements, and a reference implementation.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Phase 8 will define the content and copywriting system 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voice, tone, headline philosophy, CTA library, and all messaging copy.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cybiconz-ui-components  ·  Phase 7 of 10  ·  CybiconZ Tokyo  ·  2026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  <w:rPr>
        <w:rFonts w:ascii="Arial" w:cs="Arial" w:eastAsia="Arial" w:hAnsi="Arial"/>
        <w:color w:val="6B7280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6B728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A0A0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2026-05-18T08:18:37.015Z</dcterms:created>
  <dcterms:modified xsi:type="dcterms:W3CDTF">2026-05-18T08:18:37.026Z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