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30" w:lineRule="auto"/>
        <w:ind w:left="790" w:right="779" w:firstLine="0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Министерство науки и высшего образования Российской Федерации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ФЕДЕРАЛЬНОЕ ГОСУДАРСТВЕННОЕ АВТОНОМНОЕ ОБРАЗОВАТЕЛЬНОЕ  УЧРЕЖДЕНИЕ ВЫСШЕГО ОБРАЗОВАНИЯ </w:t>
      </w:r>
    </w:p>
    <w:p w:rsidR="00000000" w:rsidDel="00000000" w:rsidP="00000000" w:rsidRDefault="00000000" w:rsidRPr="00000000" w14:paraId="0000000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НАЦИОНАЛЬНЫЙ ИССЛЕДОВАТЕЛЬСКИЙ УНИВЕРСИТЕТ ИТМО </w:t>
      </w:r>
    </w:p>
    <w:p w:rsidR="00000000" w:rsidDel="00000000" w:rsidP="00000000" w:rsidRDefault="00000000" w:rsidRPr="00000000" w14:paraId="0000000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511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Факультет безопасности информационных технологий </w:t>
      </w:r>
    </w:p>
    <w:p w:rsidR="00000000" w:rsidDel="00000000" w:rsidP="00000000" w:rsidRDefault="00000000" w:rsidRPr="00000000" w14:paraId="0000000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1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Дисциплина: </w:t>
      </w:r>
    </w:p>
    <w:p w:rsidR="00000000" w:rsidDel="00000000" w:rsidP="00000000" w:rsidRDefault="00000000" w:rsidRPr="00000000" w14:paraId="0000000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«Инженерно-технические средства защиты информации» </w:t>
      </w:r>
    </w:p>
    <w:p w:rsidR="00000000" w:rsidDel="00000000" w:rsidP="00000000" w:rsidRDefault="00000000" w:rsidRPr="00000000" w14:paraId="0000000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1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ОТЧЕТ ПО ЛАБОРАТОРНОЙ РАБОТЕ №1 </w:t>
      </w:r>
    </w:p>
    <w:p w:rsidR="00000000" w:rsidDel="00000000" w:rsidP="00000000" w:rsidRDefault="00000000" w:rsidRPr="00000000" w14:paraId="0000000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«Нелинейный локатор «NR-μ»» </w:t>
      </w:r>
    </w:p>
    <w:p w:rsidR="00000000" w:rsidDel="00000000" w:rsidP="00000000" w:rsidRDefault="00000000" w:rsidRPr="00000000" w14:paraId="00000008">
      <w:pPr>
        <w:jc w:val="righ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right"/>
        <w:rPr>
          <w:b w:val="1"/>
        </w:rPr>
      </w:pPr>
      <w:r w:rsidDel="00000000" w:rsidR="00000000" w:rsidRPr="00000000">
        <w:rPr>
          <w:b w:val="1"/>
          <w:rtl w:val="0"/>
        </w:rPr>
        <w:t xml:space="preserve">Выполнили:</w:t>
      </w:r>
    </w:p>
    <w:p w:rsidR="00000000" w:rsidDel="00000000" w:rsidP="00000000" w:rsidRDefault="00000000" w:rsidRPr="00000000" w14:paraId="0000000A">
      <w:pPr>
        <w:jc w:val="right"/>
        <w:rPr/>
      </w:pPr>
      <w:r w:rsidDel="00000000" w:rsidR="00000000" w:rsidRPr="00000000">
        <w:rPr>
          <w:rtl w:val="0"/>
        </w:rPr>
        <w:t xml:space="preserve">студенты группы N34461</w:t>
      </w:r>
    </w:p>
    <w:p w:rsidR="00000000" w:rsidDel="00000000" w:rsidP="00000000" w:rsidRDefault="00000000" w:rsidRPr="00000000" w14:paraId="0000000B">
      <w:pPr>
        <w:jc w:val="right"/>
        <w:rPr/>
      </w:pPr>
      <w:r w:rsidDel="00000000" w:rsidR="00000000" w:rsidRPr="00000000">
        <w:rPr>
          <w:rtl w:val="0"/>
        </w:rPr>
        <w:t xml:space="preserve">Могиленко Н. В. 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4787265</wp:posOffset>
            </wp:positionH>
            <wp:positionV relativeFrom="paragraph">
              <wp:posOffset>111125</wp:posOffset>
            </wp:positionV>
            <wp:extent cx="777240" cy="434340"/>
            <wp:effectExtent b="0" l="0" r="0" t="0"/>
            <wp:wrapNone/>
            <wp:docPr id="198917706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4343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0D">
      <w:pPr>
        <w:jc w:val="righ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right"/>
        <w:rPr/>
      </w:pPr>
      <w:r w:rsidDel="00000000" w:rsidR="00000000" w:rsidRPr="00000000">
        <w:rPr>
          <w:rtl w:val="0"/>
        </w:rPr>
        <w:t xml:space="preserve">Фабзиев И. Р.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4787265</wp:posOffset>
            </wp:positionH>
            <wp:positionV relativeFrom="paragraph">
              <wp:posOffset>202565</wp:posOffset>
            </wp:positionV>
            <wp:extent cx="777240" cy="358140"/>
            <wp:effectExtent b="0" l="0" r="0" t="0"/>
            <wp:wrapNone/>
            <wp:docPr id="198917706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77240" cy="3581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F">
      <w:pPr>
        <w:spacing w:before="120" w:line="240" w:lineRule="auto"/>
        <w:jc w:val="right"/>
        <w:rPr>
          <w:i w:val="1"/>
          <w:u w:val="single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</w:p>
    <w:p w:rsidR="00000000" w:rsidDel="00000000" w:rsidP="00000000" w:rsidRDefault="00000000" w:rsidRPr="00000000" w14:paraId="00000010">
      <w:pPr>
        <w:jc w:val="right"/>
        <w:rPr>
          <w:vertAlign w:val="superscrip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right"/>
        <w:rPr/>
      </w:pPr>
      <w:r w:rsidDel="00000000" w:rsidR="00000000" w:rsidRPr="00000000">
        <w:rPr>
          <w:rtl w:val="0"/>
        </w:rPr>
        <w:t xml:space="preserve">Ефимов В. Е.</w:t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4711065</wp:posOffset>
            </wp:positionH>
            <wp:positionV relativeFrom="paragraph">
              <wp:posOffset>126365</wp:posOffset>
            </wp:positionV>
            <wp:extent cx="792480" cy="388620"/>
            <wp:effectExtent b="0" l="0" r="0" t="0"/>
            <wp:wrapNone/>
            <wp:docPr id="198917705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92480" cy="38862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42" w:line="240" w:lineRule="auto"/>
        <w:ind w:right="51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i w:val="1"/>
          <w:u w:val="single"/>
          <w:rtl w:val="0"/>
        </w:rPr>
        <w:t xml:space="preserve">_______________________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Проверил: </w:t>
      </w:r>
    </w:p>
    <w:p w:rsidR="00000000" w:rsidDel="00000000" w:rsidP="00000000" w:rsidRDefault="00000000" w:rsidRPr="00000000" w14:paraId="0000001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5" w:line="240" w:lineRule="auto"/>
        <w:ind w:right="55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Попов Илья Юрьевич, доцент ФБИТ </w:t>
      </w:r>
    </w:p>
    <w:p w:rsidR="00000000" w:rsidDel="00000000" w:rsidP="00000000" w:rsidRDefault="00000000" w:rsidRPr="00000000" w14:paraId="0000001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9" w:line="240" w:lineRule="auto"/>
        <w:ind w:right="54"/>
        <w:jc w:val="right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="240" w:lineRule="auto"/>
        <w:ind w:right="517"/>
        <w:jc w:val="right"/>
        <w:rPr>
          <w:rFonts w:ascii="Times New Roman" w:cs="Times New Roman" w:eastAsia="Times New Roman" w:hAnsi="Times New Roman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(отметка о выполнении) </w:t>
      </w:r>
    </w:p>
    <w:p w:rsidR="00000000" w:rsidDel="00000000" w:rsidP="00000000" w:rsidRDefault="00000000" w:rsidRPr="00000000" w14:paraId="0000001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342" w:line="240" w:lineRule="auto"/>
        <w:ind w:right="54"/>
        <w:jc w:val="right"/>
        <w:rPr>
          <w:rFonts w:ascii="Times New Roman" w:cs="Times New Roman" w:eastAsia="Times New Roman" w:hAnsi="Times New Roman"/>
          <w:i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u w:val="single"/>
          <w:rtl w:val="0"/>
        </w:rPr>
        <w:t xml:space="preserve">_______________________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183" w:line="240" w:lineRule="auto"/>
        <w:ind w:right="953"/>
        <w:jc w:val="right"/>
        <w:rPr>
          <w:rFonts w:ascii="Times New Roman" w:cs="Times New Roman" w:eastAsia="Times New Roman" w:hAnsi="Times New Roman"/>
          <w:color w:val="000000"/>
          <w:sz w:val="16"/>
          <w:szCs w:val="1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16"/>
          <w:szCs w:val="16"/>
          <w:rtl w:val="0"/>
        </w:rPr>
        <w:t xml:space="preserve">(подпись) </w:t>
      </w:r>
    </w:p>
    <w:p w:rsidR="00000000" w:rsidDel="00000000" w:rsidP="00000000" w:rsidRDefault="00000000" w:rsidRPr="00000000" w14:paraId="0000001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58" w:line="240" w:lineRule="auto"/>
        <w:ind w:right="3849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58" w:line="240" w:lineRule="auto"/>
        <w:ind w:right="3849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858" w:line="240" w:lineRule="auto"/>
        <w:ind w:right="3849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Санкт-Петербург </w:t>
      </w:r>
    </w:p>
    <w:p w:rsidR="00000000" w:rsidDel="00000000" w:rsidP="00000000" w:rsidRDefault="00000000" w:rsidRPr="00000000" w14:paraId="0000001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40" w:lineRule="auto"/>
        <w:ind w:right="4401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2023 г.</w:t>
      </w:r>
    </w:p>
    <w:p w:rsidR="00000000" w:rsidDel="00000000" w:rsidP="00000000" w:rsidRDefault="00000000" w:rsidRPr="00000000" w14:paraId="0000001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40" w:lineRule="auto"/>
        <w:ind w:right="440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40" w:lineRule="auto"/>
        <w:ind w:right="4401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29" w:lineRule="auto"/>
        <w:ind w:right="885" w:firstLine="5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Цель работы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: изучение основных возможностей и принципа работы нелинейного  локатора «NR-μ». </w:t>
      </w:r>
    </w:p>
    <w:p w:rsidR="00000000" w:rsidDel="00000000" w:rsidP="00000000" w:rsidRDefault="00000000" w:rsidRPr="00000000" w14:paraId="0000001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46" w:line="240" w:lineRule="auto"/>
        <w:ind w:left="57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Нелинейный локатор «NR-μ» </w:t>
      </w:r>
    </w:p>
    <w:p w:rsidR="00000000" w:rsidDel="00000000" w:rsidP="00000000" w:rsidRDefault="00000000" w:rsidRPr="00000000" w14:paraId="0000002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64" w:lineRule="auto"/>
        <w:ind w:right="-5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Нелинейный локатор «NR-μ» предназначен для поиска скрыто установленных  электронных устройств, содержащих полупроводниковые компоненты: радиомикрофонов,  микрофонных усилителей, проводных микрофонов, устройств инфракрасного и  ультразвукового диапазонов, средств звуко- и видеозаписи и т.п., вне зависимости от их  функционального состояния, т.е. находящихся как во включенном, так и в выключенном  состоянии. </w:t>
      </w:r>
    </w:p>
    <w:p w:rsidR="00000000" w:rsidDel="00000000" w:rsidP="00000000" w:rsidRDefault="00000000" w:rsidRPr="00000000" w14:paraId="0000002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4" w:lineRule="auto"/>
        <w:ind w:right="-5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Нелинейный локатор «NR-μ» обеспечивает эффективный поиск и высокую степень  локализации местоположения объектов поиска в ограждающих строительных конструкциях  (пол, потолок, стены), в предметах интерьера и мебели. </w:t>
      </w:r>
    </w:p>
    <w:p w:rsidR="00000000" w:rsidDel="00000000" w:rsidP="00000000" w:rsidRDefault="00000000" w:rsidRPr="00000000" w14:paraId="0000002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3.00000000000006" w:lineRule="auto"/>
        <w:ind w:left="6" w:firstLine="562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Нелинейный локатор «NR-μ» обеспечивает оператору возможность отличить искомые  объекты от естественных (коррозийных) нелинейных отражателей. </w:t>
      </w:r>
    </w:p>
    <w:p w:rsidR="00000000" w:rsidDel="00000000" w:rsidP="00000000" w:rsidRDefault="00000000" w:rsidRPr="00000000" w14:paraId="0000002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84" w:line="240" w:lineRule="auto"/>
        <w:ind w:left="575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Состав </w:t>
      </w:r>
    </w:p>
    <w:p w:rsidR="00000000" w:rsidDel="00000000" w:rsidP="00000000" w:rsidRDefault="00000000" w:rsidRPr="00000000" w14:paraId="0000002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93" w:line="240" w:lineRule="auto"/>
        <w:jc w:val="center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9050" distT="19050" distL="19050" distR="19050">
            <wp:extent cx="4655819" cy="3802380"/>
            <wp:effectExtent b="0" l="0" r="0" t="0"/>
            <wp:docPr id="198917706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55819" cy="380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jc w:val="center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Рисунок 1 – Состав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6"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блок радиолокационный (блок приемопередатчика (1)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6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 телескопической штангой (2), антенной системой (2a),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3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пультом управления (2b) и системой индикации (2c))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телефоны головные (3)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имитатор (4)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аккумулятор (5) - 2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зарядное устройство (6)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сетевой адаптер (7)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автомобильный адаптер (8)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2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сумка укладочная (9)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руководство по эксплуатации - 1 шт.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3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left="575" w:firstLine="0"/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</w:rPr>
      </w:pPr>
      <w:r w:rsidDel="00000000" w:rsidR="00000000" w:rsidRPr="00000000">
        <w:rPr>
          <w:rFonts w:ascii="Noto Sans Symbols" w:cs="Noto Sans Symbols" w:eastAsia="Noto Sans Symbols" w:hAnsi="Noto Sans Symbols"/>
          <w:color w:val="000000"/>
          <w:sz w:val="19"/>
          <w:szCs w:val="19"/>
          <w:highlight w:val="white"/>
          <w:rtl w:val="0"/>
        </w:rPr>
        <w:t xml:space="preserve">•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highlight w:val="white"/>
          <w:rtl w:val="0"/>
        </w:rPr>
        <w:t xml:space="preserve">гарантийный талон - 1 шт.</w:t>
      </w:r>
    </w:p>
    <w:p w:rsidR="00000000" w:rsidDel="00000000" w:rsidP="00000000" w:rsidRDefault="00000000" w:rsidRPr="00000000" w14:paraId="0000003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74" w:line="240" w:lineRule="auto"/>
        <w:ind w:left="57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Пульт управления и индикации </w:t>
      </w:r>
    </w:p>
    <w:p w:rsidR="00000000" w:rsidDel="00000000" w:rsidP="00000000" w:rsidRDefault="00000000" w:rsidRPr="00000000" w14:paraId="0000003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92" w:line="240" w:lineRule="auto"/>
        <w:ind w:right="2895"/>
        <w:jc w:val="right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  <w:drawing>
          <wp:inline distB="19050" distT="19050" distL="19050" distR="19050">
            <wp:extent cx="2320290" cy="3320415"/>
            <wp:effectExtent b="0" l="0" r="0" t="0"/>
            <wp:docPr id="198917706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20290" cy="332041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40" w:lineRule="auto"/>
        <w:ind w:right="1725"/>
        <w:jc w:val="right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Рисунок 2 – Внешний вид пульта управления и индикации </w:t>
      </w:r>
    </w:p>
    <w:p w:rsidR="00000000" w:rsidDel="00000000" w:rsidP="00000000" w:rsidRDefault="00000000" w:rsidRPr="00000000" w14:paraId="0000003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92" w:line="206" w:lineRule="auto"/>
        <w:ind w:left="570" w:right="26" w:firstLine="23.999999999999986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Принцип работы </w:t>
      </w:r>
    </w:p>
    <w:p w:rsidR="00000000" w:rsidDel="00000000" w:rsidP="00000000" w:rsidRDefault="00000000" w:rsidRPr="00000000" w14:paraId="0000003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Работа локатора основана на свойстве полупроводниковых элементов излучать вторую и  третью гармоники при облучении их зондирующим СВЧ сигналом. Нелинейный локатор  обеспечивает обнаружение устройств, содержащих полупроводниковые элементы, и  предварительную оценку природы обнаруженного объекта по соотношению уровней  переизлучаемых им 2-й и 3-й гармониках (транзисторы, диоды, микросхемы – преобладание 2- й гармоники, коррозийные диоды, окислые пленки, образованные естественным путём – 3-й  гармоники). </w:t>
      </w:r>
    </w:p>
    <w:p w:rsidR="00000000" w:rsidDel="00000000" w:rsidP="00000000" w:rsidRDefault="00000000" w:rsidRPr="00000000" w14:paraId="0000003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</w:rPr>
        <w:drawing>
          <wp:inline distB="0" distT="0" distL="0" distR="0">
            <wp:extent cx="6335395" cy="3937635"/>
            <wp:effectExtent b="0" l="0" r="0" t="0"/>
            <wp:docPr id="198917705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35395" cy="393763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 гармоника – металл, скрепки и т.д.</w:t>
      </w:r>
    </w:p>
    <w:p w:rsidR="00000000" w:rsidDel="00000000" w:rsidP="00000000" w:rsidRDefault="00000000" w:rsidRPr="00000000" w14:paraId="0000003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 гармоника – микросхемы и т.д.</w:t>
      </w:r>
    </w:p>
    <w:p w:rsidR="00000000" w:rsidDel="00000000" w:rsidP="00000000" w:rsidRDefault="00000000" w:rsidRPr="00000000" w14:paraId="0000003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64" w:lineRule="auto"/>
        <w:ind w:right="-6" w:firstLine="569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1" w:line="240" w:lineRule="auto"/>
        <w:ind w:left="570" w:firstLine="0"/>
        <w:rPr>
          <w:rFonts w:ascii="Times New Roman" w:cs="Times New Roman" w:eastAsia="Times New Roman" w:hAnsi="Times New Roman"/>
          <w:b w:val="1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Вывод </w:t>
      </w:r>
    </w:p>
    <w:p w:rsidR="00000000" w:rsidDel="00000000" w:rsidP="00000000" w:rsidRDefault="00000000" w:rsidRPr="00000000" w14:paraId="00000049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38" w:line="263.00000000000006" w:lineRule="auto"/>
        <w:ind w:left="3" w:right="-6" w:firstLine="565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 ходе лабораторной работы были изучены характеристики и принцип работы  нелинейного локатора ««NR-μ»». При сканировании 5 коробок были определено их  содержимое: </w:t>
      </w:r>
    </w:p>
    <w:p w:rsidR="00000000" w:rsidDel="00000000" w:rsidP="00000000" w:rsidRDefault="00000000" w:rsidRPr="00000000" w14:paraId="0000004A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3.00000000000006" w:lineRule="auto"/>
        <w:ind w:left="3" w:right="-5" w:firstLine="5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когда показатель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третьей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 был выше показателя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второй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гармоники, в коробке  находился полупроводник. </w:t>
      </w:r>
    </w:p>
    <w:p w:rsidR="00000000" w:rsidDel="00000000" w:rsidP="00000000" w:rsidRDefault="00000000" w:rsidRPr="00000000" w14:paraId="0000004B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before="214" w:line="263.00000000000006" w:lineRule="auto"/>
        <w:ind w:left="3" w:right="-5" w:firstLine="57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- когда показатель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второй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 был выше показателя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третьей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гармоники, в коробке  находился природный материал, а именно скрепки.</w:t>
      </w:r>
    </w:p>
    <w:p w:rsidR="00000000" w:rsidDel="00000000" w:rsidP="00000000" w:rsidRDefault="00000000" w:rsidRPr="00000000" w14:paraId="0000004C">
      <w:pPr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line="265" w:lineRule="auto"/>
        <w:ind w:left="3" w:right="-2" w:firstLine="568"/>
        <w:jc w:val="both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Таким образом, мы выяснили, что в трёх из пяти коробках находились скрепки, так как  преобладала третья гармоника. А в оставшихся двух – полупроводники, так как показатель  второй гармоники был выше.</w:t>
      </w:r>
    </w:p>
    <w:sectPr>
      <w:pgSz w:h="16820" w:w="11900" w:orient="portrait"/>
      <w:pgMar w:bottom="1255" w:top="1116" w:left="1136" w:right="787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 New Roman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-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a" w:default="1">
    <w:name w:val="Normal"/>
  </w:style>
  <w:style w:type="paragraph" w:styleId="1">
    <w:name w:val="heading 1"/>
    <w:basedOn w:val="a"/>
    <w:next w:val="a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2">
    <w:name w:val="heading 2"/>
    <w:basedOn w:val="a"/>
    <w:next w:val="a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3">
    <w:name w:val="heading 3"/>
    <w:basedOn w:val="a"/>
    <w:next w:val="a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4">
    <w:name w:val="heading 4"/>
    <w:basedOn w:val="a"/>
    <w:next w:val="a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5">
    <w:name w:val="heading 5"/>
    <w:basedOn w:val="a"/>
    <w:next w:val="a"/>
    <w:pPr>
      <w:keepNext w:val="1"/>
      <w:keepLines w:val="1"/>
      <w:spacing w:after="40" w:before="220"/>
      <w:outlineLvl w:val="4"/>
    </w:pPr>
    <w:rPr>
      <w:b w:val="1"/>
    </w:rPr>
  </w:style>
  <w:style w:type="paragraph" w:styleId="6">
    <w:name w:val="heading 6"/>
    <w:basedOn w:val="a"/>
    <w:next w:val="a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a0" w:default="1">
    <w:name w:val="Default Paragraph Font"/>
    <w:uiPriority w:val="1"/>
    <w:semiHidden w:val="1"/>
    <w:unhideWhenUsed w:val="1"/>
  </w:style>
  <w:style w:type="table" w:styleId="a1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a2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a3">
    <w:name w:val="Title"/>
    <w:basedOn w:val="a"/>
    <w:next w:val="a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a4">
    <w:name w:val="Subtitle"/>
    <w:basedOn w:val="a"/>
    <w:next w:val="a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2" Type="http://schemas.openxmlformats.org/officeDocument/2006/relationships/image" Target="media/image6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YP2p/8ZJqF2oDVhuFC6nbZY2Olw==">CgMxLjAyCGguZ2pkZ3hzOAByITFTbDRUYXRmQWRaLWFGcC0tcnR0TkYwallGOXhoZUFHRw==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2023-10-23T22:23:00Z</dcterms:created>
</cp:coreProperties>
</file>