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7DA2" w14:textId="386E856E" w:rsidR="003B553C" w:rsidRPr="003B553C" w:rsidRDefault="003B553C" w:rsidP="001A0B06">
      <w:pPr>
        <w:ind w:firstLine="0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40D77C9" w14:textId="77777777" w:rsidR="003B553C" w:rsidRPr="003B553C" w:rsidRDefault="003B553C" w:rsidP="001A0B06">
      <w:pPr>
        <w:ind w:firstLine="0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«САНКТ-ПЕТЕРБУРГСКИЙ НАЦИОНАЛЬНЫЙ ИССЛЕДОВАТЕЛЬСКИЙ УНИВЕРСИТЕТ ИТМО»</w:t>
      </w:r>
    </w:p>
    <w:p w14:paraId="03B91BE3" w14:textId="77777777" w:rsidR="003B553C" w:rsidRPr="003B553C" w:rsidRDefault="003B553C" w:rsidP="001A0B06">
      <w:pPr>
        <w:spacing w:after="240"/>
        <w:ind w:firstLine="0"/>
        <w:rPr>
          <w:rFonts w:eastAsia="Times New Roman"/>
          <w:lang w:eastAsia="ru-RU"/>
        </w:rPr>
      </w:pPr>
    </w:p>
    <w:p w14:paraId="6F6F79FA" w14:textId="77777777" w:rsidR="003B553C" w:rsidRPr="003B553C" w:rsidRDefault="003B553C" w:rsidP="001A0B06">
      <w:pPr>
        <w:ind w:firstLine="0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14:paraId="22A75399" w14:textId="77777777" w:rsidR="003B553C" w:rsidRPr="003B553C" w:rsidRDefault="003B553C" w:rsidP="001A0B06">
      <w:pPr>
        <w:ind w:firstLine="0"/>
        <w:rPr>
          <w:rFonts w:eastAsia="Times New Roman"/>
          <w:lang w:eastAsia="ru-RU"/>
        </w:rPr>
      </w:pPr>
    </w:p>
    <w:p w14:paraId="083EDE17" w14:textId="77777777" w:rsidR="00291EBD" w:rsidRDefault="003B553C" w:rsidP="001A0B06">
      <w:pPr>
        <w:ind w:firstLine="0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Дисциплина:</w:t>
      </w:r>
    </w:p>
    <w:p w14:paraId="6EDAD319" w14:textId="3054F80D" w:rsidR="003B553C" w:rsidRPr="003B553C" w:rsidRDefault="003B553C" w:rsidP="001A0B06">
      <w:pPr>
        <w:ind w:firstLine="0"/>
        <w:rPr>
          <w:rFonts w:eastAsia="Times New Roman"/>
          <w:lang w:eastAsia="ru-RU"/>
        </w:rPr>
      </w:pPr>
      <w:r w:rsidRPr="003B553C">
        <w:rPr>
          <w:rFonts w:eastAsia="Times New Roman"/>
          <w:color w:val="000000"/>
          <w:lang w:eastAsia="ru-RU"/>
        </w:rPr>
        <w:t>«</w:t>
      </w:r>
      <w:r w:rsidR="00751286" w:rsidRPr="00751286">
        <w:rPr>
          <w:rFonts w:eastAsia="Times New Roman"/>
          <w:color w:val="000000"/>
          <w:lang w:eastAsia="ru-RU"/>
        </w:rPr>
        <w:t>Инженерно</w:t>
      </w:r>
      <w:r w:rsidR="00751286">
        <w:rPr>
          <w:rFonts w:eastAsia="Times New Roman"/>
          <w:color w:val="000000"/>
          <w:lang w:eastAsia="ru-RU"/>
        </w:rPr>
        <w:t>-</w:t>
      </w:r>
      <w:r w:rsidR="00751286" w:rsidRPr="00751286">
        <w:rPr>
          <w:rFonts w:eastAsia="Times New Roman"/>
          <w:color w:val="000000"/>
          <w:lang w:eastAsia="ru-RU"/>
        </w:rPr>
        <w:t>технические средства защиты информации</w:t>
      </w:r>
      <w:r w:rsidRPr="003B553C">
        <w:rPr>
          <w:rFonts w:eastAsia="Times New Roman"/>
          <w:color w:val="000000"/>
          <w:lang w:eastAsia="ru-RU"/>
        </w:rPr>
        <w:t>»</w:t>
      </w:r>
    </w:p>
    <w:p w14:paraId="5BE14F81" w14:textId="77777777" w:rsidR="003B553C" w:rsidRPr="003B553C" w:rsidRDefault="003B553C" w:rsidP="001A0B06">
      <w:pPr>
        <w:ind w:firstLine="0"/>
        <w:rPr>
          <w:rFonts w:eastAsia="Times New Roman"/>
          <w:lang w:eastAsia="ru-RU"/>
        </w:rPr>
      </w:pPr>
    </w:p>
    <w:p w14:paraId="6DB3F794" w14:textId="5C174EBB" w:rsidR="003B553C" w:rsidRDefault="003B553C" w:rsidP="001A0B06">
      <w:pPr>
        <w:ind w:firstLine="0"/>
        <w:rPr>
          <w:rFonts w:eastAsia="Times New Roman"/>
          <w:b/>
          <w:bCs/>
          <w:color w:val="000000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 xml:space="preserve">ОТЧЁТ ПО </w:t>
      </w:r>
      <w:r w:rsidR="002472F1">
        <w:rPr>
          <w:rFonts w:eastAsia="Times New Roman"/>
          <w:b/>
          <w:bCs/>
          <w:color w:val="000000"/>
          <w:lang w:eastAsia="ru-RU"/>
        </w:rPr>
        <w:t>ЛАБОРАТОРНОЙ</w:t>
      </w:r>
      <w:r w:rsidRPr="003B553C">
        <w:rPr>
          <w:rFonts w:eastAsia="Times New Roman"/>
          <w:b/>
          <w:bCs/>
          <w:color w:val="000000"/>
          <w:lang w:eastAsia="ru-RU"/>
        </w:rPr>
        <w:t xml:space="preserve"> РАБОТЕ №</w:t>
      </w:r>
      <w:r w:rsidR="002D043A">
        <w:rPr>
          <w:rFonts w:eastAsia="Times New Roman"/>
          <w:b/>
          <w:bCs/>
          <w:color w:val="000000"/>
          <w:lang w:eastAsia="ru-RU"/>
        </w:rPr>
        <w:t>3</w:t>
      </w:r>
    </w:p>
    <w:p w14:paraId="2C2DE24D" w14:textId="77777777" w:rsidR="00291EBD" w:rsidRDefault="00291EBD" w:rsidP="001A0B06">
      <w:pPr>
        <w:ind w:firstLine="0"/>
        <w:rPr>
          <w:rFonts w:eastAsia="Times New Roman"/>
          <w:lang w:eastAsia="ru-RU"/>
        </w:rPr>
      </w:pPr>
    </w:p>
    <w:p w14:paraId="774F6F6C" w14:textId="77777777" w:rsidR="00291EBD" w:rsidRDefault="00291EBD" w:rsidP="001A0B06">
      <w:pPr>
        <w:ind w:firstLine="0"/>
        <w:rPr>
          <w:rFonts w:eastAsia="Times New Roman"/>
          <w:lang w:eastAsia="ru-RU"/>
        </w:rPr>
      </w:pPr>
    </w:p>
    <w:p w14:paraId="3D727F11" w14:textId="77777777" w:rsidR="00291EBD" w:rsidRDefault="00291EBD" w:rsidP="001A0B06">
      <w:pPr>
        <w:ind w:firstLine="0"/>
        <w:rPr>
          <w:rFonts w:eastAsia="Times New Roman"/>
          <w:lang w:eastAsia="ru-RU"/>
        </w:rPr>
      </w:pPr>
    </w:p>
    <w:p w14:paraId="09C40299" w14:textId="14C1D583" w:rsidR="003B553C" w:rsidRPr="001A0B06" w:rsidRDefault="002D043A" w:rsidP="001A0B06">
      <w:pPr>
        <w:spacing w:after="240"/>
        <w:ind w:firstLine="0"/>
        <w:rPr>
          <w:rFonts w:eastAsia="Times New Roman"/>
          <w:b/>
          <w:lang w:eastAsia="ru-RU"/>
        </w:rPr>
      </w:pPr>
      <w:r w:rsidRPr="001A0B06">
        <w:rPr>
          <w:rFonts w:eastAsia="Times New Roman"/>
          <w:b/>
          <w:lang w:eastAsia="ru-RU"/>
        </w:rPr>
        <w:t>Рефлекто</w:t>
      </w:r>
      <w:r w:rsidR="00AB15EA" w:rsidRPr="001A0B06">
        <w:rPr>
          <w:rFonts w:eastAsia="Times New Roman"/>
          <w:b/>
          <w:lang w:eastAsia="ru-RU"/>
        </w:rPr>
        <w:t>мет</w:t>
      </w:r>
      <w:r w:rsidRPr="001A0B06">
        <w:rPr>
          <w:rFonts w:eastAsia="Times New Roman"/>
          <w:b/>
          <w:lang w:eastAsia="ru-RU"/>
        </w:rPr>
        <w:t>р импульсный РИМП-200</w:t>
      </w:r>
    </w:p>
    <w:p w14:paraId="343F3A1A" w14:textId="570AA932" w:rsidR="003B553C" w:rsidRDefault="003B553C" w:rsidP="001A0B06">
      <w:pPr>
        <w:spacing w:after="240"/>
        <w:ind w:firstLine="0"/>
        <w:jc w:val="both"/>
        <w:rPr>
          <w:rFonts w:eastAsia="Times New Roman"/>
          <w:lang w:eastAsia="ru-RU"/>
        </w:rPr>
      </w:pPr>
    </w:p>
    <w:p w14:paraId="6E4A92A0" w14:textId="6B6AB379" w:rsidR="001A0B06" w:rsidRDefault="001A0B06" w:rsidP="001A0B06">
      <w:pPr>
        <w:spacing w:after="240"/>
        <w:ind w:firstLine="0"/>
        <w:jc w:val="both"/>
        <w:rPr>
          <w:rFonts w:eastAsia="Times New Roman"/>
          <w:lang w:eastAsia="ru-RU"/>
        </w:rPr>
      </w:pPr>
    </w:p>
    <w:p w14:paraId="3DE7EF33" w14:textId="1D31A961" w:rsidR="001A0B06" w:rsidRDefault="001A0B06" w:rsidP="001A0B06">
      <w:pPr>
        <w:spacing w:after="240"/>
        <w:ind w:firstLine="0"/>
        <w:jc w:val="both"/>
        <w:rPr>
          <w:rFonts w:eastAsia="Times New Roman"/>
          <w:lang w:eastAsia="ru-RU"/>
        </w:rPr>
      </w:pPr>
    </w:p>
    <w:p w14:paraId="78A4C79E" w14:textId="06D83B9A" w:rsidR="003B553C" w:rsidRPr="003B553C" w:rsidRDefault="003B553C" w:rsidP="001A0B06">
      <w:pPr>
        <w:ind w:firstLine="0"/>
        <w:jc w:val="right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Выполнил:</w:t>
      </w:r>
    </w:p>
    <w:p w14:paraId="7652A251" w14:textId="1D05CA74" w:rsidR="00C10980" w:rsidRDefault="00006A88" w:rsidP="001A0B06">
      <w:pPr>
        <w:ind w:firstLine="0"/>
        <w:jc w:val="righ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Потапова Полина Алексеевна</w:t>
      </w:r>
      <w:r w:rsidR="003B553C" w:rsidRPr="003B553C">
        <w:rPr>
          <w:rFonts w:eastAsia="Times New Roman"/>
          <w:color w:val="000000"/>
          <w:shd w:val="clear" w:color="auto" w:fill="FFFFFF"/>
          <w:lang w:eastAsia="ru-RU"/>
        </w:rPr>
        <w:t xml:space="preserve"> студент группы N3</w:t>
      </w:r>
      <w:r w:rsidR="00D50AA3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3B553C" w:rsidRPr="003B553C">
        <w:rPr>
          <w:rFonts w:eastAsia="Times New Roman"/>
          <w:color w:val="000000"/>
          <w:shd w:val="clear" w:color="auto" w:fill="FFFFFF"/>
          <w:lang w:eastAsia="ru-RU"/>
        </w:rPr>
        <w:t>4</w:t>
      </w:r>
      <w:r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3B553C" w:rsidRPr="003B553C">
        <w:rPr>
          <w:rFonts w:eastAsia="Times New Roman"/>
          <w:color w:val="000000"/>
          <w:shd w:val="clear" w:color="auto" w:fill="FFFFFF"/>
          <w:lang w:eastAsia="ru-RU"/>
        </w:rPr>
        <w:t>1</w:t>
      </w:r>
    </w:p>
    <w:p w14:paraId="74B77E06" w14:textId="3B93D9CF" w:rsidR="00C10980" w:rsidRDefault="00C10980" w:rsidP="001A0B06">
      <w:pPr>
        <w:ind w:firstLine="0"/>
        <w:jc w:val="right"/>
        <w:rPr>
          <w:rFonts w:eastAsia="Times New Roman"/>
          <w:color w:val="000000"/>
          <w:shd w:val="clear" w:color="auto" w:fill="FFFFFF"/>
          <w:lang w:eastAsia="ru-RU"/>
        </w:rPr>
      </w:pPr>
    </w:p>
    <w:p w14:paraId="1B22376C" w14:textId="765B011D" w:rsidR="00C10980" w:rsidRPr="003B553C" w:rsidRDefault="00006A88" w:rsidP="001A0B06">
      <w:pPr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noProof/>
        </w:rPr>
        <w:drawing>
          <wp:inline distT="0" distB="0" distL="0" distR="0" wp14:anchorId="1C46AD7F" wp14:editId="5E7AB3A2">
            <wp:extent cx="365760" cy="323215"/>
            <wp:effectExtent l="0" t="0" r="0" b="0"/>
            <wp:docPr id="53501572" name="Рисунок 2" descr="Изображение выглядит как График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572" name="Рисунок 2" descr="Изображение выглядит как Графика, черны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244A272B" wp14:editId="4BCD63E1">
            <wp:extent cx="871220" cy="384175"/>
            <wp:effectExtent l="0" t="0" r="0" b="0"/>
            <wp:docPr id="2023992908" name="Рисунок 3" descr="Изображение выглядит как Шрифт, График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2908" name="Рисунок 3" descr="Изображение выглядит как Шрифт, Графика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10980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</w:p>
    <w:p w14:paraId="3EBB685F" w14:textId="1253A7BF" w:rsidR="003B553C" w:rsidRDefault="003B553C" w:rsidP="001A0B06">
      <w:pPr>
        <w:ind w:firstLine="0"/>
        <w:jc w:val="right"/>
        <w:rPr>
          <w:rFonts w:eastAsia="Times New Roman"/>
          <w:i/>
          <w:iCs/>
          <w:color w:val="000000"/>
          <w:u w:val="single"/>
          <w:shd w:val="clear" w:color="auto" w:fill="FFFFFF"/>
          <w:lang w:eastAsia="ru-RU"/>
        </w:rPr>
      </w:pPr>
      <w:r w:rsidRPr="003B553C">
        <w:rPr>
          <w:rFonts w:eastAsia="Times New Roman"/>
          <w:i/>
          <w:iCs/>
          <w:color w:val="000000"/>
          <w:u w:val="single"/>
          <w:shd w:val="clear" w:color="auto" w:fill="FFFFFF"/>
          <w:lang w:eastAsia="ru-RU"/>
        </w:rPr>
        <w:t>_______________________</w:t>
      </w:r>
    </w:p>
    <w:p w14:paraId="369FCFBE" w14:textId="5085457B" w:rsidR="003B553C" w:rsidRPr="003B553C" w:rsidRDefault="003B553C" w:rsidP="001A0B06">
      <w:pPr>
        <w:ind w:left="7079" w:firstLine="0"/>
        <w:rPr>
          <w:rFonts w:eastAsia="Times New Roman"/>
          <w:lang w:eastAsia="ru-RU"/>
        </w:rPr>
      </w:pPr>
      <w:r w:rsidRPr="003B553C">
        <w:rPr>
          <w:rFonts w:eastAsia="Times New Roman"/>
          <w:color w:val="000000"/>
          <w:sz w:val="14"/>
          <w:szCs w:val="14"/>
          <w:shd w:val="clear" w:color="auto" w:fill="FFFFFF"/>
          <w:vertAlign w:val="superscript"/>
          <w:lang w:eastAsia="ru-RU"/>
        </w:rPr>
        <w:t>(подпись)</w:t>
      </w:r>
    </w:p>
    <w:p w14:paraId="0A466D1D" w14:textId="36F1B94C" w:rsidR="00751286" w:rsidRDefault="00006A88" w:rsidP="001A0B06">
      <w:pPr>
        <w:ind w:firstLine="0"/>
        <w:jc w:val="righ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Василев Васил Николаев</w:t>
      </w:r>
      <w:r w:rsidR="00751286" w:rsidRPr="003B553C">
        <w:rPr>
          <w:rFonts w:eastAsia="Times New Roman"/>
          <w:color w:val="000000"/>
          <w:shd w:val="clear" w:color="auto" w:fill="FFFFFF"/>
          <w:lang w:eastAsia="ru-RU"/>
        </w:rPr>
        <w:t xml:space="preserve"> студент группы N3</w:t>
      </w:r>
      <w:r w:rsidR="00751286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751286" w:rsidRPr="003B553C">
        <w:rPr>
          <w:rFonts w:eastAsia="Times New Roman"/>
          <w:color w:val="000000"/>
          <w:shd w:val="clear" w:color="auto" w:fill="FFFFFF"/>
          <w:lang w:eastAsia="ru-RU"/>
        </w:rPr>
        <w:t>4</w:t>
      </w:r>
      <w:r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751286" w:rsidRPr="003B553C">
        <w:rPr>
          <w:rFonts w:eastAsia="Times New Roman"/>
          <w:color w:val="000000"/>
          <w:shd w:val="clear" w:color="auto" w:fill="FFFFFF"/>
          <w:lang w:eastAsia="ru-RU"/>
        </w:rPr>
        <w:t>1</w:t>
      </w:r>
    </w:p>
    <w:p w14:paraId="4AD4BA24" w14:textId="130881DA" w:rsidR="00751286" w:rsidRDefault="00006A88" w:rsidP="001A0B06">
      <w:pPr>
        <w:ind w:firstLine="0"/>
        <w:jc w:val="righ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FB6ED" wp14:editId="0DC19339">
            <wp:simplePos x="0" y="0"/>
            <wp:positionH relativeFrom="column">
              <wp:posOffset>4647063</wp:posOffset>
            </wp:positionH>
            <wp:positionV relativeFrom="paragraph">
              <wp:posOffset>11486</wp:posOffset>
            </wp:positionV>
            <wp:extent cx="1594485" cy="593725"/>
            <wp:effectExtent l="0" t="0" r="0" b="0"/>
            <wp:wrapNone/>
            <wp:docPr id="1370269080" name="Рисунок 1370269080" descr="Изображение выглядит как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9080" name="Рисунок 1370269080" descr="Изображение выглядит как линия&#10;&#10;Автоматически созданное описание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594485" cy="5937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5DF5D14A" w14:textId="11A571B9" w:rsidR="00751286" w:rsidRPr="003B553C" w:rsidRDefault="00751286" w:rsidP="001A0B06">
      <w:pPr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</w:p>
    <w:p w14:paraId="3A6AF866" w14:textId="5B4F4623" w:rsidR="00751286" w:rsidRDefault="00751286" w:rsidP="001A0B06">
      <w:pPr>
        <w:ind w:firstLine="0"/>
        <w:jc w:val="right"/>
        <w:rPr>
          <w:rFonts w:eastAsia="Times New Roman"/>
          <w:i/>
          <w:iCs/>
          <w:color w:val="000000"/>
          <w:u w:val="single"/>
          <w:shd w:val="clear" w:color="auto" w:fill="FFFFFF"/>
          <w:lang w:eastAsia="ru-RU"/>
        </w:rPr>
      </w:pPr>
      <w:r w:rsidRPr="003B553C">
        <w:rPr>
          <w:rFonts w:eastAsia="Times New Roman"/>
          <w:i/>
          <w:iCs/>
          <w:color w:val="000000"/>
          <w:u w:val="single"/>
          <w:shd w:val="clear" w:color="auto" w:fill="FFFFFF"/>
          <w:lang w:eastAsia="ru-RU"/>
        </w:rPr>
        <w:t>_____________________</w:t>
      </w:r>
    </w:p>
    <w:p w14:paraId="2BF16D96" w14:textId="77777777" w:rsidR="003B553C" w:rsidRDefault="003B553C" w:rsidP="001A0B06">
      <w:pPr>
        <w:ind w:firstLine="0"/>
        <w:jc w:val="right"/>
        <w:rPr>
          <w:rFonts w:eastAsia="Times New Roman"/>
          <w:b/>
          <w:bCs/>
          <w:color w:val="000000"/>
          <w:lang w:eastAsia="ru-RU"/>
        </w:rPr>
      </w:pPr>
    </w:p>
    <w:p w14:paraId="6805EADB" w14:textId="77777777" w:rsidR="003B553C" w:rsidRDefault="003B553C" w:rsidP="001A0B06">
      <w:pPr>
        <w:ind w:firstLine="0"/>
        <w:jc w:val="right"/>
        <w:rPr>
          <w:rFonts w:eastAsia="Times New Roman"/>
          <w:b/>
          <w:bCs/>
          <w:color w:val="000000"/>
          <w:lang w:eastAsia="ru-RU"/>
        </w:rPr>
      </w:pPr>
    </w:p>
    <w:p w14:paraId="460FCBD2" w14:textId="77777777" w:rsidR="003B553C" w:rsidRDefault="003B553C" w:rsidP="001A0B06">
      <w:pPr>
        <w:ind w:firstLine="0"/>
        <w:jc w:val="right"/>
        <w:rPr>
          <w:rFonts w:eastAsia="Times New Roman"/>
          <w:b/>
          <w:bCs/>
          <w:color w:val="000000"/>
          <w:lang w:eastAsia="ru-RU"/>
        </w:rPr>
      </w:pPr>
    </w:p>
    <w:p w14:paraId="670AFF38" w14:textId="77777777" w:rsidR="003B553C" w:rsidRPr="003B553C" w:rsidRDefault="003B553C" w:rsidP="001A0B06">
      <w:pPr>
        <w:ind w:firstLine="0"/>
        <w:jc w:val="right"/>
        <w:rPr>
          <w:rFonts w:eastAsia="Times New Roman"/>
          <w:lang w:eastAsia="ru-RU"/>
        </w:rPr>
      </w:pPr>
      <w:r w:rsidRPr="003B553C">
        <w:rPr>
          <w:rFonts w:eastAsia="Times New Roman"/>
          <w:b/>
          <w:bCs/>
          <w:color w:val="000000"/>
          <w:lang w:eastAsia="ru-RU"/>
        </w:rPr>
        <w:t>Проверил:</w:t>
      </w:r>
    </w:p>
    <w:p w14:paraId="2BEDEF92" w14:textId="64A7DAD8" w:rsidR="003B553C" w:rsidRPr="003B553C" w:rsidRDefault="00751286" w:rsidP="001A0B06">
      <w:pPr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Попов Илья Юрьевич</w:t>
      </w:r>
      <w:r w:rsidR="003B553C">
        <w:rPr>
          <w:rFonts w:eastAsia="Times New Roman"/>
          <w:color w:val="000000"/>
          <w:shd w:val="clear" w:color="auto" w:fill="FFFFFF"/>
          <w:lang w:eastAsia="ru-RU"/>
        </w:rPr>
        <w:br/>
      </w:r>
      <w:r w:rsidR="003B553C" w:rsidRPr="003B553C">
        <w:rPr>
          <w:rFonts w:eastAsia="Times New Roman"/>
          <w:i/>
          <w:iCs/>
          <w:color w:val="000000"/>
          <w:u w:val="single"/>
          <w:lang w:eastAsia="ru-RU"/>
        </w:rPr>
        <w:t>_______________________</w:t>
      </w:r>
    </w:p>
    <w:p w14:paraId="620C80EA" w14:textId="77777777" w:rsidR="003B553C" w:rsidRPr="003B553C" w:rsidRDefault="003B553C" w:rsidP="001A0B06">
      <w:pPr>
        <w:ind w:left="7079" w:firstLine="0"/>
        <w:rPr>
          <w:rFonts w:eastAsia="Times New Roman"/>
          <w:lang w:eastAsia="ru-RU"/>
        </w:rPr>
      </w:pPr>
      <w:r w:rsidRPr="003B553C">
        <w:rPr>
          <w:rFonts w:eastAsia="Times New Roman"/>
          <w:color w:val="000000"/>
          <w:sz w:val="14"/>
          <w:szCs w:val="14"/>
          <w:vertAlign w:val="superscript"/>
          <w:lang w:eastAsia="ru-RU"/>
        </w:rPr>
        <w:t>    (отметка о выполнении)</w:t>
      </w:r>
    </w:p>
    <w:p w14:paraId="14BA78C9" w14:textId="77777777" w:rsidR="003B553C" w:rsidRPr="003B553C" w:rsidRDefault="003B553C" w:rsidP="001A0B06">
      <w:pPr>
        <w:ind w:firstLine="0"/>
        <w:jc w:val="right"/>
        <w:rPr>
          <w:rFonts w:eastAsia="Times New Roman"/>
          <w:lang w:eastAsia="ru-RU"/>
        </w:rPr>
      </w:pPr>
      <w:r w:rsidRPr="003B553C">
        <w:rPr>
          <w:rFonts w:eastAsia="Times New Roman"/>
          <w:i/>
          <w:iCs/>
          <w:color w:val="000000"/>
          <w:u w:val="single"/>
          <w:lang w:eastAsia="ru-RU"/>
        </w:rPr>
        <w:t>_______________________</w:t>
      </w:r>
    </w:p>
    <w:p w14:paraId="50B88073" w14:textId="77777777" w:rsidR="003B553C" w:rsidRPr="003B553C" w:rsidRDefault="003B553C" w:rsidP="001A0B06">
      <w:pPr>
        <w:ind w:left="7079" w:firstLine="0"/>
        <w:rPr>
          <w:rFonts w:eastAsia="Times New Roman"/>
          <w:lang w:eastAsia="ru-RU"/>
        </w:rPr>
      </w:pPr>
      <w:r w:rsidRPr="003B553C">
        <w:rPr>
          <w:rFonts w:eastAsia="Times New Roman"/>
          <w:color w:val="000000"/>
          <w:sz w:val="14"/>
          <w:szCs w:val="14"/>
          <w:vertAlign w:val="superscript"/>
          <w:lang w:eastAsia="ru-RU"/>
        </w:rPr>
        <w:t>(подпись)</w:t>
      </w:r>
    </w:p>
    <w:p w14:paraId="06BE1EBF" w14:textId="77777777" w:rsidR="00C10980" w:rsidRDefault="00C10980" w:rsidP="001A0B06">
      <w:pPr>
        <w:spacing w:after="240"/>
        <w:ind w:left="1701" w:firstLine="0"/>
        <w:rPr>
          <w:rFonts w:eastAsia="Times New Roman"/>
          <w:lang w:eastAsia="ru-RU"/>
        </w:rPr>
      </w:pPr>
    </w:p>
    <w:p w14:paraId="7DFF537D" w14:textId="187434DC" w:rsidR="003B553C" w:rsidRDefault="003B553C" w:rsidP="003B553C">
      <w:pPr>
        <w:spacing w:after="240"/>
        <w:rPr>
          <w:rFonts w:eastAsia="Times New Roman"/>
          <w:lang w:eastAsia="ru-RU"/>
        </w:rPr>
      </w:pPr>
      <w:r w:rsidRPr="003B553C">
        <w:rPr>
          <w:rFonts w:eastAsia="Times New Roman"/>
          <w:lang w:eastAsia="ru-RU"/>
        </w:rPr>
        <w:br/>
      </w:r>
      <w:r w:rsidRPr="003B553C">
        <w:rPr>
          <w:rFonts w:eastAsia="Times New Roman"/>
          <w:lang w:eastAsia="ru-RU"/>
        </w:rPr>
        <w:br/>
      </w:r>
    </w:p>
    <w:p w14:paraId="3D1C98C4" w14:textId="77777777" w:rsidR="002D043A" w:rsidRPr="003B553C" w:rsidRDefault="002D043A" w:rsidP="003B553C">
      <w:pPr>
        <w:spacing w:after="240"/>
        <w:rPr>
          <w:rFonts w:eastAsia="Times New Roman"/>
          <w:lang w:eastAsia="ru-RU"/>
        </w:rPr>
      </w:pPr>
    </w:p>
    <w:p w14:paraId="4732D87F" w14:textId="77777777" w:rsidR="003B553C" w:rsidRPr="0065059A" w:rsidRDefault="003B553C" w:rsidP="0065059A">
      <w:pPr>
        <w:spacing w:line="360" w:lineRule="auto"/>
        <w:ind w:firstLine="0"/>
        <w:rPr>
          <w:rFonts w:eastAsia="Times New Roman"/>
          <w:lang w:eastAsia="ru-RU"/>
        </w:rPr>
      </w:pPr>
      <w:r w:rsidRPr="0065059A">
        <w:rPr>
          <w:rFonts w:eastAsia="Times New Roman"/>
          <w:color w:val="000000"/>
          <w:lang w:eastAsia="ru-RU"/>
        </w:rPr>
        <w:t>Санкт-Петербург</w:t>
      </w:r>
    </w:p>
    <w:p w14:paraId="13176B50" w14:textId="724E1A4F" w:rsidR="001A0B06" w:rsidRDefault="003B553C" w:rsidP="00A179B3">
      <w:pPr>
        <w:spacing w:line="360" w:lineRule="auto"/>
        <w:ind w:firstLine="0"/>
        <w:rPr>
          <w:rFonts w:eastAsia="Times New Roman"/>
          <w:color w:val="000000"/>
          <w:lang w:eastAsia="ru-RU"/>
        </w:rPr>
      </w:pPr>
      <w:r w:rsidRPr="0065059A">
        <w:rPr>
          <w:rFonts w:eastAsia="Times New Roman"/>
          <w:color w:val="000000"/>
          <w:lang w:eastAsia="ru-RU"/>
        </w:rPr>
        <w:t>202</w:t>
      </w:r>
      <w:r w:rsidR="00006A88">
        <w:rPr>
          <w:rFonts w:eastAsia="Times New Roman"/>
          <w:color w:val="000000"/>
          <w:lang w:eastAsia="ru-RU"/>
        </w:rPr>
        <w:t>3</w:t>
      </w:r>
      <w:r w:rsidR="00EE0B73">
        <w:rPr>
          <w:rFonts w:eastAsia="Times New Roman"/>
          <w:color w:val="000000"/>
          <w:lang w:val="en-US" w:eastAsia="ru-RU"/>
        </w:rPr>
        <w:t xml:space="preserve"> </w:t>
      </w:r>
      <w:r w:rsidRPr="0065059A">
        <w:rPr>
          <w:rFonts w:eastAsia="Times New Roman"/>
          <w:color w:val="000000"/>
          <w:lang w:eastAsia="ru-RU"/>
        </w:rPr>
        <w:t>г.</w:t>
      </w:r>
      <w:r w:rsidR="001A0B06">
        <w:rPr>
          <w:rFonts w:eastAsia="Times New Roman"/>
          <w:color w:val="000000"/>
          <w:lang w:eastAsia="ru-RU"/>
        </w:rPr>
        <w:br w:type="page"/>
      </w:r>
    </w:p>
    <w:p w14:paraId="652B586A" w14:textId="4E917C55" w:rsidR="00911C1E" w:rsidRPr="001A0B06" w:rsidRDefault="00911C1E" w:rsidP="001A0B06">
      <w:pPr>
        <w:pStyle w:val="a6"/>
        <w:spacing w:line="360" w:lineRule="auto"/>
        <w:ind w:left="0" w:firstLine="0"/>
        <w:jc w:val="both"/>
        <w:rPr>
          <w:rFonts w:eastAsia="Times New Roman"/>
          <w:b/>
          <w:bCs/>
          <w:sz w:val="28"/>
          <w:lang w:eastAsia="ru-RU"/>
        </w:rPr>
      </w:pPr>
      <w:r w:rsidRPr="001A0B06">
        <w:rPr>
          <w:rFonts w:eastAsia="Times New Roman"/>
          <w:b/>
          <w:bCs/>
          <w:sz w:val="28"/>
          <w:lang w:eastAsia="ru-RU"/>
        </w:rPr>
        <w:lastRenderedPageBreak/>
        <w:t>Цель работы:</w:t>
      </w:r>
    </w:p>
    <w:p w14:paraId="3E5B98FA" w14:textId="45F13BBB" w:rsidR="00751286" w:rsidRDefault="00AB15EA" w:rsidP="001A0B06">
      <w:pPr>
        <w:pStyle w:val="a6"/>
        <w:spacing w:line="360" w:lineRule="auto"/>
        <w:ind w:left="0" w:firstLine="0"/>
        <w:jc w:val="both"/>
        <w:rPr>
          <w:rFonts w:eastAsia="Times New Roman"/>
          <w:lang w:eastAsia="ru-RU"/>
        </w:rPr>
      </w:pPr>
      <w:r w:rsidRPr="00AB15EA">
        <w:rPr>
          <w:rFonts w:eastAsia="Times New Roman"/>
          <w:lang w:eastAsia="ru-RU"/>
        </w:rPr>
        <w:t xml:space="preserve">Ознакомиться с </w:t>
      </w:r>
      <w:r w:rsidR="001A0B06">
        <w:rPr>
          <w:rFonts w:eastAsia="Times New Roman"/>
          <w:lang w:eastAsia="ru-RU"/>
        </w:rPr>
        <w:t>принципом работы импульсного</w:t>
      </w:r>
      <w:r w:rsidRPr="00AB15EA">
        <w:rPr>
          <w:rFonts w:eastAsia="Times New Roman"/>
          <w:lang w:eastAsia="ru-RU"/>
        </w:rPr>
        <w:t xml:space="preserve"> рефлекто</w:t>
      </w:r>
      <w:r>
        <w:rPr>
          <w:rFonts w:eastAsia="Times New Roman"/>
          <w:lang w:eastAsia="ru-RU"/>
        </w:rPr>
        <w:t>мет</w:t>
      </w:r>
      <w:r w:rsidR="001A0B06">
        <w:rPr>
          <w:rFonts w:eastAsia="Times New Roman"/>
          <w:lang w:eastAsia="ru-RU"/>
        </w:rPr>
        <w:t>ра</w:t>
      </w:r>
      <w:r w:rsidRPr="00AB15EA">
        <w:rPr>
          <w:rFonts w:eastAsia="Times New Roman"/>
          <w:lang w:eastAsia="ru-RU"/>
        </w:rPr>
        <w:t xml:space="preserve"> РИМП-200.</w:t>
      </w:r>
    </w:p>
    <w:p w14:paraId="0C9684DC" w14:textId="77777777" w:rsidR="001A0B06" w:rsidRPr="00AB15EA" w:rsidRDefault="001A0B06" w:rsidP="001A0B06">
      <w:pPr>
        <w:pStyle w:val="a6"/>
        <w:spacing w:line="360" w:lineRule="auto"/>
        <w:ind w:left="0" w:firstLine="0"/>
        <w:jc w:val="both"/>
        <w:rPr>
          <w:rFonts w:eastAsia="Times New Roman"/>
          <w:lang w:eastAsia="ru-RU"/>
        </w:rPr>
      </w:pPr>
    </w:p>
    <w:p w14:paraId="635C09E5" w14:textId="0D8A232E" w:rsidR="004A08DE" w:rsidRPr="001A0B06" w:rsidRDefault="00B25432" w:rsidP="001A0B06">
      <w:pPr>
        <w:pStyle w:val="a6"/>
        <w:spacing w:line="360" w:lineRule="auto"/>
        <w:ind w:left="0" w:firstLine="0"/>
        <w:jc w:val="both"/>
        <w:rPr>
          <w:rFonts w:eastAsia="Times New Roman"/>
          <w:b/>
          <w:bCs/>
          <w:sz w:val="28"/>
          <w:lang w:eastAsia="ru-RU"/>
        </w:rPr>
      </w:pPr>
      <w:r w:rsidRPr="001A0B06">
        <w:rPr>
          <w:rFonts w:eastAsia="Times New Roman"/>
          <w:b/>
          <w:bCs/>
          <w:sz w:val="28"/>
          <w:lang w:eastAsia="ru-RU"/>
        </w:rPr>
        <w:t>Задачи</w:t>
      </w:r>
      <w:r w:rsidR="00255FBF" w:rsidRPr="001A0B06">
        <w:rPr>
          <w:rFonts w:eastAsia="Times New Roman"/>
          <w:b/>
          <w:bCs/>
          <w:sz w:val="28"/>
          <w:lang w:eastAsia="ru-RU"/>
        </w:rPr>
        <w:t>:</w:t>
      </w:r>
    </w:p>
    <w:p w14:paraId="13CBBFCA" w14:textId="2EF53BBD" w:rsidR="001A0B06" w:rsidRDefault="00AB15EA" w:rsidP="001A0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Измерить волновое сопротивление провода </w:t>
      </w:r>
      <w:r w:rsidR="001A0B06">
        <w:rPr>
          <w:rFonts w:eastAsia="Times New Roman"/>
          <w:lang w:eastAsia="ru-RU"/>
        </w:rPr>
        <w:t>(тип -</w:t>
      </w:r>
      <w:r>
        <w:rPr>
          <w:rFonts w:eastAsia="Times New Roman"/>
          <w:lang w:eastAsia="ru-RU"/>
        </w:rPr>
        <w:t xml:space="preserve"> витая пара</w:t>
      </w:r>
      <w:r w:rsidR="001A0B06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 и определить, что происходит с проводом </w:t>
      </w:r>
      <w:r w:rsidR="001A0B06">
        <w:rPr>
          <w:rFonts w:eastAsia="Times New Roman"/>
          <w:lang w:eastAsia="ru-RU"/>
        </w:rPr>
        <w:t>в его скрытой части</w:t>
      </w:r>
      <w:r>
        <w:rPr>
          <w:rFonts w:eastAsia="Times New Roman"/>
          <w:lang w:eastAsia="ru-RU"/>
        </w:rPr>
        <w:t>.</w:t>
      </w:r>
    </w:p>
    <w:p w14:paraId="615F054B" w14:textId="0A896AC6" w:rsidR="0068643D" w:rsidRPr="0065059A" w:rsidRDefault="0068643D" w:rsidP="001A0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eastAsia="Times New Roman"/>
          <w:color w:val="000000"/>
        </w:rPr>
      </w:pPr>
      <w:r w:rsidRPr="0065059A">
        <w:rPr>
          <w:rFonts w:eastAsia="Times New Roman"/>
          <w:lang w:eastAsia="ru-RU"/>
        </w:rPr>
        <w:br w:type="page"/>
      </w:r>
    </w:p>
    <w:p w14:paraId="2302D0EF" w14:textId="674DAB57" w:rsidR="00B25432" w:rsidRPr="001A0B06" w:rsidRDefault="002472F1" w:rsidP="0065059A">
      <w:pPr>
        <w:spacing w:line="360" w:lineRule="auto"/>
        <w:jc w:val="left"/>
        <w:rPr>
          <w:rFonts w:eastAsia="Times New Roman"/>
          <w:b/>
          <w:bCs/>
          <w:sz w:val="28"/>
          <w:lang w:eastAsia="ru-RU"/>
        </w:rPr>
      </w:pPr>
      <w:r w:rsidRPr="001A0B06">
        <w:rPr>
          <w:rFonts w:eastAsia="Times New Roman"/>
          <w:b/>
          <w:bCs/>
          <w:sz w:val="28"/>
          <w:lang w:eastAsia="ru-RU"/>
        </w:rPr>
        <w:lastRenderedPageBreak/>
        <w:t>Ход работы:</w:t>
      </w:r>
    </w:p>
    <w:p w14:paraId="68093AB9" w14:textId="181EBB9F" w:rsidR="00751286" w:rsidRPr="00751286" w:rsidRDefault="00AB15EA" w:rsidP="0065059A">
      <w:pPr>
        <w:spacing w:line="360" w:lineRule="auto"/>
        <w:jc w:val="left"/>
        <w:rPr>
          <w:rFonts w:eastAsia="Times New Roman"/>
          <w:lang w:eastAsia="ru-RU"/>
        </w:rPr>
      </w:pPr>
      <w:r w:rsidRPr="00AB15EA">
        <w:rPr>
          <w:rFonts w:eastAsia="Times New Roman"/>
          <w:lang w:eastAsia="ru-RU"/>
        </w:rPr>
        <w:t xml:space="preserve">ЛПА-200 "РИМП" - импульсный рефлектометр предназначен для выявления несанкционированных подключений и проведения измерений на симметричных и несимметричных кабелях длиной до 64000 м, с волновым сопротивлением от 25 до 600 Ом.  </w:t>
      </w:r>
    </w:p>
    <w:p w14:paraId="4615B35B" w14:textId="7E3A6BF4" w:rsidR="00751286" w:rsidRDefault="00751286" w:rsidP="00AB15EA">
      <w:pPr>
        <w:spacing w:line="360" w:lineRule="auto"/>
        <w:rPr>
          <w:rFonts w:eastAsia="Times New Roman"/>
          <w:b/>
          <w:bCs/>
          <w:lang w:eastAsia="ru-RU"/>
        </w:rPr>
      </w:pPr>
    </w:p>
    <w:p w14:paraId="1DF487E1" w14:textId="77777777" w:rsidR="001A0B06" w:rsidRPr="00006A88" w:rsidRDefault="001A0B06" w:rsidP="001A0B06">
      <w:pPr>
        <w:keepNext/>
        <w:spacing w:line="360" w:lineRule="auto"/>
        <w:rPr>
          <w:sz w:val="36"/>
          <w:szCs w:val="36"/>
        </w:rPr>
      </w:pPr>
      <w:r w:rsidRPr="00006A88">
        <w:rPr>
          <w:noProof/>
          <w:sz w:val="36"/>
          <w:szCs w:val="36"/>
          <w:lang w:eastAsia="ru-RU"/>
        </w:rPr>
        <w:drawing>
          <wp:inline distT="0" distB="0" distL="0" distR="0" wp14:anchorId="184B29AB" wp14:editId="2F3C3304">
            <wp:extent cx="4762500" cy="4514850"/>
            <wp:effectExtent l="0" t="0" r="0" b="0"/>
            <wp:docPr id="4" name="Рисунок 4" descr="130704-00394 Рефлектометр оптический Yokogawa AQ7280+ AQ7283F(SM,  1310/1550, 1650 нм, 42/40, 40 дБ, PC, SLS, FC-адаптеры) (с поверкой) купить  по низким ценам | Вион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0704-00394 Рефлектометр оптический Yokogawa AQ7280+ AQ7283F(SM,  1310/1550, 1650 нм, 42/40, 40 дБ, PC, SLS, FC-адаптеры) (с поверкой) купить  по низким ценам | Вион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1BD6" w14:textId="72FDF7DF" w:rsidR="00AB15EA" w:rsidRPr="00006A88" w:rsidRDefault="001A0B06" w:rsidP="001A0B06">
      <w:pPr>
        <w:pStyle w:val="aa"/>
        <w:spacing w:after="0"/>
        <w:rPr>
          <w:rFonts w:eastAsia="Times New Roman"/>
          <w:i w:val="0"/>
          <w:iCs w:val="0"/>
          <w:color w:val="auto"/>
          <w:sz w:val="24"/>
          <w:szCs w:val="24"/>
          <w:lang w:eastAsia="ru-RU"/>
        </w:rPr>
      </w:pPr>
      <w:r w:rsidRPr="00006A88">
        <w:rPr>
          <w:i w:val="0"/>
          <w:iCs w:val="0"/>
          <w:color w:val="auto"/>
          <w:sz w:val="24"/>
          <w:szCs w:val="24"/>
        </w:rPr>
        <w:t xml:space="preserve">Рисунок  </w:t>
      </w:r>
      <w:r w:rsidRPr="00006A88">
        <w:rPr>
          <w:i w:val="0"/>
          <w:iCs w:val="0"/>
          <w:color w:val="auto"/>
          <w:sz w:val="24"/>
          <w:szCs w:val="24"/>
        </w:rPr>
        <w:fldChar w:fldCharType="begin"/>
      </w:r>
      <w:r w:rsidRPr="00006A88">
        <w:rPr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006A88">
        <w:rPr>
          <w:i w:val="0"/>
          <w:iCs w:val="0"/>
          <w:color w:val="auto"/>
          <w:sz w:val="24"/>
          <w:szCs w:val="24"/>
        </w:rPr>
        <w:fldChar w:fldCharType="separate"/>
      </w:r>
      <w:r w:rsidR="00E90CA2" w:rsidRPr="00006A88">
        <w:rPr>
          <w:i w:val="0"/>
          <w:iCs w:val="0"/>
          <w:noProof/>
          <w:color w:val="auto"/>
          <w:sz w:val="24"/>
          <w:szCs w:val="24"/>
        </w:rPr>
        <w:t>1</w:t>
      </w:r>
      <w:r w:rsidRPr="00006A88">
        <w:rPr>
          <w:i w:val="0"/>
          <w:iCs w:val="0"/>
          <w:color w:val="auto"/>
          <w:sz w:val="24"/>
          <w:szCs w:val="24"/>
        </w:rPr>
        <w:fldChar w:fldCharType="end"/>
      </w:r>
      <w:r w:rsidRPr="00006A88">
        <w:rPr>
          <w:i w:val="0"/>
          <w:iCs w:val="0"/>
          <w:color w:val="auto"/>
          <w:sz w:val="24"/>
          <w:szCs w:val="24"/>
        </w:rPr>
        <w:t>. Рефлектометр оптический</w:t>
      </w:r>
    </w:p>
    <w:p w14:paraId="70943B16" w14:textId="77777777" w:rsidR="001A0B06" w:rsidRDefault="001A0B06" w:rsidP="001A0B06">
      <w:pPr>
        <w:spacing w:line="360" w:lineRule="auto"/>
        <w:ind w:firstLine="0"/>
        <w:jc w:val="both"/>
        <w:rPr>
          <w:rFonts w:eastAsia="Times New Roman"/>
          <w:b/>
          <w:sz w:val="28"/>
          <w:lang w:eastAsia="ru-RU"/>
        </w:rPr>
      </w:pPr>
    </w:p>
    <w:p w14:paraId="719DB1AF" w14:textId="77777777" w:rsidR="001A0B06" w:rsidRPr="001A0B06" w:rsidRDefault="001A0B06" w:rsidP="001A0B06">
      <w:pPr>
        <w:spacing w:line="360" w:lineRule="auto"/>
        <w:ind w:firstLine="0"/>
        <w:jc w:val="both"/>
        <w:rPr>
          <w:rFonts w:eastAsia="Times New Roman"/>
          <w:b/>
          <w:sz w:val="28"/>
          <w:lang w:eastAsia="ru-RU"/>
        </w:rPr>
      </w:pPr>
      <w:r w:rsidRPr="001A0B06">
        <w:rPr>
          <w:rFonts w:eastAsia="Times New Roman"/>
          <w:b/>
          <w:sz w:val="28"/>
          <w:lang w:eastAsia="ru-RU"/>
        </w:rPr>
        <w:t>Принцип работы импульсного оптического рефлектометра</w:t>
      </w:r>
    </w:p>
    <w:p w14:paraId="5712E208" w14:textId="234B1782" w:rsidR="00E90CA2" w:rsidRDefault="001A0B06" w:rsidP="001A0B06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A0B06">
        <w:rPr>
          <w:rFonts w:eastAsia="Times New Roman"/>
          <w:lang w:eastAsia="ru-RU"/>
        </w:rPr>
        <w:t>Принцип работы импульсного оптического рефлектометра основан на измерении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мощности светового излучения, рассеянного или отраженного различными участками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волоконно-оптической линии связи при распространении вдоль нее короткого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зондирующего светового импульса. Поскольку фотоприемник рефлектометра расположен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вблизи того же конца волокна, через который вводится зондирующий световой импульс,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то регистрируется только та часть рассеянного (отраженного) излучения, которая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«канализируется» волокном и распространяется вдоль него в сердцевине. Анализ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временной зависимости рассеянного излучения, попадающего на фотоприемник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lastRenderedPageBreak/>
        <w:t>рефлектометра, позволяет рассчитать целый ряд характеристик волокна и волоконнооптической линии связи. Если коэффициент рассеяния света в некоторой области волокна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известен, то рефлектометр позволяет определить мощность зондирующего сигнала в этой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области. Если коэффициент обратного рассеяния не известен, но одинаков в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определенных участках ВОЛС, то рефлектометр позволяет определить отношение</w:t>
      </w:r>
      <w:r>
        <w:rPr>
          <w:rFonts w:eastAsia="Times New Roman"/>
          <w:lang w:eastAsia="ru-RU"/>
        </w:rPr>
        <w:t xml:space="preserve"> </w:t>
      </w:r>
      <w:r w:rsidRPr="001A0B06">
        <w:rPr>
          <w:rFonts w:eastAsia="Times New Roman"/>
          <w:lang w:eastAsia="ru-RU"/>
        </w:rPr>
        <w:t>мощностей сигнала на этих участках и, таким образом, за</w:t>
      </w:r>
      <w:r>
        <w:rPr>
          <w:rFonts w:eastAsia="Times New Roman"/>
          <w:lang w:eastAsia="ru-RU"/>
        </w:rPr>
        <w:t xml:space="preserve">тухание между этими участками. </w:t>
      </w:r>
    </w:p>
    <w:p w14:paraId="36C06707" w14:textId="11BA74AB" w:rsidR="001A0B06" w:rsidRDefault="00E90CA2" w:rsidP="00E90CA2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E90CA2">
        <w:rPr>
          <w:rFonts w:eastAsia="Times New Roman"/>
          <w:lang w:eastAsia="ru-RU"/>
        </w:rPr>
        <w:t>Рефлектограмма рождается так: рефлектометр посылает в линию короткий импульс света (его продолжительность задаётся в настройках), а потом слушает, что отражается обратно. Само волокно за счёт рэлеевского рассеяния немного отражает обратно, и, анализируя мощность обратного отражения и время, в которое данная мгновенная мощность пришла, рефлектометр ставит точки на координатной плоскости, соединяя их в график. Если где-то есть неотражающая неоднородность (сварка, загиб), то до неё уровень отражённого сигнала будет выше, чем после неё — на графике образуется ступенька. Если есть отражающая неоднородность (мех.соединение, трещинка, конец волокна), то рефлектометр видит в этом месте мощное отражение, намного выше, чем приходящий от рэлеевского рассеяния свет — мы видим на графике пик. Так как 1 импульс возвращается очень примерно, очень шумный, для качественной рефлектограммы в линию посылается раз за разом много импульсов (десятки тысяч), и результирующая рефлектограмма является их усреднением. Чем больше импульсов — тем точнее и ровнее рефлектограмма, но тем дольше нужно ждать окончания измерения.</w:t>
      </w:r>
      <w:r>
        <w:rPr>
          <w:rFonts w:eastAsia="Times New Roman"/>
          <w:lang w:eastAsia="ru-RU"/>
        </w:rPr>
        <w:t xml:space="preserve"> </w:t>
      </w:r>
      <w:r w:rsidRPr="00E90CA2">
        <w:rPr>
          <w:rFonts w:eastAsia="Times New Roman"/>
          <w:lang w:eastAsia="ru-RU"/>
        </w:rPr>
        <w:t>Рефлектограмма состоит из мёртвой зоны в начале, рабочего участка и области шумов в конце трассы.</w:t>
      </w:r>
    </w:p>
    <w:p w14:paraId="51A15CEF" w14:textId="77777777" w:rsidR="00E90CA2" w:rsidRDefault="00E90CA2" w:rsidP="00E90CA2">
      <w:pPr>
        <w:keepNext/>
        <w:spacing w:line="36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A8F981" wp14:editId="7B78C172">
            <wp:extent cx="51244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773" w14:textId="62A09814" w:rsidR="00E90CA2" w:rsidRPr="00006A88" w:rsidRDefault="00E90CA2" w:rsidP="00E90CA2">
      <w:pPr>
        <w:pStyle w:val="aa"/>
        <w:rPr>
          <w:i w:val="0"/>
          <w:iCs w:val="0"/>
          <w:color w:val="auto"/>
          <w:sz w:val="24"/>
          <w:szCs w:val="24"/>
        </w:rPr>
      </w:pPr>
      <w:r w:rsidRPr="00006A88">
        <w:rPr>
          <w:i w:val="0"/>
          <w:iCs w:val="0"/>
          <w:color w:val="auto"/>
          <w:sz w:val="24"/>
          <w:szCs w:val="24"/>
        </w:rPr>
        <w:t xml:space="preserve">Рисунок  </w:t>
      </w:r>
      <w:r w:rsidRPr="00006A88">
        <w:rPr>
          <w:i w:val="0"/>
          <w:iCs w:val="0"/>
          <w:color w:val="auto"/>
          <w:sz w:val="24"/>
          <w:szCs w:val="24"/>
        </w:rPr>
        <w:fldChar w:fldCharType="begin"/>
      </w:r>
      <w:r w:rsidRPr="00006A88">
        <w:rPr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006A88">
        <w:rPr>
          <w:i w:val="0"/>
          <w:iCs w:val="0"/>
          <w:color w:val="auto"/>
          <w:sz w:val="24"/>
          <w:szCs w:val="24"/>
        </w:rPr>
        <w:fldChar w:fldCharType="separate"/>
      </w:r>
      <w:r w:rsidRPr="00006A88">
        <w:rPr>
          <w:i w:val="0"/>
          <w:iCs w:val="0"/>
          <w:noProof/>
          <w:color w:val="auto"/>
          <w:sz w:val="24"/>
          <w:szCs w:val="24"/>
        </w:rPr>
        <w:t>2</w:t>
      </w:r>
      <w:r w:rsidRPr="00006A88">
        <w:rPr>
          <w:i w:val="0"/>
          <w:iCs w:val="0"/>
          <w:color w:val="auto"/>
          <w:sz w:val="24"/>
          <w:szCs w:val="24"/>
        </w:rPr>
        <w:fldChar w:fldCharType="end"/>
      </w:r>
      <w:r w:rsidRPr="00006A88">
        <w:rPr>
          <w:i w:val="0"/>
          <w:iCs w:val="0"/>
          <w:color w:val="auto"/>
          <w:sz w:val="24"/>
          <w:szCs w:val="24"/>
        </w:rPr>
        <w:t xml:space="preserve">. Пример </w:t>
      </w:r>
      <w:r w:rsidR="007F3F83" w:rsidRPr="00006A88">
        <w:rPr>
          <w:i w:val="0"/>
          <w:iCs w:val="0"/>
          <w:color w:val="auto"/>
          <w:sz w:val="24"/>
          <w:szCs w:val="24"/>
        </w:rPr>
        <w:t>реф</w:t>
      </w:r>
      <w:r w:rsidRPr="00006A88">
        <w:rPr>
          <w:i w:val="0"/>
          <w:iCs w:val="0"/>
          <w:color w:val="auto"/>
          <w:sz w:val="24"/>
          <w:szCs w:val="24"/>
        </w:rPr>
        <w:t>лектограммы</w:t>
      </w:r>
    </w:p>
    <w:p w14:paraId="3A84F778" w14:textId="77777777" w:rsidR="00E90CA2" w:rsidRDefault="00E90CA2" w:rsidP="00E90CA2">
      <w:pPr>
        <w:jc w:val="left"/>
        <w:rPr>
          <w:b/>
          <w:sz w:val="28"/>
        </w:rPr>
      </w:pPr>
    </w:p>
    <w:p w14:paraId="77EACE0D" w14:textId="55C33B19" w:rsidR="00E90CA2" w:rsidRDefault="00E90CA2" w:rsidP="00E90CA2">
      <w:pPr>
        <w:ind w:firstLine="0"/>
        <w:jc w:val="left"/>
        <w:rPr>
          <w:b/>
          <w:sz w:val="28"/>
        </w:rPr>
      </w:pPr>
      <w:r w:rsidRPr="00E90CA2">
        <w:rPr>
          <w:b/>
          <w:sz w:val="28"/>
        </w:rPr>
        <w:t>Практическая часть</w:t>
      </w:r>
    </w:p>
    <w:p w14:paraId="236E79DF" w14:textId="4797B13C" w:rsidR="00E90CA2" w:rsidRDefault="00E90CA2" w:rsidP="00E90CA2">
      <w:pPr>
        <w:ind w:firstLine="0"/>
        <w:jc w:val="left"/>
      </w:pPr>
      <w:r>
        <w:tab/>
      </w:r>
      <w:r w:rsidR="00006A88">
        <w:t>В ходе выполнения подключения различных оптоволоконных кабелей</w:t>
      </w:r>
      <w:r>
        <w:t xml:space="preserve"> были полученные различные </w:t>
      </w:r>
      <w:r w:rsidR="007F3F83">
        <w:t>реф</w:t>
      </w:r>
      <w:r>
        <w:t>лектограммы. На основе этих данных было выявлено следующее:</w:t>
      </w:r>
    </w:p>
    <w:p w14:paraId="118A8664" w14:textId="0B2BCAC3" w:rsidR="00E90CA2" w:rsidRDefault="00E90CA2" w:rsidP="00E90CA2">
      <w:pPr>
        <w:ind w:firstLine="0"/>
        <w:jc w:val="lef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5165"/>
      </w:tblGrid>
      <w:tr w:rsidR="00E90CA2" w:rsidRPr="00E90CA2" w14:paraId="0D59CC97" w14:textId="77777777" w:rsidTr="00E90C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64143" w14:textId="77777777" w:rsidR="00E90CA2" w:rsidRPr="00E90CA2" w:rsidRDefault="00E90CA2" w:rsidP="00E90CA2">
            <w:pPr>
              <w:ind w:firstLine="0"/>
              <w:jc w:val="left"/>
              <w:rPr>
                <w:rFonts w:eastAsia="Times New Roman"/>
                <w:b/>
                <w:lang w:eastAsia="ru-RU"/>
              </w:rPr>
            </w:pPr>
            <w:r w:rsidRPr="00E90CA2">
              <w:rPr>
                <w:rFonts w:eastAsia="Times New Roman"/>
                <w:b/>
                <w:color w:val="000000"/>
                <w:lang w:eastAsia="ru-RU"/>
              </w:rPr>
              <w:t>Провод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AA3D" w14:textId="52B9258F" w:rsidR="00E90CA2" w:rsidRPr="00E90CA2" w:rsidRDefault="00E90CA2" w:rsidP="00E90CA2">
            <w:pPr>
              <w:ind w:firstLine="0"/>
              <w:jc w:val="left"/>
              <w:rPr>
                <w:rFonts w:eastAsia="Times New Roman"/>
                <w:b/>
                <w:lang w:eastAsia="ru-RU"/>
              </w:rPr>
            </w:pPr>
            <w:r w:rsidRPr="00E90CA2">
              <w:rPr>
                <w:rFonts w:eastAsia="Times New Roman"/>
                <w:b/>
                <w:color w:val="000000"/>
                <w:lang w:eastAsia="ru-RU"/>
              </w:rPr>
              <w:t>Состояние</w:t>
            </w:r>
          </w:p>
        </w:tc>
      </w:tr>
      <w:tr w:rsidR="00E90CA2" w:rsidRPr="00006A88" w14:paraId="21029DAB" w14:textId="77777777" w:rsidTr="00006A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A7BF2" w14:textId="77777777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Коричневый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CA82" w14:textId="5F587F81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Обрыв на значении 71 метр</w:t>
            </w:r>
          </w:p>
        </w:tc>
      </w:tr>
      <w:tr w:rsidR="00E90CA2" w:rsidRPr="00006A88" w14:paraId="6B34E258" w14:textId="77777777" w:rsidTr="00006A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764B0" w14:textId="77777777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Оранжевый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9D4A" w14:textId="0084D135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Короткое замыкание на значении 71 метр</w:t>
            </w:r>
          </w:p>
        </w:tc>
      </w:tr>
      <w:tr w:rsidR="00E90CA2" w:rsidRPr="00006A88" w14:paraId="4BCDA4B1" w14:textId="77777777" w:rsidTr="00006A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283A" w14:textId="77777777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Синий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2664" w14:textId="3B2D7275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Резистор сопротивлением 100 Ом</w:t>
            </w:r>
          </w:p>
        </w:tc>
      </w:tr>
      <w:tr w:rsidR="00E90CA2" w:rsidRPr="00E90CA2" w14:paraId="63FA39DC" w14:textId="77777777" w:rsidTr="00006A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F664" w14:textId="77777777" w:rsidR="00E90CA2" w:rsidRPr="00006A88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Зеленый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16E0" w14:textId="52BB9219" w:rsidR="00E90CA2" w:rsidRPr="00E90CA2" w:rsidRDefault="00E90CA2" w:rsidP="00E90CA2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06A88">
              <w:rPr>
                <w:rFonts w:eastAsia="Times New Roman"/>
                <w:color w:val="000000"/>
                <w:lang w:eastAsia="ru-RU"/>
              </w:rPr>
              <w:t>В провод подключен сторонний провод (</w:t>
            </w:r>
            <w:r w:rsidR="00006A88" w:rsidRPr="00006A88">
              <w:rPr>
                <w:rFonts w:eastAsia="Times New Roman"/>
                <w:color w:val="000000"/>
                <w:lang w:val="en-US" w:eastAsia="ru-RU"/>
              </w:rPr>
              <w:t>MITM</w:t>
            </w:r>
            <w:r w:rsidRPr="00006A88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</w:tbl>
    <w:p w14:paraId="62F4387F" w14:textId="77777777" w:rsidR="00E90CA2" w:rsidRDefault="00E90CA2" w:rsidP="00E90CA2">
      <w:pPr>
        <w:ind w:firstLine="0"/>
        <w:jc w:val="left"/>
      </w:pPr>
    </w:p>
    <w:p w14:paraId="587F7DDA" w14:textId="1E77B5C0" w:rsidR="007F3F83" w:rsidRDefault="007F3F83" w:rsidP="00E90CA2">
      <w:pPr>
        <w:ind w:firstLine="0"/>
        <w:jc w:val="left"/>
        <w:rPr>
          <w:b/>
          <w:sz w:val="28"/>
        </w:rPr>
      </w:pPr>
      <w:r w:rsidRPr="007F3F83">
        <w:rPr>
          <w:b/>
          <w:sz w:val="28"/>
        </w:rPr>
        <w:t>Вывод</w:t>
      </w:r>
    </w:p>
    <w:p w14:paraId="71843E6B" w14:textId="2ECA11B3" w:rsidR="007F3F83" w:rsidRPr="007F3F83" w:rsidRDefault="007F3F83" w:rsidP="007F3F83">
      <w:pPr>
        <w:ind w:firstLine="708"/>
        <w:jc w:val="left"/>
      </w:pPr>
      <w:r>
        <w:t>В ходе выполнения работы были полученные базовые знания об устройстве рефлектометра, проведенные практические работы по использованию устройства, а также прочитаны и проанализированы результаты рефлектометра (рефлектограмма).</w:t>
      </w:r>
    </w:p>
    <w:sectPr w:rsidR="007F3F83" w:rsidRPr="007F3F83" w:rsidSect="00E405B3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CD22" w14:textId="77777777" w:rsidR="00AC0B0D" w:rsidRDefault="00AC0B0D" w:rsidP="00E405B3">
      <w:r>
        <w:separator/>
      </w:r>
    </w:p>
  </w:endnote>
  <w:endnote w:type="continuationSeparator" w:id="0">
    <w:p w14:paraId="39AF5F7E" w14:textId="77777777" w:rsidR="00AC0B0D" w:rsidRDefault="00AC0B0D" w:rsidP="00E4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FB76" w14:textId="48A04EF5" w:rsidR="00E405B3" w:rsidRPr="00DA0E46" w:rsidRDefault="00E405B3" w:rsidP="00E02B05">
    <w:pPr>
      <w:pStyle w:val="a4"/>
      <w:jc w:val="both"/>
      <w:rPr>
        <w:rFonts w:ascii="Times New Roman" w:hAnsi="Times New Roman"/>
      </w:rPr>
    </w:pPr>
  </w:p>
  <w:p w14:paraId="7BC59277" w14:textId="77777777" w:rsidR="00E405B3" w:rsidRDefault="00E405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DDDC" w14:textId="77777777" w:rsidR="00AC0B0D" w:rsidRDefault="00AC0B0D" w:rsidP="00E405B3">
      <w:r>
        <w:separator/>
      </w:r>
    </w:p>
  </w:footnote>
  <w:footnote w:type="continuationSeparator" w:id="0">
    <w:p w14:paraId="4D198192" w14:textId="77777777" w:rsidR="00AC0B0D" w:rsidRDefault="00AC0B0D" w:rsidP="00E4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18C"/>
    <w:multiLevelType w:val="hybridMultilevel"/>
    <w:tmpl w:val="209C680A"/>
    <w:lvl w:ilvl="0" w:tplc="015C6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58756A"/>
    <w:multiLevelType w:val="multilevel"/>
    <w:tmpl w:val="4F0611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FC0802"/>
    <w:multiLevelType w:val="hybridMultilevel"/>
    <w:tmpl w:val="F4E21F82"/>
    <w:lvl w:ilvl="0" w:tplc="217E328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E14F78"/>
    <w:multiLevelType w:val="hybridMultilevel"/>
    <w:tmpl w:val="A2924F06"/>
    <w:lvl w:ilvl="0" w:tplc="0CF8DE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345258"/>
    <w:multiLevelType w:val="multilevel"/>
    <w:tmpl w:val="93884FD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214F03"/>
    <w:multiLevelType w:val="hybridMultilevel"/>
    <w:tmpl w:val="9A50836E"/>
    <w:lvl w:ilvl="0" w:tplc="C40CB9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16DC9"/>
    <w:multiLevelType w:val="hybridMultilevel"/>
    <w:tmpl w:val="533211E6"/>
    <w:lvl w:ilvl="0" w:tplc="D49274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614567"/>
    <w:multiLevelType w:val="hybridMultilevel"/>
    <w:tmpl w:val="EB46935E"/>
    <w:lvl w:ilvl="0" w:tplc="D0BAF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D12BF9"/>
    <w:multiLevelType w:val="hybridMultilevel"/>
    <w:tmpl w:val="3FF28B3A"/>
    <w:lvl w:ilvl="0" w:tplc="92264476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C18FA"/>
    <w:multiLevelType w:val="hybridMultilevel"/>
    <w:tmpl w:val="A2E6B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48AC"/>
    <w:multiLevelType w:val="multilevel"/>
    <w:tmpl w:val="42CCE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084">
    <w:abstractNumId w:val="7"/>
  </w:num>
  <w:num w:numId="2" w16cid:durableId="1857386228">
    <w:abstractNumId w:val="9"/>
  </w:num>
  <w:num w:numId="3" w16cid:durableId="450058386">
    <w:abstractNumId w:val="8"/>
  </w:num>
  <w:num w:numId="4" w16cid:durableId="416749266">
    <w:abstractNumId w:val="0"/>
  </w:num>
  <w:num w:numId="5" w16cid:durableId="397556460">
    <w:abstractNumId w:val="3"/>
  </w:num>
  <w:num w:numId="6" w16cid:durableId="1866824537">
    <w:abstractNumId w:val="6"/>
  </w:num>
  <w:num w:numId="7" w16cid:durableId="1414399076">
    <w:abstractNumId w:val="10"/>
  </w:num>
  <w:num w:numId="8" w16cid:durableId="123934897">
    <w:abstractNumId w:val="2"/>
  </w:num>
  <w:num w:numId="9" w16cid:durableId="295911083">
    <w:abstractNumId w:val="1"/>
  </w:num>
  <w:num w:numId="10" w16cid:durableId="1007364535">
    <w:abstractNumId w:val="4"/>
  </w:num>
  <w:num w:numId="11" w16cid:durableId="1875576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E"/>
    <w:rsid w:val="00006A88"/>
    <w:rsid w:val="000155E6"/>
    <w:rsid w:val="00035DCE"/>
    <w:rsid w:val="00050A8E"/>
    <w:rsid w:val="0007671E"/>
    <w:rsid w:val="0008186F"/>
    <w:rsid w:val="000B604B"/>
    <w:rsid w:val="000D134B"/>
    <w:rsid w:val="000F4004"/>
    <w:rsid w:val="00146FCF"/>
    <w:rsid w:val="00185A45"/>
    <w:rsid w:val="001A0B06"/>
    <w:rsid w:val="001A53FF"/>
    <w:rsid w:val="001C3B28"/>
    <w:rsid w:val="001D3D4B"/>
    <w:rsid w:val="001D5A3F"/>
    <w:rsid w:val="001F16E4"/>
    <w:rsid w:val="001F7FC0"/>
    <w:rsid w:val="002116DD"/>
    <w:rsid w:val="002127F3"/>
    <w:rsid w:val="0021581C"/>
    <w:rsid w:val="002472F1"/>
    <w:rsid w:val="00255FBF"/>
    <w:rsid w:val="002567E2"/>
    <w:rsid w:val="00277C13"/>
    <w:rsid w:val="0028317C"/>
    <w:rsid w:val="00291EBD"/>
    <w:rsid w:val="002B54ED"/>
    <w:rsid w:val="002D043A"/>
    <w:rsid w:val="002E567B"/>
    <w:rsid w:val="00300CBF"/>
    <w:rsid w:val="00322FD2"/>
    <w:rsid w:val="00331528"/>
    <w:rsid w:val="003315C6"/>
    <w:rsid w:val="0034366D"/>
    <w:rsid w:val="003479F4"/>
    <w:rsid w:val="003739C0"/>
    <w:rsid w:val="00387D49"/>
    <w:rsid w:val="003947B9"/>
    <w:rsid w:val="003A391C"/>
    <w:rsid w:val="003B553C"/>
    <w:rsid w:val="003C1AAC"/>
    <w:rsid w:val="003D08DD"/>
    <w:rsid w:val="00426E3C"/>
    <w:rsid w:val="0045596D"/>
    <w:rsid w:val="0045657F"/>
    <w:rsid w:val="004878CD"/>
    <w:rsid w:val="004A08DE"/>
    <w:rsid w:val="004C426C"/>
    <w:rsid w:val="004F02D8"/>
    <w:rsid w:val="004F263B"/>
    <w:rsid w:val="00523AB2"/>
    <w:rsid w:val="005468FF"/>
    <w:rsid w:val="005476F5"/>
    <w:rsid w:val="00567B03"/>
    <w:rsid w:val="00573A86"/>
    <w:rsid w:val="005C054C"/>
    <w:rsid w:val="005F2CC9"/>
    <w:rsid w:val="00616CFF"/>
    <w:rsid w:val="00637315"/>
    <w:rsid w:val="00643AEF"/>
    <w:rsid w:val="0065059A"/>
    <w:rsid w:val="00670172"/>
    <w:rsid w:val="0068293E"/>
    <w:rsid w:val="0068643D"/>
    <w:rsid w:val="006D33E1"/>
    <w:rsid w:val="007010ED"/>
    <w:rsid w:val="00712E2B"/>
    <w:rsid w:val="00722A82"/>
    <w:rsid w:val="00726558"/>
    <w:rsid w:val="00751286"/>
    <w:rsid w:val="00754858"/>
    <w:rsid w:val="007A3B6C"/>
    <w:rsid w:val="007B566E"/>
    <w:rsid w:val="007C31DE"/>
    <w:rsid w:val="007D6E65"/>
    <w:rsid w:val="007F3F83"/>
    <w:rsid w:val="008121DF"/>
    <w:rsid w:val="00812526"/>
    <w:rsid w:val="00821CE2"/>
    <w:rsid w:val="00851781"/>
    <w:rsid w:val="008A4B48"/>
    <w:rsid w:val="008A58D6"/>
    <w:rsid w:val="008A6A21"/>
    <w:rsid w:val="008C4D94"/>
    <w:rsid w:val="008F7CDF"/>
    <w:rsid w:val="00911C1E"/>
    <w:rsid w:val="00923DB1"/>
    <w:rsid w:val="0092760A"/>
    <w:rsid w:val="00930100"/>
    <w:rsid w:val="00932152"/>
    <w:rsid w:val="00990E9A"/>
    <w:rsid w:val="00992AD0"/>
    <w:rsid w:val="009C1443"/>
    <w:rsid w:val="009E3C63"/>
    <w:rsid w:val="009E7802"/>
    <w:rsid w:val="00A17173"/>
    <w:rsid w:val="00A179B3"/>
    <w:rsid w:val="00A4782D"/>
    <w:rsid w:val="00A670B6"/>
    <w:rsid w:val="00A739FD"/>
    <w:rsid w:val="00AA5D45"/>
    <w:rsid w:val="00AB15EA"/>
    <w:rsid w:val="00AB6C25"/>
    <w:rsid w:val="00AC0B0D"/>
    <w:rsid w:val="00AC5F9C"/>
    <w:rsid w:val="00AE270F"/>
    <w:rsid w:val="00B03B24"/>
    <w:rsid w:val="00B25432"/>
    <w:rsid w:val="00B47A9E"/>
    <w:rsid w:val="00B53880"/>
    <w:rsid w:val="00B62081"/>
    <w:rsid w:val="00B765D2"/>
    <w:rsid w:val="00B8016F"/>
    <w:rsid w:val="00B858DA"/>
    <w:rsid w:val="00B97E64"/>
    <w:rsid w:val="00C027A5"/>
    <w:rsid w:val="00C10980"/>
    <w:rsid w:val="00C26DC6"/>
    <w:rsid w:val="00C3394C"/>
    <w:rsid w:val="00C666BA"/>
    <w:rsid w:val="00CC3270"/>
    <w:rsid w:val="00CD6954"/>
    <w:rsid w:val="00D14F9B"/>
    <w:rsid w:val="00D24E25"/>
    <w:rsid w:val="00D3065F"/>
    <w:rsid w:val="00D4068F"/>
    <w:rsid w:val="00D43ECB"/>
    <w:rsid w:val="00D50AA3"/>
    <w:rsid w:val="00D62D0E"/>
    <w:rsid w:val="00D66D3A"/>
    <w:rsid w:val="00D8630A"/>
    <w:rsid w:val="00DA0E46"/>
    <w:rsid w:val="00DA6552"/>
    <w:rsid w:val="00DF6862"/>
    <w:rsid w:val="00E02B05"/>
    <w:rsid w:val="00E32C98"/>
    <w:rsid w:val="00E3412D"/>
    <w:rsid w:val="00E405B3"/>
    <w:rsid w:val="00E455E3"/>
    <w:rsid w:val="00E50150"/>
    <w:rsid w:val="00E643EC"/>
    <w:rsid w:val="00E81E16"/>
    <w:rsid w:val="00E90CA2"/>
    <w:rsid w:val="00EA3369"/>
    <w:rsid w:val="00EE0B73"/>
    <w:rsid w:val="00F00D51"/>
    <w:rsid w:val="00F02C69"/>
    <w:rsid w:val="00F2497F"/>
    <w:rsid w:val="00F44FB7"/>
    <w:rsid w:val="00F45640"/>
    <w:rsid w:val="00FE0558"/>
    <w:rsid w:val="00FE05BC"/>
    <w:rsid w:val="00FE2961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83C4"/>
  <w15:chartTrackingRefBased/>
  <w15:docId w15:val="{2FB8B5C8-CB07-433C-9A55-375BAB4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53C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E405B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E405B3"/>
    <w:rPr>
      <w:rFonts w:asciiTheme="minorHAnsi" w:eastAsiaTheme="minorEastAsia" w:hAnsiTheme="minorHAnsi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1D3D4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0E4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0E46"/>
  </w:style>
  <w:style w:type="table" w:styleId="a9">
    <w:name w:val="Table Grid"/>
    <w:basedOn w:val="a1"/>
    <w:uiPriority w:val="39"/>
    <w:rsid w:val="0027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A0B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wei\Documents\&#1053;&#1072;&#1089;&#1090;&#1088;&#1072;&#1080;&#1074;&#1072;&#1077;&#1084;&#1099;&#1077;%20&#1096;&#1072;&#1073;&#1083;&#1086;&#1085;&#1099;%20Office\&#1051;&#1056;_&#1043;&#1054;&#1057;&#1058;-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ЛР_ГОСТ-7.32.dotx</Template>
  <TotalTime>254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Потапова Полина Алексеевна</cp:lastModifiedBy>
  <cp:revision>34</cp:revision>
  <dcterms:created xsi:type="dcterms:W3CDTF">2022-09-09T02:38:00Z</dcterms:created>
  <dcterms:modified xsi:type="dcterms:W3CDTF">2023-10-09T16:31:00Z</dcterms:modified>
</cp:coreProperties>
</file>