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pPr>
      <w:r w:rsidDel="00000000" w:rsidR="00000000" w:rsidRPr="00000000">
        <w:rPr>
          <w:b w:val="1"/>
          <w:color w:val="000000"/>
          <w:rtl w:val="0"/>
        </w:rPr>
        <w:t xml:space="preserve">ФЕДЕРАЛЬНОЕ ГОСУДАРСТВЕННОЕ АВТОНОМНОЕ ОБРАЗОВАТЕЛЬНОЕ УЧРЕЖДЕНИЕ ВЫСШЕГО ОБРАЗОВАНИЯ</w:t>
      </w:r>
      <w:r w:rsidDel="00000000" w:rsidR="00000000" w:rsidRPr="00000000">
        <w:rPr>
          <w:rtl w:val="0"/>
        </w:rPr>
      </w:r>
    </w:p>
    <w:p w:rsidR="00000000" w:rsidDel="00000000" w:rsidP="00000000" w:rsidRDefault="00000000" w:rsidRPr="00000000" w14:paraId="00000002">
      <w:pPr>
        <w:ind w:firstLine="0"/>
        <w:rPr/>
      </w:pPr>
      <w:r w:rsidDel="00000000" w:rsidR="00000000" w:rsidRPr="00000000">
        <w:rPr>
          <w:b w:val="1"/>
          <w:color w:val="000000"/>
          <w:rtl w:val="0"/>
        </w:rPr>
        <w:t xml:space="preserve">«САНКТ-ПЕТЕРБУРГСКИЙ НАЦИОНАЛЬНЫЙ ИССЛЕДОВАТЕЛЬСКИЙ УНИВЕРСИТЕТ ИТМО»</w:t>
      </w:r>
      <w:r w:rsidDel="00000000" w:rsidR="00000000" w:rsidRPr="00000000">
        <w:rPr>
          <w:rtl w:val="0"/>
        </w:rPr>
      </w:r>
    </w:p>
    <w:p w:rsidR="00000000" w:rsidDel="00000000" w:rsidP="00000000" w:rsidRDefault="00000000" w:rsidRPr="00000000" w14:paraId="00000003">
      <w:pPr>
        <w:spacing w:after="240" w:lineRule="auto"/>
        <w:ind w:firstLine="0"/>
        <w:rPr/>
      </w:pPr>
      <w:r w:rsidDel="00000000" w:rsidR="00000000" w:rsidRPr="00000000">
        <w:rPr>
          <w:rtl w:val="0"/>
        </w:rPr>
      </w:r>
    </w:p>
    <w:p w:rsidR="00000000" w:rsidDel="00000000" w:rsidP="00000000" w:rsidRDefault="00000000" w:rsidRPr="00000000" w14:paraId="00000004">
      <w:pPr>
        <w:ind w:firstLine="0"/>
        <w:rPr/>
      </w:pPr>
      <w:r w:rsidDel="00000000" w:rsidR="00000000" w:rsidRPr="00000000">
        <w:rPr>
          <w:b w:val="1"/>
          <w:color w:val="000000"/>
          <w:rtl w:val="0"/>
        </w:rPr>
        <w:t xml:space="preserve">Факультет безопасности информационных технологий</w:t>
      </w:r>
      <w:r w:rsidDel="00000000" w:rsidR="00000000" w:rsidRPr="00000000">
        <w:rPr>
          <w:rtl w:val="0"/>
        </w:rPr>
      </w:r>
    </w:p>
    <w:p w:rsidR="00000000" w:rsidDel="00000000" w:rsidP="00000000" w:rsidRDefault="00000000" w:rsidRPr="00000000" w14:paraId="00000005">
      <w:pPr>
        <w:ind w:firstLine="0"/>
        <w:rPr/>
      </w:pPr>
      <w:r w:rsidDel="00000000" w:rsidR="00000000" w:rsidRPr="00000000">
        <w:rPr>
          <w:rtl w:val="0"/>
        </w:rPr>
      </w:r>
    </w:p>
    <w:p w:rsidR="00000000" w:rsidDel="00000000" w:rsidP="00000000" w:rsidRDefault="00000000" w:rsidRPr="00000000" w14:paraId="00000006">
      <w:pPr>
        <w:ind w:firstLine="0"/>
        <w:rPr/>
      </w:pPr>
      <w:r w:rsidDel="00000000" w:rsidR="00000000" w:rsidRPr="00000000">
        <w:rPr>
          <w:b w:val="1"/>
          <w:color w:val="000000"/>
          <w:rtl w:val="0"/>
        </w:rPr>
        <w:t xml:space="preserve">Дисциплина:</w:t>
      </w:r>
      <w:r w:rsidDel="00000000" w:rsidR="00000000" w:rsidRPr="00000000">
        <w:rPr>
          <w:rtl w:val="0"/>
        </w:rPr>
      </w:r>
    </w:p>
    <w:p w:rsidR="00000000" w:rsidDel="00000000" w:rsidP="00000000" w:rsidRDefault="00000000" w:rsidRPr="00000000" w14:paraId="00000007">
      <w:pPr>
        <w:ind w:firstLine="0"/>
        <w:rPr/>
      </w:pPr>
      <w:r w:rsidDel="00000000" w:rsidR="00000000" w:rsidRPr="00000000">
        <w:rPr>
          <w:color w:val="000000"/>
          <w:rtl w:val="0"/>
        </w:rPr>
        <w:t xml:space="preserve">«Инженерно-технические средства защиты информации»</w:t>
      </w:r>
      <w:r w:rsidDel="00000000" w:rsidR="00000000" w:rsidRPr="00000000">
        <w:rPr>
          <w:rtl w:val="0"/>
        </w:rPr>
      </w:r>
    </w:p>
    <w:p w:rsidR="00000000" w:rsidDel="00000000" w:rsidP="00000000" w:rsidRDefault="00000000" w:rsidRPr="00000000" w14:paraId="00000008">
      <w:pPr>
        <w:ind w:firstLine="0"/>
        <w:rPr/>
      </w:pPr>
      <w:r w:rsidDel="00000000" w:rsidR="00000000" w:rsidRPr="00000000">
        <w:rPr>
          <w:rtl w:val="0"/>
        </w:rPr>
      </w:r>
    </w:p>
    <w:p w:rsidR="00000000" w:rsidDel="00000000" w:rsidP="00000000" w:rsidRDefault="00000000" w:rsidRPr="00000000" w14:paraId="00000009">
      <w:pPr>
        <w:ind w:firstLine="0"/>
        <w:rPr>
          <w:b w:val="1"/>
          <w:color w:val="000000"/>
        </w:rPr>
      </w:pPr>
      <w:r w:rsidDel="00000000" w:rsidR="00000000" w:rsidRPr="00000000">
        <w:rPr>
          <w:b w:val="1"/>
          <w:color w:val="000000"/>
          <w:rtl w:val="0"/>
        </w:rPr>
        <w:t xml:space="preserve">ОТЧЁТ ПО ЛАБОРАТОРНОЙ РАБОТЕ №3</w:t>
      </w:r>
    </w:p>
    <w:p w:rsidR="00000000" w:rsidDel="00000000" w:rsidP="00000000" w:rsidRDefault="00000000" w:rsidRPr="00000000" w14:paraId="0000000A">
      <w:pPr>
        <w:ind w:firstLine="0"/>
        <w:rPr/>
      </w:pPr>
      <w:r w:rsidDel="00000000" w:rsidR="00000000" w:rsidRPr="00000000">
        <w:rPr>
          <w:rtl w:val="0"/>
        </w:rPr>
      </w:r>
    </w:p>
    <w:p w:rsidR="00000000" w:rsidDel="00000000" w:rsidP="00000000" w:rsidRDefault="00000000" w:rsidRPr="00000000" w14:paraId="0000000B">
      <w:pPr>
        <w:ind w:firstLine="0"/>
        <w:rPr/>
      </w:pPr>
      <w:r w:rsidDel="00000000" w:rsidR="00000000" w:rsidRPr="00000000">
        <w:rPr>
          <w:rtl w:val="0"/>
        </w:rPr>
      </w:r>
    </w:p>
    <w:p w:rsidR="00000000" w:rsidDel="00000000" w:rsidP="00000000" w:rsidRDefault="00000000" w:rsidRPr="00000000" w14:paraId="0000000C">
      <w:pPr>
        <w:ind w:firstLine="0"/>
        <w:rPr/>
      </w:pPr>
      <w:r w:rsidDel="00000000" w:rsidR="00000000" w:rsidRPr="00000000">
        <w:rPr>
          <w:rtl w:val="0"/>
        </w:rPr>
      </w:r>
    </w:p>
    <w:p w:rsidR="00000000" w:rsidDel="00000000" w:rsidP="00000000" w:rsidRDefault="00000000" w:rsidRPr="00000000" w14:paraId="0000000D">
      <w:pPr>
        <w:spacing w:after="240" w:lineRule="auto"/>
        <w:ind w:firstLine="0"/>
        <w:rPr>
          <w:b w:val="1"/>
        </w:rPr>
      </w:pPr>
      <w:r w:rsidDel="00000000" w:rsidR="00000000" w:rsidRPr="00000000">
        <w:rPr>
          <w:b w:val="1"/>
          <w:rtl w:val="0"/>
        </w:rPr>
        <w:t xml:space="preserve">Рефлектометр импульсный РИМП-200</w:t>
      </w:r>
    </w:p>
    <w:p w:rsidR="00000000" w:rsidDel="00000000" w:rsidP="00000000" w:rsidRDefault="00000000" w:rsidRPr="00000000" w14:paraId="0000000E">
      <w:pPr>
        <w:spacing w:after="240" w:lineRule="auto"/>
        <w:ind w:firstLine="0"/>
        <w:jc w:val="both"/>
        <w:rPr/>
      </w:pPr>
      <w:r w:rsidDel="00000000" w:rsidR="00000000" w:rsidRPr="00000000">
        <w:rPr>
          <w:rtl w:val="0"/>
        </w:rPr>
      </w:r>
    </w:p>
    <w:p w:rsidR="00000000" w:rsidDel="00000000" w:rsidP="00000000" w:rsidRDefault="00000000" w:rsidRPr="00000000" w14:paraId="0000000F">
      <w:pPr>
        <w:spacing w:after="240" w:lineRule="auto"/>
        <w:ind w:firstLine="0"/>
        <w:jc w:val="both"/>
        <w:rPr/>
      </w:pPr>
      <w:r w:rsidDel="00000000" w:rsidR="00000000" w:rsidRPr="00000000">
        <w:rPr>
          <w:rtl w:val="0"/>
        </w:rPr>
      </w:r>
    </w:p>
    <w:p w:rsidR="00000000" w:rsidDel="00000000" w:rsidP="00000000" w:rsidRDefault="00000000" w:rsidRPr="00000000" w14:paraId="00000010">
      <w:pPr>
        <w:spacing w:after="240" w:lineRule="auto"/>
        <w:ind w:firstLine="0"/>
        <w:jc w:val="both"/>
        <w:rPr/>
      </w:pPr>
      <w:r w:rsidDel="00000000" w:rsidR="00000000" w:rsidRPr="00000000">
        <w:rPr>
          <w:rtl w:val="0"/>
        </w:rPr>
      </w:r>
    </w:p>
    <w:p w:rsidR="00000000" w:rsidDel="00000000" w:rsidP="00000000" w:rsidRDefault="00000000" w:rsidRPr="00000000" w14:paraId="00000011">
      <w:pPr>
        <w:ind w:firstLine="0"/>
        <w:jc w:val="right"/>
        <w:rPr/>
      </w:pPr>
      <w:r w:rsidDel="00000000" w:rsidR="00000000" w:rsidRPr="00000000">
        <w:rPr>
          <w:b w:val="1"/>
          <w:color w:val="000000"/>
          <w:rtl w:val="0"/>
        </w:rPr>
        <w:t xml:space="preserve">Выполнил:</w:t>
      </w:r>
      <w:r w:rsidDel="00000000" w:rsidR="00000000" w:rsidRPr="00000000">
        <w:rPr>
          <w:rtl w:val="0"/>
        </w:rPr>
      </w:r>
    </w:p>
    <w:p w:rsidR="00000000" w:rsidDel="00000000" w:rsidP="00000000" w:rsidRDefault="00000000" w:rsidRPr="00000000" w14:paraId="00000012">
      <w:pPr>
        <w:ind w:firstLine="0"/>
        <w:jc w:val="right"/>
        <w:rPr>
          <w:color w:val="000000"/>
          <w:highlight w:val="white"/>
        </w:rPr>
      </w:pPr>
      <w:r w:rsidDel="00000000" w:rsidR="00000000" w:rsidRPr="00000000">
        <w:rPr>
          <w:color w:val="000000"/>
          <w:highlight w:val="white"/>
          <w:rtl w:val="0"/>
        </w:rPr>
        <w:t xml:space="preserve">Казаков М.В. студент группы N34521</w:t>
      </w:r>
      <w:r w:rsidDel="00000000" w:rsidR="00000000" w:rsidRPr="00000000">
        <w:drawing>
          <wp:anchor allowOverlap="1" behindDoc="0" distB="114300" distT="114300" distL="114300" distR="114300" hidden="0" layoutInCell="1" locked="0" relativeHeight="0" simplePos="0">
            <wp:simplePos x="0" y="0"/>
            <wp:positionH relativeFrom="column">
              <wp:posOffset>4752975</wp:posOffset>
            </wp:positionH>
            <wp:positionV relativeFrom="paragraph">
              <wp:posOffset>146670</wp:posOffset>
            </wp:positionV>
            <wp:extent cx="982027" cy="251399"/>
            <wp:effectExtent b="0" l="0" r="0" t="0"/>
            <wp:wrapNone/>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82027" cy="251399"/>
                    </a:xfrm>
                    <a:prstGeom prst="rect"/>
                    <a:ln/>
                  </pic:spPr>
                </pic:pic>
              </a:graphicData>
            </a:graphic>
          </wp:anchor>
        </w:drawing>
      </w:r>
    </w:p>
    <w:p w:rsidR="00000000" w:rsidDel="00000000" w:rsidP="00000000" w:rsidRDefault="00000000" w:rsidRPr="00000000" w14:paraId="00000013">
      <w:pPr>
        <w:ind w:firstLine="0"/>
        <w:jc w:val="both"/>
        <w:rPr/>
      </w:pPr>
      <w:r w:rsidDel="00000000" w:rsidR="00000000" w:rsidRPr="00000000">
        <w:rPr>
          <w:rtl w:val="0"/>
        </w:rPr>
      </w:r>
    </w:p>
    <w:p w:rsidR="00000000" w:rsidDel="00000000" w:rsidP="00000000" w:rsidRDefault="00000000" w:rsidRPr="00000000" w14:paraId="00000014">
      <w:pPr>
        <w:ind w:firstLine="0"/>
        <w:jc w:val="right"/>
        <w:rPr>
          <w:i w:val="1"/>
          <w:color w:val="000000"/>
          <w:highlight w:val="white"/>
          <w:u w:val="single"/>
        </w:rPr>
      </w:pPr>
      <w:r w:rsidDel="00000000" w:rsidR="00000000" w:rsidRPr="00000000">
        <w:rPr>
          <w:i w:val="1"/>
          <w:color w:val="000000"/>
          <w:highlight w:val="white"/>
          <w:u w:val="single"/>
          <w:rtl w:val="0"/>
        </w:rPr>
        <w:t xml:space="preserve">_______________________</w:t>
      </w:r>
    </w:p>
    <w:p w:rsidR="00000000" w:rsidDel="00000000" w:rsidP="00000000" w:rsidRDefault="00000000" w:rsidRPr="00000000" w14:paraId="00000015">
      <w:pPr>
        <w:ind w:left="7079" w:firstLine="0"/>
        <w:rPr/>
      </w:pPr>
      <w:r w:rsidDel="00000000" w:rsidR="00000000" w:rsidRPr="00000000">
        <w:rPr>
          <w:color w:val="000000"/>
          <w:sz w:val="14"/>
          <w:szCs w:val="14"/>
          <w:highlight w:val="white"/>
          <w:vertAlign w:val="superscript"/>
          <w:rtl w:val="0"/>
        </w:rPr>
        <w:t xml:space="preserve">(подпись)</w:t>
      </w:r>
      <w:r w:rsidDel="00000000" w:rsidR="00000000" w:rsidRPr="00000000">
        <w:rPr>
          <w:rtl w:val="0"/>
        </w:rPr>
      </w:r>
    </w:p>
    <w:p w:rsidR="00000000" w:rsidDel="00000000" w:rsidP="00000000" w:rsidRDefault="00000000" w:rsidRPr="00000000" w14:paraId="00000016">
      <w:pPr>
        <w:ind w:firstLine="0"/>
        <w:jc w:val="right"/>
        <w:rPr>
          <w:color w:val="000000"/>
          <w:highlight w:val="white"/>
        </w:rPr>
      </w:pPr>
      <w:r w:rsidDel="00000000" w:rsidR="00000000" w:rsidRPr="00000000">
        <w:rPr>
          <w:color w:val="000000"/>
          <w:highlight w:val="white"/>
          <w:rtl w:val="0"/>
        </w:rPr>
        <w:t xml:space="preserve">Мариненков М.Д. студент группы N34521</w:t>
      </w:r>
      <w:r w:rsidDel="00000000" w:rsidR="00000000" w:rsidRPr="00000000">
        <w:drawing>
          <wp:anchor allowOverlap="1" behindDoc="0" distB="114300" distT="114300" distL="114300" distR="114300" hidden="0" layoutInCell="1" locked="0" relativeHeight="0" simplePos="0">
            <wp:simplePos x="0" y="0"/>
            <wp:positionH relativeFrom="column">
              <wp:posOffset>4914900</wp:posOffset>
            </wp:positionH>
            <wp:positionV relativeFrom="paragraph">
              <wp:posOffset>179040</wp:posOffset>
            </wp:positionV>
            <wp:extent cx="346715" cy="304136"/>
            <wp:effectExtent b="0" l="0" r="0" t="0"/>
            <wp:wrapNone/>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6715" cy="304136"/>
                    </a:xfrm>
                    <a:prstGeom prst="rect"/>
                    <a:ln/>
                  </pic:spPr>
                </pic:pic>
              </a:graphicData>
            </a:graphic>
          </wp:anchor>
        </w:drawing>
      </w:r>
    </w:p>
    <w:p w:rsidR="00000000" w:rsidDel="00000000" w:rsidP="00000000" w:rsidRDefault="00000000" w:rsidRPr="00000000" w14:paraId="00000017">
      <w:pPr>
        <w:ind w:firstLine="0"/>
        <w:jc w:val="right"/>
        <w:rPr/>
      </w:pPr>
      <w:r w:rsidDel="00000000" w:rsidR="00000000" w:rsidRPr="00000000">
        <w:rPr>
          <w:rtl w:val="0"/>
        </w:rPr>
      </w:r>
    </w:p>
    <w:p w:rsidR="00000000" w:rsidDel="00000000" w:rsidP="00000000" w:rsidRDefault="00000000" w:rsidRPr="00000000" w14:paraId="00000018">
      <w:pPr>
        <w:ind w:firstLine="0"/>
        <w:jc w:val="right"/>
        <w:rPr>
          <w:i w:val="1"/>
          <w:color w:val="000000"/>
          <w:highlight w:val="white"/>
          <w:u w:val="single"/>
        </w:rPr>
      </w:pPr>
      <w:r w:rsidDel="00000000" w:rsidR="00000000" w:rsidRPr="00000000">
        <w:rPr>
          <w:i w:val="1"/>
          <w:color w:val="000000"/>
          <w:highlight w:val="white"/>
          <w:u w:val="single"/>
          <w:rtl w:val="0"/>
        </w:rPr>
        <w:t xml:space="preserve">_______________________</w:t>
      </w:r>
    </w:p>
    <w:p w:rsidR="00000000" w:rsidDel="00000000" w:rsidP="00000000" w:rsidRDefault="00000000" w:rsidRPr="00000000" w14:paraId="00000019">
      <w:pPr>
        <w:ind w:left="7079" w:firstLine="0"/>
        <w:rPr/>
      </w:pPr>
      <w:r w:rsidDel="00000000" w:rsidR="00000000" w:rsidRPr="00000000">
        <w:rPr>
          <w:color w:val="000000"/>
          <w:sz w:val="14"/>
          <w:szCs w:val="14"/>
          <w:highlight w:val="white"/>
          <w:vertAlign w:val="superscript"/>
          <w:rtl w:val="0"/>
        </w:rPr>
        <w:t xml:space="preserve">(подпись)</w:t>
      </w:r>
      <w:r w:rsidDel="00000000" w:rsidR="00000000" w:rsidRPr="00000000">
        <w:rPr>
          <w:rtl w:val="0"/>
        </w:rPr>
      </w:r>
    </w:p>
    <w:p w:rsidR="00000000" w:rsidDel="00000000" w:rsidP="00000000" w:rsidRDefault="00000000" w:rsidRPr="00000000" w14:paraId="0000001A">
      <w:pPr>
        <w:ind w:firstLine="0"/>
        <w:jc w:val="right"/>
        <w:rPr>
          <w:color w:val="000000"/>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4972050</wp:posOffset>
            </wp:positionH>
            <wp:positionV relativeFrom="paragraph">
              <wp:posOffset>276225</wp:posOffset>
            </wp:positionV>
            <wp:extent cx="433062" cy="277604"/>
            <wp:effectExtent b="0" l="0" r="0" t="0"/>
            <wp:wrapNone/>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3062" cy="277604"/>
                    </a:xfrm>
                    <a:prstGeom prst="rect"/>
                    <a:ln/>
                  </pic:spPr>
                </pic:pic>
              </a:graphicData>
            </a:graphic>
          </wp:anchor>
        </w:drawing>
      </w:r>
    </w:p>
    <w:p w:rsidR="00000000" w:rsidDel="00000000" w:rsidP="00000000" w:rsidRDefault="00000000" w:rsidRPr="00000000" w14:paraId="0000001B">
      <w:pPr>
        <w:ind w:firstLine="0"/>
        <w:jc w:val="right"/>
        <w:rPr>
          <w:color w:val="000000"/>
          <w:highlight w:val="white"/>
        </w:rPr>
      </w:pPr>
      <w:r w:rsidDel="00000000" w:rsidR="00000000" w:rsidRPr="00000000">
        <w:rPr>
          <w:color w:val="000000"/>
          <w:highlight w:val="white"/>
          <w:rtl w:val="0"/>
        </w:rPr>
        <w:t xml:space="preserve">Прохиро Д.А. студент группы N34521</w:t>
      </w:r>
    </w:p>
    <w:p w:rsidR="00000000" w:rsidDel="00000000" w:rsidP="00000000" w:rsidRDefault="00000000" w:rsidRPr="00000000" w14:paraId="0000001C">
      <w:pPr>
        <w:ind w:firstLine="0"/>
        <w:jc w:val="both"/>
        <w:rPr/>
      </w:pPr>
      <w:r w:rsidDel="00000000" w:rsidR="00000000" w:rsidRPr="00000000">
        <w:rPr>
          <w:rtl w:val="0"/>
        </w:rPr>
      </w:r>
    </w:p>
    <w:p w:rsidR="00000000" w:rsidDel="00000000" w:rsidP="00000000" w:rsidRDefault="00000000" w:rsidRPr="00000000" w14:paraId="0000001D">
      <w:pPr>
        <w:ind w:firstLine="0"/>
        <w:jc w:val="right"/>
        <w:rPr>
          <w:i w:val="1"/>
          <w:color w:val="000000"/>
          <w:highlight w:val="white"/>
          <w:u w:val="single"/>
        </w:rPr>
      </w:pPr>
      <w:r w:rsidDel="00000000" w:rsidR="00000000" w:rsidRPr="00000000">
        <w:rPr>
          <w:i w:val="1"/>
          <w:color w:val="000000"/>
          <w:highlight w:val="white"/>
          <w:u w:val="single"/>
          <w:rtl w:val="0"/>
        </w:rPr>
        <w:t xml:space="preserve">_______________________</w:t>
      </w:r>
    </w:p>
    <w:p w:rsidR="00000000" w:rsidDel="00000000" w:rsidP="00000000" w:rsidRDefault="00000000" w:rsidRPr="00000000" w14:paraId="0000001E">
      <w:pPr>
        <w:ind w:left="7079" w:firstLine="0"/>
        <w:rPr/>
      </w:pPr>
      <w:r w:rsidDel="00000000" w:rsidR="00000000" w:rsidRPr="00000000">
        <w:rPr>
          <w:color w:val="000000"/>
          <w:sz w:val="14"/>
          <w:szCs w:val="14"/>
          <w:highlight w:val="white"/>
          <w:vertAlign w:val="superscript"/>
          <w:rtl w:val="0"/>
        </w:rPr>
        <w:t xml:space="preserve">(подпись)</w:t>
      </w:r>
      <w:r w:rsidDel="00000000" w:rsidR="00000000" w:rsidRPr="00000000">
        <w:rPr>
          <w:rtl w:val="0"/>
        </w:rPr>
      </w:r>
    </w:p>
    <w:p w:rsidR="00000000" w:rsidDel="00000000" w:rsidP="00000000" w:rsidRDefault="00000000" w:rsidRPr="00000000" w14:paraId="0000001F">
      <w:pPr>
        <w:ind w:firstLine="0"/>
        <w:jc w:val="right"/>
        <w:rPr>
          <w:b w:val="1"/>
          <w:color w:val="000000"/>
        </w:rPr>
      </w:pPr>
      <w:r w:rsidDel="00000000" w:rsidR="00000000" w:rsidRPr="00000000">
        <w:rPr>
          <w:rtl w:val="0"/>
        </w:rPr>
      </w:r>
    </w:p>
    <w:p w:rsidR="00000000" w:rsidDel="00000000" w:rsidP="00000000" w:rsidRDefault="00000000" w:rsidRPr="00000000" w14:paraId="00000020">
      <w:pPr>
        <w:ind w:firstLine="0"/>
        <w:jc w:val="right"/>
        <w:rPr>
          <w:b w:val="1"/>
          <w:color w:val="000000"/>
        </w:rPr>
      </w:pPr>
      <w:r w:rsidDel="00000000" w:rsidR="00000000" w:rsidRPr="00000000">
        <w:rPr>
          <w:rtl w:val="0"/>
        </w:rPr>
      </w:r>
    </w:p>
    <w:p w:rsidR="00000000" w:rsidDel="00000000" w:rsidP="00000000" w:rsidRDefault="00000000" w:rsidRPr="00000000" w14:paraId="00000021">
      <w:pPr>
        <w:ind w:firstLine="0"/>
        <w:jc w:val="right"/>
        <w:rPr>
          <w:b w:val="1"/>
          <w:color w:val="000000"/>
        </w:rPr>
      </w:pPr>
      <w:r w:rsidDel="00000000" w:rsidR="00000000" w:rsidRPr="00000000">
        <w:rPr>
          <w:rtl w:val="0"/>
        </w:rPr>
      </w:r>
    </w:p>
    <w:p w:rsidR="00000000" w:rsidDel="00000000" w:rsidP="00000000" w:rsidRDefault="00000000" w:rsidRPr="00000000" w14:paraId="00000022">
      <w:pPr>
        <w:ind w:firstLine="0"/>
        <w:jc w:val="right"/>
        <w:rPr/>
      </w:pPr>
      <w:r w:rsidDel="00000000" w:rsidR="00000000" w:rsidRPr="00000000">
        <w:rPr>
          <w:b w:val="1"/>
          <w:color w:val="000000"/>
          <w:rtl w:val="0"/>
        </w:rPr>
        <w:t xml:space="preserve">Проверил:</w:t>
      </w:r>
      <w:r w:rsidDel="00000000" w:rsidR="00000000" w:rsidRPr="00000000">
        <w:rPr>
          <w:rtl w:val="0"/>
        </w:rPr>
      </w:r>
    </w:p>
    <w:p w:rsidR="00000000" w:rsidDel="00000000" w:rsidP="00000000" w:rsidRDefault="00000000" w:rsidRPr="00000000" w14:paraId="00000023">
      <w:pPr>
        <w:ind w:firstLine="0"/>
        <w:jc w:val="right"/>
        <w:rPr/>
      </w:pPr>
      <w:r w:rsidDel="00000000" w:rsidR="00000000" w:rsidRPr="00000000">
        <w:rPr>
          <w:color w:val="000000"/>
          <w:highlight w:val="white"/>
          <w:rtl w:val="0"/>
        </w:rPr>
        <w:t xml:space="preserve">Попов Илья Юрьевич</w:t>
        <w:br w:type="textWrapping"/>
      </w:r>
      <w:r w:rsidDel="00000000" w:rsidR="00000000" w:rsidRPr="00000000">
        <w:rPr>
          <w:i w:val="1"/>
          <w:color w:val="000000"/>
          <w:u w:val="single"/>
          <w:rtl w:val="0"/>
        </w:rPr>
        <w:t xml:space="preserve">_______________________</w:t>
      </w:r>
      <w:r w:rsidDel="00000000" w:rsidR="00000000" w:rsidRPr="00000000">
        <w:rPr>
          <w:rtl w:val="0"/>
        </w:rPr>
      </w:r>
    </w:p>
    <w:p w:rsidR="00000000" w:rsidDel="00000000" w:rsidP="00000000" w:rsidRDefault="00000000" w:rsidRPr="00000000" w14:paraId="00000024">
      <w:pPr>
        <w:ind w:left="7079" w:firstLine="0"/>
        <w:rPr/>
      </w:pPr>
      <w:r w:rsidDel="00000000" w:rsidR="00000000" w:rsidRPr="00000000">
        <w:rPr>
          <w:color w:val="000000"/>
          <w:sz w:val="14"/>
          <w:szCs w:val="14"/>
          <w:vertAlign w:val="superscript"/>
          <w:rtl w:val="0"/>
        </w:rPr>
        <w:t xml:space="preserve">    (отметка о выполнении)</w:t>
      </w:r>
      <w:r w:rsidDel="00000000" w:rsidR="00000000" w:rsidRPr="00000000">
        <w:rPr>
          <w:rtl w:val="0"/>
        </w:rPr>
      </w:r>
    </w:p>
    <w:p w:rsidR="00000000" w:rsidDel="00000000" w:rsidP="00000000" w:rsidRDefault="00000000" w:rsidRPr="00000000" w14:paraId="00000025">
      <w:pPr>
        <w:ind w:firstLine="0"/>
        <w:jc w:val="right"/>
        <w:rPr/>
      </w:pPr>
      <w:r w:rsidDel="00000000" w:rsidR="00000000" w:rsidRPr="00000000">
        <w:rPr>
          <w:i w:val="1"/>
          <w:color w:val="000000"/>
          <w:u w:val="single"/>
          <w:rtl w:val="0"/>
        </w:rPr>
        <w:t xml:space="preserve">_______________________</w:t>
      </w:r>
      <w:r w:rsidDel="00000000" w:rsidR="00000000" w:rsidRPr="00000000">
        <w:rPr>
          <w:rtl w:val="0"/>
        </w:rPr>
      </w:r>
    </w:p>
    <w:p w:rsidR="00000000" w:rsidDel="00000000" w:rsidP="00000000" w:rsidRDefault="00000000" w:rsidRPr="00000000" w14:paraId="00000026">
      <w:pPr>
        <w:ind w:left="7079" w:firstLine="0"/>
        <w:rPr/>
      </w:pPr>
      <w:r w:rsidDel="00000000" w:rsidR="00000000" w:rsidRPr="00000000">
        <w:rPr>
          <w:color w:val="000000"/>
          <w:sz w:val="14"/>
          <w:szCs w:val="14"/>
          <w:vertAlign w:val="superscript"/>
          <w:rtl w:val="0"/>
        </w:rPr>
        <w:t xml:space="preserve">(подпись)</w:t>
      </w:r>
      <w:r w:rsidDel="00000000" w:rsidR="00000000" w:rsidRPr="00000000">
        <w:rPr>
          <w:rtl w:val="0"/>
        </w:rPr>
      </w:r>
    </w:p>
    <w:p w:rsidR="00000000" w:rsidDel="00000000" w:rsidP="00000000" w:rsidRDefault="00000000" w:rsidRPr="00000000" w14:paraId="00000027">
      <w:pPr>
        <w:spacing w:after="240" w:lineRule="auto"/>
        <w:ind w:left="1701" w:firstLine="0"/>
        <w:rPr/>
      </w:pPr>
      <w:r w:rsidDel="00000000" w:rsidR="00000000" w:rsidRPr="00000000">
        <w:rPr>
          <w:rtl w:val="0"/>
        </w:rPr>
      </w:r>
    </w:p>
    <w:p w:rsidR="00000000" w:rsidDel="00000000" w:rsidP="00000000" w:rsidRDefault="00000000" w:rsidRPr="00000000" w14:paraId="00000028">
      <w:pPr>
        <w:spacing w:after="240" w:lineRule="auto"/>
        <w:jc w:val="both"/>
        <w:rPr/>
      </w:pPr>
      <w:r w:rsidDel="00000000" w:rsidR="00000000" w:rsidRPr="00000000">
        <w:rPr>
          <w:rtl w:val="0"/>
        </w:rPr>
        <w:br w:type="textWrapping"/>
      </w:r>
    </w:p>
    <w:p w:rsidR="00000000" w:rsidDel="00000000" w:rsidP="00000000" w:rsidRDefault="00000000" w:rsidRPr="00000000" w14:paraId="00000029">
      <w:pPr>
        <w:spacing w:after="240" w:lineRule="auto"/>
        <w:rPr/>
      </w:pPr>
      <w:r w:rsidDel="00000000" w:rsidR="00000000" w:rsidRPr="00000000">
        <w:rPr>
          <w:rtl w:val="0"/>
        </w:rPr>
      </w:r>
    </w:p>
    <w:p w:rsidR="00000000" w:rsidDel="00000000" w:rsidP="00000000" w:rsidRDefault="00000000" w:rsidRPr="00000000" w14:paraId="0000002A">
      <w:pPr>
        <w:spacing w:line="360" w:lineRule="auto"/>
        <w:ind w:firstLine="0"/>
        <w:rPr/>
      </w:pPr>
      <w:r w:rsidDel="00000000" w:rsidR="00000000" w:rsidRPr="00000000">
        <w:rPr>
          <w:color w:val="000000"/>
          <w:rtl w:val="0"/>
        </w:rPr>
        <w:t xml:space="preserve">Санкт-Петербург</w:t>
      </w:r>
      <w:r w:rsidDel="00000000" w:rsidR="00000000" w:rsidRPr="00000000">
        <w:rPr>
          <w:rtl w:val="0"/>
        </w:rPr>
      </w:r>
    </w:p>
    <w:p w:rsidR="00000000" w:rsidDel="00000000" w:rsidP="00000000" w:rsidRDefault="00000000" w:rsidRPr="00000000" w14:paraId="0000002B">
      <w:pPr>
        <w:spacing w:line="360" w:lineRule="auto"/>
        <w:ind w:firstLine="0"/>
        <w:rPr>
          <w:color w:val="000000"/>
        </w:rPr>
      </w:pPr>
      <w:bookmarkStart w:colFirst="0" w:colLast="0" w:name="_heading=h.gjdgxs" w:id="0"/>
      <w:bookmarkEnd w:id="0"/>
      <w:r w:rsidDel="00000000" w:rsidR="00000000" w:rsidRPr="00000000">
        <w:rPr>
          <w:color w:val="000000"/>
          <w:rtl w:val="0"/>
        </w:rPr>
        <w:t xml:space="preserve">2023г.</w:t>
      </w: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Цель работы:</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Ознакомиться с принципом работы импульсного рефлектометра РИМП-200.</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Задачи:</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360" w:lineRule="auto"/>
        <w:ind w:firstLine="0"/>
        <w:jc w:val="both"/>
        <w:rPr/>
      </w:pPr>
      <w:r w:rsidDel="00000000" w:rsidR="00000000" w:rsidRPr="00000000">
        <w:rPr>
          <w:rtl w:val="0"/>
        </w:rPr>
        <w:t xml:space="preserve">Измерить волновое сопротивление провода (тип - витая пара) и определить, что происходит с проводом в его скрытой части.</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360" w:lineRule="auto"/>
        <w:ind w:firstLine="0"/>
        <w:jc w:val="both"/>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line="360" w:lineRule="auto"/>
        <w:jc w:val="left"/>
        <w:rPr>
          <w:b w:val="1"/>
          <w:sz w:val="28"/>
          <w:szCs w:val="28"/>
        </w:rPr>
      </w:pPr>
      <w:r w:rsidDel="00000000" w:rsidR="00000000" w:rsidRPr="00000000">
        <w:rPr>
          <w:b w:val="1"/>
          <w:sz w:val="28"/>
          <w:szCs w:val="28"/>
          <w:rtl w:val="0"/>
        </w:rPr>
        <w:t xml:space="preserve">Ход работы:</w:t>
      </w:r>
    </w:p>
    <w:p w:rsidR="00000000" w:rsidDel="00000000" w:rsidP="00000000" w:rsidRDefault="00000000" w:rsidRPr="00000000" w14:paraId="00000033">
      <w:pPr>
        <w:spacing w:line="360" w:lineRule="auto"/>
        <w:jc w:val="left"/>
        <w:rPr/>
      </w:pPr>
      <w:r w:rsidDel="00000000" w:rsidR="00000000" w:rsidRPr="00000000">
        <w:rPr>
          <w:rtl w:val="0"/>
        </w:rPr>
        <w:t xml:space="preserve">ЛПА-200 "РИМП" - импульсный рефлектометр предназначен для выявления несанкционированных подключений и проведения измерений на симметричных и несимметричных кабелях длиной до 64000 м, с волновым сопротивлением от 25 до 600 Ом.  </w:t>
      </w:r>
    </w:p>
    <w:p w:rsidR="00000000" w:rsidDel="00000000" w:rsidP="00000000" w:rsidRDefault="00000000" w:rsidRPr="00000000" w14:paraId="00000034">
      <w:pPr>
        <w:spacing w:line="360" w:lineRule="auto"/>
        <w:rPr>
          <w:b w:val="1"/>
        </w:rPr>
      </w:pPr>
      <w:r w:rsidDel="00000000" w:rsidR="00000000" w:rsidRPr="00000000">
        <w:rPr>
          <w:rtl w:val="0"/>
        </w:rPr>
      </w:r>
    </w:p>
    <w:p w:rsidR="00000000" w:rsidDel="00000000" w:rsidP="00000000" w:rsidRDefault="00000000" w:rsidRPr="00000000" w14:paraId="00000035">
      <w:pPr>
        <w:keepNext w:val="1"/>
        <w:spacing w:line="360" w:lineRule="auto"/>
        <w:rPr/>
      </w:pPr>
      <w:r w:rsidDel="00000000" w:rsidR="00000000" w:rsidRPr="00000000">
        <w:rPr/>
        <w:drawing>
          <wp:inline distB="0" distT="0" distL="0" distR="0">
            <wp:extent cx="4762500" cy="4514850"/>
            <wp:effectExtent b="0" l="0" r="0" t="0"/>
            <wp:docPr descr="130704-00394 Рефлектометр оптический Yokogawa AQ7280+ AQ7283F(SM,  1310/1550, 1650 нм, 42/40, 40 дБ, PC, SLS, FC-адаптеры) (с поверкой) купить  по низким ценам | Вионет" id="5" name="image5.jpg"/>
            <a:graphic>
              <a:graphicData uri="http://schemas.openxmlformats.org/drawingml/2006/picture">
                <pic:pic>
                  <pic:nvPicPr>
                    <pic:cNvPr descr="130704-00394 Рефлектометр оптический Yokogawa AQ7280+ AQ7283F(SM,  1310/1550, 1650 нм, 42/40, 40 дБ, PC, SLS, FC-адаптеры) (с поверкой) купить  по низким ценам | Вионет" id="0" name="image5.jpg"/>
                    <pic:cNvPicPr preferRelativeResize="0"/>
                  </pic:nvPicPr>
                  <pic:blipFill>
                    <a:blip r:embed="rId10"/>
                    <a:srcRect b="0" l="0" r="0" t="0"/>
                    <a:stretch>
                      <a:fillRect/>
                    </a:stretch>
                  </pic:blipFill>
                  <pic:spPr>
                    <a:xfrm>
                      <a:off x="0" y="0"/>
                      <a:ext cx="4762500"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Рисунок  1. Рефлектометр оптический</w:t>
      </w:r>
    </w:p>
    <w:p w:rsidR="00000000" w:rsidDel="00000000" w:rsidP="00000000" w:rsidRDefault="00000000" w:rsidRPr="00000000" w14:paraId="00000037">
      <w:pPr>
        <w:spacing w:line="360" w:lineRule="auto"/>
        <w:ind w:firstLine="0"/>
        <w:jc w:val="both"/>
        <w:rPr>
          <w:b w:val="1"/>
          <w:sz w:val="28"/>
          <w:szCs w:val="28"/>
        </w:rPr>
      </w:pPr>
      <w:r w:rsidDel="00000000" w:rsidR="00000000" w:rsidRPr="00000000">
        <w:rPr>
          <w:rtl w:val="0"/>
        </w:rPr>
      </w:r>
    </w:p>
    <w:p w:rsidR="00000000" w:rsidDel="00000000" w:rsidP="00000000" w:rsidRDefault="00000000" w:rsidRPr="00000000" w14:paraId="00000038">
      <w:pPr>
        <w:spacing w:line="360" w:lineRule="auto"/>
        <w:ind w:firstLine="0"/>
        <w:jc w:val="both"/>
        <w:rPr>
          <w:b w:val="1"/>
          <w:sz w:val="28"/>
          <w:szCs w:val="28"/>
        </w:rPr>
      </w:pPr>
      <w:r w:rsidDel="00000000" w:rsidR="00000000" w:rsidRPr="00000000">
        <w:rPr>
          <w:b w:val="1"/>
          <w:sz w:val="28"/>
          <w:szCs w:val="28"/>
          <w:rtl w:val="0"/>
        </w:rPr>
        <w:t xml:space="preserve">Принцип работы импульсного оптического рефлектометра</w:t>
      </w:r>
    </w:p>
    <w:p w:rsidR="00000000" w:rsidDel="00000000" w:rsidP="00000000" w:rsidRDefault="00000000" w:rsidRPr="00000000" w14:paraId="00000039">
      <w:pPr>
        <w:spacing w:line="360" w:lineRule="auto"/>
        <w:ind w:firstLine="0"/>
        <w:jc w:val="both"/>
        <w:rPr/>
      </w:pPr>
      <w:r w:rsidDel="00000000" w:rsidR="00000000" w:rsidRPr="00000000">
        <w:rPr>
          <w:rtl w:val="0"/>
        </w:rPr>
        <w:t xml:space="preserve">Принцип работы импульсного оптического рефлектометра основан на измерении мощности светового излучения, рассеянного или отраженного различными участками волоконно-оптической линии связи при распространении вдоль нее короткого зондирующего светового импульса. Поскольку фотоприемник рефлектометра расположен вблизи того же конца волокна, через который вводится зондирующий световой импульс, то регистрируется только та часть рассеянного (отраженного) излучения, которая «канализируется» волокном и распространяется вдоль него в сердцевине. Анализ временной зависимости рассеянного излучения, попадающего на фотоприемник рефлектометра, позволяет рассчитать целый ряд характеристик волокна и волоконнооптической линии связи. Если коэффициент рассеяния света в некоторой области волокна известен, то рефлектометр позволяет определить мощность зондирующего сигнала в этой области. Если коэффициент обратного рассеяния не известен, но одинаков в 2 определенных участках ВОЛС, то рефлектометр позволяет определить отношение мощностей сигнала на этих участках и, таким образом, затухание между этими участками. </w:t>
      </w:r>
    </w:p>
    <w:p w:rsidR="00000000" w:rsidDel="00000000" w:rsidP="00000000" w:rsidRDefault="00000000" w:rsidRPr="00000000" w14:paraId="0000003A">
      <w:pPr>
        <w:spacing w:line="360" w:lineRule="auto"/>
        <w:ind w:firstLine="708"/>
        <w:jc w:val="both"/>
        <w:rPr/>
      </w:pPr>
      <w:r w:rsidDel="00000000" w:rsidR="00000000" w:rsidRPr="00000000">
        <w:rPr>
          <w:rtl w:val="0"/>
        </w:rPr>
        <w:t xml:space="preserve">Процесс создания рефлектограммы: рефлектометр посылает в линию короткий импульс света (его продолжительность задаётся в настройках), а потом слушает, что отражается обратно. Само волокно за счёт рэлеевского рассеяния немного отражает обратно, и, анализируя мощность обратного отражения и время, в которое данная мгновенная мощность пришла, рефлектометр ставит точки на координатной плоскости, соединяя их в график. Если где-то есть неотражающая неоднородность (сварка, загиб), то до неё уровень отражённого сигнала будет выше, чем после неё — на графике образуется ступенька. Если есть отражающая неоднородность (мех.соединение, трещинка, конец волокна), то рефлектометр видит в этом месте мощное отражение, намного выше, чем приходящий от рэлеевского рассеяния свет — мы видим на графике пик. Так как 1 импульс возвращается очень примерно, очень шумный, для качественной рефлектограммы в линию посылается раз за разом много импульсов (десятки тысяч), и результирующая рефлектограмма является их усреднением. Чем больше импульсов — тем точнее и ровнее рефлектограмма, но тем дольше нужно ждать окончания измерения. Рефлектограмма состоит из мёртвой зоны в начале, рабочего участка и области шумов в конце трассы.</w:t>
      </w:r>
    </w:p>
    <w:p w:rsidR="00000000" w:rsidDel="00000000" w:rsidP="00000000" w:rsidRDefault="00000000" w:rsidRPr="00000000" w14:paraId="0000003B">
      <w:pPr>
        <w:keepNext w:val="1"/>
        <w:spacing w:line="360" w:lineRule="auto"/>
        <w:ind w:firstLine="0"/>
        <w:rPr/>
      </w:pPr>
      <w:r w:rsidDel="00000000" w:rsidR="00000000" w:rsidRPr="00000000">
        <w:rPr/>
        <w:drawing>
          <wp:inline distB="0" distT="0" distL="0" distR="0">
            <wp:extent cx="5124450" cy="3476625"/>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2445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Рисунок  2. Пример рефлектограммы</w:t>
      </w:r>
    </w:p>
    <w:p w:rsidR="00000000" w:rsidDel="00000000" w:rsidP="00000000" w:rsidRDefault="00000000" w:rsidRPr="00000000" w14:paraId="0000003D">
      <w:pPr>
        <w:jc w:val="left"/>
        <w:rPr>
          <w:b w:val="1"/>
          <w:sz w:val="28"/>
          <w:szCs w:val="28"/>
        </w:rPr>
      </w:pPr>
      <w:r w:rsidDel="00000000" w:rsidR="00000000" w:rsidRPr="00000000">
        <w:rPr>
          <w:rtl w:val="0"/>
        </w:rPr>
      </w:r>
    </w:p>
    <w:p w:rsidR="00000000" w:rsidDel="00000000" w:rsidP="00000000" w:rsidRDefault="00000000" w:rsidRPr="00000000" w14:paraId="0000003E">
      <w:pPr>
        <w:ind w:firstLine="0"/>
        <w:jc w:val="left"/>
        <w:rPr>
          <w:b w:val="1"/>
          <w:sz w:val="28"/>
          <w:szCs w:val="28"/>
        </w:rPr>
      </w:pPr>
      <w:r w:rsidDel="00000000" w:rsidR="00000000" w:rsidRPr="00000000">
        <w:rPr>
          <w:b w:val="1"/>
          <w:sz w:val="28"/>
          <w:szCs w:val="28"/>
          <w:rtl w:val="0"/>
        </w:rPr>
        <w:t xml:space="preserve">Практическая часть</w:t>
      </w:r>
    </w:p>
    <w:p w:rsidR="00000000" w:rsidDel="00000000" w:rsidP="00000000" w:rsidRDefault="00000000" w:rsidRPr="00000000" w14:paraId="0000003F">
      <w:pPr>
        <w:ind w:firstLine="0"/>
        <w:jc w:val="left"/>
        <w:rPr/>
      </w:pPr>
      <w:r w:rsidDel="00000000" w:rsidR="00000000" w:rsidRPr="00000000">
        <w:rPr>
          <w:rtl w:val="0"/>
        </w:rPr>
        <w:tab/>
        <w:t xml:space="preserve">В ходе выполнения подключения различных оптоволоконных кабелей, были получены различные рефлектограммы. На основе этих данных было выявлено следующее:</w:t>
      </w:r>
    </w:p>
    <w:p w:rsidR="00000000" w:rsidDel="00000000" w:rsidP="00000000" w:rsidRDefault="00000000" w:rsidRPr="00000000" w14:paraId="00000040">
      <w:pPr>
        <w:ind w:firstLine="0"/>
        <w:jc w:val="left"/>
        <w:rPr/>
      </w:pPr>
      <w:r w:rsidDel="00000000" w:rsidR="00000000" w:rsidRPr="00000000">
        <w:rPr>
          <w:rtl w:val="0"/>
        </w:rPr>
      </w:r>
    </w:p>
    <w:tbl>
      <w:tblPr>
        <w:tblStyle w:val="Table1"/>
        <w:tblW w:w="7516.999999999999" w:type="dxa"/>
        <w:jc w:val="left"/>
        <w:tblLayout w:type="fixed"/>
        <w:tblLook w:val="0400"/>
      </w:tblPr>
      <w:tblGrid>
        <w:gridCol w:w="1504"/>
        <w:gridCol w:w="6013"/>
        <w:tblGridChange w:id="0">
          <w:tblGrid>
            <w:gridCol w:w="1504"/>
            <w:gridCol w:w="601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ind w:firstLine="0"/>
              <w:jc w:val="left"/>
              <w:rPr>
                <w:b w:val="1"/>
              </w:rPr>
            </w:pPr>
            <w:r w:rsidDel="00000000" w:rsidR="00000000" w:rsidRPr="00000000">
              <w:rPr>
                <w:b w:val="1"/>
                <w:color w:val="000000"/>
                <w:rtl w:val="0"/>
              </w:rPr>
              <w:t xml:space="preserve">Провод</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ind w:firstLine="0"/>
              <w:jc w:val="left"/>
              <w:rPr>
                <w:b w:val="1"/>
              </w:rPr>
            </w:pPr>
            <w:r w:rsidDel="00000000" w:rsidR="00000000" w:rsidRPr="00000000">
              <w:rPr>
                <w:b w:val="1"/>
                <w:color w:val="000000"/>
                <w:rtl w:val="0"/>
              </w:rPr>
              <w:t xml:space="preserve">Состояние</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55911" w:val="clear"/>
            <w:tcMar>
              <w:top w:w="0.0" w:type="dxa"/>
              <w:left w:w="108.0" w:type="dxa"/>
              <w:bottom w:w="0.0" w:type="dxa"/>
              <w:right w:w="108.0" w:type="dxa"/>
            </w:tcMar>
          </w:tcPr>
          <w:p w:rsidR="00000000" w:rsidDel="00000000" w:rsidP="00000000" w:rsidRDefault="00000000" w:rsidRPr="00000000" w14:paraId="00000043">
            <w:pPr>
              <w:ind w:firstLine="0"/>
              <w:jc w:val="left"/>
              <w:rPr/>
            </w:pPr>
            <w:r w:rsidDel="00000000" w:rsidR="00000000" w:rsidRPr="00000000">
              <w:rPr>
                <w:color w:val="000000"/>
                <w:rtl w:val="0"/>
              </w:rPr>
              <w:t xml:space="preserve">Коричневый</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ind w:firstLine="0"/>
              <w:jc w:val="left"/>
              <w:rPr/>
            </w:pPr>
            <w:r w:rsidDel="00000000" w:rsidR="00000000" w:rsidRPr="00000000">
              <w:rPr>
                <w:color w:val="000000"/>
                <w:rtl w:val="0"/>
              </w:rPr>
              <w:t xml:space="preserve">Обрыв на значении </w:t>
            </w:r>
            <w:r w:rsidDel="00000000" w:rsidR="00000000" w:rsidRPr="00000000">
              <w:rPr>
                <w:rtl w:val="0"/>
              </w:rPr>
              <w:t xml:space="preserve">62</w:t>
            </w:r>
            <w:r w:rsidDel="00000000" w:rsidR="00000000" w:rsidRPr="00000000">
              <w:rPr>
                <w:color w:val="000000"/>
                <w:rtl w:val="0"/>
              </w:rPr>
              <w:t xml:space="preserve"> метра</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045">
            <w:pPr>
              <w:ind w:firstLine="0"/>
              <w:jc w:val="left"/>
              <w:rPr/>
            </w:pPr>
            <w:r w:rsidDel="00000000" w:rsidR="00000000" w:rsidRPr="00000000">
              <w:rPr>
                <w:color w:val="000000"/>
                <w:rtl w:val="0"/>
              </w:rPr>
              <w:t xml:space="preserve">Оранжевый</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ind w:firstLine="0"/>
              <w:jc w:val="left"/>
              <w:rPr/>
            </w:pPr>
            <w:r w:rsidDel="00000000" w:rsidR="00000000" w:rsidRPr="00000000">
              <w:rPr>
                <w:color w:val="000000"/>
                <w:rtl w:val="0"/>
              </w:rPr>
              <w:t xml:space="preserve">Короткое замыкание на значении </w:t>
            </w:r>
            <w:r w:rsidDel="00000000" w:rsidR="00000000" w:rsidRPr="00000000">
              <w:rPr>
                <w:rtl w:val="0"/>
              </w:rPr>
              <w:t xml:space="preserve">62</w:t>
            </w:r>
            <w:r w:rsidDel="00000000" w:rsidR="00000000" w:rsidRPr="00000000">
              <w:rPr>
                <w:color w:val="000000"/>
                <w:rtl w:val="0"/>
              </w:rPr>
              <w:t xml:space="preserve"> метр</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00b0f0" w:val="clear"/>
            <w:tcMar>
              <w:top w:w="0.0" w:type="dxa"/>
              <w:left w:w="108.0" w:type="dxa"/>
              <w:bottom w:w="0.0" w:type="dxa"/>
              <w:right w:w="108.0" w:type="dxa"/>
            </w:tcMar>
          </w:tcPr>
          <w:p w:rsidR="00000000" w:rsidDel="00000000" w:rsidP="00000000" w:rsidRDefault="00000000" w:rsidRPr="00000000" w14:paraId="00000047">
            <w:pPr>
              <w:ind w:firstLine="0"/>
              <w:jc w:val="left"/>
              <w:rPr/>
            </w:pPr>
            <w:r w:rsidDel="00000000" w:rsidR="00000000" w:rsidRPr="00000000">
              <w:rPr>
                <w:color w:val="000000"/>
                <w:rtl w:val="0"/>
              </w:rPr>
              <w:t xml:space="preserve">Синий</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ind w:firstLine="0"/>
              <w:jc w:val="left"/>
              <w:rPr/>
            </w:pPr>
            <w:r w:rsidDel="00000000" w:rsidR="00000000" w:rsidRPr="00000000">
              <w:rPr>
                <w:color w:val="000000"/>
                <w:rtl w:val="0"/>
              </w:rPr>
              <w:t xml:space="preserve">Резистор</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00b050" w:val="clear"/>
            <w:tcMar>
              <w:top w:w="0.0" w:type="dxa"/>
              <w:left w:w="108.0" w:type="dxa"/>
              <w:bottom w:w="0.0" w:type="dxa"/>
              <w:right w:w="108.0" w:type="dxa"/>
            </w:tcMar>
          </w:tcPr>
          <w:p w:rsidR="00000000" w:rsidDel="00000000" w:rsidP="00000000" w:rsidRDefault="00000000" w:rsidRPr="00000000" w14:paraId="00000049">
            <w:pPr>
              <w:ind w:firstLine="0"/>
              <w:jc w:val="left"/>
              <w:rPr/>
            </w:pPr>
            <w:r w:rsidDel="00000000" w:rsidR="00000000" w:rsidRPr="00000000">
              <w:rPr>
                <w:color w:val="000000"/>
                <w:rtl w:val="0"/>
              </w:rPr>
              <w:t xml:space="preserve">Зеленый</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ind w:firstLine="0"/>
              <w:jc w:val="left"/>
              <w:rPr/>
            </w:pPr>
            <w:r w:rsidDel="00000000" w:rsidR="00000000" w:rsidRPr="00000000">
              <w:rPr>
                <w:color w:val="000000"/>
                <w:rtl w:val="0"/>
              </w:rPr>
              <w:t xml:space="preserve">В провод подключен сторонний провод (утечка данных)</w:t>
            </w:r>
            <w:r w:rsidDel="00000000" w:rsidR="00000000" w:rsidRPr="00000000">
              <w:rPr>
                <w:rtl w:val="0"/>
              </w:rPr>
            </w:r>
          </w:p>
        </w:tc>
      </w:tr>
    </w:tbl>
    <w:p w:rsidR="00000000" w:rsidDel="00000000" w:rsidP="00000000" w:rsidRDefault="00000000" w:rsidRPr="00000000" w14:paraId="0000004B">
      <w:pPr>
        <w:ind w:firstLine="0"/>
        <w:jc w:val="left"/>
        <w:rPr/>
      </w:pPr>
      <w:r w:rsidDel="00000000" w:rsidR="00000000" w:rsidRPr="00000000">
        <w:rPr>
          <w:rtl w:val="0"/>
        </w:rPr>
      </w:r>
    </w:p>
    <w:p w:rsidR="00000000" w:rsidDel="00000000" w:rsidP="00000000" w:rsidRDefault="00000000" w:rsidRPr="00000000" w14:paraId="0000004C">
      <w:pPr>
        <w:ind w:firstLine="0"/>
        <w:jc w:val="left"/>
        <w:rPr>
          <w:b w:val="1"/>
          <w:sz w:val="28"/>
          <w:szCs w:val="28"/>
        </w:rPr>
      </w:pPr>
      <w:r w:rsidDel="00000000" w:rsidR="00000000" w:rsidRPr="00000000">
        <w:rPr>
          <w:b w:val="1"/>
          <w:sz w:val="28"/>
          <w:szCs w:val="28"/>
          <w:rtl w:val="0"/>
        </w:rPr>
        <w:t xml:space="preserve">Вывод</w:t>
      </w:r>
    </w:p>
    <w:p w:rsidR="00000000" w:rsidDel="00000000" w:rsidP="00000000" w:rsidRDefault="00000000" w:rsidRPr="00000000" w14:paraId="0000004D">
      <w:pPr>
        <w:ind w:firstLine="708"/>
        <w:jc w:val="left"/>
        <w:rPr/>
      </w:pPr>
      <w:r w:rsidDel="00000000" w:rsidR="00000000" w:rsidRPr="00000000">
        <w:rPr>
          <w:rtl w:val="0"/>
        </w:rPr>
        <w:t xml:space="preserve">В ходе выполнения работы были полученные базовые знания об устройстве рефлектометра, проведенные практические работы по использованию устройства, а также прочитаны и проанализированы результаты рефлектометра (рефлектограмма).</w:t>
      </w:r>
    </w:p>
    <w:sectPr>
      <w:footerReference r:id="rId12" w:type="default"/>
      <w:pgSz w:h="16838" w:w="11906" w:orient="portrait"/>
      <w:pgMar w:bottom="1134" w:top="1134" w:left="1701" w:right="85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0.99999999999994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ind w:firstLine="709"/>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3B553C"/>
    <w:pPr>
      <w:spacing w:after="100" w:afterAutospacing="1" w:before="100" w:beforeAutospacing="1"/>
    </w:pPr>
    <w:rPr>
      <w:rFonts w:eastAsia="Times New Roman"/>
      <w:lang w:eastAsia="ru-RU"/>
    </w:rPr>
  </w:style>
  <w:style w:type="paragraph" w:styleId="a4">
    <w:name w:val="footer"/>
    <w:basedOn w:val="a"/>
    <w:link w:val="a5"/>
    <w:uiPriority w:val="99"/>
    <w:unhideWhenUsed w:val="1"/>
    <w:rsid w:val="00E405B3"/>
    <w:pPr>
      <w:tabs>
        <w:tab w:val="center" w:pos="4680"/>
        <w:tab w:val="right" w:pos="9360"/>
      </w:tabs>
    </w:pPr>
    <w:rPr>
      <w:rFonts w:asciiTheme="minorHAnsi" w:eastAsiaTheme="minorEastAsia" w:hAnsiTheme="minorHAnsi"/>
      <w:sz w:val="22"/>
      <w:szCs w:val="22"/>
      <w:lang w:eastAsia="ru-RU"/>
    </w:rPr>
  </w:style>
  <w:style w:type="character" w:styleId="a5" w:customStyle="1">
    <w:name w:val="Нижний колонтитул Знак"/>
    <w:basedOn w:val="a0"/>
    <w:link w:val="a4"/>
    <w:uiPriority w:val="99"/>
    <w:rsid w:val="00E405B3"/>
    <w:rPr>
      <w:rFonts w:asciiTheme="minorHAnsi" w:eastAsiaTheme="minorEastAsia" w:hAnsiTheme="minorHAnsi"/>
      <w:sz w:val="22"/>
      <w:szCs w:val="22"/>
      <w:lang w:eastAsia="ru-RU"/>
    </w:rPr>
  </w:style>
  <w:style w:type="paragraph" w:styleId="a6">
    <w:name w:val="List Paragraph"/>
    <w:basedOn w:val="a"/>
    <w:uiPriority w:val="34"/>
    <w:qFormat w:val="1"/>
    <w:rsid w:val="001D3D4B"/>
    <w:pPr>
      <w:ind w:left="720"/>
      <w:contextualSpacing w:val="1"/>
    </w:pPr>
  </w:style>
  <w:style w:type="paragraph" w:styleId="a7">
    <w:name w:val="header"/>
    <w:basedOn w:val="a"/>
    <w:link w:val="a8"/>
    <w:uiPriority w:val="99"/>
    <w:unhideWhenUsed w:val="1"/>
    <w:rsid w:val="00DA0E46"/>
    <w:pPr>
      <w:tabs>
        <w:tab w:val="center" w:pos="4677"/>
        <w:tab w:val="right" w:pos="9355"/>
      </w:tabs>
    </w:pPr>
  </w:style>
  <w:style w:type="character" w:styleId="a8" w:customStyle="1">
    <w:name w:val="Верхний колонтитул Знак"/>
    <w:basedOn w:val="a0"/>
    <w:link w:val="a7"/>
    <w:uiPriority w:val="99"/>
    <w:rsid w:val="00DA0E46"/>
  </w:style>
  <w:style w:type="table" w:styleId="a9">
    <w:name w:val="Table Grid"/>
    <w:basedOn w:val="a1"/>
    <w:uiPriority w:val="39"/>
    <w:rsid w:val="00277C1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a">
    <w:name w:val="caption"/>
    <w:basedOn w:val="a"/>
    <w:next w:val="a"/>
    <w:uiPriority w:val="35"/>
    <w:unhideWhenUsed w:val="1"/>
    <w:qFormat w:val="1"/>
    <w:rsid w:val="001A0B06"/>
    <w:pPr>
      <w:spacing w:after="200"/>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jp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Wbj9Aj82uf3Cbcu/PLub/+Z/bA==">CgMxLjAyCGguZ2pkZ3hzOAByITFrQkd2aGZyanA1TkxvT21YU21INFdEQUxxZ1N6eUZ5WA==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2023-10-23T20:14:00Z</dcterms:created>
  <dc:creator>Huawei</dc:creator>
</cp:coreProperties>
</file>