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1E4E2" w14:textId="77777777" w:rsidR="00F82516" w:rsidRDefault="00F82516"/>
    <w:p w14:paraId="4C96978E" w14:textId="77777777" w:rsidR="00F77F32" w:rsidRDefault="00F77F32"/>
    <w:p w14:paraId="74ADAEF5" w14:textId="77777777" w:rsidR="00F77F32" w:rsidRDefault="00F77F32"/>
    <w:p w14:paraId="6A169490" w14:textId="77777777" w:rsidR="00F77F32" w:rsidRDefault="00F77F32"/>
    <w:p w14:paraId="392C3D94" w14:textId="77777777" w:rsidR="00F77F32" w:rsidRDefault="00F77F32"/>
    <w:p w14:paraId="39C37AF2" w14:textId="77777777" w:rsidR="00F77F32" w:rsidRDefault="00F77F32"/>
    <w:p w14:paraId="789F87FD" w14:textId="77777777" w:rsidR="00F77F32" w:rsidRDefault="00F77F32"/>
    <w:p w14:paraId="3E66803C" w14:textId="77777777" w:rsidR="00F77F32" w:rsidRDefault="00F77F32"/>
    <w:p w14:paraId="58835635" w14:textId="77777777" w:rsidR="00F77F32" w:rsidRDefault="00F77F32"/>
    <w:p w14:paraId="2A538D40" w14:textId="77777777" w:rsidR="00F77F32" w:rsidRDefault="00F77F32"/>
    <w:p w14:paraId="628DDE99" w14:textId="77777777" w:rsidR="00F77F32" w:rsidRDefault="00F77F32"/>
    <w:p w14:paraId="4840FA2D" w14:textId="77777777" w:rsidR="00F82516" w:rsidRDefault="00000000">
      <w:pPr>
        <w:spacing w:before="720" w:after="160"/>
        <w:jc w:val="center"/>
      </w:pPr>
      <w:r>
        <w:rPr>
          <w:b/>
          <w:bCs/>
          <w:color w:val="1B3A5C"/>
          <w:sz w:val="52"/>
          <w:szCs w:val="52"/>
        </w:rPr>
        <w:t>TENET SYSTEMS</w:t>
      </w:r>
    </w:p>
    <w:p w14:paraId="7FCA7725" w14:textId="77777777" w:rsidR="00F82516" w:rsidRDefault="00000000">
      <w:pPr>
        <w:spacing w:after="120"/>
        <w:jc w:val="center"/>
      </w:pPr>
      <w:r>
        <w:rPr>
          <w:i/>
          <w:iCs/>
          <w:color w:val="2E6DA4"/>
          <w:sz w:val="28"/>
          <w:szCs w:val="28"/>
        </w:rPr>
        <w:t>Technical Architecture Whitepaper</w:t>
      </w:r>
    </w:p>
    <w:p w14:paraId="1549CEBD" w14:textId="77777777" w:rsidR="00F82516" w:rsidRDefault="00000000">
      <w:pPr>
        <w:spacing w:after="80"/>
        <w:jc w:val="center"/>
      </w:pPr>
      <w:r>
        <w:rPr>
          <w:sz w:val="24"/>
          <w:szCs w:val="24"/>
        </w:rPr>
        <w:t>Settlement &amp; Liquidity Orchestration for Institutional Digital Assets</w:t>
      </w:r>
    </w:p>
    <w:p w14:paraId="4B8CEBB8" w14:textId="77777777" w:rsidR="00F82516" w:rsidRDefault="00000000">
      <w:pPr>
        <w:spacing w:after="80"/>
        <w:jc w:val="center"/>
      </w:pPr>
      <w:r>
        <w:rPr>
          <w:color w:val="AAAAAA"/>
          <w:sz w:val="20"/>
          <w:szCs w:val="20"/>
        </w:rPr>
        <w:t xml:space="preserve">Version </w:t>
      </w:r>
      <w:proofErr w:type="gramStart"/>
      <w:r>
        <w:rPr>
          <w:color w:val="AAAAAA"/>
          <w:sz w:val="20"/>
          <w:szCs w:val="20"/>
        </w:rPr>
        <w:t>1.2  ·</w:t>
      </w:r>
      <w:proofErr w:type="gramEnd"/>
      <w:r>
        <w:rPr>
          <w:color w:val="AAAAAA"/>
          <w:sz w:val="20"/>
          <w:szCs w:val="20"/>
        </w:rPr>
        <w:t xml:space="preserve">  </w:t>
      </w:r>
      <w:proofErr w:type="gramStart"/>
      <w:r>
        <w:rPr>
          <w:color w:val="AAAAAA"/>
          <w:sz w:val="20"/>
          <w:szCs w:val="20"/>
        </w:rPr>
        <w:t>2026  ·</w:t>
      </w:r>
      <w:proofErr w:type="gramEnd"/>
      <w:r>
        <w:rPr>
          <w:color w:val="AAAAAA"/>
          <w:sz w:val="20"/>
          <w:szCs w:val="20"/>
        </w:rPr>
        <w:t xml:space="preserve">  Pre-</w:t>
      </w:r>
      <w:proofErr w:type="gramStart"/>
      <w:r>
        <w:rPr>
          <w:color w:val="AAAAAA"/>
          <w:sz w:val="20"/>
          <w:szCs w:val="20"/>
        </w:rPr>
        <w:t>Seed  ·</w:t>
      </w:r>
      <w:proofErr w:type="gramEnd"/>
      <w:r>
        <w:rPr>
          <w:color w:val="AAAAAA"/>
          <w:sz w:val="20"/>
          <w:szCs w:val="20"/>
        </w:rPr>
        <w:t xml:space="preserve">  Confidential</w:t>
      </w:r>
    </w:p>
    <w:p w14:paraId="783BE17C" w14:textId="77777777" w:rsidR="00F82516" w:rsidRDefault="00000000">
      <w:pPr>
        <w:spacing w:after="480"/>
        <w:jc w:val="center"/>
        <w:rPr>
          <w:color w:val="2E6DA4"/>
          <w:sz w:val="20"/>
          <w:szCs w:val="20"/>
        </w:rPr>
      </w:pPr>
      <w:r>
        <w:rPr>
          <w:color w:val="2E6DA4"/>
          <w:sz w:val="20"/>
          <w:szCs w:val="20"/>
        </w:rPr>
        <w:t>tenet-</w:t>
      </w:r>
      <w:proofErr w:type="spellStart"/>
      <w:r>
        <w:rPr>
          <w:color w:val="2E6DA4"/>
          <w:sz w:val="20"/>
          <w:szCs w:val="20"/>
        </w:rPr>
        <w:t>systems.netlify.app</w:t>
      </w:r>
      <w:proofErr w:type="spellEnd"/>
    </w:p>
    <w:p w14:paraId="7870769C" w14:textId="77777777" w:rsidR="00F77F32" w:rsidRDefault="00F77F32">
      <w:pPr>
        <w:spacing w:after="480"/>
        <w:jc w:val="center"/>
        <w:rPr>
          <w:color w:val="2E6DA4"/>
          <w:sz w:val="20"/>
          <w:szCs w:val="20"/>
        </w:rPr>
      </w:pPr>
    </w:p>
    <w:p w14:paraId="45F19FB5" w14:textId="77777777" w:rsidR="00F77F32" w:rsidRDefault="00F77F32">
      <w:pPr>
        <w:spacing w:after="480"/>
        <w:jc w:val="center"/>
        <w:rPr>
          <w:color w:val="2E6DA4"/>
          <w:sz w:val="20"/>
          <w:szCs w:val="20"/>
        </w:rPr>
      </w:pPr>
    </w:p>
    <w:p w14:paraId="0939FF87" w14:textId="77777777" w:rsidR="00F77F32" w:rsidRDefault="00F77F32">
      <w:pPr>
        <w:spacing w:after="480"/>
        <w:jc w:val="center"/>
        <w:rPr>
          <w:color w:val="2E6DA4"/>
          <w:sz w:val="20"/>
          <w:szCs w:val="20"/>
        </w:rPr>
      </w:pPr>
    </w:p>
    <w:p w14:paraId="5430F67A" w14:textId="77777777" w:rsidR="00F77F32" w:rsidRDefault="00F77F32">
      <w:pPr>
        <w:spacing w:after="480"/>
        <w:jc w:val="center"/>
        <w:rPr>
          <w:color w:val="2E6DA4"/>
          <w:sz w:val="20"/>
          <w:szCs w:val="20"/>
        </w:rPr>
      </w:pPr>
    </w:p>
    <w:p w14:paraId="61ED0EFE" w14:textId="77777777" w:rsidR="00F77F32" w:rsidRDefault="00F77F32">
      <w:pPr>
        <w:spacing w:after="480"/>
        <w:jc w:val="center"/>
        <w:rPr>
          <w:color w:val="2E6DA4"/>
          <w:sz w:val="20"/>
          <w:szCs w:val="20"/>
        </w:rPr>
      </w:pPr>
    </w:p>
    <w:p w14:paraId="646EA272" w14:textId="77777777" w:rsidR="00F77F32" w:rsidRDefault="00F77F32">
      <w:pPr>
        <w:spacing w:after="480"/>
        <w:jc w:val="center"/>
        <w:rPr>
          <w:color w:val="2E6DA4"/>
          <w:sz w:val="20"/>
          <w:szCs w:val="20"/>
        </w:rPr>
      </w:pPr>
    </w:p>
    <w:p w14:paraId="5006B055" w14:textId="77777777" w:rsidR="00F77F32" w:rsidRDefault="00F77F32">
      <w:pPr>
        <w:spacing w:after="480"/>
        <w:jc w:val="center"/>
        <w:rPr>
          <w:color w:val="2E6DA4"/>
          <w:sz w:val="20"/>
          <w:szCs w:val="20"/>
        </w:rPr>
      </w:pPr>
    </w:p>
    <w:p w14:paraId="55A00A3D" w14:textId="77777777" w:rsidR="00F77F32" w:rsidRDefault="00F77F32">
      <w:pPr>
        <w:spacing w:after="480"/>
        <w:jc w:val="center"/>
        <w:rPr>
          <w:color w:val="2E6DA4"/>
          <w:sz w:val="20"/>
          <w:szCs w:val="20"/>
        </w:rPr>
      </w:pPr>
    </w:p>
    <w:p w14:paraId="0E6EAA2D" w14:textId="77777777" w:rsidR="00F77F32" w:rsidRDefault="00F77F32">
      <w:pPr>
        <w:spacing w:after="480"/>
        <w:jc w:val="center"/>
        <w:rPr>
          <w:color w:val="2E6DA4"/>
          <w:sz w:val="20"/>
          <w:szCs w:val="20"/>
        </w:rPr>
      </w:pPr>
    </w:p>
    <w:p w14:paraId="3103875D" w14:textId="77777777" w:rsidR="00F77F32" w:rsidRDefault="00F77F32">
      <w:pPr>
        <w:spacing w:after="480"/>
        <w:jc w:val="center"/>
      </w:pPr>
    </w:p>
    <w:p w14:paraId="2C46449D" w14:textId="77777777" w:rsidR="00F82516" w:rsidRDefault="00000000">
      <w:pPr>
        <w:pStyle w:val="Heading1"/>
        <w:pBdr>
          <w:bottom w:val="single" w:sz="4" w:space="4" w:color="2E6DA4"/>
        </w:pBdr>
      </w:pPr>
      <w:r>
        <w:lastRenderedPageBreak/>
        <w:t>Abstract</w:t>
      </w:r>
    </w:p>
    <w:p w14:paraId="1EC30A89" w14:textId="77777777" w:rsidR="00F82516" w:rsidRDefault="00000000">
      <w:pPr>
        <w:spacing w:before="80" w:after="80"/>
      </w:pPr>
      <w:r>
        <w:t>Tenet Systems is the settlement and liquidity orchestration layer for institutional digital assets. In its simplest form:</w:t>
      </w:r>
    </w:p>
    <w:p w14:paraId="3B77F8E5" w14:textId="77777777" w:rsidR="00F82516" w:rsidRDefault="00F8251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516" w14:paraId="45C867F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6FB"/>
            <w:tcMar>
              <w:top w:w="120" w:type="dxa"/>
              <w:left w:w="200" w:type="dxa"/>
              <w:bottom w:w="120" w:type="dxa"/>
              <w:right w:w="200" w:type="dxa"/>
            </w:tcMar>
          </w:tcPr>
          <w:p w14:paraId="04943BD7" w14:textId="77777777" w:rsidR="00F82516" w:rsidRDefault="00000000">
            <w:r>
              <w:rPr>
                <w:b/>
                <w:bCs/>
                <w:color w:val="1B3A5C"/>
              </w:rPr>
              <w:t xml:space="preserve">PRIMARY </w:t>
            </w:r>
            <w:proofErr w:type="gramStart"/>
            <w:r>
              <w:rPr>
                <w:b/>
                <w:bCs/>
                <w:color w:val="1B3A5C"/>
              </w:rPr>
              <w:t xml:space="preserve">DEFINITION  </w:t>
            </w:r>
            <w:r>
              <w:rPr>
                <w:i/>
                <w:iCs/>
                <w:color w:val="1B3A5C"/>
              </w:rPr>
              <w:t>Tenet</w:t>
            </w:r>
            <w:proofErr w:type="gramEnd"/>
            <w:r>
              <w:rPr>
                <w:i/>
                <w:iCs/>
                <w:color w:val="1B3A5C"/>
              </w:rPr>
              <w:t xml:space="preserve"> lets Financial Institutions trade and </w:t>
            </w:r>
            <w:proofErr w:type="gramStart"/>
            <w:r>
              <w:rPr>
                <w:i/>
                <w:iCs/>
                <w:color w:val="1B3A5C"/>
              </w:rPr>
              <w:t>settle</w:t>
            </w:r>
            <w:proofErr w:type="gramEnd"/>
            <w:r>
              <w:rPr>
                <w:i/>
                <w:iCs/>
                <w:color w:val="1B3A5C"/>
              </w:rPr>
              <w:t xml:space="preserve"> digital assets automatically from one pool of cash.</w:t>
            </w:r>
          </w:p>
        </w:tc>
      </w:tr>
    </w:tbl>
    <w:p w14:paraId="344A60A7" w14:textId="77777777" w:rsidR="00F82516" w:rsidRDefault="00F82516">
      <w:pPr>
        <w:spacing w:before="120"/>
      </w:pPr>
    </w:p>
    <w:p w14:paraId="246AB74B" w14:textId="77777777" w:rsidR="00F82516" w:rsidRDefault="00000000">
      <w:pPr>
        <w:spacing w:before="80" w:after="80"/>
      </w:pPr>
      <w:r>
        <w:t>Financial institutions submit a single structured trade intent. Tenet handles everything that follows — best price discovery across a network of institutional liquidity providers, orchestrated delivery and simultaneous settlement extraction from the FI's pre-funded vault, cross-chain settlement routing to LPs on their native chains, and a complete clearing ledger record of every order lifecycle event.</w:t>
      </w:r>
    </w:p>
    <w:p w14:paraId="2D067CCF" w14:textId="77777777" w:rsidR="00F82516" w:rsidRDefault="00000000">
      <w:pPr>
        <w:spacing w:before="80" w:after="80"/>
      </w:pPr>
      <w:r>
        <w:t>FIs never interact with LPs. LPs never interact with FIs. Tenet is the only counterparty either side ever sees.</w:t>
      </w:r>
    </w:p>
    <w:p w14:paraId="6CEECC64" w14:textId="77777777" w:rsidR="00F82516" w:rsidRDefault="00000000">
      <w:pPr>
        <w:spacing w:before="80" w:after="80"/>
      </w:pPr>
      <w:r>
        <w:t>This document describes the full technical architecture of Tenet Systems, including the four-engine model, the vault architecture, the Reservation Engine, the clearing ledger, the order execution lifecycle, multi-LP split logic, settlement routing, failure handling, the legal agreement framework, and the competitive landscape.</w:t>
      </w:r>
    </w:p>
    <w:p w14:paraId="20240534" w14:textId="77777777" w:rsidR="00F82516" w:rsidRDefault="00F82516">
      <w:pPr>
        <w:spacing w:before="200"/>
      </w:pPr>
    </w:p>
    <w:p w14:paraId="2AAA67D1" w14:textId="77777777" w:rsidR="00F77F32" w:rsidRDefault="00F77F32">
      <w:pPr>
        <w:spacing w:before="200"/>
      </w:pPr>
    </w:p>
    <w:p w14:paraId="2DA7834F" w14:textId="77777777" w:rsidR="00F77F32" w:rsidRDefault="00F77F32">
      <w:pPr>
        <w:spacing w:before="200"/>
      </w:pPr>
    </w:p>
    <w:p w14:paraId="5E3CCD64" w14:textId="77777777" w:rsidR="00F77F32" w:rsidRDefault="00F77F32">
      <w:pPr>
        <w:spacing w:before="200"/>
      </w:pPr>
    </w:p>
    <w:p w14:paraId="6AD32D3D" w14:textId="77777777" w:rsidR="00F77F32" w:rsidRDefault="00F77F32">
      <w:pPr>
        <w:spacing w:before="200"/>
      </w:pPr>
    </w:p>
    <w:p w14:paraId="13774DB6" w14:textId="77777777" w:rsidR="00F77F32" w:rsidRDefault="00F77F32">
      <w:pPr>
        <w:spacing w:before="200"/>
      </w:pPr>
    </w:p>
    <w:p w14:paraId="395F8928" w14:textId="77777777" w:rsidR="00F77F32" w:rsidRDefault="00F77F32">
      <w:pPr>
        <w:spacing w:before="200"/>
      </w:pPr>
    </w:p>
    <w:p w14:paraId="05EF10EC" w14:textId="77777777" w:rsidR="00F77F32" w:rsidRDefault="00F77F32">
      <w:pPr>
        <w:spacing w:before="200"/>
      </w:pPr>
    </w:p>
    <w:p w14:paraId="37AE2E1B" w14:textId="77777777" w:rsidR="00F77F32" w:rsidRDefault="00F77F32">
      <w:pPr>
        <w:spacing w:before="200"/>
      </w:pPr>
    </w:p>
    <w:p w14:paraId="136C6793" w14:textId="77777777" w:rsidR="00F77F32" w:rsidRDefault="00F77F32">
      <w:pPr>
        <w:spacing w:before="200"/>
      </w:pPr>
    </w:p>
    <w:p w14:paraId="423EFB80" w14:textId="77777777" w:rsidR="00F77F32" w:rsidRDefault="00F77F32">
      <w:pPr>
        <w:spacing w:before="200"/>
      </w:pPr>
    </w:p>
    <w:p w14:paraId="007DA176" w14:textId="77777777" w:rsidR="00F77F32" w:rsidRDefault="00F77F32">
      <w:pPr>
        <w:spacing w:before="200"/>
      </w:pPr>
    </w:p>
    <w:p w14:paraId="376CB8F2" w14:textId="77777777" w:rsidR="00F77F32" w:rsidRDefault="00F77F32">
      <w:pPr>
        <w:spacing w:before="200"/>
      </w:pPr>
    </w:p>
    <w:p w14:paraId="5769B470" w14:textId="77777777" w:rsidR="00F77F32" w:rsidRDefault="00F77F32">
      <w:pPr>
        <w:spacing w:before="200"/>
      </w:pPr>
    </w:p>
    <w:p w14:paraId="5517E097" w14:textId="77777777" w:rsidR="00F77F32" w:rsidRDefault="00F77F32">
      <w:pPr>
        <w:spacing w:before="200"/>
      </w:pPr>
    </w:p>
    <w:p w14:paraId="20E84C85" w14:textId="77777777" w:rsidR="00F82516" w:rsidRDefault="00000000">
      <w:pPr>
        <w:pStyle w:val="Heading1"/>
        <w:pBdr>
          <w:bottom w:val="single" w:sz="4" w:space="4" w:color="2E6DA4"/>
        </w:pBdr>
      </w:pPr>
      <w:r>
        <w:lastRenderedPageBreak/>
        <w:t>Table of Contents</w:t>
      </w:r>
    </w:p>
    <w:p w14:paraId="0ACC5FBD" w14:textId="77777777" w:rsidR="00F82516" w:rsidRDefault="00000000">
      <w:pPr>
        <w:spacing w:before="80" w:after="80"/>
      </w:pPr>
      <w:r>
        <w:t>1.  The Problem</w:t>
      </w:r>
    </w:p>
    <w:p w14:paraId="5D818BD5" w14:textId="77777777" w:rsidR="00F82516" w:rsidRDefault="00000000">
      <w:pPr>
        <w:spacing w:before="80" w:after="80"/>
      </w:pPr>
      <w:r>
        <w:t>2.  What Tenet Is</w:t>
      </w:r>
    </w:p>
    <w:p w14:paraId="4DDE50BB" w14:textId="77777777" w:rsidR="00F82516" w:rsidRDefault="00000000">
      <w:pPr>
        <w:spacing w:before="80" w:after="80"/>
      </w:pPr>
      <w:r>
        <w:t>3.  Core Entities</w:t>
      </w:r>
    </w:p>
    <w:p w14:paraId="64CBF46B" w14:textId="77777777" w:rsidR="00F82516" w:rsidRDefault="00000000">
      <w:pPr>
        <w:spacing w:before="80" w:after="80"/>
      </w:pPr>
      <w:r>
        <w:t>4.  Vault Architecture</w:t>
      </w:r>
    </w:p>
    <w:p w14:paraId="7F6C8894" w14:textId="77777777" w:rsidR="00F82516" w:rsidRDefault="00000000">
      <w:pPr>
        <w:spacing w:before="80" w:after="80"/>
      </w:pPr>
      <w:r>
        <w:t>5.  The Clearing Ledger</w:t>
      </w:r>
    </w:p>
    <w:p w14:paraId="01C0A28F" w14:textId="77777777" w:rsidR="00F82516" w:rsidRDefault="00000000">
      <w:pPr>
        <w:spacing w:before="80" w:after="80"/>
      </w:pPr>
      <w:r>
        <w:t>6.  Reporting</w:t>
      </w:r>
    </w:p>
    <w:p w14:paraId="5629071D" w14:textId="77777777" w:rsidR="00F82516" w:rsidRDefault="00000000">
      <w:pPr>
        <w:spacing w:before="80" w:after="80"/>
      </w:pPr>
      <w:r>
        <w:t>7.  Order Execution Lifecycle</w:t>
      </w:r>
    </w:p>
    <w:p w14:paraId="7F02C218" w14:textId="77777777" w:rsidR="00F82516" w:rsidRDefault="00000000">
      <w:pPr>
        <w:spacing w:before="80" w:after="80"/>
      </w:pPr>
      <w:r>
        <w:t>8.  Multi-LP Split Logic</w:t>
      </w:r>
    </w:p>
    <w:p w14:paraId="27DD0C67" w14:textId="77777777" w:rsidR="00F82516" w:rsidRDefault="00000000">
      <w:pPr>
        <w:spacing w:before="80" w:after="80"/>
      </w:pPr>
      <w:r>
        <w:t>9.  Settlement Routing</w:t>
      </w:r>
    </w:p>
    <w:p w14:paraId="6631A4A8" w14:textId="77777777" w:rsidR="00F82516" w:rsidRDefault="00000000">
      <w:pPr>
        <w:spacing w:before="80" w:after="80"/>
      </w:pPr>
      <w:r>
        <w:t>10. Failure Handling</w:t>
      </w:r>
    </w:p>
    <w:p w14:paraId="1986A7B0" w14:textId="77777777" w:rsidR="00F82516" w:rsidRDefault="00000000">
      <w:pPr>
        <w:spacing w:before="80" w:after="80"/>
      </w:pPr>
      <w:r>
        <w:t>11. Legal Framework &amp; Agreements</w:t>
      </w:r>
    </w:p>
    <w:p w14:paraId="5DDBB891" w14:textId="77777777" w:rsidR="00F82516" w:rsidRDefault="00000000">
      <w:pPr>
        <w:spacing w:before="80" w:after="80"/>
      </w:pPr>
      <w:r>
        <w:t>12. Technical Stack</w:t>
      </w:r>
    </w:p>
    <w:p w14:paraId="51448444" w14:textId="77777777" w:rsidR="00F82516" w:rsidRDefault="00000000">
      <w:pPr>
        <w:spacing w:before="80" w:after="80"/>
      </w:pPr>
      <w:r>
        <w:t>13. Competitive Landscape</w:t>
      </w:r>
    </w:p>
    <w:p w14:paraId="4C930CA1" w14:textId="77777777" w:rsidR="00F82516" w:rsidRDefault="00000000">
      <w:pPr>
        <w:spacing w:before="80" w:after="80"/>
      </w:pPr>
      <w:r>
        <w:t>14. Market Opportunity</w:t>
      </w:r>
    </w:p>
    <w:p w14:paraId="405853DB" w14:textId="77777777" w:rsidR="00F82516" w:rsidRDefault="00000000">
      <w:pPr>
        <w:spacing w:before="80" w:after="80"/>
      </w:pPr>
      <w:r>
        <w:t>15. The Moat</w:t>
      </w:r>
    </w:p>
    <w:p w14:paraId="1795CA75" w14:textId="77777777" w:rsidR="00F82516" w:rsidRDefault="00000000">
      <w:pPr>
        <w:spacing w:before="80" w:after="80"/>
      </w:pPr>
      <w:r>
        <w:t>16. Conclusion</w:t>
      </w:r>
    </w:p>
    <w:p w14:paraId="4CEF1D32" w14:textId="77777777" w:rsidR="00F77F32" w:rsidRDefault="00F77F32">
      <w:pPr>
        <w:spacing w:before="80" w:after="80"/>
      </w:pPr>
    </w:p>
    <w:p w14:paraId="0A2BEF17" w14:textId="77777777" w:rsidR="00F77F32" w:rsidRDefault="00F77F32">
      <w:pPr>
        <w:spacing w:before="80" w:after="80"/>
      </w:pPr>
    </w:p>
    <w:p w14:paraId="12BED1F3" w14:textId="77777777" w:rsidR="00F77F32" w:rsidRDefault="00F77F32">
      <w:pPr>
        <w:spacing w:before="80" w:after="80"/>
      </w:pPr>
    </w:p>
    <w:p w14:paraId="4FCA04A0" w14:textId="77777777" w:rsidR="00F77F32" w:rsidRDefault="00F77F32">
      <w:pPr>
        <w:spacing w:before="80" w:after="80"/>
      </w:pPr>
    </w:p>
    <w:p w14:paraId="37EE03F4" w14:textId="77777777" w:rsidR="00F77F32" w:rsidRDefault="00F77F32">
      <w:pPr>
        <w:spacing w:before="80" w:after="80"/>
      </w:pPr>
    </w:p>
    <w:p w14:paraId="2D318809" w14:textId="77777777" w:rsidR="00F77F32" w:rsidRDefault="00F77F32">
      <w:pPr>
        <w:spacing w:before="80" w:after="80"/>
      </w:pPr>
    </w:p>
    <w:p w14:paraId="0CDB7818" w14:textId="77777777" w:rsidR="00F77F32" w:rsidRDefault="00F77F32">
      <w:pPr>
        <w:spacing w:before="80" w:after="80"/>
      </w:pPr>
    </w:p>
    <w:p w14:paraId="02C3E8C1" w14:textId="77777777" w:rsidR="00F77F32" w:rsidRDefault="00F77F32">
      <w:pPr>
        <w:spacing w:before="80" w:after="80"/>
      </w:pPr>
    </w:p>
    <w:p w14:paraId="0D5CD8E1" w14:textId="77777777" w:rsidR="00F77F32" w:rsidRDefault="00F77F32">
      <w:pPr>
        <w:spacing w:before="80" w:after="80"/>
      </w:pPr>
    </w:p>
    <w:p w14:paraId="0E967926" w14:textId="77777777" w:rsidR="00F77F32" w:rsidRDefault="00F77F32">
      <w:pPr>
        <w:spacing w:before="80" w:after="80"/>
      </w:pPr>
    </w:p>
    <w:p w14:paraId="0040D6AF" w14:textId="77777777" w:rsidR="00F77F32" w:rsidRDefault="00F77F32">
      <w:pPr>
        <w:spacing w:before="80" w:after="80"/>
      </w:pPr>
    </w:p>
    <w:p w14:paraId="78E5534D" w14:textId="77777777" w:rsidR="00F77F32" w:rsidRDefault="00F77F32">
      <w:pPr>
        <w:spacing w:before="80" w:after="80"/>
      </w:pPr>
    </w:p>
    <w:p w14:paraId="3C5F193C" w14:textId="77777777" w:rsidR="00F77F32" w:rsidRDefault="00F77F32">
      <w:pPr>
        <w:spacing w:before="80" w:after="80"/>
      </w:pPr>
    </w:p>
    <w:p w14:paraId="712CB142" w14:textId="77777777" w:rsidR="00F77F32" w:rsidRDefault="00F77F32">
      <w:pPr>
        <w:spacing w:before="80" w:after="80"/>
      </w:pPr>
    </w:p>
    <w:p w14:paraId="3F8AFFB5" w14:textId="77777777" w:rsidR="00F77F32" w:rsidRDefault="00F77F32">
      <w:pPr>
        <w:spacing w:before="80" w:after="80"/>
      </w:pPr>
    </w:p>
    <w:p w14:paraId="28388518" w14:textId="77777777" w:rsidR="00F77F32" w:rsidRDefault="00F77F32">
      <w:pPr>
        <w:spacing w:before="80" w:after="80"/>
      </w:pPr>
    </w:p>
    <w:p w14:paraId="69150814" w14:textId="77777777" w:rsidR="00F77F32" w:rsidRDefault="00F77F32">
      <w:pPr>
        <w:spacing w:before="80" w:after="80"/>
      </w:pPr>
    </w:p>
    <w:p w14:paraId="4D457A05" w14:textId="77777777" w:rsidR="00F77F32" w:rsidRDefault="00F77F32">
      <w:pPr>
        <w:spacing w:before="80" w:after="80"/>
      </w:pPr>
    </w:p>
    <w:p w14:paraId="7090BC05" w14:textId="77777777" w:rsidR="00F77F32" w:rsidRDefault="00F77F32">
      <w:pPr>
        <w:spacing w:before="80" w:after="80"/>
      </w:pPr>
    </w:p>
    <w:p w14:paraId="6884B26F" w14:textId="77777777" w:rsidR="00F82516" w:rsidRDefault="00000000">
      <w:pPr>
        <w:pStyle w:val="Heading1"/>
        <w:pBdr>
          <w:bottom w:val="single" w:sz="4" w:space="4" w:color="2E6DA4"/>
        </w:pBdr>
      </w:pPr>
      <w:r>
        <w:lastRenderedPageBreak/>
        <w:t>1.  The Problem</w:t>
      </w:r>
    </w:p>
    <w:p w14:paraId="45BE348D" w14:textId="77777777" w:rsidR="00F82516" w:rsidRDefault="00000000">
      <w:pPr>
        <w:spacing w:before="80" w:after="80"/>
      </w:pPr>
      <w:r>
        <w:t>The infrastructure that traditional prime brokerage built over decades does not exist for digital assets. As financial institutions move to allocate capital to digital assets and tokenized real-world assets, they encounter four compounding structural problems. The first two are the most damaging.</w:t>
      </w:r>
    </w:p>
    <w:p w14:paraId="2CF2D21A" w14:textId="77777777" w:rsidR="00F82516" w:rsidRDefault="00000000">
      <w:pPr>
        <w:pStyle w:val="Heading2"/>
      </w:pPr>
      <w:proofErr w:type="gramStart"/>
      <w:r>
        <w:t>1.1  Capital</w:t>
      </w:r>
      <w:proofErr w:type="gramEnd"/>
      <w:r>
        <w:t xml:space="preserve"> Inefficiency</w:t>
      </w:r>
    </w:p>
    <w:p w14:paraId="7A72F0DB" w14:textId="77777777" w:rsidR="00F82516" w:rsidRDefault="00000000">
      <w:pPr>
        <w:spacing w:before="80" w:after="80"/>
      </w:pPr>
      <w:r>
        <w:t xml:space="preserve">Financial institutions entering digital asset markets must pre-fund multiple accounts across multiple chains simultaneously. Capital sits locked and idle in each of these accounts, waiting for orders that may not come for hours or days. An institution operating across Ethereum, Solana, </w:t>
      </w:r>
      <w:proofErr w:type="spellStart"/>
      <w:r>
        <w:t>Arbitrum</w:t>
      </w:r>
      <w:proofErr w:type="spellEnd"/>
      <w:r>
        <w:t>, Base, and Polygon may have tens of millions of dollars frozen across five separate positions — none of which can cover the others.</w:t>
      </w:r>
    </w:p>
    <w:p w14:paraId="268EF15A" w14:textId="77777777" w:rsidR="00F82516" w:rsidRDefault="00000000">
      <w:pPr>
        <w:spacing w:before="80" w:after="80"/>
      </w:pPr>
      <w:r>
        <w:t>This is dead capital. It earns nothing. It cannot be redeployed. It cannot be consolidated. Every new chain the institution wants to operate on requires another pre-funded account, compounding the inefficiency. The cost of this idle capital is a direct and recurring drag on institutional returns — and it is entirely a function of missing infrastructure, not market risk.</w:t>
      </w:r>
    </w:p>
    <w:p w14:paraId="54CDE3D5" w14:textId="77777777" w:rsidR="00F82516" w:rsidRDefault="00000000">
      <w:pPr>
        <w:pStyle w:val="Heading2"/>
      </w:pPr>
      <w:proofErr w:type="gramStart"/>
      <w:r>
        <w:t>1.2  Operational</w:t>
      </w:r>
      <w:proofErr w:type="gramEnd"/>
      <w:r>
        <w:t xml:space="preserve"> Complexity</w:t>
      </w:r>
    </w:p>
    <w:p w14:paraId="79AA4FEC" w14:textId="77777777" w:rsidR="00F82516" w:rsidRDefault="00000000">
      <w:pPr>
        <w:spacing w:before="80" w:after="80"/>
      </w:pPr>
      <w:r>
        <w:t>Operating across digital asset chains is not a single integration problem. It is a continuous, compounding operational burden. Institutions must monitor bridge reliability across dozens of chain pairs, manage fragmented liquidity provider relationships with different custody arrangements and settlement timelines, rebuild settlement infrastructure per chain pair as new chains emerge, and maintain internal engineering capacity to handle the failure modes of each.</w:t>
      </w:r>
    </w:p>
    <w:p w14:paraId="15C90001" w14:textId="77777777" w:rsidR="00F82516" w:rsidRDefault="00000000">
      <w:pPr>
        <w:spacing w:before="80" w:after="80"/>
      </w:pPr>
      <w:r>
        <w:t>None of this is alpha-generating activity. It is pure overhead — engineering time, compliance review, operational risk, and management attention that could be deployed elsewhere. The result is that most institutions either limit themselves to a handful of chains, accept the overhead as a cost of doing business, or stay out of digital assets entirely.</w:t>
      </w:r>
    </w:p>
    <w:p w14:paraId="5B11F629" w14:textId="77777777" w:rsidR="00F82516" w:rsidRDefault="00000000">
      <w:pPr>
        <w:pStyle w:val="Heading2"/>
      </w:pPr>
      <w:proofErr w:type="gramStart"/>
      <w:r>
        <w:t>1.3  No</w:t>
      </w:r>
      <w:proofErr w:type="gramEnd"/>
      <w:r>
        <w:t xml:space="preserve"> Viable Settlement Infrastructure</w:t>
      </w:r>
    </w:p>
    <w:p w14:paraId="5B1D6DE4" w14:textId="77777777" w:rsidR="00F82516" w:rsidRDefault="00000000">
      <w:pPr>
        <w:spacing w:before="80" w:after="80"/>
      </w:pPr>
      <w:r>
        <w:t>Delivery versus payment — the simultaneous exchange of asset and cash that underlies all traditional securities settlement — does not exist at scale for digital assets. Between asset delivery and settlement extraction, institutions carry real counterparty exposure. There is no institutional-grade, chain-agnostic clearing layer that handles settlement automatically and guarantees LP payout on native chains. The infrastructure that DTCC provides for traditional markets simply has no equivalent for digital assets.</w:t>
      </w:r>
    </w:p>
    <w:p w14:paraId="130DAC5B" w14:textId="77777777" w:rsidR="00F82516" w:rsidRDefault="00000000">
      <w:pPr>
        <w:spacing w:before="80" w:after="80"/>
      </w:pPr>
      <w:r>
        <w:t>This is not a gap that existing players have filled. Custodians hold assets but do not route or settle. Exchanges match orders but leave settlement to the parties. Bridges move assets but introduce new risks. No single layer orchestrates the full flow from intent to settled LP payout.</w:t>
      </w:r>
    </w:p>
    <w:p w14:paraId="0E99E173" w14:textId="77777777" w:rsidR="00F82516" w:rsidRDefault="00000000">
      <w:pPr>
        <w:pStyle w:val="Heading2"/>
      </w:pPr>
      <w:proofErr w:type="gramStart"/>
      <w:r>
        <w:t>1.4  Fragmented</w:t>
      </w:r>
      <w:proofErr w:type="gramEnd"/>
      <w:r>
        <w:t xml:space="preserve"> Liquidity</w:t>
      </w:r>
    </w:p>
    <w:p w14:paraId="406AA9B5" w14:textId="77777777" w:rsidR="00F82516" w:rsidRDefault="00000000">
      <w:pPr>
        <w:spacing w:before="80" w:after="80"/>
      </w:pPr>
      <w:r>
        <w:t xml:space="preserve">No single venue has sufficient depth across chains. An institution seeking to execute a large ETH order must identify, negotiate with, and operationally connect to multiple liquidity providers, each on different chains with different custody arrangements. There is no unified routing layer, no best-execution logic across LPs, and no single counterparty absorbing the complexity. The </w:t>
      </w:r>
      <w:r>
        <w:lastRenderedPageBreak/>
        <w:t>institution bears all of it internally, and the result is worse pricing, slower execution, and higher operational cost than the market should require.</w:t>
      </w:r>
    </w:p>
    <w:p w14:paraId="56FD4FAE" w14:textId="77777777" w:rsidR="00F82516" w:rsidRDefault="00000000">
      <w:pPr>
        <w:pStyle w:val="Heading2"/>
      </w:pPr>
      <w:proofErr w:type="gramStart"/>
      <w:r>
        <w:t>1.5  The</w:t>
      </w:r>
      <w:proofErr w:type="gramEnd"/>
      <w:r>
        <w:t xml:space="preserve"> Consequence</w:t>
      </w:r>
    </w:p>
    <w:p w14:paraId="4EE6B8A0" w14:textId="77777777" w:rsidR="00F82516" w:rsidRDefault="00000000">
      <w:pPr>
        <w:spacing w:before="80" w:after="80"/>
      </w:pPr>
      <w:r>
        <w:t>Institutional capital has not fully entered digital asset markets not because of lack of interest but because of lack of infrastructure. The capital inefficiency is too high. The operational burden is too great. The settlement layer does not exist. The liquidity is too fragmented. Tenet solves all four. One pool of cash. One intent. Everything else is handled.</w:t>
      </w:r>
    </w:p>
    <w:p w14:paraId="0445B9FB" w14:textId="77777777" w:rsidR="00F82516" w:rsidRDefault="00000000">
      <w:pPr>
        <w:pStyle w:val="Heading1"/>
        <w:pBdr>
          <w:bottom w:val="single" w:sz="4" w:space="4" w:color="2E6DA4"/>
        </w:pBdr>
      </w:pPr>
      <w:r>
        <w:t>2.  What Tenet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516" w14:paraId="4E36465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6FB"/>
            <w:tcMar>
              <w:top w:w="120" w:type="dxa"/>
              <w:left w:w="200" w:type="dxa"/>
              <w:bottom w:w="120" w:type="dxa"/>
              <w:right w:w="200" w:type="dxa"/>
            </w:tcMar>
          </w:tcPr>
          <w:p w14:paraId="01FC7C39" w14:textId="77777777" w:rsidR="00F82516" w:rsidRDefault="00000000">
            <w:r>
              <w:rPr>
                <w:b/>
                <w:bCs/>
                <w:color w:val="1B3A5C"/>
              </w:rPr>
              <w:t xml:space="preserve">PRIMARY </w:t>
            </w:r>
            <w:proofErr w:type="gramStart"/>
            <w:r>
              <w:rPr>
                <w:b/>
                <w:bCs/>
                <w:color w:val="1B3A5C"/>
              </w:rPr>
              <w:t xml:space="preserve">DEFINITION  </w:t>
            </w:r>
            <w:r>
              <w:rPr>
                <w:i/>
                <w:iCs/>
                <w:color w:val="1B3A5C"/>
              </w:rPr>
              <w:t>Tenet</w:t>
            </w:r>
            <w:proofErr w:type="gramEnd"/>
            <w:r>
              <w:rPr>
                <w:i/>
                <w:iCs/>
                <w:color w:val="1B3A5C"/>
              </w:rPr>
              <w:t xml:space="preserve"> lets Financial Institutions trade and </w:t>
            </w:r>
            <w:proofErr w:type="gramStart"/>
            <w:r>
              <w:rPr>
                <w:i/>
                <w:iCs/>
                <w:color w:val="1B3A5C"/>
              </w:rPr>
              <w:t>settle</w:t>
            </w:r>
            <w:proofErr w:type="gramEnd"/>
            <w:r>
              <w:rPr>
                <w:i/>
                <w:iCs/>
                <w:color w:val="1B3A5C"/>
              </w:rPr>
              <w:t xml:space="preserve"> digital assets automatically from one pool of cash.</w:t>
            </w:r>
          </w:p>
        </w:tc>
      </w:tr>
    </w:tbl>
    <w:p w14:paraId="13362559" w14:textId="77777777" w:rsidR="00F82516" w:rsidRDefault="00F8251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516" w14:paraId="7B2CE47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6FB"/>
            <w:tcMar>
              <w:top w:w="120" w:type="dxa"/>
              <w:left w:w="200" w:type="dxa"/>
              <w:bottom w:w="120" w:type="dxa"/>
              <w:right w:w="200" w:type="dxa"/>
            </w:tcMar>
          </w:tcPr>
          <w:p w14:paraId="1F437D5C" w14:textId="77777777" w:rsidR="00F82516" w:rsidRDefault="00000000">
            <w:r>
              <w:rPr>
                <w:b/>
                <w:bCs/>
                <w:color w:val="1B3A5C"/>
              </w:rPr>
              <w:t xml:space="preserve">TECHNICAL </w:t>
            </w:r>
            <w:proofErr w:type="gramStart"/>
            <w:r>
              <w:rPr>
                <w:b/>
                <w:bCs/>
                <w:color w:val="1B3A5C"/>
              </w:rPr>
              <w:t xml:space="preserve">DEFINITION  </w:t>
            </w:r>
            <w:r>
              <w:rPr>
                <w:i/>
                <w:iCs/>
                <w:color w:val="1B3A5C"/>
              </w:rPr>
              <w:t>Tenet</w:t>
            </w:r>
            <w:proofErr w:type="gramEnd"/>
            <w:r>
              <w:rPr>
                <w:i/>
                <w:iCs/>
                <w:color w:val="1B3A5C"/>
              </w:rPr>
              <w:t xml:space="preserve"> Systems is the settlement and liquidity orchestration layer for institutional digital assets and tokenized real-world assets.</w:t>
            </w:r>
          </w:p>
        </w:tc>
      </w:tr>
    </w:tbl>
    <w:p w14:paraId="0445DCB0" w14:textId="77777777" w:rsidR="00F82516" w:rsidRDefault="00F8251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516" w14:paraId="5794551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6FB"/>
            <w:tcMar>
              <w:top w:w="120" w:type="dxa"/>
              <w:left w:w="200" w:type="dxa"/>
              <w:bottom w:w="120" w:type="dxa"/>
              <w:right w:w="200" w:type="dxa"/>
            </w:tcMar>
          </w:tcPr>
          <w:p w14:paraId="0730009E" w14:textId="77777777" w:rsidR="00F82516" w:rsidRDefault="00000000">
            <w:r>
              <w:rPr>
                <w:b/>
                <w:bCs/>
                <w:color w:val="1B3A5C"/>
              </w:rPr>
              <w:t xml:space="preserve">INFRASTRUCTURE </w:t>
            </w:r>
            <w:proofErr w:type="gramStart"/>
            <w:r>
              <w:rPr>
                <w:b/>
                <w:bCs/>
                <w:color w:val="1B3A5C"/>
              </w:rPr>
              <w:t xml:space="preserve">DEFINITION  </w:t>
            </w:r>
            <w:r>
              <w:rPr>
                <w:i/>
                <w:iCs/>
                <w:color w:val="1B3A5C"/>
              </w:rPr>
              <w:t>Tenet</w:t>
            </w:r>
            <w:proofErr w:type="gramEnd"/>
            <w:r>
              <w:rPr>
                <w:i/>
                <w:iCs/>
                <w:color w:val="1B3A5C"/>
              </w:rPr>
              <w:t xml:space="preserve"> is the clearing infrastructure digital asset markets have been waiting for — asset-light, network-driven, and positioned at the highest-margin layer of the institutional stack.</w:t>
            </w:r>
          </w:p>
        </w:tc>
      </w:tr>
    </w:tbl>
    <w:p w14:paraId="7091F759" w14:textId="77777777" w:rsidR="00F82516" w:rsidRDefault="00F82516">
      <w:pPr>
        <w:spacing w:before="160"/>
      </w:pPr>
    </w:p>
    <w:p w14:paraId="2ACB0BEB" w14:textId="77777777" w:rsidR="00F82516" w:rsidRDefault="00000000">
      <w:pPr>
        <w:spacing w:before="80" w:after="80"/>
      </w:pPr>
      <w:r>
        <w:t>The word orchestration is deliberate. Tenet does not take principal risk like a dealer. It does not match orders like an exchange. It does not move assets like a bridge. It orchestrates — coordinating every component of the institutional trade lifecycle from intent submission to LP settlement payout, without taking ownership of assets at any point in the process.</w:t>
      </w:r>
    </w:p>
    <w:p w14:paraId="4A94F024" w14:textId="77777777" w:rsidR="00F82516" w:rsidRDefault="00000000">
      <w:pPr>
        <w:pStyle w:val="Heading2"/>
      </w:pPr>
      <w:proofErr w:type="gramStart"/>
      <w:r>
        <w:t>2.1  What</w:t>
      </w:r>
      <w:proofErr w:type="gramEnd"/>
      <w:r>
        <w:t xml:space="preserve"> Tenet Is Not</w:t>
      </w:r>
    </w:p>
    <w:p w14:paraId="4ECD70A4" w14:textId="77777777" w:rsidR="00F82516" w:rsidRDefault="00F825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82516" w14:paraId="1A6432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A671C12" w14:textId="77777777" w:rsidR="00F82516" w:rsidRDefault="00000000">
            <w:r>
              <w:rPr>
                <w:b/>
                <w:bCs/>
                <w:color w:val="FFFFFF"/>
                <w:sz w:val="20"/>
                <w:szCs w:val="20"/>
              </w:rPr>
              <w:t>Category</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0ACA5DF" w14:textId="77777777" w:rsidR="00F82516" w:rsidRDefault="00000000">
            <w:r>
              <w:rPr>
                <w:b/>
                <w:bCs/>
                <w:color w:val="FFFFFF"/>
                <w:sz w:val="20"/>
                <w:szCs w:val="20"/>
              </w:rPr>
              <w:t>Why Tenet Is Not This</w:t>
            </w:r>
          </w:p>
        </w:tc>
      </w:tr>
      <w:tr w:rsidR="00F82516" w14:paraId="3AF610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FFC30B" w14:textId="77777777" w:rsidR="00F82516" w:rsidRDefault="00000000">
            <w:r>
              <w:rPr>
                <w:sz w:val="20"/>
                <w:szCs w:val="20"/>
              </w:rPr>
              <w:t>A broker-dealer</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EA3B69" w14:textId="77777777" w:rsidR="00F82516" w:rsidRDefault="00000000">
            <w:r>
              <w:rPr>
                <w:sz w:val="20"/>
                <w:szCs w:val="20"/>
              </w:rPr>
              <w:t>Brokers take the other side of trades from their balance sheet. Tenet is asset-light. Co-signed vaults hold assets. Tenet never owns them.</w:t>
            </w:r>
          </w:p>
        </w:tc>
      </w:tr>
      <w:tr w:rsidR="00F82516" w14:paraId="226164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D54EB" w14:textId="77777777" w:rsidR="00F82516" w:rsidRDefault="00000000">
            <w:r>
              <w:rPr>
                <w:sz w:val="20"/>
                <w:szCs w:val="20"/>
              </w:rPr>
              <w:t>An exchange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F7392" w14:textId="77777777" w:rsidR="00F82516" w:rsidRDefault="00000000">
            <w:r>
              <w:rPr>
                <w:sz w:val="20"/>
                <w:szCs w:val="20"/>
              </w:rPr>
              <w:t>Exchanges match buyers and sellers directly. Tenet routes, clears, and settles end-to-end. FIs and LPs never interact.</w:t>
            </w:r>
          </w:p>
        </w:tc>
      </w:tr>
      <w:tr w:rsidR="00F82516" w14:paraId="348C1D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53D95E" w14:textId="77777777" w:rsidR="00F82516" w:rsidRDefault="00000000">
            <w:r>
              <w:rPr>
                <w:sz w:val="20"/>
                <w:szCs w:val="20"/>
              </w:rPr>
              <w:t>A bridge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C6AA9C" w14:textId="77777777" w:rsidR="00F82516" w:rsidRDefault="00000000">
            <w:r>
              <w:rPr>
                <w:sz w:val="20"/>
                <w:szCs w:val="20"/>
              </w:rPr>
              <w:t>Bridges move assets cross-chain. Tenet delegates cross-chain routing to CCTP and Everclear. Bridging is one settlement component, not the product.</w:t>
            </w:r>
          </w:p>
        </w:tc>
      </w:tr>
      <w:tr w:rsidR="00F82516" w14:paraId="18D4CA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56700" w14:textId="77777777" w:rsidR="00F82516" w:rsidRDefault="00000000">
            <w:r>
              <w:rPr>
                <w:sz w:val="20"/>
                <w:szCs w:val="20"/>
              </w:rPr>
              <w:t>A custodian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D752B" w14:textId="77777777" w:rsidR="00F82516" w:rsidRDefault="00000000">
            <w:r>
              <w:rPr>
                <w:sz w:val="20"/>
                <w:szCs w:val="20"/>
              </w:rPr>
              <w:t>Custodians hold assets independently. Tenet co-signs vaults with FIs and LPs but holds no assets independently.</w:t>
            </w:r>
          </w:p>
        </w:tc>
      </w:tr>
      <w:tr w:rsidR="00F82516" w14:paraId="42FAA4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642029" w14:textId="77777777" w:rsidR="00F82516" w:rsidRDefault="00000000">
            <w:r>
              <w:rPr>
                <w:sz w:val="20"/>
                <w:szCs w:val="20"/>
              </w:rPr>
              <w:t>DTCC</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329E96" w14:textId="77777777" w:rsidR="00F82516" w:rsidRDefault="00000000">
            <w:r>
              <w:rPr>
                <w:sz w:val="20"/>
                <w:szCs w:val="20"/>
              </w:rPr>
              <w:t>DTCC tokenizes and clears traditional securities. Tenet settles the liquidity and delivery layer for tokenized assets on-chain. Complementary, not competitive.</w:t>
            </w:r>
          </w:p>
        </w:tc>
      </w:tr>
    </w:tbl>
    <w:p w14:paraId="247B26B4" w14:textId="77777777" w:rsidR="00F82516" w:rsidRDefault="00000000">
      <w:pPr>
        <w:pStyle w:val="Heading2"/>
      </w:pPr>
      <w:proofErr w:type="gramStart"/>
      <w:r>
        <w:lastRenderedPageBreak/>
        <w:t>2.2  The</w:t>
      </w:r>
      <w:proofErr w:type="gramEnd"/>
      <w:r>
        <w:t xml:space="preserve"> Four Engines</w:t>
      </w:r>
    </w:p>
    <w:p w14:paraId="238894DE" w14:textId="77777777" w:rsidR="00F82516" w:rsidRDefault="00000000">
      <w:pPr>
        <w:spacing w:before="80" w:after="80"/>
      </w:pPr>
      <w:r>
        <w:t>Tenet's internal architecture is composed of four engines. Each has a distinct responsibility. Together they handle the complete institutional trade lifecycle.</w:t>
      </w:r>
    </w:p>
    <w:p w14:paraId="49C3DB72" w14:textId="77777777" w:rsidR="00F82516" w:rsidRDefault="00F825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F82516" w14:paraId="00744C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9C6733C" w14:textId="77777777" w:rsidR="00F82516" w:rsidRDefault="00000000">
            <w:r>
              <w:rPr>
                <w:b/>
                <w:bCs/>
                <w:color w:val="FFFFFF"/>
                <w:sz w:val="20"/>
                <w:szCs w:val="20"/>
              </w:rPr>
              <w:t>Engine</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D3FC84C" w14:textId="77777777" w:rsidR="00F82516" w:rsidRDefault="00000000">
            <w:r>
              <w:rPr>
                <w:b/>
                <w:bCs/>
                <w:color w:val="FFFFFF"/>
                <w:sz w:val="20"/>
                <w:szCs w:val="20"/>
              </w:rPr>
              <w:t>Responsibility</w:t>
            </w:r>
          </w:p>
        </w:tc>
        <w:tc>
          <w:tcPr>
            <w:tcW w:w="5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2F3DD0F" w14:textId="77777777" w:rsidR="00F82516" w:rsidRDefault="00000000">
            <w:r>
              <w:rPr>
                <w:b/>
                <w:bCs/>
                <w:color w:val="FFFFFF"/>
                <w:sz w:val="20"/>
                <w:szCs w:val="20"/>
              </w:rPr>
              <w:t>Functions</w:t>
            </w:r>
          </w:p>
        </w:tc>
      </w:tr>
      <w:tr w:rsidR="00F82516" w14:paraId="51CDCB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B8476B" w14:textId="77777777" w:rsidR="00F82516" w:rsidRDefault="00000000">
            <w:r>
              <w:rPr>
                <w:sz w:val="20"/>
                <w:szCs w:val="20"/>
              </w:rPr>
              <w:t>Orchestration Engine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987824" w14:textId="77777777" w:rsidR="00F82516" w:rsidRDefault="00000000">
            <w:r>
              <w:rPr>
                <w:sz w:val="20"/>
                <w:szCs w:val="20"/>
              </w:rPr>
              <w:t>The conductor</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45B8C3" w14:textId="77777777" w:rsidR="00F82516" w:rsidRDefault="00000000">
            <w:r>
              <w:rPr>
                <w:sz w:val="20"/>
                <w:szCs w:val="20"/>
              </w:rPr>
              <w:t>Receives FI intent, coordinates all other engines, writes every order state to the clearing ledger, manages the complete order lifecycle from intent to LP settlement.</w:t>
            </w:r>
          </w:p>
        </w:tc>
      </w:tr>
      <w:tr w:rsidR="00F82516" w14:paraId="0CED83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54D64" w14:textId="77777777" w:rsidR="00F82516" w:rsidRDefault="00000000">
            <w:r>
              <w:rPr>
                <w:sz w:val="20"/>
                <w:szCs w:val="20"/>
              </w:rPr>
              <w:t>Reservation Engine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6EC9E" w14:textId="77777777" w:rsidR="00F82516" w:rsidRDefault="00000000">
            <w:r>
              <w:rPr>
                <w:sz w:val="20"/>
                <w:szCs w:val="20"/>
              </w:rPr>
              <w:t>The race-condition guard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02378" w14:textId="77777777" w:rsidR="00F82516" w:rsidRDefault="00000000">
            <w:r>
              <w:rPr>
                <w:sz w:val="20"/>
                <w:szCs w:val="20"/>
              </w:rPr>
              <w:t>Sub-component of Orchestration. Gate 1: locks FI vault balance before LP routing begins. Gate 2: locks LP vault inventory after fill plan is confirmed. Releases all locks on completion or failure.</w:t>
            </w:r>
          </w:p>
        </w:tc>
      </w:tr>
      <w:tr w:rsidR="00F82516" w14:paraId="67A230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E0FF21" w14:textId="77777777" w:rsidR="00F82516" w:rsidRDefault="00000000">
            <w:r>
              <w:rPr>
                <w:sz w:val="20"/>
                <w:szCs w:val="20"/>
              </w:rPr>
              <w:t>Execution Engine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85DD1" w14:textId="77777777" w:rsidR="00F82516" w:rsidRDefault="00000000">
            <w:r>
              <w:rPr>
                <w:sz w:val="20"/>
                <w:szCs w:val="20"/>
              </w:rPr>
              <w:t>The trading brain</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240A0C" w14:textId="77777777" w:rsidR="00F82516" w:rsidRDefault="00000000">
            <w:r>
              <w:rPr>
                <w:sz w:val="20"/>
                <w:szCs w:val="20"/>
              </w:rPr>
              <w:t>Runs price discovery across LP vaults, calculates slippage, performs LP depth analysis, produces execution plan. Assigns single LP or constructs multi-LP split plan by best price and depth. Handles asset delivery.</w:t>
            </w:r>
          </w:p>
        </w:tc>
      </w:tr>
      <w:tr w:rsidR="00F82516" w14:paraId="1F0FB7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DE7B6" w14:textId="77777777" w:rsidR="00F82516" w:rsidRDefault="00000000">
            <w:r>
              <w:rPr>
                <w:sz w:val="20"/>
                <w:szCs w:val="20"/>
              </w:rPr>
              <w:t>Settlement Engine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F1D04" w14:textId="77777777" w:rsidR="00F82516" w:rsidRDefault="00000000">
            <w:r>
              <w:rPr>
                <w:sz w:val="20"/>
                <w:szCs w:val="20"/>
              </w:rPr>
              <w:t>The capital movement layer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8EB82" w14:textId="77777777" w:rsidR="00F82516" w:rsidRDefault="00000000">
            <w:r>
              <w:rPr>
                <w:sz w:val="20"/>
                <w:szCs w:val="20"/>
              </w:rPr>
              <w:t>Extracts settlement from FI vault simultaneously with delivery. Routes LP payout via CCTP, internal netting, or Everclear. Receives only FI Tenet address and settlement amount — derives vault co-sign key internally.</w:t>
            </w:r>
          </w:p>
        </w:tc>
      </w:tr>
    </w:tbl>
    <w:p w14:paraId="390E5B41" w14:textId="77777777" w:rsidR="00F82516" w:rsidRDefault="00000000">
      <w:pPr>
        <w:pStyle w:val="Heading1"/>
        <w:pBdr>
          <w:bottom w:val="single" w:sz="4" w:space="4" w:color="2E6DA4"/>
        </w:pBdr>
      </w:pPr>
      <w:r>
        <w:t>3.  Core Entities</w:t>
      </w:r>
    </w:p>
    <w:p w14:paraId="76CF93A4" w14:textId="77777777" w:rsidR="00F82516" w:rsidRDefault="00000000">
      <w:pPr>
        <w:spacing w:before="80" w:after="80"/>
      </w:pPr>
      <w:r>
        <w:t>Tenet's system involves three categories of entity. Each has a defined role, a defined vault structure, and a defined legal agreement with Tenet.</w:t>
      </w:r>
    </w:p>
    <w:p w14:paraId="14600247" w14:textId="77777777" w:rsidR="00F82516" w:rsidRDefault="00000000">
      <w:pPr>
        <w:pStyle w:val="Heading2"/>
      </w:pPr>
      <w:proofErr w:type="gramStart"/>
      <w:r>
        <w:t>3.1  Financial</w:t>
      </w:r>
      <w:proofErr w:type="gramEnd"/>
      <w:r>
        <w:t xml:space="preserve"> Institutions (FIs)</w:t>
      </w:r>
    </w:p>
    <w:p w14:paraId="42440F78" w14:textId="77777777" w:rsidR="00F82516" w:rsidRDefault="00000000">
      <w:pPr>
        <w:spacing w:before="80" w:after="80"/>
      </w:pPr>
      <w:r>
        <w:t>Financial institutions are the demand side of Tenet's network. They hold digital assets or tokenized RWAs in custody and need to trade, swap, convert, or rebalance them efficiently without managing LP relationships, bridge risk, or cross-chain complexity. Each FI has the following identity structure within Tenet:</w:t>
      </w:r>
    </w:p>
    <w:p w14:paraId="481258D8" w14:textId="77777777" w:rsidR="00F82516" w:rsidRDefault="00F825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516" w14:paraId="77B6F51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20" w:type="dxa"/>
              <w:left w:w="200" w:type="dxa"/>
              <w:bottom w:w="120" w:type="dxa"/>
              <w:right w:w="200" w:type="dxa"/>
            </w:tcMar>
          </w:tcPr>
          <w:p w14:paraId="02E71FAE" w14:textId="77777777" w:rsidR="00F82516" w:rsidRDefault="00000000">
            <w:proofErr w:type="spellStart"/>
            <w:r>
              <w:rPr>
                <w:rFonts w:ascii="Courier New" w:eastAsia="Courier New" w:hAnsi="Courier New" w:cs="Courier New"/>
                <w:color w:val="1B3A5C"/>
                <w:sz w:val="20"/>
                <w:szCs w:val="20"/>
              </w:rPr>
              <w:t>Tenet_address</w:t>
            </w:r>
            <w:proofErr w:type="spellEnd"/>
            <w:r>
              <w:rPr>
                <w:rFonts w:ascii="Courier New" w:eastAsia="Courier New" w:hAnsi="Courier New" w:cs="Courier New"/>
                <w:color w:val="1B3A5C"/>
                <w:sz w:val="20"/>
                <w:szCs w:val="20"/>
              </w:rPr>
              <w:t>:       GoldmanSachs_x800        // Unique FI identifier</w:t>
            </w:r>
            <w:r>
              <w:br/>
            </w:r>
            <w:proofErr w:type="spellStart"/>
            <w:r>
              <w:rPr>
                <w:rFonts w:ascii="Courier New" w:eastAsia="Courier New" w:hAnsi="Courier New" w:cs="Courier New"/>
                <w:color w:val="1B3A5C"/>
                <w:sz w:val="20"/>
                <w:szCs w:val="20"/>
              </w:rPr>
              <w:t>FI_identity</w:t>
            </w:r>
            <w:proofErr w:type="spellEnd"/>
            <w:r>
              <w:rPr>
                <w:rFonts w:ascii="Courier New" w:eastAsia="Courier New" w:hAnsi="Courier New" w:cs="Courier New"/>
                <w:color w:val="1B3A5C"/>
                <w:sz w:val="20"/>
                <w:szCs w:val="20"/>
              </w:rPr>
              <w:t xml:space="preserve">:         Goldman Sachs Asset </w:t>
            </w:r>
            <w:proofErr w:type="spellStart"/>
            <w:proofErr w:type="gramStart"/>
            <w:r>
              <w:rPr>
                <w:rFonts w:ascii="Courier New" w:eastAsia="Courier New" w:hAnsi="Courier New" w:cs="Courier New"/>
                <w:color w:val="1B3A5C"/>
                <w:sz w:val="20"/>
                <w:szCs w:val="20"/>
              </w:rPr>
              <w:t>Mgmt</w:t>
            </w:r>
            <w:proofErr w:type="spellEnd"/>
            <w:r>
              <w:rPr>
                <w:rFonts w:ascii="Courier New" w:eastAsia="Courier New" w:hAnsi="Courier New" w:cs="Courier New"/>
                <w:color w:val="1B3A5C"/>
                <w:sz w:val="20"/>
                <w:szCs w:val="20"/>
              </w:rPr>
              <w:t xml:space="preserve">  /</w:t>
            </w:r>
            <w:proofErr w:type="gramEnd"/>
            <w:r>
              <w:rPr>
                <w:rFonts w:ascii="Courier New" w:eastAsia="Courier New" w:hAnsi="Courier New" w:cs="Courier New"/>
                <w:color w:val="1B3A5C"/>
                <w:sz w:val="20"/>
                <w:szCs w:val="20"/>
              </w:rPr>
              <w:t>/ Legal entity name</w:t>
            </w:r>
            <w:r>
              <w:br/>
            </w:r>
            <w:proofErr w:type="spellStart"/>
            <w:r>
              <w:rPr>
                <w:rFonts w:ascii="Courier New" w:eastAsia="Courier New" w:hAnsi="Courier New" w:cs="Courier New"/>
                <w:color w:val="1B3A5C"/>
                <w:sz w:val="20"/>
                <w:szCs w:val="20"/>
              </w:rPr>
              <w:t>Settlement_vault</w:t>
            </w:r>
            <w:proofErr w:type="spellEnd"/>
            <w:r>
              <w:rPr>
                <w:rFonts w:ascii="Courier New" w:eastAsia="Courier New" w:hAnsi="Courier New" w:cs="Courier New"/>
                <w:color w:val="1B3A5C"/>
                <w:sz w:val="20"/>
                <w:szCs w:val="20"/>
              </w:rPr>
              <w:t xml:space="preserve">:    </w:t>
            </w:r>
            <w:proofErr w:type="spellStart"/>
            <w:r>
              <w:rPr>
                <w:rFonts w:ascii="Courier New" w:eastAsia="Courier New" w:hAnsi="Courier New" w:cs="Courier New"/>
                <w:color w:val="1B3A5C"/>
                <w:sz w:val="20"/>
                <w:szCs w:val="20"/>
              </w:rPr>
              <w:t>GoldmanSettlementVault</w:t>
            </w:r>
            <w:proofErr w:type="spellEnd"/>
            <w:r>
              <w:rPr>
                <w:rFonts w:ascii="Courier New" w:eastAsia="Courier New" w:hAnsi="Courier New" w:cs="Courier New"/>
                <w:color w:val="1B3A5C"/>
                <w:sz w:val="20"/>
                <w:szCs w:val="20"/>
              </w:rPr>
              <w:t xml:space="preserve">    // Co-signed with Tenet</w:t>
            </w:r>
            <w:r>
              <w:br/>
            </w:r>
            <w:proofErr w:type="spellStart"/>
            <w:r>
              <w:rPr>
                <w:rFonts w:ascii="Courier New" w:eastAsia="Courier New" w:hAnsi="Courier New" w:cs="Courier New"/>
                <w:color w:val="1B3A5C"/>
                <w:sz w:val="20"/>
                <w:szCs w:val="20"/>
              </w:rPr>
              <w:t>Destination_wallets</w:t>
            </w:r>
            <w:proofErr w:type="spellEnd"/>
            <w:r>
              <w:rPr>
                <w:rFonts w:ascii="Courier New" w:eastAsia="Courier New" w:hAnsi="Courier New" w:cs="Courier New"/>
                <w:color w:val="1B3A5C"/>
                <w:sz w:val="20"/>
                <w:szCs w:val="20"/>
              </w:rPr>
              <w:t>: [</w:t>
            </w:r>
            <w:proofErr w:type="spellStart"/>
            <w:r>
              <w:rPr>
                <w:rFonts w:ascii="Courier New" w:eastAsia="Courier New" w:hAnsi="Courier New" w:cs="Courier New"/>
                <w:color w:val="1B3A5C"/>
                <w:sz w:val="20"/>
                <w:szCs w:val="20"/>
              </w:rPr>
              <w:t>GoldmanWallet_SOL</w:t>
            </w:r>
            <w:proofErr w:type="spellEnd"/>
            <w:r>
              <w:rPr>
                <w:rFonts w:ascii="Courier New" w:eastAsia="Courier New" w:hAnsi="Courier New" w:cs="Courier New"/>
                <w:color w:val="1B3A5C"/>
                <w:sz w:val="20"/>
                <w:szCs w:val="20"/>
              </w:rPr>
              <w:t>,</w:t>
            </w:r>
            <w:r>
              <w:br/>
            </w:r>
            <w:r>
              <w:rPr>
                <w:rFonts w:ascii="Courier New" w:eastAsia="Courier New" w:hAnsi="Courier New" w:cs="Courier New"/>
                <w:color w:val="1B3A5C"/>
                <w:sz w:val="20"/>
                <w:szCs w:val="20"/>
              </w:rPr>
              <w:t xml:space="preserve">                      </w:t>
            </w:r>
            <w:proofErr w:type="spellStart"/>
            <w:r>
              <w:rPr>
                <w:rFonts w:ascii="Courier New" w:eastAsia="Courier New" w:hAnsi="Courier New" w:cs="Courier New"/>
                <w:color w:val="1B3A5C"/>
                <w:sz w:val="20"/>
                <w:szCs w:val="20"/>
              </w:rPr>
              <w:t>GoldmanWallet_ARB</w:t>
            </w:r>
            <w:proofErr w:type="spellEnd"/>
            <w:r>
              <w:rPr>
                <w:rFonts w:ascii="Courier New" w:eastAsia="Courier New" w:hAnsi="Courier New" w:cs="Courier New"/>
                <w:color w:val="1B3A5C"/>
                <w:sz w:val="20"/>
                <w:szCs w:val="20"/>
              </w:rPr>
              <w:t>,</w:t>
            </w:r>
            <w:r>
              <w:br/>
            </w:r>
            <w:r>
              <w:rPr>
                <w:rFonts w:ascii="Courier New" w:eastAsia="Courier New" w:hAnsi="Courier New" w:cs="Courier New"/>
                <w:color w:val="1B3A5C"/>
                <w:sz w:val="20"/>
                <w:szCs w:val="20"/>
              </w:rPr>
              <w:t xml:space="preserve">                      </w:t>
            </w:r>
            <w:proofErr w:type="spellStart"/>
            <w:r>
              <w:rPr>
                <w:rFonts w:ascii="Courier New" w:eastAsia="Courier New" w:hAnsi="Courier New" w:cs="Courier New"/>
                <w:color w:val="1B3A5C"/>
                <w:sz w:val="20"/>
                <w:szCs w:val="20"/>
              </w:rPr>
              <w:t>GoldmanWallet_</w:t>
            </w:r>
            <w:proofErr w:type="gramStart"/>
            <w:r>
              <w:rPr>
                <w:rFonts w:ascii="Courier New" w:eastAsia="Courier New" w:hAnsi="Courier New" w:cs="Courier New"/>
                <w:color w:val="1B3A5C"/>
                <w:sz w:val="20"/>
                <w:szCs w:val="20"/>
              </w:rPr>
              <w:t>ETH</w:t>
            </w:r>
            <w:proofErr w:type="spellEnd"/>
            <w:r>
              <w:rPr>
                <w:rFonts w:ascii="Courier New" w:eastAsia="Courier New" w:hAnsi="Courier New" w:cs="Courier New"/>
                <w:color w:val="1B3A5C"/>
                <w:sz w:val="20"/>
                <w:szCs w:val="20"/>
              </w:rPr>
              <w:t xml:space="preserve">]   </w:t>
            </w:r>
            <w:proofErr w:type="gramEnd"/>
            <w:r>
              <w:rPr>
                <w:rFonts w:ascii="Courier New" w:eastAsia="Courier New" w:hAnsi="Courier New" w:cs="Courier New"/>
                <w:color w:val="1B3A5C"/>
                <w:sz w:val="20"/>
                <w:szCs w:val="20"/>
              </w:rPr>
              <w:t xml:space="preserve">    // Per-chain delivery addresses</w:t>
            </w:r>
            <w:r>
              <w:br/>
            </w:r>
            <w:proofErr w:type="spellStart"/>
            <w:r>
              <w:rPr>
                <w:rFonts w:ascii="Courier New" w:eastAsia="Courier New" w:hAnsi="Courier New" w:cs="Courier New"/>
                <w:color w:val="1B3A5C"/>
                <w:sz w:val="20"/>
                <w:szCs w:val="20"/>
              </w:rPr>
              <w:t>Compliance_data</w:t>
            </w:r>
            <w:proofErr w:type="spellEnd"/>
            <w:r>
              <w:rPr>
                <w:rFonts w:ascii="Courier New" w:eastAsia="Courier New" w:hAnsi="Courier New" w:cs="Courier New"/>
                <w:color w:val="1B3A5C"/>
                <w:sz w:val="20"/>
                <w:szCs w:val="20"/>
              </w:rPr>
              <w:t xml:space="preserve">:  </w:t>
            </w:r>
            <w:proofErr w:type="gramStart"/>
            <w:r>
              <w:rPr>
                <w:rFonts w:ascii="Courier New" w:eastAsia="Courier New" w:hAnsi="Courier New" w:cs="Courier New"/>
                <w:color w:val="1B3A5C"/>
                <w:sz w:val="20"/>
                <w:szCs w:val="20"/>
              </w:rPr>
              <w:t xml:space="preserve">   {</w:t>
            </w:r>
            <w:proofErr w:type="gramEnd"/>
            <w:r>
              <w:rPr>
                <w:rFonts w:ascii="Courier New" w:eastAsia="Courier New" w:hAnsi="Courier New" w:cs="Courier New"/>
                <w:color w:val="1B3A5C"/>
                <w:sz w:val="20"/>
                <w:szCs w:val="20"/>
              </w:rPr>
              <w:t xml:space="preserve"> jurisdiction, KYB, </w:t>
            </w:r>
            <w:proofErr w:type="gramStart"/>
            <w:r>
              <w:rPr>
                <w:rFonts w:ascii="Courier New" w:eastAsia="Courier New" w:hAnsi="Courier New" w:cs="Courier New"/>
                <w:color w:val="1B3A5C"/>
                <w:sz w:val="20"/>
                <w:szCs w:val="20"/>
              </w:rPr>
              <w:t>AML }</w:t>
            </w:r>
            <w:proofErr w:type="gramEnd"/>
            <w:r>
              <w:br/>
            </w:r>
            <w:proofErr w:type="spellStart"/>
            <w:r>
              <w:rPr>
                <w:rFonts w:ascii="Courier New" w:eastAsia="Courier New" w:hAnsi="Courier New" w:cs="Courier New"/>
                <w:color w:val="1B3A5C"/>
                <w:sz w:val="20"/>
                <w:szCs w:val="20"/>
              </w:rPr>
              <w:t>Signing_key</w:t>
            </w:r>
            <w:proofErr w:type="spellEnd"/>
            <w:r>
              <w:rPr>
                <w:rFonts w:ascii="Courier New" w:eastAsia="Courier New" w:hAnsi="Courier New" w:cs="Courier New"/>
                <w:color w:val="1B3A5C"/>
                <w:sz w:val="20"/>
                <w:szCs w:val="20"/>
              </w:rPr>
              <w:t xml:space="preserve">:         &lt;FI </w:t>
            </w:r>
            <w:proofErr w:type="spellStart"/>
            <w:r>
              <w:rPr>
                <w:rFonts w:ascii="Courier New" w:eastAsia="Courier New" w:hAnsi="Courier New" w:cs="Courier New"/>
                <w:color w:val="1B3A5C"/>
                <w:sz w:val="20"/>
                <w:szCs w:val="20"/>
              </w:rPr>
              <w:t>multisig</w:t>
            </w:r>
            <w:proofErr w:type="spellEnd"/>
            <w:r>
              <w:rPr>
                <w:rFonts w:ascii="Courier New" w:eastAsia="Courier New" w:hAnsi="Courier New" w:cs="Courier New"/>
                <w:color w:val="1B3A5C"/>
                <w:sz w:val="20"/>
                <w:szCs w:val="20"/>
              </w:rPr>
              <w:t xml:space="preserve"> key&gt;</w:t>
            </w:r>
          </w:p>
        </w:tc>
      </w:tr>
    </w:tbl>
    <w:p w14:paraId="40E4FA2D" w14:textId="77777777" w:rsidR="00F82516" w:rsidRDefault="00F82516">
      <w:pPr>
        <w:spacing w:before="80"/>
      </w:pPr>
    </w:p>
    <w:p w14:paraId="2B5E6F22" w14:textId="77777777" w:rsidR="00F82516" w:rsidRDefault="00000000">
      <w:pPr>
        <w:spacing w:before="80" w:after="80"/>
      </w:pPr>
      <w:r>
        <w:lastRenderedPageBreak/>
        <w:t xml:space="preserve">The </w:t>
      </w:r>
      <w:proofErr w:type="spellStart"/>
      <w:r>
        <w:t>Tenet_address</w:t>
      </w:r>
      <w:proofErr w:type="spellEnd"/>
      <w:r>
        <w:t xml:space="preserve"> is the master FI identifier. From it, Tenet derives the FI's identity, compliance status, settlement vault location, fee history, and complete order history. Every order ever placed by that FI is </w:t>
      </w:r>
      <w:proofErr w:type="spellStart"/>
      <w:r>
        <w:t>queryable</w:t>
      </w:r>
      <w:proofErr w:type="spellEnd"/>
      <w:r>
        <w:t xml:space="preserve"> by </w:t>
      </w:r>
      <w:proofErr w:type="spellStart"/>
      <w:r>
        <w:t>Tenet_address</w:t>
      </w:r>
      <w:proofErr w:type="spellEnd"/>
      <w:r>
        <w:t>.</w:t>
      </w:r>
    </w:p>
    <w:p w14:paraId="60DA3C92" w14:textId="77777777" w:rsidR="00F82516" w:rsidRDefault="00000000">
      <w:pPr>
        <w:pStyle w:val="Heading2"/>
      </w:pPr>
      <w:proofErr w:type="gramStart"/>
      <w:r>
        <w:t>3.2  Liquidity</w:t>
      </w:r>
      <w:proofErr w:type="gramEnd"/>
      <w:r>
        <w:t xml:space="preserve"> Providers (LPs)</w:t>
      </w:r>
    </w:p>
    <w:p w14:paraId="2F52A959" w14:textId="77777777" w:rsidR="00F82516" w:rsidRDefault="00000000">
      <w:pPr>
        <w:spacing w:before="80" w:after="80"/>
      </w:pPr>
      <w:r>
        <w:t>Liquidity providers are the supply side of Tenet's network. They are institutional market makers with deep inventory across multiple chains who want access to institutional order flow without managing FI relationships directly. Like FIs, every LP has a master Tenet address that serves as their identity within the system:</w:t>
      </w:r>
    </w:p>
    <w:p w14:paraId="11377BEC" w14:textId="77777777" w:rsidR="00F82516" w:rsidRDefault="00F825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516" w14:paraId="60BCC34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20" w:type="dxa"/>
              <w:left w:w="200" w:type="dxa"/>
              <w:bottom w:w="120" w:type="dxa"/>
              <w:right w:w="200" w:type="dxa"/>
            </w:tcMar>
          </w:tcPr>
          <w:p w14:paraId="1899D63E" w14:textId="77777777" w:rsidR="00F82516" w:rsidRDefault="00000000">
            <w:proofErr w:type="spellStart"/>
            <w:r>
              <w:rPr>
                <w:rFonts w:ascii="Courier New" w:eastAsia="Courier New" w:hAnsi="Courier New" w:cs="Courier New"/>
                <w:color w:val="1B3A5C"/>
                <w:sz w:val="20"/>
                <w:szCs w:val="20"/>
              </w:rPr>
              <w:t>Tenet_address</w:t>
            </w:r>
            <w:proofErr w:type="spellEnd"/>
            <w:r>
              <w:rPr>
                <w:rFonts w:ascii="Courier New" w:eastAsia="Courier New" w:hAnsi="Courier New" w:cs="Courier New"/>
                <w:color w:val="1B3A5C"/>
                <w:sz w:val="20"/>
                <w:szCs w:val="20"/>
              </w:rPr>
              <w:t>:    Wintermute_x400          // Unique LP identifier</w:t>
            </w:r>
            <w:r>
              <w:br/>
            </w:r>
            <w:proofErr w:type="spellStart"/>
            <w:r>
              <w:rPr>
                <w:rFonts w:ascii="Courier New" w:eastAsia="Courier New" w:hAnsi="Courier New" w:cs="Courier New"/>
                <w:color w:val="1B3A5C"/>
                <w:sz w:val="20"/>
                <w:szCs w:val="20"/>
              </w:rPr>
              <w:t>LP_identity</w:t>
            </w:r>
            <w:proofErr w:type="spellEnd"/>
            <w:r>
              <w:rPr>
                <w:rFonts w:ascii="Courier New" w:eastAsia="Courier New" w:hAnsi="Courier New" w:cs="Courier New"/>
                <w:color w:val="1B3A5C"/>
                <w:sz w:val="20"/>
                <w:szCs w:val="20"/>
              </w:rPr>
              <w:t>:      Wintermute Trading Ltd   // Legal entity name</w:t>
            </w:r>
            <w:r>
              <w:br/>
            </w:r>
            <w:proofErr w:type="spellStart"/>
            <w:r>
              <w:rPr>
                <w:rFonts w:ascii="Courier New" w:eastAsia="Courier New" w:hAnsi="Courier New" w:cs="Courier New"/>
                <w:color w:val="1B3A5C"/>
                <w:sz w:val="20"/>
                <w:szCs w:val="20"/>
              </w:rPr>
              <w:t>Liquidity_vaults</w:t>
            </w:r>
            <w:proofErr w:type="spellEnd"/>
            <w:r>
              <w:rPr>
                <w:rFonts w:ascii="Courier New" w:eastAsia="Courier New" w:hAnsi="Courier New" w:cs="Courier New"/>
                <w:color w:val="1B3A5C"/>
                <w:sz w:val="20"/>
                <w:szCs w:val="20"/>
              </w:rPr>
              <w:t>: [</w:t>
            </w:r>
            <w:proofErr w:type="spellStart"/>
            <w:r>
              <w:rPr>
                <w:rFonts w:ascii="Courier New" w:eastAsia="Courier New" w:hAnsi="Courier New" w:cs="Courier New"/>
                <w:color w:val="1B3A5C"/>
                <w:sz w:val="20"/>
                <w:szCs w:val="20"/>
              </w:rPr>
              <w:t>Wintermute_SOL</w:t>
            </w:r>
            <w:proofErr w:type="spellEnd"/>
            <w:r>
              <w:rPr>
                <w:rFonts w:ascii="Courier New" w:eastAsia="Courier New" w:hAnsi="Courier New" w:cs="Courier New"/>
                <w:color w:val="1B3A5C"/>
                <w:sz w:val="20"/>
                <w:szCs w:val="20"/>
              </w:rPr>
              <w:t>,</w:t>
            </w:r>
            <w:r>
              <w:br/>
            </w:r>
            <w:r>
              <w:rPr>
                <w:rFonts w:ascii="Courier New" w:eastAsia="Courier New" w:hAnsi="Courier New" w:cs="Courier New"/>
                <w:color w:val="1B3A5C"/>
                <w:sz w:val="20"/>
                <w:szCs w:val="20"/>
              </w:rPr>
              <w:t xml:space="preserve">                   </w:t>
            </w:r>
            <w:proofErr w:type="spellStart"/>
            <w:r>
              <w:rPr>
                <w:rFonts w:ascii="Courier New" w:eastAsia="Courier New" w:hAnsi="Courier New" w:cs="Courier New"/>
                <w:color w:val="1B3A5C"/>
                <w:sz w:val="20"/>
                <w:szCs w:val="20"/>
              </w:rPr>
              <w:t>Wintermute_ARB</w:t>
            </w:r>
            <w:proofErr w:type="spellEnd"/>
            <w:r>
              <w:rPr>
                <w:rFonts w:ascii="Courier New" w:eastAsia="Courier New" w:hAnsi="Courier New" w:cs="Courier New"/>
                <w:color w:val="1B3A5C"/>
                <w:sz w:val="20"/>
                <w:szCs w:val="20"/>
              </w:rPr>
              <w:t>,</w:t>
            </w:r>
            <w:r>
              <w:br/>
            </w:r>
            <w:r>
              <w:rPr>
                <w:rFonts w:ascii="Courier New" w:eastAsia="Courier New" w:hAnsi="Courier New" w:cs="Courier New"/>
                <w:color w:val="1B3A5C"/>
                <w:sz w:val="20"/>
                <w:szCs w:val="20"/>
              </w:rPr>
              <w:t xml:space="preserve">                   </w:t>
            </w:r>
            <w:proofErr w:type="spellStart"/>
            <w:r>
              <w:rPr>
                <w:rFonts w:ascii="Courier New" w:eastAsia="Courier New" w:hAnsi="Courier New" w:cs="Courier New"/>
                <w:color w:val="1B3A5C"/>
                <w:sz w:val="20"/>
                <w:szCs w:val="20"/>
              </w:rPr>
              <w:t>Wintermute_ETH</w:t>
            </w:r>
            <w:proofErr w:type="spellEnd"/>
            <w:r>
              <w:rPr>
                <w:rFonts w:ascii="Courier New" w:eastAsia="Courier New" w:hAnsi="Courier New" w:cs="Courier New"/>
                <w:color w:val="1B3A5C"/>
                <w:sz w:val="20"/>
                <w:szCs w:val="20"/>
              </w:rPr>
              <w:t>]         // Per-chain vault addresses</w:t>
            </w:r>
            <w:r>
              <w:br/>
            </w:r>
            <w:proofErr w:type="spellStart"/>
            <w:r>
              <w:rPr>
                <w:rFonts w:ascii="Courier New" w:eastAsia="Courier New" w:hAnsi="Courier New" w:cs="Courier New"/>
                <w:color w:val="1B3A5C"/>
                <w:sz w:val="20"/>
                <w:szCs w:val="20"/>
              </w:rPr>
              <w:t>Settlement_chain</w:t>
            </w:r>
            <w:proofErr w:type="spellEnd"/>
            <w:r>
              <w:rPr>
                <w:rFonts w:ascii="Courier New" w:eastAsia="Courier New" w:hAnsi="Courier New" w:cs="Courier New"/>
                <w:color w:val="1B3A5C"/>
                <w:sz w:val="20"/>
                <w:szCs w:val="20"/>
              </w:rPr>
              <w:t>: SOL                      // LP preferred settlement chain</w:t>
            </w:r>
            <w:r>
              <w:br/>
            </w:r>
            <w:proofErr w:type="spellStart"/>
            <w:r>
              <w:rPr>
                <w:rFonts w:ascii="Courier New" w:eastAsia="Courier New" w:hAnsi="Courier New" w:cs="Courier New"/>
                <w:color w:val="1B3A5C"/>
                <w:sz w:val="20"/>
                <w:szCs w:val="20"/>
              </w:rPr>
              <w:t>Compliance_data</w:t>
            </w:r>
            <w:proofErr w:type="spellEnd"/>
            <w:r>
              <w:rPr>
                <w:rFonts w:ascii="Courier New" w:eastAsia="Courier New" w:hAnsi="Courier New" w:cs="Courier New"/>
                <w:color w:val="1B3A5C"/>
                <w:sz w:val="20"/>
                <w:szCs w:val="20"/>
              </w:rPr>
              <w:t>:  { jurisdiction, KYB, AML }</w:t>
            </w:r>
            <w:r>
              <w:br/>
            </w:r>
            <w:proofErr w:type="spellStart"/>
            <w:r>
              <w:rPr>
                <w:rFonts w:ascii="Courier New" w:eastAsia="Courier New" w:hAnsi="Courier New" w:cs="Courier New"/>
                <w:color w:val="1B3A5C"/>
                <w:sz w:val="20"/>
                <w:szCs w:val="20"/>
              </w:rPr>
              <w:t>Signing_key</w:t>
            </w:r>
            <w:proofErr w:type="spellEnd"/>
            <w:r>
              <w:rPr>
                <w:rFonts w:ascii="Courier New" w:eastAsia="Courier New" w:hAnsi="Courier New" w:cs="Courier New"/>
                <w:color w:val="1B3A5C"/>
                <w:sz w:val="20"/>
                <w:szCs w:val="20"/>
              </w:rPr>
              <w:t xml:space="preserve">:      &lt;LP </w:t>
            </w:r>
            <w:proofErr w:type="spellStart"/>
            <w:r>
              <w:rPr>
                <w:rFonts w:ascii="Courier New" w:eastAsia="Courier New" w:hAnsi="Courier New" w:cs="Courier New"/>
                <w:color w:val="1B3A5C"/>
                <w:sz w:val="20"/>
                <w:szCs w:val="20"/>
              </w:rPr>
              <w:t>multisig</w:t>
            </w:r>
            <w:proofErr w:type="spellEnd"/>
            <w:r>
              <w:rPr>
                <w:rFonts w:ascii="Courier New" w:eastAsia="Courier New" w:hAnsi="Courier New" w:cs="Courier New"/>
                <w:color w:val="1B3A5C"/>
                <w:sz w:val="20"/>
                <w:szCs w:val="20"/>
              </w:rPr>
              <w:t xml:space="preserve"> key&gt;</w:t>
            </w:r>
            <w:r>
              <w:br/>
            </w:r>
            <w:proofErr w:type="spellStart"/>
            <w:r>
              <w:rPr>
                <w:rFonts w:ascii="Courier New" w:eastAsia="Courier New" w:hAnsi="Courier New" w:cs="Courier New"/>
                <w:color w:val="1B3A5C"/>
                <w:sz w:val="20"/>
                <w:szCs w:val="20"/>
              </w:rPr>
              <w:t>Routing_tier</w:t>
            </w:r>
            <w:proofErr w:type="spellEnd"/>
            <w:r>
              <w:rPr>
                <w:rFonts w:ascii="Courier New" w:eastAsia="Courier New" w:hAnsi="Courier New" w:cs="Courier New"/>
                <w:color w:val="1B3A5C"/>
                <w:sz w:val="20"/>
                <w:szCs w:val="20"/>
              </w:rPr>
              <w:t>:     1                        // Priority routing tier (1-3)</w:t>
            </w:r>
          </w:p>
        </w:tc>
      </w:tr>
    </w:tbl>
    <w:p w14:paraId="449BF121" w14:textId="77777777" w:rsidR="00F82516" w:rsidRDefault="00F82516">
      <w:pPr>
        <w:spacing w:before="80"/>
      </w:pPr>
    </w:p>
    <w:p w14:paraId="2D7E4845" w14:textId="77777777" w:rsidR="00F82516" w:rsidRDefault="00000000">
      <w:pPr>
        <w:spacing w:before="80" w:after="80"/>
      </w:pPr>
      <w:r>
        <w:t xml:space="preserve">The LP Tenet address is the master LP identifier. From it, Tenet derives the LP's identity, compliance status, all vault addresses across all chains, settlement preferences, routing tier, fill history, and complete settlement history. Every order ever filled by that LP is </w:t>
      </w:r>
      <w:proofErr w:type="spellStart"/>
      <w:r>
        <w:t>queryable</w:t>
      </w:r>
      <w:proofErr w:type="spellEnd"/>
      <w:r>
        <w:t xml:space="preserve"> by </w:t>
      </w:r>
      <w:proofErr w:type="spellStart"/>
      <w:r>
        <w:t>Tenet_address</w:t>
      </w:r>
      <w:proofErr w:type="spellEnd"/>
      <w:r>
        <w:t>. This makes the system fully bilateral — every order is traceable from both the FI side and the LP side, and Tenet holds the complete record for both.</w:t>
      </w:r>
    </w:p>
    <w:p w14:paraId="60A74B44" w14:textId="77777777" w:rsidR="00F82516" w:rsidRDefault="00000000">
      <w:pPr>
        <w:pStyle w:val="Heading2"/>
      </w:pPr>
      <w:proofErr w:type="gramStart"/>
      <w:r>
        <w:t>3.3  Tenet</w:t>
      </w:r>
      <w:proofErr w:type="gramEnd"/>
    </w:p>
    <w:p w14:paraId="0CFF657E" w14:textId="77777777" w:rsidR="00F82516" w:rsidRDefault="00000000">
      <w:pPr>
        <w:spacing w:before="80" w:after="80"/>
      </w:pPr>
      <w:r>
        <w:t>Tenet is the orchestration layer. It receives intents from FIs, sources and routes liquidity from LPs, executes delivery with orchestrated settlement extraction, routes settlement to LPs via the appropriate cross-chain protocol, maintains the clearing ledger, generates reporting for both FIs and LPs, and collects a tiered execution fee per order. Tenet does not custody funds independently. All assets live in co-signed vaults.</w:t>
      </w:r>
    </w:p>
    <w:p w14:paraId="3CE55AEE" w14:textId="77777777" w:rsidR="00F82516" w:rsidRDefault="00000000">
      <w:pPr>
        <w:pStyle w:val="Heading1"/>
        <w:pBdr>
          <w:bottom w:val="single" w:sz="4" w:space="4" w:color="2E6DA4"/>
        </w:pBdr>
      </w:pPr>
      <w:r>
        <w:t>4.  Vault Architecture</w:t>
      </w:r>
    </w:p>
    <w:p w14:paraId="45DE333A" w14:textId="77777777" w:rsidR="00F82516" w:rsidRDefault="00000000">
      <w:pPr>
        <w:spacing w:before="80" w:after="80"/>
      </w:pPr>
      <w:r>
        <w:t>Tenet's asset flow model is built on four structurally distinct vault types. Each vault type has a specific purpose, a specific co-signing arrangement, and a specific legal basis. No assets flow outside this four-vault structure.</w:t>
      </w:r>
    </w:p>
    <w:p w14:paraId="78601EF2" w14:textId="77777777" w:rsidR="00F82516" w:rsidRDefault="00000000">
      <w:pPr>
        <w:pStyle w:val="Heading2"/>
      </w:pPr>
      <w:proofErr w:type="gramStart"/>
      <w:r>
        <w:t>4.1  FI</w:t>
      </w:r>
      <w:proofErr w:type="gramEnd"/>
      <w:r>
        <w:t xml:space="preserve"> Settlement Vault</w:t>
      </w:r>
    </w:p>
    <w:p w14:paraId="1A9012D1" w14:textId="77777777" w:rsidR="00F82516" w:rsidRDefault="00F825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82516" w14:paraId="18EA0F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42E9ACB" w14:textId="77777777" w:rsidR="00F82516" w:rsidRDefault="00000000">
            <w:r>
              <w:rPr>
                <w:b/>
                <w:bCs/>
                <w:color w:val="FFFFFF"/>
                <w:sz w:val="20"/>
                <w:szCs w:val="20"/>
              </w:rPr>
              <w:t>Property</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AF5206F" w14:textId="77777777" w:rsidR="00F82516" w:rsidRDefault="00000000">
            <w:r>
              <w:rPr>
                <w:b/>
                <w:bCs/>
                <w:color w:val="FFFFFF"/>
                <w:sz w:val="20"/>
                <w:szCs w:val="20"/>
              </w:rPr>
              <w:t>Detail</w:t>
            </w:r>
          </w:p>
        </w:tc>
      </w:tr>
      <w:tr w:rsidR="00F82516" w14:paraId="298015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531F6E" w14:textId="77777777" w:rsidR="00F82516" w:rsidRDefault="00000000">
            <w:r>
              <w:rPr>
                <w:sz w:val="20"/>
                <w:szCs w:val="20"/>
              </w:rPr>
              <w:t>Co-signers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E9B2E1" w14:textId="77777777" w:rsidR="00F82516" w:rsidRDefault="00000000">
            <w:r>
              <w:rPr>
                <w:sz w:val="20"/>
                <w:szCs w:val="20"/>
              </w:rPr>
              <w:t xml:space="preserve">FI + Tenet (2-of-2 </w:t>
            </w:r>
            <w:proofErr w:type="spellStart"/>
            <w:r>
              <w:rPr>
                <w:sz w:val="20"/>
                <w:szCs w:val="20"/>
              </w:rPr>
              <w:t>multisig</w:t>
            </w:r>
            <w:proofErr w:type="spellEnd"/>
            <w:r>
              <w:rPr>
                <w:sz w:val="20"/>
                <w:szCs w:val="20"/>
              </w:rPr>
              <w:t>)</w:t>
            </w:r>
          </w:p>
        </w:tc>
      </w:tr>
      <w:tr w:rsidR="00F82516" w14:paraId="43494D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7D0C8" w14:textId="77777777" w:rsidR="00F82516" w:rsidRDefault="00000000">
            <w:r>
              <w:rPr>
                <w:sz w:val="20"/>
                <w:szCs w:val="20"/>
              </w:rPr>
              <w:t>Purpose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1662A" w14:textId="77777777" w:rsidR="00F82516" w:rsidRDefault="00000000">
            <w:r>
              <w:rPr>
                <w:sz w:val="20"/>
                <w:szCs w:val="20"/>
              </w:rPr>
              <w:t>Holds FI settlement funds. Tenet extracts per order as execution completes.</w:t>
            </w:r>
          </w:p>
        </w:tc>
      </w:tr>
      <w:tr w:rsidR="00F82516" w14:paraId="175674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2DEA4E" w14:textId="77777777" w:rsidR="00F82516" w:rsidRDefault="00000000">
            <w:r>
              <w:rPr>
                <w:sz w:val="20"/>
                <w:szCs w:val="20"/>
              </w:rPr>
              <w:lastRenderedPageBreak/>
              <w:t>Funding model</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8299E2" w14:textId="77777777" w:rsidR="00F82516" w:rsidRDefault="00000000">
            <w:r>
              <w:rPr>
                <w:sz w:val="20"/>
                <w:szCs w:val="20"/>
              </w:rPr>
              <w:t>FI pre-funds vault once. Drawn against across multiple simultaneous orders — the one pool of cash.</w:t>
            </w:r>
          </w:p>
        </w:tc>
      </w:tr>
      <w:tr w:rsidR="00F82516" w14:paraId="2947D9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04703" w14:textId="77777777" w:rsidR="00F82516" w:rsidRDefault="00000000">
            <w:r>
              <w:rPr>
                <w:sz w:val="20"/>
                <w:szCs w:val="20"/>
              </w:rPr>
              <w:t>Reservation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1293C" w14:textId="77777777" w:rsidR="00F82516" w:rsidRDefault="00000000">
            <w:r>
              <w:rPr>
                <w:sz w:val="20"/>
                <w:szCs w:val="20"/>
              </w:rPr>
              <w:t>Full settlement amount (spend + fee) is reserved by the Reservation Engine the moment an intent is accepted — before LP routing begins. Race condition protection.</w:t>
            </w:r>
          </w:p>
        </w:tc>
      </w:tr>
      <w:tr w:rsidR="00F82516" w14:paraId="28725A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66998F" w14:textId="77777777" w:rsidR="00F82516" w:rsidRDefault="00000000">
            <w:r>
              <w:rPr>
                <w:sz w:val="20"/>
                <w:szCs w:val="20"/>
              </w:rPr>
              <w:t>Extraction trigger</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1DE1F6" w14:textId="77777777" w:rsidR="00F82516" w:rsidRDefault="00000000">
            <w:r>
              <w:rPr>
                <w:sz w:val="20"/>
                <w:szCs w:val="20"/>
              </w:rPr>
              <w:t>Simultaneous with asset delivery to FI destination wallet. Orchestrated atomicity.</w:t>
            </w:r>
          </w:p>
        </w:tc>
      </w:tr>
      <w:tr w:rsidR="00F82516" w14:paraId="5324E2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893EE" w14:textId="77777777" w:rsidR="00F82516" w:rsidRDefault="00000000">
            <w:r>
              <w:rPr>
                <w:sz w:val="20"/>
                <w:szCs w:val="20"/>
              </w:rPr>
              <w:t>Insufficient funds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FF989" w14:textId="77777777" w:rsidR="00F82516" w:rsidRDefault="00000000">
            <w:r>
              <w:rPr>
                <w:sz w:val="20"/>
                <w:szCs w:val="20"/>
              </w:rPr>
              <w:t>Reservation fails immediately. Order rejected with INSUFFICIENT_FI_FUNDS. No LP interaction initiated.</w:t>
            </w:r>
          </w:p>
        </w:tc>
      </w:tr>
      <w:tr w:rsidR="00F82516" w14:paraId="68BF3B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01BC8E" w14:textId="77777777" w:rsidR="00F82516" w:rsidRDefault="00000000">
            <w:r>
              <w:rPr>
                <w:sz w:val="20"/>
                <w:szCs w:val="20"/>
              </w:rPr>
              <w:t>Vault count</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AB82A1" w14:textId="77777777" w:rsidR="00F82516" w:rsidRDefault="00000000">
            <w:r>
              <w:rPr>
                <w:sz w:val="20"/>
                <w:szCs w:val="20"/>
              </w:rPr>
              <w:t>One per FI. Multiple simultaneous orders draw from the same vault.</w:t>
            </w:r>
          </w:p>
        </w:tc>
      </w:tr>
      <w:tr w:rsidR="00F82516" w14:paraId="173D95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0FF84" w14:textId="77777777" w:rsidR="00F82516" w:rsidRDefault="00000000">
            <w:r>
              <w:rPr>
                <w:sz w:val="20"/>
                <w:szCs w:val="20"/>
              </w:rPr>
              <w:t>Custodian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7301D" w14:textId="77777777" w:rsidR="00F82516" w:rsidRDefault="00000000">
            <w:proofErr w:type="spellStart"/>
            <w:r>
              <w:rPr>
                <w:sz w:val="20"/>
                <w:szCs w:val="20"/>
              </w:rPr>
              <w:t>Fireblocks</w:t>
            </w:r>
            <w:proofErr w:type="spellEnd"/>
            <w:r>
              <w:rPr>
                <w:sz w:val="20"/>
                <w:szCs w:val="20"/>
              </w:rPr>
              <w:t xml:space="preserve"> or Copper (institutional-grade, insured)</w:t>
            </w:r>
          </w:p>
        </w:tc>
      </w:tr>
    </w:tbl>
    <w:p w14:paraId="308E4570" w14:textId="77777777" w:rsidR="00F82516" w:rsidRDefault="00F82516">
      <w:pPr>
        <w:spacing w:before="120"/>
      </w:pPr>
    </w:p>
    <w:p w14:paraId="5D0AB39A" w14:textId="77777777" w:rsidR="00F82516" w:rsidRDefault="00000000">
      <w:pPr>
        <w:spacing w:before="80" w:after="80"/>
      </w:pPr>
      <w:r>
        <w:t>The FI settlement vault is the structural innovation that enables the 'one pool of cash' model. Instead of requiring FIs to fund each order individually, the vault acts as a standing liquidity reserve. The Reservation Engine locks the required balance the moment an intent is accepted, ensuring no two concurrent orders can count the same funds.</w:t>
      </w:r>
    </w:p>
    <w:p w14:paraId="7E98F395" w14:textId="77777777" w:rsidR="00F82516" w:rsidRDefault="00000000">
      <w:pPr>
        <w:pStyle w:val="Heading2"/>
      </w:pPr>
      <w:proofErr w:type="gramStart"/>
      <w:r>
        <w:t>4.2  LP</w:t>
      </w:r>
      <w:proofErr w:type="gramEnd"/>
      <w:r>
        <w:t xml:space="preserve"> Liquidity Vault</w:t>
      </w:r>
    </w:p>
    <w:p w14:paraId="4CC596C3" w14:textId="77777777" w:rsidR="00F82516" w:rsidRDefault="00F825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82516" w14:paraId="4DD063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3358597" w14:textId="77777777" w:rsidR="00F82516" w:rsidRDefault="00000000">
            <w:r>
              <w:rPr>
                <w:b/>
                <w:bCs/>
                <w:color w:val="FFFFFF"/>
                <w:sz w:val="20"/>
                <w:szCs w:val="20"/>
              </w:rPr>
              <w:t>Property</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752C806" w14:textId="77777777" w:rsidR="00F82516" w:rsidRDefault="00000000">
            <w:r>
              <w:rPr>
                <w:b/>
                <w:bCs/>
                <w:color w:val="FFFFFF"/>
                <w:sz w:val="20"/>
                <w:szCs w:val="20"/>
              </w:rPr>
              <w:t>Detail</w:t>
            </w:r>
          </w:p>
        </w:tc>
      </w:tr>
      <w:tr w:rsidR="00F82516" w14:paraId="6557FF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8CA0FD" w14:textId="77777777" w:rsidR="00F82516" w:rsidRDefault="00000000">
            <w:r>
              <w:rPr>
                <w:sz w:val="20"/>
                <w:szCs w:val="20"/>
              </w:rPr>
              <w:t>Co-signers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08EC25" w14:textId="77777777" w:rsidR="00F82516" w:rsidRDefault="00000000">
            <w:r>
              <w:rPr>
                <w:sz w:val="20"/>
                <w:szCs w:val="20"/>
              </w:rPr>
              <w:t xml:space="preserve">LP + Tenet (2-of-2 </w:t>
            </w:r>
            <w:proofErr w:type="spellStart"/>
            <w:r>
              <w:rPr>
                <w:sz w:val="20"/>
                <w:szCs w:val="20"/>
              </w:rPr>
              <w:t>multisig</w:t>
            </w:r>
            <w:proofErr w:type="spellEnd"/>
            <w:r>
              <w:rPr>
                <w:sz w:val="20"/>
                <w:szCs w:val="20"/>
              </w:rPr>
              <w:t>)</w:t>
            </w:r>
          </w:p>
        </w:tc>
      </w:tr>
      <w:tr w:rsidR="00F82516" w14:paraId="3D96B7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27260" w14:textId="77777777" w:rsidR="00F82516" w:rsidRDefault="00000000">
            <w:r>
              <w:rPr>
                <w:sz w:val="20"/>
                <w:szCs w:val="20"/>
              </w:rPr>
              <w:t>Purpose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AC510" w14:textId="77777777" w:rsidR="00F82516" w:rsidRDefault="00000000">
            <w:r>
              <w:rPr>
                <w:sz w:val="20"/>
                <w:szCs w:val="20"/>
              </w:rPr>
              <w:t>Holds LP inventory. Tenet initiates transfer on order match via co-signing authority.</w:t>
            </w:r>
          </w:p>
        </w:tc>
      </w:tr>
      <w:tr w:rsidR="00F82516" w14:paraId="63CEC3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151346" w14:textId="77777777" w:rsidR="00F82516" w:rsidRDefault="00000000">
            <w:r>
              <w:rPr>
                <w:sz w:val="20"/>
                <w:szCs w:val="20"/>
              </w:rPr>
              <w:t>Funding model</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91574B" w14:textId="77777777" w:rsidR="00F82516" w:rsidRDefault="00000000">
            <w:r>
              <w:rPr>
                <w:sz w:val="20"/>
                <w:szCs w:val="20"/>
              </w:rPr>
              <w:t>LP pre-positions assets per chain. No per-order pre-lock required.</w:t>
            </w:r>
          </w:p>
        </w:tc>
      </w:tr>
      <w:tr w:rsidR="00F82516" w14:paraId="14EEE5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08989" w14:textId="77777777" w:rsidR="00F82516" w:rsidRDefault="00000000">
            <w:r>
              <w:rPr>
                <w:sz w:val="20"/>
                <w:szCs w:val="20"/>
              </w:rPr>
              <w:t>Reservation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8FEAB" w14:textId="77777777" w:rsidR="00F82516" w:rsidRDefault="00000000">
            <w:r>
              <w:rPr>
                <w:sz w:val="20"/>
                <w:szCs w:val="20"/>
              </w:rPr>
              <w:t>Inventory reserved by the Reservation Engine after fill plan is confirmed. Available balance reduced immediately for concurrent order routing.</w:t>
            </w:r>
          </w:p>
        </w:tc>
      </w:tr>
      <w:tr w:rsidR="00F82516" w14:paraId="5D4B9A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DE91B6" w14:textId="77777777" w:rsidR="00F82516" w:rsidRDefault="00000000">
            <w:r>
              <w:rPr>
                <w:sz w:val="20"/>
                <w:szCs w:val="20"/>
              </w:rPr>
              <w:t>Vault count</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88C072" w14:textId="77777777" w:rsidR="00F82516" w:rsidRDefault="00000000">
            <w:r>
              <w:rPr>
                <w:sz w:val="20"/>
                <w:szCs w:val="20"/>
              </w:rPr>
              <w:t>One per LP per chain. An LP on 12 chains has 12 vaults.</w:t>
            </w:r>
          </w:p>
        </w:tc>
      </w:tr>
      <w:tr w:rsidR="00F82516" w14:paraId="2CADB7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A467F" w14:textId="77777777" w:rsidR="00F82516" w:rsidRDefault="00000000">
            <w:r>
              <w:rPr>
                <w:sz w:val="20"/>
                <w:szCs w:val="20"/>
              </w:rPr>
              <w:t>Naming convention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F5286" w14:textId="77777777" w:rsidR="00F82516" w:rsidRDefault="00000000">
            <w:proofErr w:type="spellStart"/>
            <w:r>
              <w:rPr>
                <w:sz w:val="20"/>
                <w:szCs w:val="20"/>
              </w:rPr>
              <w:t>LPName_Chain</w:t>
            </w:r>
            <w:proofErr w:type="spellEnd"/>
            <w:r>
              <w:rPr>
                <w:sz w:val="20"/>
                <w:szCs w:val="20"/>
              </w:rPr>
              <w:t xml:space="preserve"> (e.g., </w:t>
            </w:r>
            <w:proofErr w:type="spellStart"/>
            <w:r>
              <w:rPr>
                <w:sz w:val="20"/>
                <w:szCs w:val="20"/>
              </w:rPr>
              <w:t>Wintermute_SOL</w:t>
            </w:r>
            <w:proofErr w:type="spellEnd"/>
            <w:r>
              <w:rPr>
                <w:sz w:val="20"/>
                <w:szCs w:val="20"/>
              </w:rPr>
              <w:t xml:space="preserve">, </w:t>
            </w:r>
            <w:proofErr w:type="spellStart"/>
            <w:r>
              <w:rPr>
                <w:sz w:val="20"/>
                <w:szCs w:val="20"/>
              </w:rPr>
              <w:t>Galaxy_ARB</w:t>
            </w:r>
            <w:proofErr w:type="spellEnd"/>
            <w:r>
              <w:rPr>
                <w:sz w:val="20"/>
                <w:szCs w:val="20"/>
              </w:rPr>
              <w:t>) — encodes LP identity and execution chain in one field.</w:t>
            </w:r>
          </w:p>
        </w:tc>
      </w:tr>
      <w:tr w:rsidR="00F82516" w14:paraId="00AECA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55FA73" w14:textId="77777777" w:rsidR="00F82516" w:rsidRDefault="00000000">
            <w:r>
              <w:rPr>
                <w:sz w:val="20"/>
                <w:szCs w:val="20"/>
              </w:rPr>
              <w:t>Single LP orders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75C261" w14:textId="77777777" w:rsidR="00F82516" w:rsidRDefault="00000000">
            <w:r>
              <w:rPr>
                <w:sz w:val="20"/>
                <w:szCs w:val="20"/>
              </w:rPr>
              <w:t>Assets transfer directly from LP vault to FI destination wallet. No aggregation step.</w:t>
            </w:r>
          </w:p>
        </w:tc>
      </w:tr>
      <w:tr w:rsidR="00F82516" w14:paraId="6544E5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57A45" w14:textId="77777777" w:rsidR="00F82516" w:rsidRDefault="00000000">
            <w:r>
              <w:rPr>
                <w:sz w:val="20"/>
                <w:szCs w:val="20"/>
              </w:rPr>
              <w:t>Multi-LP orders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07CEA" w14:textId="77777777" w:rsidR="00F82516" w:rsidRDefault="00000000">
            <w:r>
              <w:rPr>
                <w:sz w:val="20"/>
                <w:szCs w:val="20"/>
              </w:rPr>
              <w:t>Assets transfer from LP vault to Aggregation Vault first, then single delivery to FI.</w:t>
            </w:r>
          </w:p>
        </w:tc>
      </w:tr>
      <w:tr w:rsidR="00F82516" w14:paraId="624327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2F51FE" w14:textId="77777777" w:rsidR="00F82516" w:rsidRDefault="00000000">
            <w:r>
              <w:rPr>
                <w:sz w:val="20"/>
                <w:szCs w:val="20"/>
              </w:rPr>
              <w:t>Custodian</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69432E" w14:textId="77777777" w:rsidR="00F82516" w:rsidRDefault="00000000">
            <w:proofErr w:type="spellStart"/>
            <w:r>
              <w:rPr>
                <w:sz w:val="20"/>
                <w:szCs w:val="20"/>
              </w:rPr>
              <w:t>Fireblocks</w:t>
            </w:r>
            <w:proofErr w:type="spellEnd"/>
            <w:r>
              <w:rPr>
                <w:sz w:val="20"/>
                <w:szCs w:val="20"/>
              </w:rPr>
              <w:t xml:space="preserve"> or Copper (LP selects, Tenet co-signs)</w:t>
            </w:r>
          </w:p>
        </w:tc>
      </w:tr>
    </w:tbl>
    <w:p w14:paraId="455354BA" w14:textId="77777777" w:rsidR="00F82516" w:rsidRDefault="00000000">
      <w:pPr>
        <w:pStyle w:val="Heading2"/>
      </w:pPr>
      <w:proofErr w:type="gramStart"/>
      <w:r>
        <w:t>4.3  Aggregation</w:t>
      </w:r>
      <w:proofErr w:type="gramEnd"/>
      <w:r>
        <w:t xml:space="preserve"> Vault</w:t>
      </w:r>
    </w:p>
    <w:p w14:paraId="28E6413B" w14:textId="77777777" w:rsidR="00F82516" w:rsidRDefault="00F825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82516" w14:paraId="346570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4615039" w14:textId="77777777" w:rsidR="00F82516" w:rsidRDefault="00000000">
            <w:r>
              <w:rPr>
                <w:b/>
                <w:bCs/>
                <w:color w:val="FFFFFF"/>
                <w:sz w:val="20"/>
                <w:szCs w:val="20"/>
              </w:rPr>
              <w:t>Property</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44F61BD" w14:textId="77777777" w:rsidR="00F82516" w:rsidRDefault="00000000">
            <w:r>
              <w:rPr>
                <w:b/>
                <w:bCs/>
                <w:color w:val="FFFFFF"/>
                <w:sz w:val="20"/>
                <w:szCs w:val="20"/>
              </w:rPr>
              <w:t>Detail</w:t>
            </w:r>
          </w:p>
        </w:tc>
      </w:tr>
      <w:tr w:rsidR="00F82516" w14:paraId="54E39F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AC983E" w14:textId="77777777" w:rsidR="00F82516" w:rsidRDefault="00000000">
            <w:r>
              <w:rPr>
                <w:sz w:val="20"/>
                <w:szCs w:val="20"/>
              </w:rPr>
              <w:t>Owner</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593F71" w14:textId="77777777" w:rsidR="00F82516" w:rsidRDefault="00000000">
            <w:r>
              <w:rPr>
                <w:sz w:val="20"/>
                <w:szCs w:val="20"/>
              </w:rPr>
              <w:t>Tenet (sole custody)</w:t>
            </w:r>
          </w:p>
        </w:tc>
      </w:tr>
      <w:tr w:rsidR="00F82516" w14:paraId="130D65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61119" w14:textId="77777777" w:rsidR="00F82516" w:rsidRDefault="00000000">
            <w:r>
              <w:rPr>
                <w:sz w:val="20"/>
                <w:szCs w:val="20"/>
              </w:rPr>
              <w:lastRenderedPageBreak/>
              <w:t>Purpose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AC326" w14:textId="77777777" w:rsidR="00F82516" w:rsidRDefault="00000000">
            <w:r>
              <w:rPr>
                <w:sz w:val="20"/>
                <w:szCs w:val="20"/>
              </w:rPr>
              <w:t>Temporary clearing account for multi-LP orders only. Combines assets from multiple LP vaults into the full order amount before single delivery to FI.</w:t>
            </w:r>
          </w:p>
        </w:tc>
      </w:tr>
      <w:tr w:rsidR="00F82516" w14:paraId="24A2B7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EFE138" w14:textId="77777777" w:rsidR="00F82516" w:rsidRDefault="00000000">
            <w:r>
              <w:rPr>
                <w:sz w:val="20"/>
                <w:szCs w:val="20"/>
              </w:rPr>
              <w:t>Used when</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9FE1B6" w14:textId="77777777" w:rsidR="00F82516" w:rsidRDefault="00000000">
            <w:r>
              <w:rPr>
                <w:sz w:val="20"/>
                <w:szCs w:val="20"/>
              </w:rPr>
              <w:t>Order is split across two or more LPs. Not used for single LP orders.</w:t>
            </w:r>
          </w:p>
        </w:tc>
      </w:tr>
      <w:tr w:rsidR="00F82516" w14:paraId="7CC23F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ED4F4" w14:textId="77777777" w:rsidR="00F82516" w:rsidRDefault="00000000">
            <w:r>
              <w:rPr>
                <w:sz w:val="20"/>
                <w:szCs w:val="20"/>
              </w:rPr>
              <w:t>FI experience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C5693" w14:textId="77777777" w:rsidR="00F82516" w:rsidRDefault="00000000">
            <w:r>
              <w:rPr>
                <w:sz w:val="20"/>
                <w:szCs w:val="20"/>
              </w:rPr>
              <w:t>FI always receives one clean transaction regardless of how many LPs contributed.</w:t>
            </w:r>
          </w:p>
        </w:tc>
      </w:tr>
      <w:tr w:rsidR="00F82516" w14:paraId="27475F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0F2754" w14:textId="77777777" w:rsidR="00F82516" w:rsidRDefault="00000000">
            <w:r>
              <w:rPr>
                <w:sz w:val="20"/>
                <w:szCs w:val="20"/>
              </w:rPr>
              <w:t>Lifecycle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648B78" w14:textId="77777777" w:rsidR="00F82516" w:rsidRDefault="00000000">
            <w:r>
              <w:rPr>
                <w:sz w:val="20"/>
                <w:szCs w:val="20"/>
              </w:rPr>
              <w:t>Created per multi-LP order. Closed and zeroed on order completion.</w:t>
            </w:r>
          </w:p>
        </w:tc>
      </w:tr>
    </w:tbl>
    <w:p w14:paraId="781A0580" w14:textId="77777777" w:rsidR="00F82516" w:rsidRDefault="00000000">
      <w:pPr>
        <w:pStyle w:val="Heading2"/>
      </w:pPr>
      <w:proofErr w:type="gramStart"/>
      <w:r>
        <w:t>4.4  Tenet</w:t>
      </w:r>
      <w:proofErr w:type="gramEnd"/>
      <w:r>
        <w:t xml:space="preserve"> Settlement Vault</w:t>
      </w:r>
    </w:p>
    <w:p w14:paraId="1951F165" w14:textId="77777777" w:rsidR="00F82516" w:rsidRDefault="00F825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82516" w14:paraId="1FF803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7A666C3" w14:textId="77777777" w:rsidR="00F82516" w:rsidRDefault="00000000">
            <w:r>
              <w:rPr>
                <w:b/>
                <w:bCs/>
                <w:color w:val="FFFFFF"/>
                <w:sz w:val="20"/>
                <w:szCs w:val="20"/>
              </w:rPr>
              <w:t>Property</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5C13416" w14:textId="77777777" w:rsidR="00F82516" w:rsidRDefault="00000000">
            <w:r>
              <w:rPr>
                <w:b/>
                <w:bCs/>
                <w:color w:val="FFFFFF"/>
                <w:sz w:val="20"/>
                <w:szCs w:val="20"/>
              </w:rPr>
              <w:t>Detail</w:t>
            </w:r>
          </w:p>
        </w:tc>
      </w:tr>
      <w:tr w:rsidR="00F82516" w14:paraId="3F3883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AC8CEB" w14:textId="77777777" w:rsidR="00F82516" w:rsidRDefault="00000000">
            <w:r>
              <w:rPr>
                <w:sz w:val="20"/>
                <w:szCs w:val="20"/>
              </w:rPr>
              <w:t>Owner</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A6C74B" w14:textId="77777777" w:rsidR="00F82516" w:rsidRDefault="00000000">
            <w:r>
              <w:rPr>
                <w:sz w:val="20"/>
                <w:szCs w:val="20"/>
              </w:rPr>
              <w:t>Tenet (sole custody)</w:t>
            </w:r>
          </w:p>
        </w:tc>
      </w:tr>
      <w:tr w:rsidR="00F82516" w14:paraId="47E301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25D98" w14:textId="77777777" w:rsidR="00F82516" w:rsidRDefault="00000000">
            <w:r>
              <w:rPr>
                <w:sz w:val="20"/>
                <w:szCs w:val="20"/>
              </w:rPr>
              <w:t>Purpose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D870F" w14:textId="77777777" w:rsidR="00F82516" w:rsidRDefault="00000000">
            <w:r>
              <w:rPr>
                <w:sz w:val="20"/>
                <w:szCs w:val="20"/>
              </w:rPr>
              <w:t>Receives extracted settlement. Routes to LPs via CCTP, netting, or Everclear.</w:t>
            </w:r>
          </w:p>
        </w:tc>
      </w:tr>
      <w:tr w:rsidR="00F82516" w14:paraId="0B7222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B2B914" w14:textId="77777777" w:rsidR="00F82516" w:rsidRDefault="00000000">
            <w:r>
              <w:rPr>
                <w:sz w:val="20"/>
                <w:szCs w:val="20"/>
              </w:rPr>
              <w:t>Inflow</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731825" w14:textId="77777777" w:rsidR="00F82516" w:rsidRDefault="00000000">
            <w:r>
              <w:rPr>
                <w:sz w:val="20"/>
                <w:szCs w:val="20"/>
              </w:rPr>
              <w:t>Settlement extracted from FI Settlement Vault simultaneously with asset delivery.</w:t>
            </w:r>
          </w:p>
        </w:tc>
      </w:tr>
      <w:tr w:rsidR="00F82516" w14:paraId="0F006B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4FC6C" w14:textId="77777777" w:rsidR="00F82516" w:rsidRDefault="00000000">
            <w:r>
              <w:rPr>
                <w:sz w:val="20"/>
                <w:szCs w:val="20"/>
              </w:rPr>
              <w:t>Outflow</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4954C" w14:textId="77777777" w:rsidR="00F82516" w:rsidRDefault="00000000">
            <w:r>
              <w:rPr>
                <w:sz w:val="20"/>
                <w:szCs w:val="20"/>
              </w:rPr>
              <w:t>LP payout minus Tenet fee, routed per LP's settlement method.</w:t>
            </w:r>
          </w:p>
        </w:tc>
      </w:tr>
      <w:tr w:rsidR="00F82516" w14:paraId="586F2E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1CDD77" w14:textId="77777777" w:rsidR="00F82516" w:rsidRDefault="00000000">
            <w:r>
              <w:rPr>
                <w:sz w:val="20"/>
                <w:szCs w:val="20"/>
              </w:rPr>
              <w:t>Fee accumulation</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68ED94" w14:textId="77777777" w:rsidR="00F82516" w:rsidRDefault="00000000">
            <w:r>
              <w:rPr>
                <w:sz w:val="20"/>
                <w:szCs w:val="20"/>
              </w:rPr>
              <w:t>Tenet's tiered fee accumulates here. Over time becomes proprietary inventory.</w:t>
            </w:r>
          </w:p>
        </w:tc>
      </w:tr>
      <w:tr w:rsidR="00F82516" w14:paraId="61204BB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0B450" w14:textId="77777777" w:rsidR="00F82516" w:rsidRDefault="00000000">
            <w:r>
              <w:rPr>
                <w:sz w:val="20"/>
                <w:szCs w:val="20"/>
              </w:rPr>
              <w:t>Settlement methods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24790" w14:textId="77777777" w:rsidR="00F82516" w:rsidRDefault="00000000">
            <w:r>
              <w:rPr>
                <w:sz w:val="20"/>
                <w:szCs w:val="20"/>
              </w:rPr>
              <w:t>CCTP (USDC), internal netting (same-chain multi-LP), Everclear (other cross-chain)</w:t>
            </w:r>
          </w:p>
        </w:tc>
      </w:tr>
    </w:tbl>
    <w:p w14:paraId="2F063ED8" w14:textId="77777777" w:rsidR="00F82516" w:rsidRDefault="00000000">
      <w:pPr>
        <w:pStyle w:val="Heading1"/>
        <w:pBdr>
          <w:bottom w:val="single" w:sz="4" w:space="4" w:color="2E6DA4"/>
        </w:pBdr>
      </w:pPr>
      <w:r>
        <w:t>5.  The Clearing Ledger</w:t>
      </w:r>
    </w:p>
    <w:p w14:paraId="1DA5AC41" w14:textId="77777777" w:rsidR="00F82516" w:rsidRDefault="00000000">
      <w:pPr>
        <w:spacing w:before="80" w:after="80"/>
      </w:pPr>
      <w:r>
        <w:t>The clearing ledger is Tenet's internal order management and audit system. Every order has a complete lifecycle record from intent submission to LP settlement confirmation. The ledger is the operational backbone of Tenet's compliance, audit, and dispute resolution capabilities. It is the Orchestration Engine's only interface — the engine writes; the ledger displays.</w:t>
      </w:r>
    </w:p>
    <w:p w14:paraId="77CDED89" w14:textId="77777777" w:rsidR="00F82516" w:rsidRDefault="00000000">
      <w:pPr>
        <w:pStyle w:val="Heading2"/>
      </w:pPr>
      <w:proofErr w:type="gramStart"/>
      <w:r>
        <w:t>5.1  Order</w:t>
      </w:r>
      <w:proofErr w:type="gramEnd"/>
      <w:r>
        <w:t xml:space="preserve"> Record Structure</w:t>
      </w:r>
    </w:p>
    <w:p w14:paraId="321E9C41" w14:textId="77777777" w:rsidR="00F82516" w:rsidRDefault="00F825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516" w14:paraId="202BB64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20" w:type="dxa"/>
              <w:left w:w="200" w:type="dxa"/>
              <w:bottom w:w="120" w:type="dxa"/>
              <w:right w:w="200" w:type="dxa"/>
            </w:tcMar>
          </w:tcPr>
          <w:p w14:paraId="5B5D2A46" w14:textId="77777777" w:rsidR="00F82516" w:rsidRDefault="00000000">
            <w:proofErr w:type="spellStart"/>
            <w:r>
              <w:rPr>
                <w:rFonts w:ascii="Courier New" w:eastAsia="Courier New" w:hAnsi="Courier New" w:cs="Courier New"/>
                <w:color w:val="1B3A5C"/>
                <w:sz w:val="20"/>
                <w:szCs w:val="20"/>
              </w:rPr>
              <w:t>OrderID</w:t>
            </w:r>
            <w:proofErr w:type="spellEnd"/>
            <w:r>
              <w:rPr>
                <w:rFonts w:ascii="Courier New" w:eastAsia="Courier New" w:hAnsi="Courier New" w:cs="Courier New"/>
                <w:color w:val="1B3A5C"/>
                <w:sz w:val="20"/>
                <w:szCs w:val="20"/>
              </w:rPr>
              <w:t>:             ORD_93847592           // Unique order identifier</w:t>
            </w:r>
            <w:r>
              <w:br/>
            </w:r>
            <w:r>
              <w:rPr>
                <w:rFonts w:ascii="Courier New" w:eastAsia="Courier New" w:hAnsi="Courier New" w:cs="Courier New"/>
                <w:color w:val="1B3A5C"/>
                <w:sz w:val="20"/>
                <w:szCs w:val="20"/>
              </w:rPr>
              <w:t>asset:               ETH                    // Asset being traded</w:t>
            </w:r>
            <w:r>
              <w:br/>
            </w:r>
            <w:proofErr w:type="spellStart"/>
            <w:r>
              <w:rPr>
                <w:rFonts w:ascii="Courier New" w:eastAsia="Courier New" w:hAnsi="Courier New" w:cs="Courier New"/>
                <w:color w:val="1B3A5C"/>
                <w:sz w:val="20"/>
                <w:szCs w:val="20"/>
              </w:rPr>
              <w:t>usdc_amount</w:t>
            </w:r>
            <w:proofErr w:type="spellEnd"/>
            <w:r>
              <w:rPr>
                <w:rFonts w:ascii="Courier New" w:eastAsia="Courier New" w:hAnsi="Courier New" w:cs="Courier New"/>
                <w:color w:val="1B3A5C"/>
                <w:sz w:val="20"/>
                <w:szCs w:val="20"/>
              </w:rPr>
              <w:t>:         500,000 USDC           // How much USDC the FI is spending</w:t>
            </w:r>
            <w:r>
              <w:br/>
            </w:r>
            <w:proofErr w:type="spellStart"/>
            <w:r>
              <w:rPr>
                <w:rFonts w:ascii="Courier New" w:eastAsia="Courier New" w:hAnsi="Courier New" w:cs="Courier New"/>
                <w:color w:val="1B3A5C"/>
                <w:sz w:val="20"/>
                <w:szCs w:val="20"/>
              </w:rPr>
              <w:t>asset_qty</w:t>
            </w:r>
            <w:proofErr w:type="spellEnd"/>
            <w:r>
              <w:rPr>
                <w:rFonts w:ascii="Courier New" w:eastAsia="Courier New" w:hAnsi="Courier New" w:cs="Courier New"/>
                <w:color w:val="1B3A5C"/>
                <w:sz w:val="20"/>
                <w:szCs w:val="20"/>
              </w:rPr>
              <w:t xml:space="preserve">:           150.68 ETH             // Derived: </w:t>
            </w:r>
            <w:proofErr w:type="spellStart"/>
            <w:r>
              <w:rPr>
                <w:rFonts w:ascii="Courier New" w:eastAsia="Courier New" w:hAnsi="Courier New" w:cs="Courier New"/>
                <w:color w:val="1B3A5C"/>
                <w:sz w:val="20"/>
                <w:szCs w:val="20"/>
              </w:rPr>
              <w:t>usdc_amount</w:t>
            </w:r>
            <w:proofErr w:type="spellEnd"/>
            <w:r>
              <w:rPr>
                <w:rFonts w:ascii="Courier New" w:eastAsia="Courier New" w:hAnsi="Courier New" w:cs="Courier New"/>
                <w:color w:val="1B3A5C"/>
                <w:sz w:val="20"/>
                <w:szCs w:val="20"/>
              </w:rPr>
              <w:t xml:space="preserve"> / </w:t>
            </w:r>
            <w:proofErr w:type="spellStart"/>
            <w:r>
              <w:rPr>
                <w:rFonts w:ascii="Courier New" w:eastAsia="Courier New" w:hAnsi="Courier New" w:cs="Courier New"/>
                <w:color w:val="1B3A5C"/>
                <w:sz w:val="20"/>
                <w:szCs w:val="20"/>
              </w:rPr>
              <w:t>spot_price</w:t>
            </w:r>
            <w:proofErr w:type="spellEnd"/>
            <w:r>
              <w:br/>
            </w:r>
            <w:proofErr w:type="spellStart"/>
            <w:r>
              <w:rPr>
                <w:rFonts w:ascii="Courier New" w:eastAsia="Courier New" w:hAnsi="Courier New" w:cs="Courier New"/>
                <w:color w:val="1B3A5C"/>
                <w:sz w:val="20"/>
                <w:szCs w:val="20"/>
              </w:rPr>
              <w:t>price_total</w:t>
            </w:r>
            <w:proofErr w:type="spellEnd"/>
            <w:r>
              <w:rPr>
                <w:rFonts w:ascii="Courier New" w:eastAsia="Courier New" w:hAnsi="Courier New" w:cs="Courier New"/>
                <w:color w:val="1B3A5C"/>
                <w:sz w:val="20"/>
                <w:szCs w:val="20"/>
              </w:rPr>
              <w:t xml:space="preserve">:         500,500 USDC           // </w:t>
            </w:r>
            <w:proofErr w:type="spellStart"/>
            <w:r>
              <w:rPr>
                <w:rFonts w:ascii="Courier New" w:eastAsia="Courier New" w:hAnsi="Courier New" w:cs="Courier New"/>
                <w:color w:val="1B3A5C"/>
                <w:sz w:val="20"/>
                <w:szCs w:val="20"/>
              </w:rPr>
              <w:t>usdc_amount</w:t>
            </w:r>
            <w:proofErr w:type="spellEnd"/>
            <w:r>
              <w:rPr>
                <w:rFonts w:ascii="Courier New" w:eastAsia="Courier New" w:hAnsi="Courier New" w:cs="Courier New"/>
                <w:color w:val="1B3A5C"/>
                <w:sz w:val="20"/>
                <w:szCs w:val="20"/>
              </w:rPr>
              <w:t xml:space="preserve"> + Tenet fee (extracted from vault)</w:t>
            </w:r>
            <w:r>
              <w:br/>
            </w:r>
            <w:proofErr w:type="spellStart"/>
            <w:r>
              <w:rPr>
                <w:rFonts w:ascii="Courier New" w:eastAsia="Courier New" w:hAnsi="Courier New" w:cs="Courier New"/>
                <w:color w:val="1B3A5C"/>
                <w:sz w:val="20"/>
                <w:szCs w:val="20"/>
              </w:rPr>
              <w:t>slip_tolerance</w:t>
            </w:r>
            <w:proofErr w:type="spellEnd"/>
            <w:r>
              <w:rPr>
                <w:rFonts w:ascii="Courier New" w:eastAsia="Courier New" w:hAnsi="Courier New" w:cs="Courier New"/>
                <w:color w:val="1B3A5C"/>
                <w:sz w:val="20"/>
                <w:szCs w:val="20"/>
              </w:rPr>
              <w:t>:      50 bps                 // FI-specified. Default: 50 bps.</w:t>
            </w:r>
            <w:r>
              <w:br/>
            </w:r>
            <w:proofErr w:type="spellStart"/>
            <w:r>
              <w:rPr>
                <w:rFonts w:ascii="Courier New" w:eastAsia="Courier New" w:hAnsi="Courier New" w:cs="Courier New"/>
                <w:color w:val="1B3A5C"/>
                <w:sz w:val="20"/>
                <w:szCs w:val="20"/>
              </w:rPr>
              <w:t>eff_slippage</w:t>
            </w:r>
            <w:proofErr w:type="spellEnd"/>
            <w:r>
              <w:rPr>
                <w:rFonts w:ascii="Courier New" w:eastAsia="Courier New" w:hAnsi="Courier New" w:cs="Courier New"/>
                <w:color w:val="1B3A5C"/>
                <w:sz w:val="20"/>
                <w:szCs w:val="20"/>
              </w:rPr>
              <w:t>:        12 bps                 // Actual slippage achieved across fills</w:t>
            </w:r>
            <w:r>
              <w:br/>
            </w:r>
            <w:proofErr w:type="spellStart"/>
            <w:r>
              <w:rPr>
                <w:rFonts w:ascii="Courier New" w:eastAsia="Courier New" w:hAnsi="Courier New" w:cs="Courier New"/>
                <w:color w:val="1B3A5C"/>
                <w:sz w:val="20"/>
                <w:szCs w:val="20"/>
              </w:rPr>
              <w:t>destination_wallet</w:t>
            </w:r>
            <w:proofErr w:type="spellEnd"/>
            <w:r>
              <w:rPr>
                <w:rFonts w:ascii="Courier New" w:eastAsia="Courier New" w:hAnsi="Courier New" w:cs="Courier New"/>
                <w:color w:val="1B3A5C"/>
                <w:sz w:val="20"/>
                <w:szCs w:val="20"/>
              </w:rPr>
              <w:t xml:space="preserve">:  </w:t>
            </w:r>
            <w:proofErr w:type="spellStart"/>
            <w:r>
              <w:rPr>
                <w:rFonts w:ascii="Courier New" w:eastAsia="Courier New" w:hAnsi="Courier New" w:cs="Courier New"/>
                <w:color w:val="1B3A5C"/>
                <w:sz w:val="20"/>
                <w:szCs w:val="20"/>
              </w:rPr>
              <w:t>GoldmanWallet_SOL</w:t>
            </w:r>
            <w:proofErr w:type="spellEnd"/>
            <w:r>
              <w:rPr>
                <w:rFonts w:ascii="Courier New" w:eastAsia="Courier New" w:hAnsi="Courier New" w:cs="Courier New"/>
                <w:color w:val="1B3A5C"/>
                <w:sz w:val="20"/>
                <w:szCs w:val="20"/>
              </w:rPr>
              <w:t xml:space="preserve">      // FI delivery destination</w:t>
            </w:r>
            <w:r>
              <w:br/>
            </w:r>
            <w:proofErr w:type="spellStart"/>
            <w:r>
              <w:rPr>
                <w:rFonts w:ascii="Courier New" w:eastAsia="Courier New" w:hAnsi="Courier New" w:cs="Courier New"/>
                <w:color w:val="1B3A5C"/>
                <w:sz w:val="20"/>
                <w:szCs w:val="20"/>
              </w:rPr>
              <w:lastRenderedPageBreak/>
              <w:t>LP_assigned</w:t>
            </w:r>
            <w:proofErr w:type="spellEnd"/>
            <w:r>
              <w:rPr>
                <w:rFonts w:ascii="Courier New" w:eastAsia="Courier New" w:hAnsi="Courier New" w:cs="Courier New"/>
                <w:color w:val="1B3A5C"/>
                <w:sz w:val="20"/>
                <w:szCs w:val="20"/>
              </w:rPr>
              <w:t xml:space="preserve">:         </w:t>
            </w:r>
            <w:proofErr w:type="spellStart"/>
            <w:r>
              <w:rPr>
                <w:rFonts w:ascii="Courier New" w:eastAsia="Courier New" w:hAnsi="Courier New" w:cs="Courier New"/>
                <w:color w:val="1B3A5C"/>
                <w:sz w:val="20"/>
                <w:szCs w:val="20"/>
              </w:rPr>
              <w:t>Wintermute_SOL</w:t>
            </w:r>
            <w:proofErr w:type="spellEnd"/>
            <w:r>
              <w:rPr>
                <w:rFonts w:ascii="Courier New" w:eastAsia="Courier New" w:hAnsi="Courier New" w:cs="Courier New"/>
                <w:color w:val="1B3A5C"/>
                <w:sz w:val="20"/>
                <w:szCs w:val="20"/>
              </w:rPr>
              <w:t xml:space="preserve">         // LP + chain (implicit)</w:t>
            </w:r>
            <w:r>
              <w:br/>
            </w:r>
            <w:proofErr w:type="spellStart"/>
            <w:r>
              <w:rPr>
                <w:rFonts w:ascii="Courier New" w:eastAsia="Courier New" w:hAnsi="Courier New" w:cs="Courier New"/>
                <w:color w:val="1B3A5C"/>
                <w:sz w:val="20"/>
                <w:szCs w:val="20"/>
              </w:rPr>
              <w:t>Tenet_address</w:t>
            </w:r>
            <w:proofErr w:type="spellEnd"/>
            <w:r>
              <w:rPr>
                <w:rFonts w:ascii="Courier New" w:eastAsia="Courier New" w:hAnsi="Courier New" w:cs="Courier New"/>
                <w:color w:val="1B3A5C"/>
                <w:sz w:val="20"/>
                <w:szCs w:val="20"/>
              </w:rPr>
              <w:t>:       GoldmanSachs_x800      // FI identifier (implies vault + history)</w:t>
            </w:r>
            <w:r>
              <w:br/>
            </w:r>
            <w:r>
              <w:rPr>
                <w:rFonts w:ascii="Courier New" w:eastAsia="Courier New" w:hAnsi="Courier New" w:cs="Courier New"/>
                <w:color w:val="1B3A5C"/>
                <w:sz w:val="20"/>
                <w:szCs w:val="20"/>
              </w:rPr>
              <w:t>deadline:            30s                    // Chain-derived. SOL=15s, ARB=30s, ETH=90s</w:t>
            </w:r>
            <w:r>
              <w:br/>
            </w:r>
            <w:r>
              <w:rPr>
                <w:rFonts w:ascii="Courier New" w:eastAsia="Courier New" w:hAnsi="Courier New" w:cs="Courier New"/>
                <w:color w:val="1B3A5C"/>
                <w:sz w:val="20"/>
                <w:szCs w:val="20"/>
              </w:rPr>
              <w:t>status:              LIVE                   // Current lifecycle state</w:t>
            </w:r>
            <w:r>
              <w:br/>
            </w:r>
            <w:r>
              <w:rPr>
                <w:rFonts w:ascii="Courier New" w:eastAsia="Courier New" w:hAnsi="Courier New" w:cs="Courier New"/>
                <w:color w:val="1B3A5C"/>
                <w:sz w:val="20"/>
                <w:szCs w:val="20"/>
              </w:rPr>
              <w:t>timestamp:           2026-03-09T14:23:01Z   // Order creation time</w:t>
            </w:r>
            <w:r>
              <w:br/>
            </w:r>
            <w:proofErr w:type="spellStart"/>
            <w:r>
              <w:rPr>
                <w:rFonts w:ascii="Courier New" w:eastAsia="Courier New" w:hAnsi="Courier New" w:cs="Courier New"/>
                <w:color w:val="1B3A5C"/>
                <w:sz w:val="20"/>
                <w:szCs w:val="20"/>
              </w:rPr>
              <w:t>execution_tx</w:t>
            </w:r>
            <w:proofErr w:type="spellEnd"/>
            <w:r>
              <w:rPr>
                <w:rFonts w:ascii="Courier New" w:eastAsia="Courier New" w:hAnsi="Courier New" w:cs="Courier New"/>
                <w:color w:val="1B3A5C"/>
                <w:sz w:val="20"/>
                <w:szCs w:val="20"/>
              </w:rPr>
              <w:t xml:space="preserve">:        0xabc...def            // On-chain delivery </w:t>
            </w:r>
            <w:proofErr w:type="spellStart"/>
            <w:r>
              <w:rPr>
                <w:rFonts w:ascii="Courier New" w:eastAsia="Courier New" w:hAnsi="Courier New" w:cs="Courier New"/>
                <w:color w:val="1B3A5C"/>
                <w:sz w:val="20"/>
                <w:szCs w:val="20"/>
              </w:rPr>
              <w:t>tx</w:t>
            </w:r>
            <w:proofErr w:type="spellEnd"/>
            <w:r>
              <w:rPr>
                <w:rFonts w:ascii="Courier New" w:eastAsia="Courier New" w:hAnsi="Courier New" w:cs="Courier New"/>
                <w:color w:val="1B3A5C"/>
                <w:sz w:val="20"/>
                <w:szCs w:val="20"/>
              </w:rPr>
              <w:t xml:space="preserve"> hash</w:t>
            </w:r>
            <w:r>
              <w:br/>
            </w:r>
            <w:proofErr w:type="spellStart"/>
            <w:r>
              <w:rPr>
                <w:rFonts w:ascii="Courier New" w:eastAsia="Courier New" w:hAnsi="Courier New" w:cs="Courier New"/>
                <w:color w:val="1B3A5C"/>
                <w:sz w:val="20"/>
                <w:szCs w:val="20"/>
              </w:rPr>
              <w:t>settlement_tx</w:t>
            </w:r>
            <w:proofErr w:type="spellEnd"/>
            <w:r>
              <w:rPr>
                <w:rFonts w:ascii="Courier New" w:eastAsia="Courier New" w:hAnsi="Courier New" w:cs="Courier New"/>
                <w:color w:val="1B3A5C"/>
                <w:sz w:val="20"/>
                <w:szCs w:val="20"/>
              </w:rPr>
              <w:t xml:space="preserve">:       0x123...456            // On-chain settlement </w:t>
            </w:r>
            <w:proofErr w:type="spellStart"/>
            <w:r>
              <w:rPr>
                <w:rFonts w:ascii="Courier New" w:eastAsia="Courier New" w:hAnsi="Courier New" w:cs="Courier New"/>
                <w:color w:val="1B3A5C"/>
                <w:sz w:val="20"/>
                <w:szCs w:val="20"/>
              </w:rPr>
              <w:t>tx</w:t>
            </w:r>
            <w:proofErr w:type="spellEnd"/>
            <w:r>
              <w:rPr>
                <w:rFonts w:ascii="Courier New" w:eastAsia="Courier New" w:hAnsi="Courier New" w:cs="Courier New"/>
                <w:color w:val="1B3A5C"/>
                <w:sz w:val="20"/>
                <w:szCs w:val="20"/>
              </w:rPr>
              <w:t xml:space="preserve"> hash</w:t>
            </w:r>
            <w:r>
              <w:br/>
            </w:r>
            <w:proofErr w:type="spellStart"/>
            <w:r>
              <w:rPr>
                <w:rFonts w:ascii="Courier New" w:eastAsia="Courier New" w:hAnsi="Courier New" w:cs="Courier New"/>
                <w:color w:val="1B3A5C"/>
                <w:sz w:val="20"/>
                <w:szCs w:val="20"/>
              </w:rPr>
              <w:t>fee_collected</w:t>
            </w:r>
            <w:proofErr w:type="spellEnd"/>
            <w:r>
              <w:rPr>
                <w:rFonts w:ascii="Courier New" w:eastAsia="Courier New" w:hAnsi="Courier New" w:cs="Courier New"/>
                <w:color w:val="1B3A5C"/>
                <w:sz w:val="20"/>
                <w:szCs w:val="20"/>
              </w:rPr>
              <w:t>:       500 USDC               // Tenet 10bps fee</w:t>
            </w:r>
          </w:p>
        </w:tc>
      </w:tr>
    </w:tbl>
    <w:p w14:paraId="47FC2BB0" w14:textId="77777777" w:rsidR="00F82516" w:rsidRDefault="00F82516">
      <w:pPr>
        <w:spacing w:before="80"/>
      </w:pPr>
    </w:p>
    <w:p w14:paraId="3024E8BD" w14:textId="77777777" w:rsidR="00F82516" w:rsidRDefault="00000000">
      <w:pPr>
        <w:pStyle w:val="Heading2"/>
      </w:pPr>
      <w:proofErr w:type="gramStart"/>
      <w:r>
        <w:t>5.2  Field</w:t>
      </w:r>
      <w:proofErr w:type="gramEnd"/>
      <w:r>
        <w:t xml:space="preserve"> Derivation Logic</w:t>
      </w:r>
    </w:p>
    <w:p w14:paraId="1301606C" w14:textId="77777777" w:rsidR="00F82516" w:rsidRDefault="00000000">
      <w:pPr>
        <w:spacing w:before="80" w:after="80"/>
      </w:pPr>
      <w:r>
        <w:t>Three fields carry implicit information that drives all downstream operations:</w:t>
      </w:r>
    </w:p>
    <w:p w14:paraId="36DCC6D5" w14:textId="77777777" w:rsidR="00F82516" w:rsidRDefault="00000000">
      <w:pPr>
        <w:pStyle w:val="ListParagraph"/>
        <w:numPr>
          <w:ilvl w:val="0"/>
          <w:numId w:val="2"/>
        </w:numPr>
        <w:spacing w:before="60" w:after="60"/>
      </w:pPr>
      <w:proofErr w:type="spellStart"/>
      <w:r>
        <w:t>usdc_amount</w:t>
      </w:r>
      <w:proofErr w:type="spellEnd"/>
      <w:r>
        <w:t xml:space="preserve"> — the FI's stated intent. The Execution Engine derives </w:t>
      </w:r>
      <w:proofErr w:type="spellStart"/>
      <w:r>
        <w:t>asset_qty</w:t>
      </w:r>
      <w:proofErr w:type="spellEnd"/>
      <w:r>
        <w:t xml:space="preserve"> internally from the current spot price. FIs always think and transact in USDC, never in asset units.</w:t>
      </w:r>
    </w:p>
    <w:p w14:paraId="4EC4AAAD" w14:textId="77777777" w:rsidR="00F82516" w:rsidRDefault="00000000">
      <w:pPr>
        <w:pStyle w:val="ListParagraph"/>
        <w:numPr>
          <w:ilvl w:val="0"/>
          <w:numId w:val="2"/>
        </w:numPr>
        <w:spacing w:before="60" w:after="60"/>
      </w:pPr>
      <w:proofErr w:type="spellStart"/>
      <w:r>
        <w:t>LP_assigned</w:t>
      </w:r>
      <w:proofErr w:type="spellEnd"/>
      <w:r>
        <w:t xml:space="preserve"> (e.g., </w:t>
      </w:r>
      <w:proofErr w:type="spellStart"/>
      <w:r>
        <w:t>Wintermute_SOL</w:t>
      </w:r>
      <w:proofErr w:type="spellEnd"/>
      <w:r>
        <w:t>) — encodes LP identity, execution chain, and target vault. No separate chain field required.</w:t>
      </w:r>
    </w:p>
    <w:p w14:paraId="69D48BC2" w14:textId="77777777" w:rsidR="00F82516" w:rsidRDefault="00000000">
      <w:pPr>
        <w:pStyle w:val="ListParagraph"/>
        <w:numPr>
          <w:ilvl w:val="0"/>
          <w:numId w:val="2"/>
        </w:numPr>
        <w:spacing w:before="60" w:after="60"/>
      </w:pPr>
      <w:proofErr w:type="spellStart"/>
      <w:r>
        <w:t>Tenet_address</w:t>
      </w:r>
      <w:proofErr w:type="spellEnd"/>
      <w:r>
        <w:t xml:space="preserve"> (e.g., GoldmanSachs_x800) — maps to FI identity, jurisdiction, compliance records, settlement vault address, and full order history.</w:t>
      </w:r>
    </w:p>
    <w:p w14:paraId="1A02744F" w14:textId="77777777" w:rsidR="00F82516" w:rsidRDefault="00000000">
      <w:pPr>
        <w:pStyle w:val="Heading2"/>
      </w:pPr>
      <w:proofErr w:type="gramStart"/>
      <w:r>
        <w:t>5.3  Ledger</w:t>
      </w:r>
      <w:proofErr w:type="gramEnd"/>
      <w:r>
        <w:t xml:space="preserve"> Partitions</w:t>
      </w:r>
    </w:p>
    <w:p w14:paraId="6B34C494" w14:textId="77777777" w:rsidR="00F82516" w:rsidRDefault="00F825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82516" w14:paraId="1B8356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2663F59" w14:textId="77777777" w:rsidR="00F82516" w:rsidRDefault="00000000">
            <w:r>
              <w:rPr>
                <w:b/>
                <w:bCs/>
                <w:color w:val="FFFFFF"/>
                <w:sz w:val="20"/>
                <w:szCs w:val="20"/>
              </w:rPr>
              <w:t>Partition</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7993498" w14:textId="77777777" w:rsidR="00F82516" w:rsidRDefault="00000000">
            <w:r>
              <w:rPr>
                <w:b/>
                <w:bCs/>
                <w:color w:val="FFFFFF"/>
                <w:sz w:val="20"/>
                <w:szCs w:val="20"/>
              </w:rPr>
              <w:t>Contents</w:t>
            </w:r>
          </w:p>
        </w:tc>
      </w:tr>
      <w:tr w:rsidR="00F82516" w14:paraId="12BAE0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AC91A9" w14:textId="77777777" w:rsidR="00F82516" w:rsidRDefault="00000000">
            <w:r>
              <w:rPr>
                <w:sz w:val="20"/>
                <w:szCs w:val="20"/>
              </w:rPr>
              <w:t>LIVE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5CB5E5" w14:textId="77777777" w:rsidR="00F82516" w:rsidRDefault="00000000">
            <w:r>
              <w:rPr>
                <w:sz w:val="20"/>
                <w:szCs w:val="20"/>
              </w:rPr>
              <w:t>Orders where FI and LP reservations are confirmed and delivery is being initiated.</w:t>
            </w:r>
          </w:p>
        </w:tc>
      </w:tr>
      <w:tr w:rsidR="00F82516" w14:paraId="1DB897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79503" w14:textId="77777777" w:rsidR="00F82516" w:rsidRDefault="00000000">
            <w:r>
              <w:rPr>
                <w:sz w:val="20"/>
                <w:szCs w:val="20"/>
              </w:rPr>
              <w:t>DELIVERING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C6C6E" w14:textId="77777777" w:rsidR="00F82516" w:rsidRDefault="00000000">
            <w:r>
              <w:rPr>
                <w:sz w:val="20"/>
                <w:szCs w:val="20"/>
              </w:rPr>
              <w:t>Orders where LP vault transfer is in progress and FI settlement is being extracted simultaneously.</w:t>
            </w:r>
          </w:p>
        </w:tc>
      </w:tr>
      <w:tr w:rsidR="00F82516" w14:paraId="6933FC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A14CED" w14:textId="77777777" w:rsidR="00F82516" w:rsidRDefault="00000000">
            <w:r>
              <w:rPr>
                <w:sz w:val="20"/>
                <w:szCs w:val="20"/>
              </w:rPr>
              <w:t>AWAITING SETTLEMENT</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110D32" w14:textId="77777777" w:rsidR="00F82516" w:rsidRDefault="00000000">
            <w:r>
              <w:rPr>
                <w:sz w:val="20"/>
                <w:szCs w:val="20"/>
              </w:rPr>
              <w:t>Orders where FI delivery is complete but LP settlement payout is pending.</w:t>
            </w:r>
          </w:p>
        </w:tc>
      </w:tr>
      <w:tr w:rsidR="00F82516" w14:paraId="203821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F4837" w14:textId="77777777" w:rsidR="00F82516" w:rsidRDefault="00000000">
            <w:r>
              <w:rPr>
                <w:sz w:val="20"/>
                <w:szCs w:val="20"/>
              </w:rPr>
              <w:t>COMPLETED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22165" w14:textId="77777777" w:rsidR="00F82516" w:rsidRDefault="00000000">
            <w:r>
              <w:rPr>
                <w:sz w:val="20"/>
                <w:szCs w:val="20"/>
              </w:rPr>
              <w:t>Fully settled orders. Immutable historical record. Available for audit.</w:t>
            </w:r>
          </w:p>
        </w:tc>
      </w:tr>
      <w:tr w:rsidR="00F82516" w14:paraId="1B3257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68C326" w14:textId="77777777" w:rsidR="00F82516" w:rsidRDefault="00000000">
            <w:r>
              <w:rPr>
                <w:sz w:val="20"/>
                <w:szCs w:val="20"/>
              </w:rPr>
              <w:t>FAILED</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135860" w14:textId="77777777" w:rsidR="00F82516" w:rsidRDefault="00000000">
            <w:r>
              <w:rPr>
                <w:sz w:val="20"/>
                <w:szCs w:val="20"/>
              </w:rPr>
              <w:t>Cancelled, timed out, or errored orders with reason codes attached.</w:t>
            </w:r>
          </w:p>
        </w:tc>
      </w:tr>
      <w:tr w:rsidR="00F82516" w14:paraId="11E4F8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D2667" w14:textId="77777777" w:rsidR="00F82516" w:rsidRDefault="00000000">
            <w:r>
              <w:rPr>
                <w:sz w:val="20"/>
                <w:szCs w:val="20"/>
              </w:rPr>
              <w:t>RECONCILIATION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7250C" w14:textId="77777777" w:rsidR="00F82516" w:rsidRDefault="00000000">
            <w:r>
              <w:rPr>
                <w:sz w:val="20"/>
                <w:szCs w:val="20"/>
              </w:rPr>
              <w:t>Unmatched vault deposits requiring manual or automated review.</w:t>
            </w:r>
          </w:p>
        </w:tc>
      </w:tr>
      <w:tr w:rsidR="00F82516" w14:paraId="7860F5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2E8573" w14:textId="77777777" w:rsidR="00F82516" w:rsidRDefault="00000000">
            <w:r>
              <w:rPr>
                <w:sz w:val="20"/>
                <w:szCs w:val="20"/>
              </w:rPr>
              <w:t>FI RESERVATIONS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C24F17" w14:textId="77777777" w:rsidR="00F82516" w:rsidRDefault="00000000">
            <w:r>
              <w:rPr>
                <w:sz w:val="20"/>
                <w:szCs w:val="20"/>
              </w:rPr>
              <w:t>Live view of all FI vault reservations: vault balance, locked amount, available, order breakdown, time remaining on deadline.</w:t>
            </w:r>
          </w:p>
        </w:tc>
      </w:tr>
      <w:tr w:rsidR="00F82516" w14:paraId="02CE5D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DE343" w14:textId="77777777" w:rsidR="00F82516" w:rsidRDefault="00000000">
            <w:r>
              <w:rPr>
                <w:sz w:val="20"/>
                <w:szCs w:val="20"/>
              </w:rPr>
              <w:t>LP RESERVATIONS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44D18" w14:textId="77777777" w:rsidR="00F82516" w:rsidRDefault="00000000">
            <w:r>
              <w:rPr>
                <w:sz w:val="20"/>
                <w:szCs w:val="20"/>
              </w:rPr>
              <w:t>Live view of all LP vault reservations: per-vault summary with per-order breakdown.</w:t>
            </w:r>
          </w:p>
        </w:tc>
      </w:tr>
    </w:tbl>
    <w:p w14:paraId="41ED568C" w14:textId="77777777" w:rsidR="00F82516" w:rsidRDefault="00000000">
      <w:pPr>
        <w:pStyle w:val="Heading2"/>
      </w:pPr>
      <w:proofErr w:type="gramStart"/>
      <w:r>
        <w:t>5.4  Reservation</w:t>
      </w:r>
      <w:proofErr w:type="gramEnd"/>
      <w:r>
        <w:t xml:space="preserve"> Engine</w:t>
      </w:r>
    </w:p>
    <w:p w14:paraId="491E0D61" w14:textId="77777777" w:rsidR="00F82516" w:rsidRDefault="00000000">
      <w:pPr>
        <w:spacing w:before="80" w:after="80"/>
      </w:pPr>
      <w:r>
        <w:t>The Reservation Engine is a sub-component of the Orchestration Engine that owns all vault reservation logic for both FI and LP vaults. It is never called directly — only Orchestration interacts with it.</w:t>
      </w:r>
    </w:p>
    <w:p w14:paraId="20F42EE3" w14:textId="77777777" w:rsidR="00F82516" w:rsidRDefault="00F82516">
      <w:pPr>
        <w:spacing w:before="80"/>
      </w:pPr>
    </w:p>
    <w:p w14:paraId="52B77C7A" w14:textId="77777777" w:rsidR="00F82516" w:rsidRDefault="00000000">
      <w:pPr>
        <w:spacing w:before="80" w:after="80"/>
      </w:pPr>
      <w:r>
        <w:lastRenderedPageBreak/>
        <w:t>Gate 1 — FI vault reservation. The Reservation Engine fires first, before LP routing begins. It locks the full settlement amount (</w:t>
      </w:r>
      <w:proofErr w:type="spellStart"/>
      <w:r>
        <w:t>usdc_amount</w:t>
      </w:r>
      <w:proofErr w:type="spellEnd"/>
      <w:r>
        <w:t xml:space="preserve"> + fee) against the FI's settlement vault. If the vault cannot cover the full amount, the order fails immediately with INSUFFICIENT_FI_FUNDS. No LP interaction is initiated.</w:t>
      </w:r>
    </w:p>
    <w:p w14:paraId="642F2F22" w14:textId="77777777" w:rsidR="00F82516" w:rsidRDefault="00F82516">
      <w:pPr>
        <w:spacing w:before="60"/>
      </w:pPr>
    </w:p>
    <w:p w14:paraId="01300AE4" w14:textId="77777777" w:rsidR="00F82516" w:rsidRDefault="00000000">
      <w:pPr>
        <w:spacing w:before="80" w:after="80"/>
      </w:pPr>
      <w:r>
        <w:t>Gate 2 — LP vault reservations. After the Execution Engine confirms the fill plan, the Reservation Engine posts reservations against every LP vault in the plan. If any LP vault reservation fails, all partial LP reservations roll back immediately, the FI reservation is released, and the order fails cleanly.</w:t>
      </w:r>
    </w:p>
    <w:p w14:paraId="2B1E70A5" w14:textId="77777777" w:rsidR="00F82516" w:rsidRDefault="00F82516">
      <w:pPr>
        <w:spacing w:before="60"/>
      </w:pPr>
    </w:p>
    <w:p w14:paraId="49D43D0A" w14:textId="77777777" w:rsidR="00F82516" w:rsidRDefault="00000000">
      <w:pPr>
        <w:spacing w:before="80" w:after="80"/>
      </w:pPr>
      <w:r>
        <w:t>Both gates must pass before an order reaches LIVE state. All reservations are released on completion or failure. The ledger records every reservation event with timestamp, vault ID, amount, and order ID.</w:t>
      </w:r>
    </w:p>
    <w:p w14:paraId="6E367877" w14:textId="77777777" w:rsidR="00F82516" w:rsidRDefault="00000000">
      <w:pPr>
        <w:pStyle w:val="Heading2"/>
      </w:pPr>
      <w:proofErr w:type="gramStart"/>
      <w:r>
        <w:t>5.5  Chain</w:t>
      </w:r>
      <w:proofErr w:type="gramEnd"/>
      <w:r>
        <w:t>-Aware Deadlines</w:t>
      </w:r>
    </w:p>
    <w:p w14:paraId="3AB86EDB" w14:textId="77777777" w:rsidR="00F82516" w:rsidRDefault="00000000">
      <w:pPr>
        <w:spacing w:before="80" w:after="80"/>
      </w:pPr>
      <w:r>
        <w:t>The flat 60-second deadline from prior versions has been replaced with a chain-aware reservation window derived from the finality characteristics of each chain. The deadline replaces and supersedes the earlier fixed-deadline model.</w:t>
      </w:r>
    </w:p>
    <w:p w14:paraId="5081AAB0" w14:textId="77777777" w:rsidR="00F82516" w:rsidRDefault="00F825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82516" w14:paraId="16D5EB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97E07B1" w14:textId="77777777" w:rsidR="00F82516" w:rsidRDefault="00000000">
            <w:r>
              <w:rPr>
                <w:b/>
                <w:bCs/>
                <w:color w:val="FFFFFF"/>
                <w:sz w:val="20"/>
                <w:szCs w:val="20"/>
              </w:rPr>
              <w:t>Chain</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2F9DE68" w14:textId="77777777" w:rsidR="00F82516" w:rsidRDefault="00000000">
            <w:r>
              <w:rPr>
                <w:b/>
                <w:bCs/>
                <w:color w:val="FFFFFF"/>
                <w:sz w:val="20"/>
                <w:szCs w:val="20"/>
              </w:rPr>
              <w:t>Reservation Window</w:t>
            </w:r>
          </w:p>
        </w:tc>
      </w:tr>
      <w:tr w:rsidR="00F82516" w14:paraId="1BA9BE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C16EBB" w14:textId="77777777" w:rsidR="00F82516" w:rsidRDefault="00000000">
            <w:r>
              <w:rPr>
                <w:sz w:val="20"/>
                <w:szCs w:val="20"/>
              </w:rPr>
              <w:t>SOL (Solana)</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C1B0D5" w14:textId="77777777" w:rsidR="00F82516" w:rsidRDefault="00000000">
            <w:r>
              <w:rPr>
                <w:sz w:val="20"/>
                <w:szCs w:val="20"/>
              </w:rPr>
              <w:t>15 seconds — 400ms blocks, near-instant finality</w:t>
            </w:r>
          </w:p>
        </w:tc>
      </w:tr>
      <w:tr w:rsidR="00F82516" w14:paraId="0597BE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8A73D" w14:textId="77777777" w:rsidR="00F82516" w:rsidRDefault="00000000">
            <w:r>
              <w:rPr>
                <w:sz w:val="20"/>
                <w:szCs w:val="20"/>
              </w:rPr>
              <w:t>ARB (</w:t>
            </w:r>
            <w:proofErr w:type="spellStart"/>
            <w:r>
              <w:rPr>
                <w:sz w:val="20"/>
                <w:szCs w:val="20"/>
              </w:rPr>
              <w:t>Arbitrum</w:t>
            </w:r>
            <w:proofErr w:type="spellEnd"/>
            <w:r>
              <w:rPr>
                <w:sz w:val="20"/>
                <w:szCs w:val="20"/>
              </w:rPr>
              <w: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4A481" w14:textId="77777777" w:rsidR="00F82516" w:rsidRDefault="00000000">
            <w:r>
              <w:rPr>
                <w:sz w:val="20"/>
                <w:szCs w:val="20"/>
              </w:rPr>
              <w:t>30 seconds — 250ms Nitro blocks</w:t>
            </w:r>
          </w:p>
        </w:tc>
      </w:tr>
      <w:tr w:rsidR="00F82516" w14:paraId="309ECD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716C70" w14:textId="77777777" w:rsidR="00F82516" w:rsidRDefault="00000000">
            <w:r>
              <w:rPr>
                <w:sz w:val="20"/>
                <w:szCs w:val="20"/>
              </w:rPr>
              <w:t>BASE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59BC6E" w14:textId="77777777" w:rsidR="00F82516" w:rsidRDefault="00000000">
            <w:r>
              <w:rPr>
                <w:sz w:val="20"/>
                <w:szCs w:val="20"/>
              </w:rPr>
              <w:t>30 seconds — OP stack, 2s blocks</w:t>
            </w:r>
          </w:p>
        </w:tc>
      </w:tr>
      <w:tr w:rsidR="00F82516" w14:paraId="2402EC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0BBB1" w14:textId="77777777" w:rsidR="00F82516" w:rsidRDefault="00000000">
            <w:r>
              <w:rPr>
                <w:sz w:val="20"/>
                <w:szCs w:val="20"/>
              </w:rPr>
              <w:t>POLYGON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D5FD9" w14:textId="77777777" w:rsidR="00F82516" w:rsidRDefault="00000000">
            <w:r>
              <w:rPr>
                <w:sz w:val="20"/>
                <w:szCs w:val="20"/>
              </w:rPr>
              <w:t>45 seconds — 2s blocks, PBFT finality</w:t>
            </w:r>
          </w:p>
        </w:tc>
      </w:tr>
      <w:tr w:rsidR="00F82516" w14:paraId="4A0502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4781C2" w14:textId="77777777" w:rsidR="00F82516" w:rsidRDefault="00000000">
            <w:r>
              <w:rPr>
                <w:sz w:val="20"/>
                <w:szCs w:val="20"/>
              </w:rPr>
              <w:t xml:space="preserve">ETH (Ethereum </w:t>
            </w:r>
            <w:proofErr w:type="spellStart"/>
            <w:r>
              <w:rPr>
                <w:sz w:val="20"/>
                <w:szCs w:val="20"/>
              </w:rPr>
              <w:t>mainnet</w:t>
            </w:r>
            <w:proofErr w:type="spellEnd"/>
            <w:r>
              <w:rPr>
                <w:sz w:val="20"/>
                <w:szCs w:val="20"/>
              </w:rPr>
              <w:t>)</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49C486" w14:textId="77777777" w:rsidR="00F82516" w:rsidRDefault="00000000">
            <w:r>
              <w:rPr>
                <w:sz w:val="20"/>
                <w:szCs w:val="20"/>
              </w:rPr>
              <w:t>90 seconds — 12s blocks, 7-confirmation standard</w:t>
            </w:r>
          </w:p>
        </w:tc>
      </w:tr>
    </w:tbl>
    <w:p w14:paraId="3D38F178" w14:textId="77777777" w:rsidR="00F82516" w:rsidRDefault="00F82516">
      <w:pPr>
        <w:spacing w:before="120"/>
      </w:pPr>
    </w:p>
    <w:p w14:paraId="4C946534" w14:textId="77777777" w:rsidR="00F82516" w:rsidRDefault="00000000">
      <w:pPr>
        <w:spacing w:before="80" w:after="80"/>
      </w:pPr>
      <w:r>
        <w:t xml:space="preserve">For cross-chain orders (delivery chain differs from settlement chain), the deadline is </w:t>
      </w:r>
      <w:proofErr w:type="gramStart"/>
      <w:r>
        <w:t>max(</w:t>
      </w:r>
      <w:proofErr w:type="spellStart"/>
      <w:proofErr w:type="gramEnd"/>
      <w:r>
        <w:t>delivChain</w:t>
      </w:r>
      <w:proofErr w:type="spellEnd"/>
      <w:r>
        <w:t xml:space="preserve">, </w:t>
      </w:r>
      <w:proofErr w:type="spellStart"/>
      <w:r>
        <w:t>settlChain</w:t>
      </w:r>
      <w:proofErr w:type="spellEnd"/>
      <w:r>
        <w:t>) — the more lenient rule, giving the slower chain its full window. FIs may extend the deadline beyond the chain floor by specifying an optional deadline field in the intent, but cannot shorten it below the floor. The engine enforces the minimum regardless of what the FI specifies.</w:t>
      </w:r>
    </w:p>
    <w:p w14:paraId="73FB6935" w14:textId="77777777" w:rsidR="00F82516" w:rsidRDefault="00000000">
      <w:pPr>
        <w:pStyle w:val="Heading2"/>
      </w:pPr>
      <w:proofErr w:type="gramStart"/>
      <w:r>
        <w:t>5.6  Concurrent</w:t>
      </w:r>
      <w:proofErr w:type="gramEnd"/>
      <w:r>
        <w:t xml:space="preserve"> Order Isolation</w:t>
      </w:r>
    </w:p>
    <w:p w14:paraId="0F0016FC" w14:textId="77777777" w:rsidR="00F82516" w:rsidRDefault="00000000">
      <w:pPr>
        <w:spacing w:before="80" w:after="80"/>
      </w:pPr>
      <w:r>
        <w:t>When multiple FI orders route to the same LP vault simultaneously, isolation is achieved through the clearing ledger rather than on-chain tagging. The engine maintains a real-time map of expected LP vault inflows per active order. Asset deposits are matched to the oldest unmatched pending order for that vault, asset, and amount (FIFO). LPs are never required to embed order references in their transfers. The intelligence lives entirely within Tenet's engine.</w:t>
      </w:r>
    </w:p>
    <w:p w14:paraId="117E776C" w14:textId="77777777" w:rsidR="00F82516" w:rsidRDefault="00000000">
      <w:pPr>
        <w:pStyle w:val="Heading1"/>
        <w:pBdr>
          <w:bottom w:val="single" w:sz="4" w:space="4" w:color="2E6DA4"/>
        </w:pBdr>
      </w:pPr>
      <w:r>
        <w:t>6.  Reporting</w:t>
      </w:r>
    </w:p>
    <w:p w14:paraId="3BB834B7" w14:textId="77777777" w:rsidR="00F82516" w:rsidRDefault="00000000">
      <w:pPr>
        <w:spacing w:before="80" w:after="80"/>
      </w:pPr>
      <w:r>
        <w:lastRenderedPageBreak/>
        <w:t>Tenet generates structured reports for both FIs and LPs across five time periods: end of day, end of week, end of month, end of quarter, and end of year. Because Tenet holds the complete bilateral order record — every intent, every execution, every settlement, every fee — it becomes the single source of truth for institutional digital asset activity on both sides of every trade.</w:t>
      </w:r>
    </w:p>
    <w:p w14:paraId="24CB1917" w14:textId="77777777" w:rsidR="00F82516" w:rsidRDefault="00000000">
      <w:pPr>
        <w:spacing w:before="80" w:after="80"/>
      </w:pPr>
      <w:r>
        <w:t>This is not a secondary feature. Reporting is part of Tenet's core value proposition. FIs and LPs both carry significant back-office workload today — reconciliation, treasury management, audit trail maintenance, regulatory reporting, fee verification. Tenet's reporting layer absorbs a meaningful portion of that workload automatically.</w:t>
      </w:r>
    </w:p>
    <w:p w14:paraId="1E8E3B35" w14:textId="77777777" w:rsidR="00F82516" w:rsidRDefault="00000000">
      <w:pPr>
        <w:pStyle w:val="Heading2"/>
      </w:pPr>
      <w:proofErr w:type="gramStart"/>
      <w:r>
        <w:t>6.1  FI</w:t>
      </w:r>
      <w:proofErr w:type="gramEnd"/>
      <w:r>
        <w:t xml:space="preserve"> Reports</w:t>
      </w:r>
    </w:p>
    <w:p w14:paraId="51822E67" w14:textId="77777777" w:rsidR="00F82516" w:rsidRDefault="00F825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82516" w14:paraId="2A623E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A3B1092" w14:textId="77777777" w:rsidR="00F82516" w:rsidRDefault="00000000">
            <w:r>
              <w:rPr>
                <w:b/>
                <w:bCs/>
                <w:color w:val="FFFFFF"/>
                <w:sz w:val="20"/>
                <w:szCs w:val="20"/>
              </w:rPr>
              <w:t>Report</w:t>
            </w:r>
          </w:p>
        </w:tc>
        <w:tc>
          <w:tcPr>
            <w:tcW w:w="7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6F75AC7" w14:textId="77777777" w:rsidR="00F82516" w:rsidRDefault="00000000">
            <w:r>
              <w:rPr>
                <w:b/>
                <w:bCs/>
                <w:color w:val="FFFFFF"/>
                <w:sz w:val="20"/>
                <w:szCs w:val="20"/>
              </w:rPr>
              <w:t>Contents</w:t>
            </w:r>
          </w:p>
        </w:tc>
      </w:tr>
      <w:tr w:rsidR="00F82516" w14:paraId="3E911C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0226BB" w14:textId="77777777" w:rsidR="00F82516" w:rsidRDefault="00000000">
            <w:r>
              <w:rPr>
                <w:sz w:val="20"/>
                <w:szCs w:val="20"/>
              </w:rPr>
              <w:t>End of Day</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9497D1" w14:textId="77777777" w:rsidR="00F82516" w:rsidRDefault="00000000">
            <w:r>
              <w:rPr>
                <w:sz w:val="20"/>
                <w:szCs w:val="20"/>
              </w:rPr>
              <w:t>All orders placed, assets delivered, settlement extracted, fees paid, vault balance remaining. Per-order breakdown with execution timestamps and transaction hashes.</w:t>
            </w:r>
          </w:p>
        </w:tc>
      </w:tr>
      <w:tr w:rsidR="00F82516" w14:paraId="4A90C2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EF972" w14:textId="77777777" w:rsidR="00F82516" w:rsidRDefault="00000000">
            <w:r>
              <w:rPr>
                <w:sz w:val="20"/>
                <w:szCs w:val="20"/>
              </w:rPr>
              <w:t>End of Week</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464ED" w14:textId="77777777" w:rsidR="00F82516" w:rsidRDefault="00000000">
            <w:r>
              <w:rPr>
                <w:sz w:val="20"/>
                <w:szCs w:val="20"/>
              </w:rPr>
              <w:t>Weekly volume summary, average fill price vs market benchmark, fee total, chain breakdown, failed order log with reason codes.</w:t>
            </w:r>
          </w:p>
        </w:tc>
      </w:tr>
      <w:tr w:rsidR="00F82516" w14:paraId="0737E11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73F9ED" w14:textId="77777777" w:rsidR="00F82516" w:rsidRDefault="00000000">
            <w:r>
              <w:rPr>
                <w:sz w:val="20"/>
                <w:szCs w:val="20"/>
              </w:rPr>
              <w:t>End of Month</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47CAB2" w14:textId="77777777" w:rsidR="00F82516" w:rsidRDefault="00000000">
            <w:r>
              <w:rPr>
                <w:sz w:val="20"/>
                <w:szCs w:val="20"/>
              </w:rPr>
              <w:t xml:space="preserve">Monthly P&amp;L attribution by asset and chain, cumulative fees, LP distribution summary, vault </w:t>
            </w:r>
            <w:proofErr w:type="spellStart"/>
            <w:r>
              <w:rPr>
                <w:sz w:val="20"/>
                <w:szCs w:val="20"/>
              </w:rPr>
              <w:t>utilisation</w:t>
            </w:r>
            <w:proofErr w:type="spellEnd"/>
            <w:r>
              <w:rPr>
                <w:sz w:val="20"/>
                <w:szCs w:val="20"/>
              </w:rPr>
              <w:t xml:space="preserve"> rate, settlement timeline averages.</w:t>
            </w:r>
          </w:p>
        </w:tc>
      </w:tr>
      <w:tr w:rsidR="00F82516" w14:paraId="0FB98A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2DB58" w14:textId="77777777" w:rsidR="00F82516" w:rsidRDefault="00000000">
            <w:r>
              <w:rPr>
                <w:sz w:val="20"/>
                <w:szCs w:val="20"/>
              </w:rPr>
              <w:t>End of Quarter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563FC" w14:textId="77777777" w:rsidR="00F82516" w:rsidRDefault="00000000">
            <w:r>
              <w:rPr>
                <w:sz w:val="20"/>
                <w:szCs w:val="20"/>
              </w:rPr>
              <w:t>Quarterly trading summary, fee tier analysis, chain exposure breakdown, reconciliation log, compliance-ready audit trail.</w:t>
            </w:r>
          </w:p>
        </w:tc>
      </w:tr>
      <w:tr w:rsidR="00F82516" w14:paraId="4B303D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F1BD7B" w14:textId="77777777" w:rsidR="00F82516" w:rsidRDefault="00000000">
            <w:r>
              <w:rPr>
                <w:sz w:val="20"/>
                <w:szCs w:val="20"/>
              </w:rPr>
              <w:t>End of Year</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FF10B1" w14:textId="77777777" w:rsidR="00F82516" w:rsidRDefault="00000000">
            <w:r>
              <w:rPr>
                <w:sz w:val="20"/>
                <w:szCs w:val="20"/>
              </w:rPr>
              <w:t>Full annual trading record, total fees paid, asset flow by chain, benchmark comparison, regulatory-grade audit export.</w:t>
            </w:r>
          </w:p>
        </w:tc>
      </w:tr>
    </w:tbl>
    <w:p w14:paraId="14B62F9B" w14:textId="77777777" w:rsidR="00F82516" w:rsidRDefault="00000000">
      <w:pPr>
        <w:pStyle w:val="Heading2"/>
      </w:pPr>
      <w:proofErr w:type="gramStart"/>
      <w:r>
        <w:t>6.2  LP</w:t>
      </w:r>
      <w:proofErr w:type="gramEnd"/>
      <w:r>
        <w:t xml:space="preserve"> Reports</w:t>
      </w:r>
    </w:p>
    <w:p w14:paraId="2C4CF792" w14:textId="77777777" w:rsidR="00F82516" w:rsidRDefault="00F825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82516" w14:paraId="584BBE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FC2609A" w14:textId="77777777" w:rsidR="00F82516" w:rsidRDefault="00000000">
            <w:r>
              <w:rPr>
                <w:b/>
                <w:bCs/>
                <w:color w:val="FFFFFF"/>
                <w:sz w:val="20"/>
                <w:szCs w:val="20"/>
              </w:rPr>
              <w:t>Report</w:t>
            </w:r>
          </w:p>
        </w:tc>
        <w:tc>
          <w:tcPr>
            <w:tcW w:w="7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F00AF23" w14:textId="77777777" w:rsidR="00F82516" w:rsidRDefault="00000000">
            <w:r>
              <w:rPr>
                <w:b/>
                <w:bCs/>
                <w:color w:val="FFFFFF"/>
                <w:sz w:val="20"/>
                <w:szCs w:val="20"/>
              </w:rPr>
              <w:t>Contents</w:t>
            </w:r>
          </w:p>
        </w:tc>
      </w:tr>
      <w:tr w:rsidR="00F82516" w14:paraId="6FB682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DB577B" w14:textId="77777777" w:rsidR="00F82516" w:rsidRDefault="00000000">
            <w:r>
              <w:rPr>
                <w:sz w:val="20"/>
                <w:szCs w:val="20"/>
              </w:rPr>
              <w:t>End of Day</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B80577" w14:textId="77777777" w:rsidR="00F82516" w:rsidRDefault="00000000">
            <w:r>
              <w:rPr>
                <w:sz w:val="20"/>
                <w:szCs w:val="20"/>
              </w:rPr>
              <w:t>All orders filled, assets delivered from each vault, settlement received per chain, fees earned, vault balance remaining per chain.</w:t>
            </w:r>
          </w:p>
        </w:tc>
      </w:tr>
      <w:tr w:rsidR="00F82516" w14:paraId="7662D2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37F8E" w14:textId="77777777" w:rsidR="00F82516" w:rsidRDefault="00000000">
            <w:r>
              <w:rPr>
                <w:sz w:val="20"/>
                <w:szCs w:val="20"/>
              </w:rPr>
              <w:t>End of Week</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14939" w14:textId="77777777" w:rsidR="00F82516" w:rsidRDefault="00000000">
            <w:r>
              <w:rPr>
                <w:sz w:val="20"/>
                <w:szCs w:val="20"/>
              </w:rPr>
              <w:t xml:space="preserve">Weekly fill volume, fill rate by asset and chain, settlement timing averages, routing tier performance, inventory </w:t>
            </w:r>
            <w:proofErr w:type="spellStart"/>
            <w:r>
              <w:rPr>
                <w:sz w:val="20"/>
                <w:szCs w:val="20"/>
              </w:rPr>
              <w:t>utilisation</w:t>
            </w:r>
            <w:proofErr w:type="spellEnd"/>
            <w:r>
              <w:rPr>
                <w:sz w:val="20"/>
                <w:szCs w:val="20"/>
              </w:rPr>
              <w:t>.</w:t>
            </w:r>
          </w:p>
        </w:tc>
      </w:tr>
      <w:tr w:rsidR="00F82516" w14:paraId="1A3DBE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453875" w14:textId="77777777" w:rsidR="00F82516" w:rsidRDefault="00000000">
            <w:r>
              <w:rPr>
                <w:sz w:val="20"/>
                <w:szCs w:val="20"/>
              </w:rPr>
              <w:t>End of Month</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93C6C8" w14:textId="77777777" w:rsidR="00F82516" w:rsidRDefault="00000000">
            <w:r>
              <w:rPr>
                <w:sz w:val="20"/>
                <w:szCs w:val="20"/>
              </w:rPr>
              <w:t>Monthly revenue summary, vault turnover by chain, settlement method breakdown (CCTP vs netting vs Everclear), fill history vs inventory depth.</w:t>
            </w:r>
          </w:p>
        </w:tc>
      </w:tr>
      <w:tr w:rsidR="00F82516" w14:paraId="4E347F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57DD1" w14:textId="77777777" w:rsidR="00F82516" w:rsidRDefault="00000000">
            <w:r>
              <w:rPr>
                <w:sz w:val="20"/>
                <w:szCs w:val="20"/>
              </w:rPr>
              <w:t>End of Quarter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8A0FA" w14:textId="77777777" w:rsidR="00F82516" w:rsidRDefault="00000000">
            <w:r>
              <w:rPr>
                <w:sz w:val="20"/>
                <w:szCs w:val="20"/>
              </w:rPr>
              <w:t>Quarterly performance by chain and asset, routing tier review, settlement guarantee compliance record, reconciliation log.</w:t>
            </w:r>
          </w:p>
        </w:tc>
      </w:tr>
      <w:tr w:rsidR="00F82516" w14:paraId="36B9BFD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177AF1" w14:textId="77777777" w:rsidR="00F82516" w:rsidRDefault="00000000">
            <w:r>
              <w:rPr>
                <w:sz w:val="20"/>
                <w:szCs w:val="20"/>
              </w:rPr>
              <w:t>End of Year</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D4547A" w14:textId="77777777" w:rsidR="00F82516" w:rsidRDefault="00000000">
            <w:r>
              <w:rPr>
                <w:sz w:val="20"/>
                <w:szCs w:val="20"/>
              </w:rPr>
              <w:t>Full annual fill record, total revenue by asset and chain, inventory efficiency analysis, regulatory-grade settlement audit export.</w:t>
            </w:r>
          </w:p>
        </w:tc>
      </w:tr>
    </w:tbl>
    <w:p w14:paraId="0F023836" w14:textId="77777777" w:rsidR="00F82516" w:rsidRDefault="00000000">
      <w:pPr>
        <w:pStyle w:val="Heading2"/>
      </w:pPr>
      <w:proofErr w:type="gramStart"/>
      <w:r>
        <w:t>6.3  Tenet</w:t>
      </w:r>
      <w:proofErr w:type="gramEnd"/>
      <w:r>
        <w:t xml:space="preserve"> as Source of Truth</w:t>
      </w:r>
    </w:p>
    <w:p w14:paraId="63332890" w14:textId="77777777" w:rsidR="00F82516" w:rsidRDefault="00000000">
      <w:pPr>
        <w:spacing w:before="80" w:after="80"/>
      </w:pPr>
      <w:r>
        <w:t xml:space="preserve">Because every order flows through Tenet and every state transition is recorded in the clearing ledger, Tenet holds a complete and independently verifiable record of all activity. Neither FIs nor LPs need to cross-reference their own internal systems against each other to reconcile. Tenet's report is the authoritative record. This creates a durable operational dependency — once FIs </w:t>
      </w:r>
      <w:r>
        <w:lastRenderedPageBreak/>
        <w:t>and LPs build their treasury workflows around Tenet's output, switching away means rebuilding that entire back-office infrastructure elsewhere.</w:t>
      </w:r>
    </w:p>
    <w:p w14:paraId="3CA7F7F3" w14:textId="77777777" w:rsidR="00F82516" w:rsidRDefault="00000000">
      <w:pPr>
        <w:pStyle w:val="Heading1"/>
        <w:pBdr>
          <w:bottom w:val="single" w:sz="4" w:space="4" w:color="2E6DA4"/>
        </w:pBdr>
      </w:pPr>
      <w:r>
        <w:t>7.  Order Execution Lifecycle</w:t>
      </w:r>
    </w:p>
    <w:p w14:paraId="12E004BD" w14:textId="77777777" w:rsidR="00F82516" w:rsidRDefault="00000000">
      <w:pPr>
        <w:spacing w:before="80" w:after="80"/>
      </w:pPr>
      <w:r>
        <w:t>A Tenet order moves through four primary states and two exception states. Every state transition is logged in the clearing ledger with a timestamp and relevant transaction data.</w:t>
      </w:r>
    </w:p>
    <w:p w14:paraId="372289DF" w14:textId="77777777" w:rsidR="00F82516" w:rsidRDefault="00000000">
      <w:pPr>
        <w:pStyle w:val="Heading2"/>
      </w:pPr>
      <w:proofErr w:type="gramStart"/>
      <w:r>
        <w:t>7.1  Intent</w:t>
      </w:r>
      <w:proofErr w:type="gramEnd"/>
      <w:r>
        <w:t xml:space="preserve"> Structure</w:t>
      </w:r>
    </w:p>
    <w:p w14:paraId="4310073A" w14:textId="77777777" w:rsidR="00F82516" w:rsidRDefault="00000000">
      <w:pPr>
        <w:spacing w:before="80" w:after="80"/>
      </w:pPr>
      <w:r>
        <w:t>Every FI interaction with Tenet begins with a structured intent. The intent schema is deliberately minimal — Tenet derives everything it can from the FI profile and internal engine logic, requiring the FI to specify only what is genuinely decision-relevant per order.</w:t>
      </w:r>
    </w:p>
    <w:p w14:paraId="58F22664" w14:textId="77777777" w:rsidR="00F82516" w:rsidRDefault="00000000">
      <w:pPr>
        <w:pStyle w:val="Heading3"/>
      </w:pPr>
      <w:proofErr w:type="gramStart"/>
      <w:r>
        <w:t>7.1.1  Standard</w:t>
      </w:r>
      <w:proofErr w:type="gramEnd"/>
      <w:r>
        <w:t xml:space="preserve"> Intent Fields</w:t>
      </w:r>
    </w:p>
    <w:p w14:paraId="5CB7C0DD" w14:textId="77777777" w:rsidR="00F82516" w:rsidRDefault="00F825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516" w14:paraId="04A59DC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20" w:type="dxa"/>
              <w:left w:w="200" w:type="dxa"/>
              <w:bottom w:w="120" w:type="dxa"/>
              <w:right w:w="200" w:type="dxa"/>
            </w:tcMar>
          </w:tcPr>
          <w:p w14:paraId="106EC5C4" w14:textId="77777777" w:rsidR="00F82516" w:rsidRDefault="00000000">
            <w:r>
              <w:rPr>
                <w:rFonts w:ascii="Courier New" w:eastAsia="Courier New" w:hAnsi="Courier New" w:cs="Courier New"/>
                <w:color w:val="1B3A5C"/>
                <w:sz w:val="20"/>
                <w:szCs w:val="20"/>
              </w:rPr>
              <w:t>intent:           buy | sell | swap | convert</w:t>
            </w:r>
            <w:r>
              <w:br/>
            </w:r>
            <w:r>
              <w:rPr>
                <w:rFonts w:ascii="Courier New" w:eastAsia="Courier New" w:hAnsi="Courier New" w:cs="Courier New"/>
                <w:color w:val="1B3A5C"/>
                <w:sz w:val="20"/>
                <w:szCs w:val="20"/>
              </w:rPr>
              <w:t xml:space="preserve">asset:            ETH | SOL | USDC | BTC | </w:t>
            </w:r>
            <w:proofErr w:type="spellStart"/>
            <w:r>
              <w:rPr>
                <w:rFonts w:ascii="Courier New" w:eastAsia="Courier New" w:hAnsi="Courier New" w:cs="Courier New"/>
                <w:color w:val="1B3A5C"/>
                <w:sz w:val="20"/>
                <w:szCs w:val="20"/>
              </w:rPr>
              <w:t>etc</w:t>
            </w:r>
            <w:proofErr w:type="spellEnd"/>
            <w:r>
              <w:br/>
            </w:r>
            <w:r>
              <w:rPr>
                <w:rFonts w:ascii="Courier New" w:eastAsia="Courier New" w:hAnsi="Courier New" w:cs="Courier New"/>
                <w:color w:val="1B3A5C"/>
                <w:sz w:val="20"/>
                <w:szCs w:val="20"/>
              </w:rPr>
              <w:t>amount:           500000          // Always USDC. How much to spend (buy/swap)</w:t>
            </w:r>
            <w:r>
              <w:br/>
            </w:r>
            <w:r>
              <w:rPr>
                <w:rFonts w:ascii="Courier New" w:eastAsia="Courier New" w:hAnsi="Courier New" w:cs="Courier New"/>
                <w:color w:val="1B3A5C"/>
                <w:sz w:val="20"/>
                <w:szCs w:val="20"/>
              </w:rPr>
              <w:t xml:space="preserve">                                  // or USDC notional of asset being sold (sell).</w:t>
            </w:r>
            <w:r>
              <w:br/>
            </w:r>
            <w:r>
              <w:rPr>
                <w:rFonts w:ascii="Courier New" w:eastAsia="Courier New" w:hAnsi="Courier New" w:cs="Courier New"/>
                <w:color w:val="1B3A5C"/>
                <w:sz w:val="20"/>
                <w:szCs w:val="20"/>
              </w:rPr>
              <w:t xml:space="preserve">                                  // Asset quantity is derived by the engine.</w:t>
            </w:r>
            <w:r>
              <w:br/>
            </w:r>
            <w:proofErr w:type="spellStart"/>
            <w:r>
              <w:rPr>
                <w:rFonts w:ascii="Courier New" w:eastAsia="Courier New" w:hAnsi="Courier New" w:cs="Courier New"/>
                <w:color w:val="1B3A5C"/>
                <w:sz w:val="20"/>
                <w:szCs w:val="20"/>
              </w:rPr>
              <w:t>settlement_asset</w:t>
            </w:r>
            <w:proofErr w:type="spellEnd"/>
            <w:r>
              <w:rPr>
                <w:rFonts w:ascii="Courier New" w:eastAsia="Courier New" w:hAnsi="Courier New" w:cs="Courier New"/>
                <w:color w:val="1B3A5C"/>
                <w:sz w:val="20"/>
                <w:szCs w:val="20"/>
              </w:rPr>
              <w:t xml:space="preserve">: USDC | ETH | </w:t>
            </w:r>
            <w:proofErr w:type="spellStart"/>
            <w:r>
              <w:rPr>
                <w:rFonts w:ascii="Courier New" w:eastAsia="Courier New" w:hAnsi="Courier New" w:cs="Courier New"/>
                <w:color w:val="1B3A5C"/>
                <w:sz w:val="20"/>
                <w:szCs w:val="20"/>
              </w:rPr>
              <w:t>etc</w:t>
            </w:r>
            <w:proofErr w:type="spellEnd"/>
            <w:r>
              <w:br/>
            </w:r>
            <w:proofErr w:type="spellStart"/>
            <w:r>
              <w:rPr>
                <w:rFonts w:ascii="Courier New" w:eastAsia="Courier New" w:hAnsi="Courier New" w:cs="Courier New"/>
                <w:color w:val="1B3A5C"/>
                <w:sz w:val="20"/>
                <w:szCs w:val="20"/>
              </w:rPr>
              <w:t>delivery_chain</w:t>
            </w:r>
            <w:proofErr w:type="spellEnd"/>
            <w:r>
              <w:rPr>
                <w:rFonts w:ascii="Courier New" w:eastAsia="Courier New" w:hAnsi="Courier New" w:cs="Courier New"/>
                <w:color w:val="1B3A5C"/>
                <w:sz w:val="20"/>
                <w:szCs w:val="20"/>
              </w:rPr>
              <w:t xml:space="preserve">:   SOL | ARB | ETH | BASE | POLYGON | </w:t>
            </w:r>
            <w:proofErr w:type="spellStart"/>
            <w:r>
              <w:rPr>
                <w:rFonts w:ascii="Courier New" w:eastAsia="Courier New" w:hAnsi="Courier New" w:cs="Courier New"/>
                <w:color w:val="1B3A5C"/>
                <w:sz w:val="20"/>
                <w:szCs w:val="20"/>
              </w:rPr>
              <w:t>etc</w:t>
            </w:r>
            <w:proofErr w:type="spellEnd"/>
            <w:r>
              <w:br/>
            </w:r>
            <w:proofErr w:type="spellStart"/>
            <w:r>
              <w:rPr>
                <w:rFonts w:ascii="Courier New" w:eastAsia="Courier New" w:hAnsi="Courier New" w:cs="Courier New"/>
                <w:color w:val="1B3A5C"/>
                <w:sz w:val="20"/>
                <w:szCs w:val="20"/>
              </w:rPr>
              <w:t>settlement_chain</w:t>
            </w:r>
            <w:proofErr w:type="spellEnd"/>
            <w:r>
              <w:rPr>
                <w:rFonts w:ascii="Courier New" w:eastAsia="Courier New" w:hAnsi="Courier New" w:cs="Courier New"/>
                <w:color w:val="1B3A5C"/>
                <w:sz w:val="20"/>
                <w:szCs w:val="20"/>
              </w:rPr>
              <w:t xml:space="preserve">: ETH | SOL | </w:t>
            </w:r>
            <w:proofErr w:type="spellStart"/>
            <w:r>
              <w:rPr>
                <w:rFonts w:ascii="Courier New" w:eastAsia="Courier New" w:hAnsi="Courier New" w:cs="Courier New"/>
                <w:color w:val="1B3A5C"/>
                <w:sz w:val="20"/>
                <w:szCs w:val="20"/>
              </w:rPr>
              <w:t>etc</w:t>
            </w:r>
            <w:proofErr w:type="spellEnd"/>
            <w:r>
              <w:rPr>
                <w:rFonts w:ascii="Courier New" w:eastAsia="Courier New" w:hAnsi="Courier New" w:cs="Courier New"/>
                <w:color w:val="1B3A5C"/>
                <w:sz w:val="20"/>
                <w:szCs w:val="20"/>
              </w:rPr>
              <w:t xml:space="preserve">   // buy and sell only</w:t>
            </w:r>
            <w:r>
              <w:br/>
            </w:r>
            <w:proofErr w:type="spellStart"/>
            <w:r>
              <w:rPr>
                <w:rFonts w:ascii="Courier New" w:eastAsia="Courier New" w:hAnsi="Courier New" w:cs="Courier New"/>
                <w:color w:val="1B3A5C"/>
                <w:sz w:val="20"/>
                <w:szCs w:val="20"/>
              </w:rPr>
              <w:t>source_chain</w:t>
            </w:r>
            <w:proofErr w:type="spellEnd"/>
            <w:r>
              <w:rPr>
                <w:rFonts w:ascii="Courier New" w:eastAsia="Courier New" w:hAnsi="Courier New" w:cs="Courier New"/>
                <w:color w:val="1B3A5C"/>
                <w:sz w:val="20"/>
                <w:szCs w:val="20"/>
              </w:rPr>
              <w:t xml:space="preserve">:     ETH | SOL | </w:t>
            </w:r>
            <w:proofErr w:type="spellStart"/>
            <w:r>
              <w:rPr>
                <w:rFonts w:ascii="Courier New" w:eastAsia="Courier New" w:hAnsi="Courier New" w:cs="Courier New"/>
                <w:color w:val="1B3A5C"/>
                <w:sz w:val="20"/>
                <w:szCs w:val="20"/>
              </w:rPr>
              <w:t>etc</w:t>
            </w:r>
            <w:proofErr w:type="spellEnd"/>
            <w:r>
              <w:rPr>
                <w:rFonts w:ascii="Courier New" w:eastAsia="Courier New" w:hAnsi="Courier New" w:cs="Courier New"/>
                <w:color w:val="1B3A5C"/>
                <w:sz w:val="20"/>
                <w:szCs w:val="20"/>
              </w:rPr>
              <w:t xml:space="preserve">   // swap only</w:t>
            </w:r>
            <w:r>
              <w:br/>
            </w:r>
            <w:proofErr w:type="spellStart"/>
            <w:r>
              <w:rPr>
                <w:rFonts w:ascii="Courier New" w:eastAsia="Courier New" w:hAnsi="Courier New" w:cs="Courier New"/>
                <w:color w:val="1B3A5C"/>
                <w:sz w:val="20"/>
                <w:szCs w:val="20"/>
              </w:rPr>
              <w:t>slip_tolerance</w:t>
            </w:r>
            <w:proofErr w:type="spellEnd"/>
            <w:r>
              <w:rPr>
                <w:rFonts w:ascii="Courier New" w:eastAsia="Courier New" w:hAnsi="Courier New" w:cs="Courier New"/>
                <w:color w:val="1B3A5C"/>
                <w:sz w:val="20"/>
                <w:szCs w:val="20"/>
              </w:rPr>
              <w:t>:   50              // Optional. Basis points. Default: 50.</w:t>
            </w:r>
            <w:r>
              <w:br/>
            </w:r>
            <w:r>
              <w:rPr>
                <w:rFonts w:ascii="Courier New" w:eastAsia="Courier New" w:hAnsi="Courier New" w:cs="Courier New"/>
                <w:color w:val="1B3A5C"/>
                <w:sz w:val="20"/>
                <w:szCs w:val="20"/>
              </w:rPr>
              <w:t xml:space="preserve">                                  // FI-specified. Tenet enforces it.</w:t>
            </w:r>
            <w:r>
              <w:br/>
            </w:r>
            <w:r>
              <w:rPr>
                <w:rFonts w:ascii="Courier New" w:eastAsia="Courier New" w:hAnsi="Courier New" w:cs="Courier New"/>
                <w:color w:val="1B3A5C"/>
                <w:sz w:val="20"/>
                <w:szCs w:val="20"/>
              </w:rPr>
              <w:t>deadline:         120             // Optional. Seconds. FI extension only.</w:t>
            </w:r>
            <w:r>
              <w:br/>
            </w:r>
            <w:r>
              <w:rPr>
                <w:rFonts w:ascii="Courier New" w:eastAsia="Courier New" w:hAnsi="Courier New" w:cs="Courier New"/>
                <w:color w:val="1B3A5C"/>
                <w:sz w:val="20"/>
                <w:szCs w:val="20"/>
              </w:rPr>
              <w:t xml:space="preserve">                                  // Cannot shorten below chain floor.</w:t>
            </w:r>
            <w:r>
              <w:br/>
            </w:r>
            <w:r>
              <w:rPr>
                <w:rFonts w:ascii="Courier New" w:eastAsia="Courier New" w:hAnsi="Courier New" w:cs="Courier New"/>
                <w:color w:val="1B3A5C"/>
                <w:sz w:val="20"/>
                <w:szCs w:val="20"/>
              </w:rPr>
              <w:t xml:space="preserve">                                  // Engine derives floor from chain pair.</w:t>
            </w:r>
          </w:p>
        </w:tc>
      </w:tr>
    </w:tbl>
    <w:p w14:paraId="60A20619" w14:textId="77777777" w:rsidR="00F82516" w:rsidRDefault="00F82516">
      <w:pPr>
        <w:spacing w:before="80"/>
      </w:pPr>
    </w:p>
    <w:p w14:paraId="42D0D921" w14:textId="77777777" w:rsidR="00F82516" w:rsidRDefault="00000000">
      <w:pPr>
        <w:spacing w:before="80" w:after="80"/>
      </w:pPr>
      <w:r>
        <w:t>The amount field is always denominated in USDC — it represents how much the FI wants to spend (for buy and swap intents) or the USDC notional value of the asset being sold (for sell intents). Asset quantity is never specified by the FI. The Execution Engine derives it internally from the current spot price at the moment the intent is processed.</w:t>
      </w:r>
    </w:p>
    <w:p w14:paraId="61269DFA" w14:textId="77777777" w:rsidR="00F82516" w:rsidRDefault="00000000">
      <w:pPr>
        <w:pStyle w:val="Heading3"/>
      </w:pPr>
      <w:proofErr w:type="gramStart"/>
      <w:r>
        <w:t>7.1.2  What</w:t>
      </w:r>
      <w:proofErr w:type="gramEnd"/>
      <w:r>
        <w:t xml:space="preserve"> Tenet Derives Automatically</w:t>
      </w:r>
    </w:p>
    <w:p w14:paraId="21877B9B" w14:textId="77777777" w:rsidR="00F82516" w:rsidRDefault="00F825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82516" w14:paraId="6432EF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59D9F7B" w14:textId="77777777" w:rsidR="00F82516" w:rsidRDefault="00000000">
            <w:r>
              <w:rPr>
                <w:b/>
                <w:bCs/>
                <w:color w:val="FFFFFF"/>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AFC1809" w14:textId="77777777" w:rsidR="00F82516" w:rsidRDefault="00000000">
            <w:r>
              <w:rPr>
                <w:b/>
                <w:bCs/>
                <w:color w:val="FFFFFF"/>
                <w:sz w:val="20"/>
                <w:szCs w:val="20"/>
              </w:rPr>
              <w:t>Source</w:t>
            </w:r>
          </w:p>
        </w:tc>
      </w:tr>
      <w:tr w:rsidR="00F82516" w14:paraId="65AF89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249AE7" w14:textId="77777777" w:rsidR="00F82516" w:rsidRDefault="00000000">
            <w:r>
              <w:rPr>
                <w:sz w:val="20"/>
                <w:szCs w:val="20"/>
              </w:rPr>
              <w:t>Destination wallet</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5756F3" w14:textId="77777777" w:rsidR="00F82516" w:rsidRDefault="00000000">
            <w:r>
              <w:rPr>
                <w:sz w:val="20"/>
                <w:szCs w:val="20"/>
              </w:rPr>
              <w:t>FI profile — registered per-chain wallet address. Never specified per intent.</w:t>
            </w:r>
          </w:p>
        </w:tc>
      </w:tr>
      <w:tr w:rsidR="00F82516" w14:paraId="60CB8A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EFDA4" w14:textId="77777777" w:rsidR="00F82516" w:rsidRDefault="00000000">
            <w:r>
              <w:rPr>
                <w:sz w:val="20"/>
                <w:szCs w:val="20"/>
              </w:rPr>
              <w:t>Asset quantity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5397E" w14:textId="77777777" w:rsidR="00F82516" w:rsidRDefault="00000000">
            <w:r>
              <w:rPr>
                <w:sz w:val="20"/>
                <w:szCs w:val="20"/>
              </w:rPr>
              <w:t xml:space="preserve">Execution Engine — derived from </w:t>
            </w:r>
            <w:proofErr w:type="spellStart"/>
            <w:r>
              <w:rPr>
                <w:sz w:val="20"/>
                <w:szCs w:val="20"/>
              </w:rPr>
              <w:t>usdc_amount</w:t>
            </w:r>
            <w:proofErr w:type="spellEnd"/>
            <w:r>
              <w:rPr>
                <w:sz w:val="20"/>
                <w:szCs w:val="20"/>
              </w:rPr>
              <w:t xml:space="preserve"> / </w:t>
            </w:r>
            <w:proofErr w:type="spellStart"/>
            <w:r>
              <w:rPr>
                <w:sz w:val="20"/>
                <w:szCs w:val="20"/>
              </w:rPr>
              <w:t>spot_price</w:t>
            </w:r>
            <w:proofErr w:type="spellEnd"/>
            <w:r>
              <w:rPr>
                <w:sz w:val="20"/>
                <w:szCs w:val="20"/>
              </w:rPr>
              <w:t xml:space="preserve"> at time of processing.</w:t>
            </w:r>
          </w:p>
        </w:tc>
      </w:tr>
      <w:tr w:rsidR="00F82516" w14:paraId="49602C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8BBC16" w14:textId="77777777" w:rsidR="00F82516" w:rsidRDefault="00000000">
            <w:r>
              <w:rPr>
                <w:sz w:val="20"/>
                <w:szCs w:val="20"/>
              </w:rPr>
              <w:t>Slip tolerance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BB956C" w14:textId="77777777" w:rsidR="00F82516" w:rsidRDefault="00000000">
            <w:r>
              <w:rPr>
                <w:sz w:val="20"/>
                <w:szCs w:val="20"/>
              </w:rPr>
              <w:t>FI-specified (optional, default 50bps). The Execution Engine filters out any LP whose fill price exceeds the tolerance. If not specified, 50bps is used.</w:t>
            </w:r>
          </w:p>
        </w:tc>
      </w:tr>
      <w:tr w:rsidR="00F82516" w14:paraId="6E512D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267EC" w14:textId="77777777" w:rsidR="00F82516" w:rsidRDefault="00000000">
            <w:r>
              <w:rPr>
                <w:sz w:val="20"/>
                <w:szCs w:val="20"/>
              </w:rPr>
              <w:lastRenderedPageBreak/>
              <w:t>Deadline (floor)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980DB" w14:textId="77777777" w:rsidR="00F82516" w:rsidRDefault="00000000">
            <w:r>
              <w:rPr>
                <w:sz w:val="20"/>
                <w:szCs w:val="20"/>
              </w:rPr>
              <w:t xml:space="preserve">Reservation Engine — derived from chain finality characteristics. SOL: 15s, ARB/BASE: 30s, POLYGON: 45s, ETH: 90s. Cross-chain: </w:t>
            </w:r>
            <w:proofErr w:type="gramStart"/>
            <w:r>
              <w:rPr>
                <w:sz w:val="20"/>
                <w:szCs w:val="20"/>
              </w:rPr>
              <w:t>max(</w:t>
            </w:r>
            <w:proofErr w:type="spellStart"/>
            <w:proofErr w:type="gramEnd"/>
            <w:r>
              <w:rPr>
                <w:sz w:val="20"/>
                <w:szCs w:val="20"/>
              </w:rPr>
              <w:t>delivChain</w:t>
            </w:r>
            <w:proofErr w:type="spellEnd"/>
            <w:r>
              <w:rPr>
                <w:sz w:val="20"/>
                <w:szCs w:val="20"/>
              </w:rPr>
              <w:t xml:space="preserve">, </w:t>
            </w:r>
            <w:proofErr w:type="spellStart"/>
            <w:r>
              <w:rPr>
                <w:sz w:val="20"/>
                <w:szCs w:val="20"/>
              </w:rPr>
              <w:t>settlChain</w:t>
            </w:r>
            <w:proofErr w:type="spellEnd"/>
            <w:r>
              <w:rPr>
                <w:sz w:val="20"/>
                <w:szCs w:val="20"/>
              </w:rPr>
              <w:t>).</w:t>
            </w:r>
          </w:p>
        </w:tc>
      </w:tr>
      <w:tr w:rsidR="00F82516" w14:paraId="473379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42967E" w14:textId="77777777" w:rsidR="00F82516" w:rsidRDefault="00000000">
            <w:r>
              <w:rPr>
                <w:sz w:val="20"/>
                <w:szCs w:val="20"/>
              </w:rPr>
              <w:t>LP assignment</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94454E" w14:textId="77777777" w:rsidR="00F82516" w:rsidRDefault="00000000">
            <w:r>
              <w:rPr>
                <w:sz w:val="20"/>
                <w:szCs w:val="20"/>
              </w:rPr>
              <w:t>Execution Engine — best price, best depth, single or multi-LP split.</w:t>
            </w:r>
          </w:p>
        </w:tc>
      </w:tr>
    </w:tbl>
    <w:p w14:paraId="1CCA3917" w14:textId="77777777" w:rsidR="00F82516" w:rsidRDefault="00F82516">
      <w:pPr>
        <w:spacing w:before="120"/>
      </w:pPr>
    </w:p>
    <w:p w14:paraId="14FCE34D" w14:textId="77777777" w:rsidR="00F82516" w:rsidRDefault="00000000">
      <w:pPr>
        <w:pStyle w:val="Heading3"/>
      </w:pPr>
      <w:proofErr w:type="gramStart"/>
      <w:r>
        <w:t>7.1.3  Schedule</w:t>
      </w:r>
      <w:proofErr w:type="gramEnd"/>
      <w:r>
        <w:t xml:space="preserve"> Intent — Mode 1 (Inline)</w:t>
      </w:r>
    </w:p>
    <w:p w14:paraId="44A8C070" w14:textId="77777777" w:rsidR="00F82516" w:rsidRDefault="00000000">
      <w:pPr>
        <w:spacing w:before="80" w:after="80"/>
      </w:pPr>
      <w:r>
        <w:t xml:space="preserve">Any standard intent can be scheduled for future execution by </w:t>
      </w:r>
      <w:proofErr w:type="gramStart"/>
      <w:r>
        <w:t>appending .schedule</w:t>
      </w:r>
      <w:proofErr w:type="gramEnd"/>
      <w:r>
        <w:t xml:space="preserve"> to the command. The CLI immediately prompts for date and time. The intent is stored in the clearing ledger with a SCHEDULED status and executed automatically at the specified time.</w:t>
      </w:r>
    </w:p>
    <w:p w14:paraId="18EB5CC2" w14:textId="77777777" w:rsidR="00F82516" w:rsidRDefault="00F825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516" w14:paraId="28EDBA4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20" w:type="dxa"/>
              <w:left w:w="200" w:type="dxa"/>
              <w:bottom w:w="120" w:type="dxa"/>
              <w:right w:w="200" w:type="dxa"/>
            </w:tcMar>
          </w:tcPr>
          <w:p w14:paraId="185250AD" w14:textId="77777777" w:rsidR="00F82516" w:rsidRDefault="00000000">
            <w:r>
              <w:rPr>
                <w:rFonts w:ascii="Courier New" w:eastAsia="Courier New" w:hAnsi="Courier New" w:cs="Courier New"/>
                <w:color w:val="1B3A5C"/>
                <w:sz w:val="20"/>
                <w:szCs w:val="20"/>
              </w:rPr>
              <w:t xml:space="preserve">buy ETH 500000 USDC ARB </w:t>
            </w:r>
            <w:proofErr w:type="gramStart"/>
            <w:r>
              <w:rPr>
                <w:rFonts w:ascii="Courier New" w:eastAsia="Courier New" w:hAnsi="Courier New" w:cs="Courier New"/>
                <w:color w:val="1B3A5C"/>
                <w:sz w:val="20"/>
                <w:szCs w:val="20"/>
              </w:rPr>
              <w:t>ETH .schedule</w:t>
            </w:r>
            <w:proofErr w:type="gramEnd"/>
            <w:r>
              <w:br/>
            </w:r>
            <w:r>
              <w:rPr>
                <w:rFonts w:ascii="Courier New" w:eastAsia="Courier New" w:hAnsi="Courier New" w:cs="Courier New"/>
                <w:color w:val="1B3A5C"/>
                <w:sz w:val="20"/>
                <w:szCs w:val="20"/>
              </w:rPr>
              <w:t>→ Date: 2026-03-20</w:t>
            </w:r>
            <w:r>
              <w:br/>
            </w:r>
            <w:r>
              <w:rPr>
                <w:rFonts w:ascii="Courier New" w:eastAsia="Courier New" w:hAnsi="Courier New" w:cs="Courier New"/>
                <w:color w:val="1B3A5C"/>
                <w:sz w:val="20"/>
                <w:szCs w:val="20"/>
              </w:rPr>
              <w:t>→ Time: 09:00 UTC</w:t>
            </w:r>
          </w:p>
        </w:tc>
      </w:tr>
    </w:tbl>
    <w:p w14:paraId="431080A0" w14:textId="77777777" w:rsidR="00F82516" w:rsidRDefault="00F82516">
      <w:pPr>
        <w:spacing w:before="80"/>
      </w:pPr>
    </w:p>
    <w:p w14:paraId="6B23487F" w14:textId="77777777" w:rsidR="00F82516" w:rsidRDefault="00000000">
      <w:pPr>
        <w:pStyle w:val="Heading3"/>
      </w:pPr>
      <w:proofErr w:type="gramStart"/>
      <w:r>
        <w:t>7.1.4  Schedule</w:t>
      </w:r>
      <w:proofErr w:type="gramEnd"/>
      <w:r>
        <w:t xml:space="preserve"> Intent — Mode 2 (Batch)</w:t>
      </w:r>
    </w:p>
    <w:p w14:paraId="43A13030" w14:textId="77777777" w:rsidR="00F82516" w:rsidRDefault="00000000">
      <w:pPr>
        <w:spacing w:before="80" w:after="80"/>
      </w:pPr>
      <w:r>
        <w:t xml:space="preserve">The FI opens a scheduling session by typing schedule first. Tenet prompts for date, time, and failure </w:t>
      </w:r>
      <w:proofErr w:type="spellStart"/>
      <w:r>
        <w:t>behaviour</w:t>
      </w:r>
      <w:proofErr w:type="spellEnd"/>
      <w:r>
        <w:t>. The FI then enters an unlimited series of intents. All intents in the batch execute in parallel at the scheduled time.</w:t>
      </w:r>
    </w:p>
    <w:p w14:paraId="19C28B9D" w14:textId="77777777" w:rsidR="00F82516" w:rsidRDefault="00F825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516" w14:paraId="6979EEC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20" w:type="dxa"/>
              <w:left w:w="200" w:type="dxa"/>
              <w:bottom w:w="120" w:type="dxa"/>
              <w:right w:w="200" w:type="dxa"/>
            </w:tcMar>
          </w:tcPr>
          <w:p w14:paraId="5772C845" w14:textId="77777777" w:rsidR="00F82516" w:rsidRDefault="00000000">
            <w:r>
              <w:rPr>
                <w:rFonts w:ascii="Courier New" w:eastAsia="Courier New" w:hAnsi="Courier New" w:cs="Courier New"/>
                <w:color w:val="1B3A5C"/>
                <w:sz w:val="20"/>
                <w:szCs w:val="20"/>
              </w:rPr>
              <w:t>schedule</w:t>
            </w:r>
            <w:r>
              <w:br/>
            </w:r>
            <w:r>
              <w:rPr>
                <w:rFonts w:ascii="Courier New" w:eastAsia="Courier New" w:hAnsi="Courier New" w:cs="Courier New"/>
                <w:color w:val="1B3A5C"/>
                <w:sz w:val="20"/>
                <w:szCs w:val="20"/>
              </w:rPr>
              <w:t>→ Date: 2026-03-20</w:t>
            </w:r>
            <w:r>
              <w:br/>
            </w:r>
            <w:r>
              <w:rPr>
                <w:rFonts w:ascii="Courier New" w:eastAsia="Courier New" w:hAnsi="Courier New" w:cs="Courier New"/>
                <w:color w:val="1B3A5C"/>
                <w:sz w:val="20"/>
                <w:szCs w:val="20"/>
              </w:rPr>
              <w:t>→ Time: 09:00 UTC</w:t>
            </w:r>
            <w:r>
              <w:br/>
            </w:r>
            <w:r>
              <w:rPr>
                <w:rFonts w:ascii="Courier New" w:eastAsia="Courier New" w:hAnsi="Courier New" w:cs="Courier New"/>
                <w:color w:val="1B3A5C"/>
                <w:sz w:val="20"/>
                <w:szCs w:val="20"/>
              </w:rPr>
              <w:t>→ On failure: continue | halt</w:t>
            </w:r>
            <w:r>
              <w:br/>
            </w:r>
            <w:r>
              <w:rPr>
                <w:rFonts w:ascii="Courier New" w:eastAsia="Courier New" w:hAnsi="Courier New" w:cs="Courier New"/>
                <w:color w:val="1B3A5C"/>
                <w:sz w:val="20"/>
                <w:szCs w:val="20"/>
              </w:rPr>
              <w:t>→ Intent 1: buy ETH 500000 USDC ARB ETH</w:t>
            </w:r>
            <w:r>
              <w:br/>
            </w:r>
            <w:r>
              <w:rPr>
                <w:rFonts w:ascii="Courier New" w:eastAsia="Courier New" w:hAnsi="Courier New" w:cs="Courier New"/>
                <w:color w:val="1B3A5C"/>
                <w:sz w:val="20"/>
                <w:szCs w:val="20"/>
              </w:rPr>
              <w:t>→ Intent 2: sell SOL 200000 USDC SOL ETH</w:t>
            </w:r>
            <w:r>
              <w:br/>
            </w:r>
            <w:r>
              <w:rPr>
                <w:rFonts w:ascii="Courier New" w:eastAsia="Courier New" w:hAnsi="Courier New" w:cs="Courier New"/>
                <w:color w:val="1B3A5C"/>
                <w:sz w:val="20"/>
                <w:szCs w:val="20"/>
              </w:rPr>
              <w:t>→ Intent 3: swap BTC 100000 ETH SOL</w:t>
            </w:r>
            <w:r>
              <w:br/>
            </w:r>
            <w:r>
              <w:rPr>
                <w:rFonts w:ascii="Courier New" w:eastAsia="Courier New" w:hAnsi="Courier New" w:cs="Courier New"/>
                <w:color w:val="1B3A5C"/>
                <w:sz w:val="20"/>
                <w:szCs w:val="20"/>
              </w:rPr>
              <w:t>→ done</w:t>
            </w:r>
          </w:p>
        </w:tc>
      </w:tr>
    </w:tbl>
    <w:p w14:paraId="05CA6832" w14:textId="77777777" w:rsidR="00F82516" w:rsidRDefault="00F82516">
      <w:pPr>
        <w:spacing w:before="80"/>
      </w:pPr>
    </w:p>
    <w:p w14:paraId="410BEB1B" w14:textId="77777777" w:rsidR="00F82516" w:rsidRDefault="00000000">
      <w:pPr>
        <w:pStyle w:val="Heading3"/>
      </w:pPr>
      <w:proofErr w:type="gramStart"/>
      <w:r>
        <w:t>7.1.5  Convert</w:t>
      </w:r>
      <w:proofErr w:type="gramEnd"/>
      <w:r>
        <w:t xml:space="preserve"> Intent</w:t>
      </w:r>
    </w:p>
    <w:p w14:paraId="01473358" w14:textId="77777777" w:rsidR="00F82516" w:rsidRDefault="00000000">
      <w:pPr>
        <w:spacing w:before="80" w:after="80"/>
      </w:pPr>
      <w:r>
        <w:t>Convert is a fiat-to-USDC onramp facilitated via Circle. The FI specifies the fiat amount and currency. Tenet coordinates the Circle instruction and monitors for USDC arrival in the FI's settlement vault. The fiat leg is handled entirely by Circle — Tenet does not touch fiat. A flat coordination fee is charged by Tenet. Circle's conversion fee is passed through transparently.</w:t>
      </w:r>
    </w:p>
    <w:p w14:paraId="238963DA" w14:textId="77777777" w:rsidR="00F82516" w:rsidRDefault="00F825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516" w14:paraId="6D28EF8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20" w:type="dxa"/>
              <w:left w:w="200" w:type="dxa"/>
              <w:bottom w:w="120" w:type="dxa"/>
              <w:right w:w="200" w:type="dxa"/>
            </w:tcMar>
          </w:tcPr>
          <w:p w14:paraId="68C87477" w14:textId="77777777" w:rsidR="00F82516" w:rsidRDefault="00000000">
            <w:r>
              <w:rPr>
                <w:rFonts w:ascii="Courier New" w:eastAsia="Courier New" w:hAnsi="Courier New" w:cs="Courier New"/>
                <w:color w:val="1B3A5C"/>
                <w:sz w:val="20"/>
                <w:szCs w:val="20"/>
              </w:rPr>
              <w:t>intent:   convert</w:t>
            </w:r>
            <w:r>
              <w:br/>
            </w:r>
            <w:r>
              <w:rPr>
                <w:rFonts w:ascii="Courier New" w:eastAsia="Courier New" w:hAnsi="Courier New" w:cs="Courier New"/>
                <w:color w:val="1B3A5C"/>
                <w:sz w:val="20"/>
                <w:szCs w:val="20"/>
              </w:rPr>
              <w:t>amount:   1000000</w:t>
            </w:r>
            <w:r>
              <w:br/>
            </w:r>
            <w:r>
              <w:rPr>
                <w:rFonts w:ascii="Courier New" w:eastAsia="Courier New" w:hAnsi="Courier New" w:cs="Courier New"/>
                <w:color w:val="1B3A5C"/>
                <w:sz w:val="20"/>
                <w:szCs w:val="20"/>
              </w:rPr>
              <w:t xml:space="preserve">currency: USD | GBP | EUR | </w:t>
            </w:r>
            <w:proofErr w:type="spellStart"/>
            <w:r>
              <w:rPr>
                <w:rFonts w:ascii="Courier New" w:eastAsia="Courier New" w:hAnsi="Courier New" w:cs="Courier New"/>
                <w:color w:val="1B3A5C"/>
                <w:sz w:val="20"/>
                <w:szCs w:val="20"/>
              </w:rPr>
              <w:t>etc</w:t>
            </w:r>
            <w:proofErr w:type="spellEnd"/>
          </w:p>
        </w:tc>
      </w:tr>
    </w:tbl>
    <w:p w14:paraId="56790A2B" w14:textId="77777777" w:rsidR="00F82516" w:rsidRDefault="00F82516">
      <w:pPr>
        <w:spacing w:before="80"/>
      </w:pPr>
    </w:p>
    <w:p w14:paraId="7C87F972" w14:textId="77777777" w:rsidR="00F82516" w:rsidRDefault="00000000">
      <w:pPr>
        <w:pStyle w:val="Heading3"/>
      </w:pPr>
      <w:proofErr w:type="gramStart"/>
      <w:r>
        <w:t>7.1.6  Intent</w:t>
      </w:r>
      <w:proofErr w:type="gramEnd"/>
      <w:r>
        <w:t xml:space="preserve"> Fee Structure</w:t>
      </w:r>
    </w:p>
    <w:p w14:paraId="077984DA" w14:textId="77777777" w:rsidR="00F82516" w:rsidRDefault="00F825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82516" w14:paraId="76AB14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BEA4B2D" w14:textId="77777777" w:rsidR="00F82516" w:rsidRDefault="00000000">
            <w:r>
              <w:rPr>
                <w:b/>
                <w:bCs/>
                <w:color w:val="FFFFFF"/>
                <w:sz w:val="20"/>
                <w:szCs w:val="20"/>
              </w:rPr>
              <w:t>Intent</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652EF17" w14:textId="77777777" w:rsidR="00F82516" w:rsidRDefault="00000000">
            <w:r>
              <w:rPr>
                <w:b/>
                <w:bCs/>
                <w:color w:val="FFFFFF"/>
                <w:sz w:val="20"/>
                <w:szCs w:val="20"/>
              </w:rPr>
              <w:t>Fee</w:t>
            </w:r>
          </w:p>
        </w:tc>
      </w:tr>
      <w:tr w:rsidR="00F82516" w14:paraId="1EF6AB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4BE4AF" w14:textId="77777777" w:rsidR="00F82516" w:rsidRDefault="00000000">
            <w:r>
              <w:rPr>
                <w:sz w:val="20"/>
                <w:szCs w:val="20"/>
              </w:rPr>
              <w:lastRenderedPageBreak/>
              <w:t>buy / sell</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90E039" w14:textId="77777777" w:rsidR="00F82516" w:rsidRDefault="00000000">
            <w:r>
              <w:rPr>
                <w:sz w:val="20"/>
                <w:szCs w:val="20"/>
              </w:rPr>
              <w:t>Volume-tiered: 10bps (up to $10M) → 7bps ($10M–$100M) → 5bps ($100M–$250M) → Negotiated ($250M+)</w:t>
            </w:r>
          </w:p>
        </w:tc>
      </w:tr>
      <w:tr w:rsidR="00F82516" w14:paraId="7FAC1E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CB98" w14:textId="77777777" w:rsidR="00F82516" w:rsidRDefault="00000000">
            <w:r>
              <w:rPr>
                <w:sz w:val="20"/>
                <w:szCs w:val="20"/>
              </w:rPr>
              <w:t>swap</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C7D34" w14:textId="77777777" w:rsidR="00F82516" w:rsidRDefault="00000000">
            <w:r>
              <w:rPr>
                <w:sz w:val="20"/>
                <w:szCs w:val="20"/>
              </w:rPr>
              <w:t>Volume-tiered: same tier structure as buy / sell</w:t>
            </w:r>
          </w:p>
        </w:tc>
      </w:tr>
      <w:tr w:rsidR="00F82516" w14:paraId="4461C6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26F31F" w14:textId="77777777" w:rsidR="00F82516" w:rsidRDefault="00000000">
            <w:r>
              <w:rPr>
                <w:sz w:val="20"/>
                <w:szCs w:val="20"/>
              </w:rPr>
              <w:t>Tokenized RWAs (any intent)</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49B2EC" w14:textId="77777777" w:rsidR="00F82516" w:rsidRDefault="00000000">
            <w:r>
              <w:rPr>
                <w:sz w:val="20"/>
                <w:szCs w:val="20"/>
              </w:rPr>
              <w:t>0.5bps flat — all order sizes</w:t>
            </w:r>
          </w:p>
        </w:tc>
      </w:tr>
      <w:tr w:rsidR="00F82516" w14:paraId="40AC21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E6546" w14:textId="77777777" w:rsidR="00F82516" w:rsidRDefault="00000000">
            <w:r>
              <w:rPr>
                <w:sz w:val="20"/>
                <w:szCs w:val="20"/>
              </w:rPr>
              <w:t>schedule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03633" w14:textId="77777777" w:rsidR="00F82516" w:rsidRDefault="00000000">
            <w:r>
              <w:rPr>
                <w:sz w:val="20"/>
                <w:szCs w:val="20"/>
              </w:rPr>
              <w:t>No additional fee — underlying intent fee applies at execution</w:t>
            </w:r>
          </w:p>
        </w:tc>
      </w:tr>
      <w:tr w:rsidR="00F82516" w14:paraId="397287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8C8B07" w14:textId="77777777" w:rsidR="00F82516" w:rsidRDefault="00000000">
            <w:r>
              <w:rPr>
                <w:sz w:val="20"/>
                <w:szCs w:val="20"/>
              </w:rPr>
              <w:t>convert</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BE593E" w14:textId="77777777" w:rsidR="00F82516" w:rsidRDefault="00000000">
            <w:r>
              <w:rPr>
                <w:sz w:val="20"/>
                <w:szCs w:val="20"/>
              </w:rPr>
              <w:t>Flat coordination fee (TBD) + Circle conversion fee passed through</w:t>
            </w:r>
          </w:p>
        </w:tc>
      </w:tr>
    </w:tbl>
    <w:p w14:paraId="79BA7E87" w14:textId="77777777" w:rsidR="00F82516" w:rsidRDefault="00F82516">
      <w:pPr>
        <w:spacing w:before="120"/>
      </w:pPr>
    </w:p>
    <w:p w14:paraId="029505AC" w14:textId="77777777" w:rsidR="00F82516" w:rsidRDefault="00000000">
      <w:pPr>
        <w:pStyle w:val="Heading2"/>
      </w:pPr>
      <w:proofErr w:type="gramStart"/>
      <w:r>
        <w:t>7.2  Supported</w:t>
      </w:r>
      <w:proofErr w:type="gramEnd"/>
      <w:r>
        <w:t xml:space="preserve"> Intent Types</w:t>
      </w:r>
    </w:p>
    <w:p w14:paraId="2A073814" w14:textId="77777777" w:rsidR="00F82516" w:rsidRDefault="00F825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F82516" w14:paraId="6FF7679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1FF31A1" w14:textId="77777777" w:rsidR="00F82516" w:rsidRDefault="00000000">
            <w:r>
              <w:rPr>
                <w:b/>
                <w:bCs/>
                <w:color w:val="FFFFFF"/>
                <w:sz w:val="20"/>
                <w:szCs w:val="20"/>
              </w:rPr>
              <w:t>Intent</w:t>
            </w:r>
          </w:p>
        </w:tc>
        <w:tc>
          <w:tcPr>
            <w:tcW w:w="7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61FE093" w14:textId="77777777" w:rsidR="00F82516" w:rsidRDefault="00000000">
            <w:r>
              <w:rPr>
                <w:b/>
                <w:bCs/>
                <w:color w:val="FFFFFF"/>
                <w:sz w:val="20"/>
                <w:szCs w:val="20"/>
              </w:rPr>
              <w:t>Description</w:t>
            </w:r>
          </w:p>
        </w:tc>
      </w:tr>
      <w:tr w:rsidR="00F82516" w14:paraId="77BA195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4E76FC" w14:textId="77777777" w:rsidR="00F82516" w:rsidRDefault="00000000">
            <w:r>
              <w:rPr>
                <w:sz w:val="20"/>
                <w:szCs w:val="20"/>
              </w:rPr>
              <w:t>buy</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3754B9" w14:textId="77777777" w:rsidR="00F82516" w:rsidRDefault="00000000">
            <w:r>
              <w:rPr>
                <w:sz w:val="20"/>
                <w:szCs w:val="20"/>
              </w:rPr>
              <w:t>Spend a specified USDC amount to purchase an asset on a specified delivery chain. Asset quantity derived from spot price by the engine.</w:t>
            </w:r>
          </w:p>
        </w:tc>
      </w:tr>
      <w:tr w:rsidR="00F82516" w14:paraId="6C0DCE2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C207D" w14:textId="77777777" w:rsidR="00F82516" w:rsidRDefault="00000000">
            <w:r>
              <w:rPr>
                <w:sz w:val="20"/>
                <w:szCs w:val="20"/>
              </w:rPr>
              <w:t>sell</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72046" w14:textId="77777777" w:rsidR="00F82516" w:rsidRDefault="00000000">
            <w:r>
              <w:rPr>
                <w:sz w:val="20"/>
                <w:szCs w:val="20"/>
              </w:rPr>
              <w:t>Sell an asset with a specified USDC notional value. Proceeds settle into FI vault on settlement chain. Asset quantity derived from spot price.</w:t>
            </w:r>
          </w:p>
        </w:tc>
      </w:tr>
      <w:tr w:rsidR="00F82516" w14:paraId="52DAD88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9CABC" w14:textId="77777777" w:rsidR="00F82516" w:rsidRDefault="00000000">
            <w:r>
              <w:rPr>
                <w:sz w:val="20"/>
                <w:szCs w:val="20"/>
              </w:rPr>
              <w:t>swap</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D38D26" w14:textId="77777777" w:rsidR="00F82516" w:rsidRDefault="00000000">
            <w:r>
              <w:rPr>
                <w:sz w:val="20"/>
                <w:szCs w:val="20"/>
              </w:rPr>
              <w:t>Exchange one asset for another across chains. USDC notional of the source asset specified. Source chain specifies where the source asset currently lives.</w:t>
            </w:r>
          </w:p>
        </w:tc>
      </w:tr>
      <w:tr w:rsidR="00F82516" w14:paraId="1812008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07D58" w14:textId="77777777" w:rsidR="00F82516" w:rsidRDefault="00000000">
            <w:r>
              <w:rPr>
                <w:sz w:val="20"/>
                <w:szCs w:val="20"/>
              </w:rPr>
              <w:t>convert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56072" w14:textId="77777777" w:rsidR="00F82516" w:rsidRDefault="00000000">
            <w:r>
              <w:rPr>
                <w:sz w:val="20"/>
                <w:szCs w:val="20"/>
              </w:rPr>
              <w:t>Fiat-to-USDC onramp via Circle. USDC lands in FI settlement vault. No chain fields required.</w:t>
            </w:r>
          </w:p>
        </w:tc>
      </w:tr>
      <w:tr w:rsidR="00F82516" w14:paraId="7F709F2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AC2D44" w14:textId="77777777" w:rsidR="00F82516" w:rsidRDefault="00000000">
            <w:r>
              <w:rPr>
                <w:sz w:val="20"/>
                <w:szCs w:val="20"/>
              </w:rPr>
              <w:t>schedule</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514FD6" w14:textId="77777777" w:rsidR="00F82516" w:rsidRDefault="00000000">
            <w:r>
              <w:rPr>
                <w:sz w:val="20"/>
                <w:szCs w:val="20"/>
              </w:rPr>
              <w:t>Container intent. Wraps one (Mode 1) or multiple (Mode 2) standard intents for future parallel execution.</w:t>
            </w:r>
          </w:p>
        </w:tc>
      </w:tr>
    </w:tbl>
    <w:p w14:paraId="1E978AC5" w14:textId="77777777" w:rsidR="00F82516" w:rsidRDefault="00F82516">
      <w:pPr>
        <w:spacing w:before="120"/>
      </w:pPr>
    </w:p>
    <w:p w14:paraId="36B36023" w14:textId="77777777" w:rsidR="00F82516" w:rsidRDefault="00000000">
      <w:pPr>
        <w:pStyle w:val="Heading2"/>
      </w:pPr>
      <w:proofErr w:type="gramStart"/>
      <w:r>
        <w:t>7.3  State</w:t>
      </w:r>
      <w:proofErr w:type="gramEnd"/>
      <w:r>
        <w:t>: LIVE</w:t>
      </w:r>
    </w:p>
    <w:p w14:paraId="1A7BFDE0" w14:textId="77777777" w:rsidR="00F82516" w:rsidRDefault="00000000">
      <w:pPr>
        <w:spacing w:before="80" w:after="80"/>
      </w:pPr>
      <w:r>
        <w:t>Both FI and LP vault reservations are confirmed. The Execution Engine has locked a fill plan. The Orchestration Engine has written the order to the clearing ledger. Asset delivery and settlement extraction are about to fire simultaneously.</w:t>
      </w:r>
    </w:p>
    <w:p w14:paraId="21C74814" w14:textId="77777777" w:rsidR="00F82516" w:rsidRDefault="00000000">
      <w:pPr>
        <w:pStyle w:val="Heading2"/>
      </w:pPr>
      <w:proofErr w:type="gramStart"/>
      <w:r>
        <w:t>7.4  State</w:t>
      </w:r>
      <w:proofErr w:type="gramEnd"/>
      <w:r>
        <w:t>: DELIVERING</w:t>
      </w:r>
    </w:p>
    <w:p w14:paraId="7524E89A" w14:textId="77777777" w:rsidR="00F82516" w:rsidRDefault="00000000">
      <w:pPr>
        <w:spacing w:before="80" w:after="80"/>
      </w:pPr>
      <w:r>
        <w:t>Assets are transferring from LP vault(s) to the FI's destination wallet. Simultaneously, the Settlement Engine is extracting the full settlement amount from the FI's vault into Tenet's settlement vault. Delivery and extraction are orchestrated to occur in the same execution window — orchestrated atomicity. Neither leg completes without the other. There is no settlement gap.</w:t>
      </w:r>
    </w:p>
    <w:p w14:paraId="23FC44C6" w14:textId="77777777" w:rsidR="00F82516" w:rsidRDefault="00000000">
      <w:pPr>
        <w:spacing w:before="80" w:after="80"/>
      </w:pPr>
      <w:r>
        <w:t>For multi-LP orders, assets from each LP vault transfer into a temporary Aggregation Vault first. Once all LP legs are confirmed, a single delivery goes to the FI destination wallet. The FI always receives one clean transaction regardless of the number of LPs involved.</w:t>
      </w:r>
    </w:p>
    <w:p w14:paraId="1FE717E7" w14:textId="77777777" w:rsidR="00F82516" w:rsidRDefault="00000000">
      <w:pPr>
        <w:pStyle w:val="Heading2"/>
      </w:pPr>
      <w:proofErr w:type="gramStart"/>
      <w:r>
        <w:t>7.5  State</w:t>
      </w:r>
      <w:proofErr w:type="gramEnd"/>
      <w:r>
        <w:t>: AWAITING_SETTLEMENT</w:t>
      </w:r>
    </w:p>
    <w:p w14:paraId="7F8CC6B1" w14:textId="77777777" w:rsidR="00F82516" w:rsidRDefault="00000000">
      <w:pPr>
        <w:spacing w:before="80" w:after="80"/>
      </w:pPr>
      <w:r>
        <w:lastRenderedPageBreak/>
        <w:t>The FI has received their asset. From the FI's perspective the transaction is complete in under 5 seconds. Settlement funds are in Tenet's settlement vault, queued for LP payout. Tenet deducts its tiered fee at this stage before routing LP settlement.</w:t>
      </w:r>
    </w:p>
    <w:p w14:paraId="56AF62F8" w14:textId="77777777" w:rsidR="00F82516" w:rsidRDefault="00000000">
      <w:pPr>
        <w:pStyle w:val="Heading2"/>
      </w:pPr>
      <w:proofErr w:type="gramStart"/>
      <w:r>
        <w:t>7.6  State</w:t>
      </w:r>
      <w:proofErr w:type="gramEnd"/>
      <w:r>
        <w:t>: COMPLETED</w:t>
      </w:r>
    </w:p>
    <w:p w14:paraId="2174A8E0" w14:textId="77777777" w:rsidR="00F82516" w:rsidRDefault="00000000">
      <w:pPr>
        <w:spacing w:before="80" w:after="80"/>
      </w:pPr>
      <w:r>
        <w:t>LP settlement confirmed on their native chain. All reservations released. Full order record moved to the completed partition. Immutable. Available for FI reporting, LP verification, regulatory audit, and compliance review.</w:t>
      </w:r>
    </w:p>
    <w:p w14:paraId="137F589E" w14:textId="77777777" w:rsidR="00F82516" w:rsidRDefault="00000000">
      <w:pPr>
        <w:pStyle w:val="Heading2"/>
      </w:pPr>
      <w:proofErr w:type="gramStart"/>
      <w:r>
        <w:t>7.7  Exception</w:t>
      </w:r>
      <w:proofErr w:type="gramEnd"/>
      <w:r>
        <w:t>: FAILED</w:t>
      </w:r>
    </w:p>
    <w:p w14:paraId="17776491" w14:textId="77777777" w:rsidR="00F82516" w:rsidRDefault="00000000">
      <w:pPr>
        <w:spacing w:before="80" w:after="80"/>
      </w:pPr>
      <w:r>
        <w:t>Order could not execute. Reason codes: INSUFFICIENT_FI_FUNDS, LP_LIQUIDITY_UNAVAILABLE, SLIPPAGE_EXCEEDED, CHAIN_TIMEOUT, VAULT_CO-SIGN_FAILURE. All vault reservations released immediately. Full failure record preserved with reason code and detail.</w:t>
      </w:r>
    </w:p>
    <w:p w14:paraId="5A59C6DF" w14:textId="77777777" w:rsidR="00F82516" w:rsidRDefault="00000000">
      <w:pPr>
        <w:pStyle w:val="Heading2"/>
      </w:pPr>
      <w:proofErr w:type="gramStart"/>
      <w:r>
        <w:t>7.8  Exception</w:t>
      </w:r>
      <w:proofErr w:type="gramEnd"/>
      <w:r>
        <w:t>: RECONCILIATION</w:t>
      </w:r>
    </w:p>
    <w:p w14:paraId="412F3BB1" w14:textId="77777777" w:rsidR="00F82516" w:rsidRDefault="00000000">
      <w:pPr>
        <w:spacing w:before="80" w:after="80"/>
      </w:pPr>
      <w:r>
        <w:t>An asset deposit arrived in a vault that cannot be matched to an active order. Assets held in reconciliation partition until the discrepancy is resolved manually or automatically.</w:t>
      </w:r>
    </w:p>
    <w:p w14:paraId="4C11D79B" w14:textId="77777777" w:rsidR="00F82516" w:rsidRDefault="00000000">
      <w:pPr>
        <w:pStyle w:val="Heading1"/>
        <w:pBdr>
          <w:bottom w:val="single" w:sz="4" w:space="4" w:color="2E6DA4"/>
        </w:pBdr>
      </w:pPr>
      <w:r>
        <w:t>8.  Multi-LP Split Logic</w:t>
      </w:r>
    </w:p>
    <w:p w14:paraId="63893B22" w14:textId="77777777" w:rsidR="00F82516" w:rsidRDefault="00000000">
      <w:pPr>
        <w:spacing w:before="80" w:after="80"/>
      </w:pPr>
      <w:r>
        <w:t>Large institutional orders frequently exceed the inventory depth of any single LP on a given chain. Tenet's engine handles this via slippage-aware split logic across multiple LPs.</w:t>
      </w:r>
    </w:p>
    <w:p w14:paraId="22AE81C9" w14:textId="77777777" w:rsidR="00F82516" w:rsidRDefault="00000000">
      <w:pPr>
        <w:pStyle w:val="Heading2"/>
      </w:pPr>
      <w:proofErr w:type="gramStart"/>
      <w:r>
        <w:t>8.1  Split</w:t>
      </w:r>
      <w:proofErr w:type="gramEnd"/>
      <w:r>
        <w:t xml:space="preserve"> Execution Example</w:t>
      </w:r>
    </w:p>
    <w:p w14:paraId="1BB5CE38" w14:textId="77777777" w:rsidR="00F82516" w:rsidRDefault="00F825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516" w14:paraId="4192B1C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20" w:type="dxa"/>
              <w:left w:w="200" w:type="dxa"/>
              <w:bottom w:w="120" w:type="dxa"/>
              <w:right w:w="200" w:type="dxa"/>
            </w:tcMar>
          </w:tcPr>
          <w:p w14:paraId="28B4F7C9" w14:textId="77777777" w:rsidR="00F82516" w:rsidRDefault="00000000">
            <w:r>
              <w:rPr>
                <w:rFonts w:ascii="Courier New" w:eastAsia="Courier New" w:hAnsi="Courier New" w:cs="Courier New"/>
                <w:color w:val="1B3A5C"/>
                <w:sz w:val="20"/>
                <w:szCs w:val="20"/>
              </w:rPr>
              <w:t>FI Intent: Spend $50,000,000 USDC on ETH on Solana  (</w:t>
            </w:r>
            <w:proofErr w:type="spellStart"/>
            <w:r>
              <w:rPr>
                <w:rFonts w:ascii="Courier New" w:eastAsia="Courier New" w:hAnsi="Courier New" w:cs="Courier New"/>
                <w:color w:val="1B3A5C"/>
                <w:sz w:val="20"/>
                <w:szCs w:val="20"/>
              </w:rPr>
              <w:t>slip_tolerance</w:t>
            </w:r>
            <w:proofErr w:type="spellEnd"/>
            <w:r>
              <w:rPr>
                <w:rFonts w:ascii="Courier New" w:eastAsia="Courier New" w:hAnsi="Courier New" w:cs="Courier New"/>
                <w:color w:val="1B3A5C"/>
                <w:sz w:val="20"/>
                <w:szCs w:val="20"/>
              </w:rPr>
              <w:t>: 50bps)</w:t>
            </w:r>
            <w:r>
              <w:br/>
            </w:r>
            <w:r>
              <w:br/>
            </w:r>
            <w:r>
              <w:rPr>
                <w:rFonts w:ascii="Courier New" w:eastAsia="Courier New" w:hAnsi="Courier New" w:cs="Courier New"/>
                <w:color w:val="1B3A5C"/>
                <w:sz w:val="20"/>
                <w:szCs w:val="20"/>
              </w:rPr>
              <w:t>Engine derives: ~15,070 ETH at spot $3,318.50</w:t>
            </w:r>
            <w:r>
              <w:br/>
            </w:r>
            <w:r>
              <w:br/>
            </w:r>
            <w:r>
              <w:rPr>
                <w:rFonts w:ascii="Courier New" w:eastAsia="Courier New" w:hAnsi="Courier New" w:cs="Courier New"/>
                <w:color w:val="1B3A5C"/>
                <w:sz w:val="20"/>
                <w:szCs w:val="20"/>
              </w:rPr>
              <w:t>LP Quotes (filtered to within 50bps):</w:t>
            </w:r>
            <w:r>
              <w:br/>
            </w:r>
            <w:r>
              <w:rPr>
                <w:rFonts w:ascii="Courier New" w:eastAsia="Courier New" w:hAnsi="Courier New" w:cs="Courier New"/>
                <w:color w:val="1B3A5C"/>
                <w:sz w:val="20"/>
                <w:szCs w:val="20"/>
              </w:rPr>
              <w:t xml:space="preserve">  </w:t>
            </w:r>
            <w:proofErr w:type="spellStart"/>
            <w:r>
              <w:rPr>
                <w:rFonts w:ascii="Courier New" w:eastAsia="Courier New" w:hAnsi="Courier New" w:cs="Courier New"/>
                <w:color w:val="1B3A5C"/>
                <w:sz w:val="20"/>
                <w:szCs w:val="20"/>
              </w:rPr>
              <w:t>Wintermute_SOL</w:t>
            </w:r>
            <w:proofErr w:type="spellEnd"/>
            <w:r>
              <w:rPr>
                <w:rFonts w:ascii="Courier New" w:eastAsia="Courier New" w:hAnsi="Courier New" w:cs="Courier New"/>
                <w:color w:val="1B3A5C"/>
                <w:sz w:val="20"/>
                <w:szCs w:val="20"/>
              </w:rPr>
              <w:t>:  available 5,776 ETH  @ 0.99981  (1.9bps)</w:t>
            </w:r>
            <w:r>
              <w:br/>
            </w:r>
            <w:r>
              <w:rPr>
                <w:rFonts w:ascii="Courier New" w:eastAsia="Courier New" w:hAnsi="Courier New" w:cs="Courier New"/>
                <w:color w:val="1B3A5C"/>
                <w:sz w:val="20"/>
                <w:szCs w:val="20"/>
              </w:rPr>
              <w:t xml:space="preserve">  </w:t>
            </w:r>
            <w:proofErr w:type="spellStart"/>
            <w:r>
              <w:rPr>
                <w:rFonts w:ascii="Courier New" w:eastAsia="Courier New" w:hAnsi="Courier New" w:cs="Courier New"/>
                <w:color w:val="1B3A5C"/>
                <w:sz w:val="20"/>
                <w:szCs w:val="20"/>
              </w:rPr>
              <w:t>Galaxy_SOL</w:t>
            </w:r>
            <w:proofErr w:type="spellEnd"/>
            <w:r>
              <w:rPr>
                <w:rFonts w:ascii="Courier New" w:eastAsia="Courier New" w:hAnsi="Courier New" w:cs="Courier New"/>
                <w:color w:val="1B3A5C"/>
                <w:sz w:val="20"/>
                <w:szCs w:val="20"/>
              </w:rPr>
              <w:t>:      available 5,130 ETH  @ 0.99989  (1.1bps)</w:t>
            </w:r>
            <w:r>
              <w:br/>
            </w:r>
            <w:r>
              <w:rPr>
                <w:rFonts w:ascii="Courier New" w:eastAsia="Courier New" w:hAnsi="Courier New" w:cs="Courier New"/>
                <w:color w:val="1B3A5C"/>
                <w:sz w:val="20"/>
                <w:szCs w:val="20"/>
              </w:rPr>
              <w:t xml:space="preserve">  </w:t>
            </w:r>
            <w:proofErr w:type="spellStart"/>
            <w:r>
              <w:rPr>
                <w:rFonts w:ascii="Courier New" w:eastAsia="Courier New" w:hAnsi="Courier New" w:cs="Courier New"/>
                <w:color w:val="1B3A5C"/>
                <w:sz w:val="20"/>
                <w:szCs w:val="20"/>
              </w:rPr>
              <w:t>Cumberland_SOL</w:t>
            </w:r>
            <w:proofErr w:type="spellEnd"/>
            <w:r>
              <w:rPr>
                <w:rFonts w:ascii="Courier New" w:eastAsia="Courier New" w:hAnsi="Courier New" w:cs="Courier New"/>
                <w:color w:val="1B3A5C"/>
                <w:sz w:val="20"/>
                <w:szCs w:val="20"/>
              </w:rPr>
              <w:t>:  available 4,094 ETH  @ 0.99995  (0.5bps)</w:t>
            </w:r>
            <w:r>
              <w:br/>
            </w:r>
            <w:r>
              <w:br/>
            </w:r>
            <w:r>
              <w:rPr>
                <w:rFonts w:ascii="Courier New" w:eastAsia="Courier New" w:hAnsi="Courier New" w:cs="Courier New"/>
                <w:color w:val="1B3A5C"/>
                <w:sz w:val="20"/>
                <w:szCs w:val="20"/>
              </w:rPr>
              <w:t>Tenet Split Assignment:</w:t>
            </w:r>
            <w:r>
              <w:br/>
            </w:r>
            <w:r>
              <w:rPr>
                <w:rFonts w:ascii="Courier New" w:eastAsia="Courier New" w:hAnsi="Courier New" w:cs="Courier New"/>
                <w:color w:val="1B3A5C"/>
                <w:sz w:val="20"/>
                <w:szCs w:val="20"/>
              </w:rPr>
              <w:t xml:space="preserve">  ORD_001  </w:t>
            </w:r>
            <w:proofErr w:type="spellStart"/>
            <w:r>
              <w:rPr>
                <w:rFonts w:ascii="Courier New" w:eastAsia="Courier New" w:hAnsi="Courier New" w:cs="Courier New"/>
                <w:color w:val="1B3A5C"/>
                <w:sz w:val="20"/>
                <w:szCs w:val="20"/>
              </w:rPr>
              <w:t>Wintermute_SOL</w:t>
            </w:r>
            <w:proofErr w:type="spellEnd"/>
            <w:r>
              <w:rPr>
                <w:rFonts w:ascii="Courier New" w:eastAsia="Courier New" w:hAnsi="Courier New" w:cs="Courier New"/>
                <w:color w:val="1B3A5C"/>
                <w:sz w:val="20"/>
                <w:szCs w:val="20"/>
              </w:rPr>
              <w:t xml:space="preserve">   5,776 ETH   38.3%</w:t>
            </w:r>
            <w:r>
              <w:br/>
            </w:r>
            <w:r>
              <w:rPr>
                <w:rFonts w:ascii="Courier New" w:eastAsia="Courier New" w:hAnsi="Courier New" w:cs="Courier New"/>
                <w:color w:val="1B3A5C"/>
                <w:sz w:val="20"/>
                <w:szCs w:val="20"/>
              </w:rPr>
              <w:t xml:space="preserve">  ORD_002  </w:t>
            </w:r>
            <w:proofErr w:type="spellStart"/>
            <w:r>
              <w:rPr>
                <w:rFonts w:ascii="Courier New" w:eastAsia="Courier New" w:hAnsi="Courier New" w:cs="Courier New"/>
                <w:color w:val="1B3A5C"/>
                <w:sz w:val="20"/>
                <w:szCs w:val="20"/>
              </w:rPr>
              <w:t>Galaxy_SOL</w:t>
            </w:r>
            <w:proofErr w:type="spellEnd"/>
            <w:r>
              <w:rPr>
                <w:rFonts w:ascii="Courier New" w:eastAsia="Courier New" w:hAnsi="Courier New" w:cs="Courier New"/>
                <w:color w:val="1B3A5C"/>
                <w:sz w:val="20"/>
                <w:szCs w:val="20"/>
              </w:rPr>
              <w:t xml:space="preserve">       5,130 ETH   34.0%</w:t>
            </w:r>
            <w:r>
              <w:br/>
            </w:r>
            <w:r>
              <w:rPr>
                <w:rFonts w:ascii="Courier New" w:eastAsia="Courier New" w:hAnsi="Courier New" w:cs="Courier New"/>
                <w:color w:val="1B3A5C"/>
                <w:sz w:val="20"/>
                <w:szCs w:val="20"/>
              </w:rPr>
              <w:t xml:space="preserve">  ORD_003  </w:t>
            </w:r>
            <w:proofErr w:type="spellStart"/>
            <w:r>
              <w:rPr>
                <w:rFonts w:ascii="Courier New" w:eastAsia="Courier New" w:hAnsi="Courier New" w:cs="Courier New"/>
                <w:color w:val="1B3A5C"/>
                <w:sz w:val="20"/>
                <w:szCs w:val="20"/>
              </w:rPr>
              <w:t>Cumberland_SOL</w:t>
            </w:r>
            <w:proofErr w:type="spellEnd"/>
            <w:r>
              <w:rPr>
                <w:rFonts w:ascii="Courier New" w:eastAsia="Courier New" w:hAnsi="Courier New" w:cs="Courier New"/>
                <w:color w:val="1B3A5C"/>
                <w:sz w:val="20"/>
                <w:szCs w:val="20"/>
              </w:rPr>
              <w:t xml:space="preserve">   4,094 ETH   27.2%</w:t>
            </w:r>
            <w:r>
              <w:br/>
            </w:r>
            <w:r>
              <w:rPr>
                <w:rFonts w:ascii="Courier New" w:eastAsia="Courier New" w:hAnsi="Courier New" w:cs="Courier New"/>
                <w:color w:val="1B3A5C"/>
                <w:sz w:val="20"/>
                <w:szCs w:val="20"/>
              </w:rPr>
              <w:t xml:space="preserve">  Residual routed to next available LP</w:t>
            </w:r>
            <w:r>
              <w:br/>
            </w:r>
            <w:r>
              <w:br/>
            </w:r>
            <w:r>
              <w:rPr>
                <w:rFonts w:ascii="Courier New" w:eastAsia="Courier New" w:hAnsi="Courier New" w:cs="Courier New"/>
                <w:color w:val="1B3A5C"/>
                <w:sz w:val="20"/>
                <w:szCs w:val="20"/>
              </w:rPr>
              <w:t xml:space="preserve">  Eff. slippage: 14bps  (within 50bps tolerance  ✓)</w:t>
            </w:r>
          </w:p>
        </w:tc>
      </w:tr>
    </w:tbl>
    <w:p w14:paraId="33BA5437" w14:textId="77777777" w:rsidR="00F82516" w:rsidRDefault="00F82516">
      <w:pPr>
        <w:spacing w:before="80"/>
      </w:pPr>
    </w:p>
    <w:p w14:paraId="0E3D9BAC" w14:textId="77777777" w:rsidR="00F82516" w:rsidRDefault="00000000">
      <w:pPr>
        <w:pStyle w:val="Heading2"/>
      </w:pPr>
      <w:proofErr w:type="gramStart"/>
      <w:r>
        <w:t>8.2  Ledger</w:t>
      </w:r>
      <w:proofErr w:type="gramEnd"/>
      <w:r>
        <w:t xml:space="preserve"> Handling for Splits</w:t>
      </w:r>
    </w:p>
    <w:p w14:paraId="6C89D938" w14:textId="77777777" w:rsidR="00F82516" w:rsidRDefault="00000000">
      <w:pPr>
        <w:spacing w:before="80" w:after="80"/>
      </w:pPr>
      <w:r>
        <w:lastRenderedPageBreak/>
        <w:t>Each LP leg receives its own order record linked to a parent intent ID. The parent intent is not marked COMPLETED until all child orders reach COMPLETED state. This ensures atomic completion from the FI's perspective even when multiple LPs are involved.</w:t>
      </w:r>
    </w:p>
    <w:p w14:paraId="7F5F1AF9" w14:textId="77777777" w:rsidR="00F82516" w:rsidRDefault="00F825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516" w14:paraId="1053345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20" w:type="dxa"/>
              <w:left w:w="200" w:type="dxa"/>
              <w:bottom w:w="120" w:type="dxa"/>
              <w:right w:w="200" w:type="dxa"/>
            </w:tcMar>
          </w:tcPr>
          <w:p w14:paraId="7E9AB65E" w14:textId="77777777" w:rsidR="00F82516" w:rsidRDefault="00000000">
            <w:r>
              <w:rPr>
                <w:rFonts w:ascii="Courier New" w:eastAsia="Courier New" w:hAnsi="Courier New" w:cs="Courier New"/>
                <w:color w:val="1B3A5C"/>
                <w:sz w:val="20"/>
                <w:szCs w:val="20"/>
              </w:rPr>
              <w:t>Parent Intent:  INT_20260309_</w:t>
            </w:r>
            <w:proofErr w:type="gramStart"/>
            <w:r>
              <w:rPr>
                <w:rFonts w:ascii="Courier New" w:eastAsia="Courier New" w:hAnsi="Courier New" w:cs="Courier New"/>
                <w:color w:val="1B3A5C"/>
                <w:sz w:val="20"/>
                <w:szCs w:val="20"/>
              </w:rPr>
              <w:t>001  status</w:t>
            </w:r>
            <w:proofErr w:type="gramEnd"/>
            <w:r>
              <w:rPr>
                <w:rFonts w:ascii="Courier New" w:eastAsia="Courier New" w:hAnsi="Courier New" w:cs="Courier New"/>
                <w:color w:val="1B3A5C"/>
                <w:sz w:val="20"/>
                <w:szCs w:val="20"/>
              </w:rPr>
              <w:t>: LIVE -&gt; COMPLETED</w:t>
            </w:r>
            <w:r>
              <w:br/>
            </w:r>
            <w:r>
              <w:rPr>
                <w:rFonts w:ascii="Courier New" w:eastAsia="Courier New" w:hAnsi="Courier New" w:cs="Courier New"/>
                <w:color w:val="1B3A5C"/>
                <w:sz w:val="20"/>
                <w:szCs w:val="20"/>
              </w:rPr>
              <w:t xml:space="preserve">  Child ORD_</w:t>
            </w:r>
            <w:proofErr w:type="gramStart"/>
            <w:r>
              <w:rPr>
                <w:rFonts w:ascii="Courier New" w:eastAsia="Courier New" w:hAnsi="Courier New" w:cs="Courier New"/>
                <w:color w:val="1B3A5C"/>
                <w:sz w:val="20"/>
                <w:szCs w:val="20"/>
              </w:rPr>
              <w:t xml:space="preserve">001  </w:t>
            </w:r>
            <w:proofErr w:type="spellStart"/>
            <w:r>
              <w:rPr>
                <w:rFonts w:ascii="Courier New" w:eastAsia="Courier New" w:hAnsi="Courier New" w:cs="Courier New"/>
                <w:color w:val="1B3A5C"/>
                <w:sz w:val="20"/>
                <w:szCs w:val="20"/>
              </w:rPr>
              <w:t>Wintermute</w:t>
            </w:r>
            <w:proofErr w:type="gramEnd"/>
            <w:r>
              <w:rPr>
                <w:rFonts w:ascii="Courier New" w:eastAsia="Courier New" w:hAnsi="Courier New" w:cs="Courier New"/>
                <w:color w:val="1B3A5C"/>
                <w:sz w:val="20"/>
                <w:szCs w:val="20"/>
              </w:rPr>
              <w:t>_SOL</w:t>
            </w:r>
            <w:proofErr w:type="spellEnd"/>
            <w:r>
              <w:rPr>
                <w:rFonts w:ascii="Courier New" w:eastAsia="Courier New" w:hAnsi="Courier New" w:cs="Courier New"/>
                <w:color w:val="1B3A5C"/>
                <w:sz w:val="20"/>
                <w:szCs w:val="20"/>
              </w:rPr>
              <w:t xml:space="preserve">   5,776 ETH   status: COMPLETED</w:t>
            </w:r>
            <w:r>
              <w:br/>
            </w:r>
            <w:r>
              <w:rPr>
                <w:rFonts w:ascii="Courier New" w:eastAsia="Courier New" w:hAnsi="Courier New" w:cs="Courier New"/>
                <w:color w:val="1B3A5C"/>
                <w:sz w:val="20"/>
                <w:szCs w:val="20"/>
              </w:rPr>
              <w:t xml:space="preserve">  Child ORD_</w:t>
            </w:r>
            <w:proofErr w:type="gramStart"/>
            <w:r>
              <w:rPr>
                <w:rFonts w:ascii="Courier New" w:eastAsia="Courier New" w:hAnsi="Courier New" w:cs="Courier New"/>
                <w:color w:val="1B3A5C"/>
                <w:sz w:val="20"/>
                <w:szCs w:val="20"/>
              </w:rPr>
              <w:t xml:space="preserve">002  </w:t>
            </w:r>
            <w:proofErr w:type="spellStart"/>
            <w:r>
              <w:rPr>
                <w:rFonts w:ascii="Courier New" w:eastAsia="Courier New" w:hAnsi="Courier New" w:cs="Courier New"/>
                <w:color w:val="1B3A5C"/>
                <w:sz w:val="20"/>
                <w:szCs w:val="20"/>
              </w:rPr>
              <w:t>Galaxy</w:t>
            </w:r>
            <w:proofErr w:type="gramEnd"/>
            <w:r>
              <w:rPr>
                <w:rFonts w:ascii="Courier New" w:eastAsia="Courier New" w:hAnsi="Courier New" w:cs="Courier New"/>
                <w:color w:val="1B3A5C"/>
                <w:sz w:val="20"/>
                <w:szCs w:val="20"/>
              </w:rPr>
              <w:t>_SOL</w:t>
            </w:r>
            <w:proofErr w:type="spellEnd"/>
            <w:r>
              <w:rPr>
                <w:rFonts w:ascii="Courier New" w:eastAsia="Courier New" w:hAnsi="Courier New" w:cs="Courier New"/>
                <w:color w:val="1B3A5C"/>
                <w:sz w:val="20"/>
                <w:szCs w:val="20"/>
              </w:rPr>
              <w:t xml:space="preserve">       5,130 ETH   status: COMPLETED</w:t>
            </w:r>
            <w:r>
              <w:br/>
            </w:r>
            <w:r>
              <w:rPr>
                <w:rFonts w:ascii="Courier New" w:eastAsia="Courier New" w:hAnsi="Courier New" w:cs="Courier New"/>
                <w:color w:val="1B3A5C"/>
                <w:sz w:val="20"/>
                <w:szCs w:val="20"/>
              </w:rPr>
              <w:t xml:space="preserve">  Child ORD_</w:t>
            </w:r>
            <w:proofErr w:type="gramStart"/>
            <w:r>
              <w:rPr>
                <w:rFonts w:ascii="Courier New" w:eastAsia="Courier New" w:hAnsi="Courier New" w:cs="Courier New"/>
                <w:color w:val="1B3A5C"/>
                <w:sz w:val="20"/>
                <w:szCs w:val="20"/>
              </w:rPr>
              <w:t xml:space="preserve">003  </w:t>
            </w:r>
            <w:proofErr w:type="spellStart"/>
            <w:r>
              <w:rPr>
                <w:rFonts w:ascii="Courier New" w:eastAsia="Courier New" w:hAnsi="Courier New" w:cs="Courier New"/>
                <w:color w:val="1B3A5C"/>
                <w:sz w:val="20"/>
                <w:szCs w:val="20"/>
              </w:rPr>
              <w:t>Cumberland</w:t>
            </w:r>
            <w:proofErr w:type="gramEnd"/>
            <w:r>
              <w:rPr>
                <w:rFonts w:ascii="Courier New" w:eastAsia="Courier New" w:hAnsi="Courier New" w:cs="Courier New"/>
                <w:color w:val="1B3A5C"/>
                <w:sz w:val="20"/>
                <w:szCs w:val="20"/>
              </w:rPr>
              <w:t>_SOL</w:t>
            </w:r>
            <w:proofErr w:type="spellEnd"/>
            <w:r>
              <w:rPr>
                <w:rFonts w:ascii="Courier New" w:eastAsia="Courier New" w:hAnsi="Courier New" w:cs="Courier New"/>
                <w:color w:val="1B3A5C"/>
                <w:sz w:val="20"/>
                <w:szCs w:val="20"/>
              </w:rPr>
              <w:t xml:space="preserve">   4,094 ETH   status: COMPLETED</w:t>
            </w:r>
          </w:p>
        </w:tc>
      </w:tr>
    </w:tbl>
    <w:p w14:paraId="630C3271" w14:textId="77777777" w:rsidR="00F82516" w:rsidRDefault="00F82516">
      <w:pPr>
        <w:spacing w:before="80"/>
      </w:pPr>
    </w:p>
    <w:p w14:paraId="65F7F968" w14:textId="77777777" w:rsidR="00F82516" w:rsidRDefault="00000000">
      <w:pPr>
        <w:pStyle w:val="Heading1"/>
        <w:pBdr>
          <w:bottom w:val="single" w:sz="4" w:space="4" w:color="2E6DA4"/>
        </w:pBdr>
      </w:pPr>
      <w:r>
        <w:t>9.  Settlement Routing</w:t>
      </w:r>
    </w:p>
    <w:p w14:paraId="7527FB3F" w14:textId="77777777" w:rsidR="00F82516" w:rsidRDefault="00000000">
      <w:pPr>
        <w:spacing w:before="80" w:after="80"/>
      </w:pPr>
      <w:r>
        <w:t>After FI delivery is confirmed and settlement funds are in Tenet's settlement vault, Tenet routes LP payouts via one of three methods depending on asset type and chain.</w:t>
      </w:r>
    </w:p>
    <w:p w14:paraId="19DE9261" w14:textId="77777777" w:rsidR="00F82516" w:rsidRDefault="00000000">
      <w:pPr>
        <w:pStyle w:val="Heading2"/>
      </w:pPr>
      <w:proofErr w:type="gramStart"/>
      <w:r>
        <w:t>9.1  CCTP</w:t>
      </w:r>
      <w:proofErr w:type="gramEnd"/>
      <w:r>
        <w:t xml:space="preserve"> — Circle Cross-Chain Transfer Protocol</w:t>
      </w:r>
    </w:p>
    <w:p w14:paraId="0AA25BB3" w14:textId="77777777" w:rsidR="00F82516" w:rsidRDefault="00000000">
      <w:pPr>
        <w:spacing w:before="80" w:after="80"/>
      </w:pPr>
      <w:r>
        <w:t>Used for all USDC settlement across chains. CCTP burns USDC on the source chain and mints native USDC on the destination chain. No wrapped token risk. No bridge counterparty. No liquidity pool dependency.</w:t>
      </w:r>
    </w:p>
    <w:p w14:paraId="11A487F2" w14:textId="77777777" w:rsidR="00F82516" w:rsidRDefault="00F825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82516" w14:paraId="338F3A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FFFFEF1" w14:textId="77777777" w:rsidR="00F82516" w:rsidRDefault="00000000">
            <w:r>
              <w:rPr>
                <w:b/>
                <w:bCs/>
                <w:color w:val="FFFFFF"/>
                <w:sz w:val="20"/>
                <w:szCs w:val="20"/>
              </w:rPr>
              <w:t>Property</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AE44DF3" w14:textId="77777777" w:rsidR="00F82516" w:rsidRDefault="00000000">
            <w:r>
              <w:rPr>
                <w:b/>
                <w:bCs/>
                <w:color w:val="FFFFFF"/>
                <w:sz w:val="20"/>
                <w:szCs w:val="20"/>
              </w:rPr>
              <w:t>Value</w:t>
            </w:r>
          </w:p>
        </w:tc>
      </w:tr>
      <w:tr w:rsidR="00F82516" w14:paraId="10B795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C0FE3B" w14:textId="77777777" w:rsidR="00F82516" w:rsidRDefault="00000000">
            <w:r>
              <w:rPr>
                <w:sz w:val="20"/>
                <w:szCs w:val="20"/>
              </w:rPr>
              <w:t>Asset scope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E5CB5D" w14:textId="77777777" w:rsidR="00F82516" w:rsidRDefault="00000000">
            <w:r>
              <w:rPr>
                <w:sz w:val="20"/>
                <w:szCs w:val="20"/>
              </w:rPr>
              <w:t>USDC only</w:t>
            </w:r>
          </w:p>
        </w:tc>
      </w:tr>
      <w:tr w:rsidR="00F82516" w14:paraId="70235A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DFCE7" w14:textId="77777777" w:rsidR="00F82516" w:rsidRDefault="00000000">
            <w:r>
              <w:rPr>
                <w:sz w:val="20"/>
                <w:szCs w:val="20"/>
              </w:rPr>
              <w:t>Mechanism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C2925" w14:textId="77777777" w:rsidR="00F82516" w:rsidRDefault="00000000">
            <w:r>
              <w:rPr>
                <w:sz w:val="20"/>
                <w:szCs w:val="20"/>
              </w:rPr>
              <w:t>Burn on source chain, mint on destination chain</w:t>
            </w:r>
          </w:p>
        </w:tc>
      </w:tr>
      <w:tr w:rsidR="00F82516" w14:paraId="07D89B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5DE161" w14:textId="77777777" w:rsidR="00F82516" w:rsidRDefault="00000000">
            <w:r>
              <w:rPr>
                <w:sz w:val="20"/>
                <w:szCs w:val="20"/>
              </w:rPr>
              <w:t>Chains supported</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9C0781" w14:textId="77777777" w:rsidR="00F82516" w:rsidRDefault="00000000">
            <w:r>
              <w:rPr>
                <w:sz w:val="20"/>
                <w:szCs w:val="20"/>
              </w:rPr>
              <w:t xml:space="preserve">Ethereum, </w:t>
            </w:r>
            <w:proofErr w:type="spellStart"/>
            <w:r>
              <w:rPr>
                <w:sz w:val="20"/>
                <w:szCs w:val="20"/>
              </w:rPr>
              <w:t>Arbitrum</w:t>
            </w:r>
            <w:proofErr w:type="spellEnd"/>
            <w:r>
              <w:rPr>
                <w:sz w:val="20"/>
                <w:szCs w:val="20"/>
              </w:rPr>
              <w:t>, Base, Optimism, Avalanche, Solana, Polygon</w:t>
            </w:r>
          </w:p>
        </w:tc>
      </w:tr>
      <w:tr w:rsidR="00F82516" w14:paraId="161E9A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CD471" w14:textId="77777777" w:rsidR="00F82516" w:rsidRDefault="00000000">
            <w:r>
              <w:rPr>
                <w:sz w:val="20"/>
                <w:szCs w:val="20"/>
              </w:rPr>
              <w:t>Settlement time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EB97C" w14:textId="77777777" w:rsidR="00F82516" w:rsidRDefault="00000000">
            <w:r>
              <w:rPr>
                <w:sz w:val="20"/>
                <w:szCs w:val="20"/>
              </w:rPr>
              <w:t>2-5 minutes (v1). Sub-minute targeted in CCTP v2.</w:t>
            </w:r>
          </w:p>
        </w:tc>
      </w:tr>
      <w:tr w:rsidR="00F82516" w14:paraId="398F6C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069E36" w14:textId="77777777" w:rsidR="00F82516" w:rsidRDefault="00000000">
            <w:r>
              <w:rPr>
                <w:sz w:val="20"/>
                <w:szCs w:val="20"/>
              </w:rPr>
              <w:t>Bridge risk</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F0378A" w14:textId="77777777" w:rsidR="00F82516" w:rsidRDefault="00000000">
            <w:r>
              <w:rPr>
                <w:sz w:val="20"/>
                <w:szCs w:val="20"/>
              </w:rPr>
              <w:t>None. Native Circle protocol.</w:t>
            </w:r>
          </w:p>
        </w:tc>
      </w:tr>
    </w:tbl>
    <w:p w14:paraId="4E396350" w14:textId="77777777" w:rsidR="00F82516" w:rsidRDefault="00000000">
      <w:pPr>
        <w:pStyle w:val="Heading2"/>
      </w:pPr>
      <w:proofErr w:type="gramStart"/>
      <w:r>
        <w:t>9.2  Internal</w:t>
      </w:r>
      <w:proofErr w:type="gramEnd"/>
      <w:r>
        <w:t xml:space="preserve"> Netting</w:t>
      </w:r>
    </w:p>
    <w:p w14:paraId="0AA3E283" w14:textId="77777777" w:rsidR="00F82516" w:rsidRDefault="00000000">
      <w:pPr>
        <w:spacing w:before="80" w:after="80"/>
      </w:pPr>
      <w:r>
        <w:t xml:space="preserve">When multiple LP settlement obligations exist on the same chain, Tenet nets them internally before executing any on-chain transfers. This </w:t>
      </w:r>
      <w:proofErr w:type="spellStart"/>
      <w:r>
        <w:t>minimises</w:t>
      </w:r>
      <w:proofErr w:type="spellEnd"/>
      <w:r>
        <w:t xml:space="preserve"> gas costs and reduces settlement transaction volume. Internal netting is applied wherever possible before falling back to CCTP or Everclear.</w:t>
      </w:r>
    </w:p>
    <w:p w14:paraId="4C356506" w14:textId="77777777" w:rsidR="00F82516" w:rsidRDefault="00000000">
      <w:pPr>
        <w:pStyle w:val="Heading2"/>
      </w:pPr>
      <w:proofErr w:type="gramStart"/>
      <w:r>
        <w:t>9.3  Everclear</w:t>
      </w:r>
      <w:proofErr w:type="gramEnd"/>
    </w:p>
    <w:p w14:paraId="3771822E" w14:textId="77777777" w:rsidR="00F82516" w:rsidRDefault="00000000">
      <w:pPr>
        <w:spacing w:before="80" w:after="80"/>
      </w:pPr>
      <w:r>
        <w:t xml:space="preserve">Used for non-USDC assets requiring cross-chain settlement where internal netting is insufficient. Tenet transfers to Everclear's clearing layer, which handles netting and delivers final settlement to the LP's native chain. Bridge fees are passed through transparently to the FI, included in </w:t>
      </w:r>
      <w:proofErr w:type="spellStart"/>
      <w:r>
        <w:t>price_total</w:t>
      </w:r>
      <w:proofErr w:type="spellEnd"/>
      <w:r>
        <w:t xml:space="preserve"> at quote time.</w:t>
      </w:r>
    </w:p>
    <w:p w14:paraId="189BE0E0" w14:textId="77777777" w:rsidR="00F82516" w:rsidRDefault="00000000">
      <w:pPr>
        <w:pStyle w:val="Heading1"/>
        <w:pBdr>
          <w:bottom w:val="single" w:sz="4" w:space="4" w:color="2E6DA4"/>
        </w:pBdr>
      </w:pPr>
      <w:r>
        <w:t>10.  Failure Handling</w:t>
      </w:r>
    </w:p>
    <w:p w14:paraId="2F0EB3C3" w14:textId="77777777" w:rsidR="00F82516" w:rsidRDefault="00000000">
      <w:pPr>
        <w:spacing w:before="80" w:after="80"/>
      </w:pPr>
      <w:r>
        <w:lastRenderedPageBreak/>
        <w:t>Every failure mode in Tenet's execution lifecycle has a defined response. Nothing hangs indefinitely. Every exception produces a reason code, a ledger entry, and a defined resolution path. All vault reservations are released on any failure path.</w:t>
      </w:r>
    </w:p>
    <w:p w14:paraId="62131721" w14:textId="77777777" w:rsidR="00F82516" w:rsidRDefault="00F825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2"/>
        <w:gridCol w:w="2104"/>
        <w:gridCol w:w="3704"/>
      </w:tblGrid>
      <w:tr w:rsidR="00F82516" w14:paraId="5CA4AD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16B3E48" w14:textId="77777777" w:rsidR="00F82516" w:rsidRDefault="00000000">
            <w:r>
              <w:rPr>
                <w:b/>
                <w:bCs/>
                <w:color w:val="FFFFFF"/>
                <w:sz w:val="20"/>
                <w:szCs w:val="20"/>
              </w:rPr>
              <w:t>Failure</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A411C35" w14:textId="77777777" w:rsidR="00F82516" w:rsidRDefault="00000000">
            <w:r>
              <w:rPr>
                <w:b/>
                <w:bCs/>
                <w:color w:val="FFFFFF"/>
                <w:sz w:val="20"/>
                <w:szCs w:val="20"/>
              </w:rPr>
              <w:t>Trigger</w:t>
            </w:r>
          </w:p>
        </w:tc>
        <w:tc>
          <w:tcPr>
            <w:tcW w:w="4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EE4051C" w14:textId="77777777" w:rsidR="00F82516" w:rsidRDefault="00000000">
            <w:r>
              <w:rPr>
                <w:b/>
                <w:bCs/>
                <w:color w:val="FFFFFF"/>
                <w:sz w:val="20"/>
                <w:szCs w:val="20"/>
              </w:rPr>
              <w:t>Response</w:t>
            </w:r>
          </w:p>
        </w:tc>
      </w:tr>
      <w:tr w:rsidR="00F82516" w14:paraId="7CE035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95A046" w14:textId="77777777" w:rsidR="00F82516" w:rsidRDefault="00000000">
            <w:r>
              <w:rPr>
                <w:sz w:val="20"/>
                <w:szCs w:val="20"/>
              </w:rPr>
              <w:t>INSUFFICIENT_FI_FUNDS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3264FC" w14:textId="77777777" w:rsidR="00F82516" w:rsidRDefault="00000000">
            <w:r>
              <w:rPr>
                <w:sz w:val="20"/>
                <w:szCs w:val="20"/>
              </w:rPr>
              <w:t>FI vault reservation fails at Gate 1</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59034C" w14:textId="77777777" w:rsidR="00F82516" w:rsidRDefault="00000000">
            <w:r>
              <w:rPr>
                <w:sz w:val="20"/>
                <w:szCs w:val="20"/>
              </w:rPr>
              <w:t xml:space="preserve">Order rejected immediately. FI </w:t>
            </w:r>
            <w:proofErr w:type="spellStart"/>
            <w:r>
              <w:rPr>
                <w:sz w:val="20"/>
                <w:szCs w:val="20"/>
              </w:rPr>
              <w:t>signalled</w:t>
            </w:r>
            <w:proofErr w:type="spellEnd"/>
            <w:r>
              <w:rPr>
                <w:sz w:val="20"/>
                <w:szCs w:val="20"/>
              </w:rPr>
              <w:t xml:space="preserve"> with required top-up. No LP interaction. Reservation never posted.</w:t>
            </w:r>
          </w:p>
        </w:tc>
      </w:tr>
      <w:tr w:rsidR="00F82516" w14:paraId="31891A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FC637" w14:textId="77777777" w:rsidR="00F82516" w:rsidRDefault="00000000">
            <w:r>
              <w:rPr>
                <w:sz w:val="20"/>
                <w:szCs w:val="20"/>
              </w:rPr>
              <w:t>VAULT_PENDING_CUSTODY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3FEEE" w14:textId="77777777" w:rsidR="00F82516" w:rsidRDefault="00000000">
            <w:r>
              <w:rPr>
                <w:sz w:val="20"/>
                <w:szCs w:val="20"/>
              </w:rPr>
              <w:t>FI vault not yet connected to custody provider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7A6DC" w14:textId="77777777" w:rsidR="00F82516" w:rsidRDefault="00000000">
            <w:r>
              <w:rPr>
                <w:sz w:val="20"/>
                <w:szCs w:val="20"/>
              </w:rPr>
              <w:t>Order rejected. FI notified to complete vault portal connection.</w:t>
            </w:r>
          </w:p>
        </w:tc>
      </w:tr>
      <w:tr w:rsidR="00F82516" w14:paraId="22131A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D6A182" w14:textId="77777777" w:rsidR="00F82516" w:rsidRDefault="00000000">
            <w:r>
              <w:rPr>
                <w:sz w:val="20"/>
                <w:szCs w:val="20"/>
              </w:rPr>
              <w:t>SLIPPAGE_EXCEEDED</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FEF36A" w14:textId="77777777" w:rsidR="00F82516" w:rsidRDefault="00000000">
            <w:r>
              <w:rPr>
                <w:sz w:val="20"/>
                <w:szCs w:val="20"/>
              </w:rPr>
              <w:t xml:space="preserve">No LP within FI's </w:t>
            </w:r>
            <w:proofErr w:type="spellStart"/>
            <w:r>
              <w:rPr>
                <w:sz w:val="20"/>
                <w:szCs w:val="20"/>
              </w:rPr>
              <w:t>slip_tolerance</w:t>
            </w:r>
            <w:proofErr w:type="spellEnd"/>
            <w:r>
              <w:rPr>
                <w:sz w:val="20"/>
                <w:szCs w:val="20"/>
              </w:rPr>
              <w:t xml:space="preserve"> on the requested chain</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CCCE4C" w14:textId="77777777" w:rsidR="00F82516" w:rsidRDefault="00000000">
            <w:r>
              <w:rPr>
                <w:sz w:val="20"/>
                <w:szCs w:val="20"/>
              </w:rPr>
              <w:t>Order rejected. FI notified with available LP pricing. FI may resubmit with wider tolerance.</w:t>
            </w:r>
          </w:p>
        </w:tc>
      </w:tr>
      <w:tr w:rsidR="00F82516" w14:paraId="044A60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F082A" w14:textId="77777777" w:rsidR="00F82516" w:rsidRDefault="00000000">
            <w:r>
              <w:rPr>
                <w:sz w:val="20"/>
                <w:szCs w:val="20"/>
              </w:rPr>
              <w:t>LP_LIQUIDITY_UNAVAILABLE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904C7" w14:textId="77777777" w:rsidR="00F82516" w:rsidRDefault="00000000">
            <w:r>
              <w:rPr>
                <w:sz w:val="20"/>
                <w:szCs w:val="20"/>
              </w:rPr>
              <w:t>No LP combination fills the order at any slippage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9381D" w14:textId="77777777" w:rsidR="00F82516" w:rsidRDefault="00000000">
            <w:r>
              <w:rPr>
                <w:sz w:val="20"/>
                <w:szCs w:val="20"/>
              </w:rPr>
              <w:t>Order paused. FI notified. Rerouted if alternate LP available. Otherwise cancelled. FI reservation released.</w:t>
            </w:r>
          </w:p>
        </w:tc>
      </w:tr>
      <w:tr w:rsidR="00F82516" w14:paraId="2EE74E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6A3E95" w14:textId="77777777" w:rsidR="00F82516" w:rsidRDefault="00000000">
            <w:r>
              <w:rPr>
                <w:sz w:val="20"/>
                <w:szCs w:val="20"/>
              </w:rPr>
              <w:t>LP_PARTIAL_FILL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EFAD26" w14:textId="77777777" w:rsidR="00F82516" w:rsidRDefault="00000000">
            <w:r>
              <w:rPr>
                <w:sz w:val="20"/>
                <w:szCs w:val="20"/>
              </w:rPr>
              <w:t>LP vault balance less than assigned amount post-reservation</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D26E8A" w14:textId="77777777" w:rsidR="00F82516" w:rsidRDefault="00000000">
            <w:r>
              <w:rPr>
                <w:sz w:val="20"/>
                <w:szCs w:val="20"/>
              </w:rPr>
              <w:t>Remaining quantity rerouted to next best LP. If impossible, FI offered partial fill.</w:t>
            </w:r>
          </w:p>
        </w:tc>
      </w:tr>
      <w:tr w:rsidR="00F82516" w14:paraId="459084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FDCDC" w14:textId="77777777" w:rsidR="00F82516" w:rsidRDefault="00000000">
            <w:r>
              <w:rPr>
                <w:sz w:val="20"/>
                <w:szCs w:val="20"/>
              </w:rPr>
              <w:t>CHAIN_TIMEOUT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8DF7B" w14:textId="77777777" w:rsidR="00F82516" w:rsidRDefault="00000000">
            <w:r>
              <w:rPr>
                <w:sz w:val="20"/>
                <w:szCs w:val="20"/>
              </w:rPr>
              <w:t>Reservation deadline exceeded for chain combination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23963" w14:textId="77777777" w:rsidR="00F82516" w:rsidRDefault="00000000">
            <w:r>
              <w:rPr>
                <w:sz w:val="20"/>
                <w:szCs w:val="20"/>
              </w:rPr>
              <w:t>Reservation Engine flags STALE. Orchestration cancels order. All vault reservations released. Assets returned.</w:t>
            </w:r>
          </w:p>
        </w:tc>
      </w:tr>
      <w:tr w:rsidR="00F82516" w14:paraId="558B08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3DAD8B" w14:textId="77777777" w:rsidR="00F82516" w:rsidRDefault="00000000">
            <w:r>
              <w:rPr>
                <w:sz w:val="20"/>
                <w:szCs w:val="20"/>
              </w:rPr>
              <w:t>SETTLEMENT_ROUTING_FAILURE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379425" w14:textId="77777777" w:rsidR="00F82516" w:rsidRDefault="00000000">
            <w:r>
              <w:rPr>
                <w:sz w:val="20"/>
                <w:szCs w:val="20"/>
              </w:rPr>
              <w:t>CCTP or Everclear unavailable at settlement</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3B49CD" w14:textId="77777777" w:rsidR="00F82516" w:rsidRDefault="00000000">
            <w:r>
              <w:rPr>
                <w:sz w:val="20"/>
                <w:szCs w:val="20"/>
              </w:rPr>
              <w:t>Settlement held in Tenet vault. LP notified. Awaiting settlement until routing resumes.</w:t>
            </w:r>
          </w:p>
        </w:tc>
      </w:tr>
      <w:tr w:rsidR="00F82516" w14:paraId="72BF7A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9A2F4" w14:textId="77777777" w:rsidR="00F82516" w:rsidRDefault="00000000">
            <w:r>
              <w:rPr>
                <w:sz w:val="20"/>
                <w:szCs w:val="20"/>
              </w:rPr>
              <w:t>VAULT_CO-SIGN_FAILURE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D4202" w14:textId="77777777" w:rsidR="00F82516" w:rsidRDefault="00000000">
            <w:r>
              <w:rPr>
                <w:sz w:val="20"/>
                <w:szCs w:val="20"/>
              </w:rPr>
              <w:t>Custody API unavailable for co-signing</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A18A0" w14:textId="77777777" w:rsidR="00F82516" w:rsidRDefault="00000000">
            <w:r>
              <w:rPr>
                <w:sz w:val="20"/>
                <w:szCs w:val="20"/>
              </w:rPr>
              <w:t>Order paused. Retry with exponential backoff. Manual intervention path available.</w:t>
            </w:r>
          </w:p>
        </w:tc>
      </w:tr>
      <w:tr w:rsidR="00F82516" w14:paraId="40834D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BA5350" w14:textId="77777777" w:rsidR="00F82516" w:rsidRDefault="00000000">
            <w:r>
              <w:rPr>
                <w:sz w:val="20"/>
                <w:szCs w:val="20"/>
              </w:rPr>
              <w:t>RECONCILIATION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1AF104" w14:textId="77777777" w:rsidR="00F82516" w:rsidRDefault="00000000">
            <w:r>
              <w:rPr>
                <w:sz w:val="20"/>
                <w:szCs w:val="20"/>
              </w:rPr>
              <w:t>Unmatched vault deposit</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9CEED6" w14:textId="77777777" w:rsidR="00F82516" w:rsidRDefault="00000000">
            <w:r>
              <w:rPr>
                <w:sz w:val="20"/>
                <w:szCs w:val="20"/>
              </w:rPr>
              <w:t>Assets held in reconciliation. Automated matching attempted. Manual review if unresolved after 1 hour.</w:t>
            </w:r>
          </w:p>
        </w:tc>
      </w:tr>
    </w:tbl>
    <w:p w14:paraId="082FC63D" w14:textId="77777777" w:rsidR="00F82516" w:rsidRDefault="00F82516">
      <w:pPr>
        <w:spacing w:before="120"/>
      </w:pPr>
    </w:p>
    <w:p w14:paraId="2BD4D5D2" w14:textId="77777777" w:rsidR="00F82516" w:rsidRDefault="00000000">
      <w:pPr>
        <w:pStyle w:val="Heading1"/>
        <w:pBdr>
          <w:bottom w:val="single" w:sz="4" w:space="4" w:color="2E6DA4"/>
        </w:pBdr>
      </w:pPr>
      <w:r>
        <w:t>11.  Legal Framework &amp; Agreements</w:t>
      </w:r>
    </w:p>
    <w:p w14:paraId="1F1BB3F4" w14:textId="77777777" w:rsidR="00F82516" w:rsidRDefault="00000000">
      <w:pPr>
        <w:spacing w:before="80" w:after="80"/>
      </w:pPr>
      <w:r>
        <w:t>Tenet's legal structure is designed to be asset-light while maintaining clear contractual responsibility for delivery and settlement. Two core agreement types govern all counterparty relationships.</w:t>
      </w:r>
    </w:p>
    <w:p w14:paraId="04D3693E" w14:textId="77777777" w:rsidR="00F82516" w:rsidRDefault="00000000">
      <w:pPr>
        <w:pStyle w:val="Heading2"/>
      </w:pPr>
      <w:proofErr w:type="gramStart"/>
      <w:r>
        <w:t>11.1  FI</w:t>
      </w:r>
      <w:proofErr w:type="gramEnd"/>
      <w:r>
        <w:t xml:space="preserve"> Master Agreement</w:t>
      </w:r>
    </w:p>
    <w:p w14:paraId="3D791B95" w14:textId="77777777" w:rsidR="00F82516" w:rsidRDefault="00000000">
      <w:pPr>
        <w:spacing w:before="80" w:after="80"/>
      </w:pPr>
      <w:r>
        <w:lastRenderedPageBreak/>
        <w:t>Every financial institution onboarding to Tenet signs a Master Agreement covering the following terms:</w:t>
      </w:r>
    </w:p>
    <w:p w14:paraId="6A23F579" w14:textId="77777777" w:rsidR="00F82516" w:rsidRDefault="00000000">
      <w:pPr>
        <w:pStyle w:val="Heading3"/>
      </w:pPr>
      <w:proofErr w:type="gramStart"/>
      <w:r>
        <w:t>11.1.1  Vault</w:t>
      </w:r>
      <w:proofErr w:type="gramEnd"/>
      <w:r>
        <w:t xml:space="preserve"> Co-Signing Authority</w:t>
      </w:r>
    </w:p>
    <w:p w14:paraId="008D14B4" w14:textId="77777777" w:rsidR="00F82516" w:rsidRDefault="00000000">
      <w:pPr>
        <w:spacing w:before="80" w:after="80"/>
      </w:pPr>
      <w:r>
        <w:t>The FI grants Tenet co-signing authority over the FI Settlement Vault, scoped exclusively to settlement extraction for completed orders and reservation management by the Reservation Engine. Tenet may not extract from the vault for any other purpose. The FI retains the right to withdraw funds at any time subject to pending order obligations and active reservations.</w:t>
      </w:r>
    </w:p>
    <w:p w14:paraId="3F5FE687" w14:textId="77777777" w:rsidR="00F82516" w:rsidRDefault="00000000">
      <w:pPr>
        <w:pStyle w:val="Heading3"/>
      </w:pPr>
      <w:proofErr w:type="gramStart"/>
      <w:r>
        <w:t>11.1.2  Intent</w:t>
      </w:r>
      <w:proofErr w:type="gramEnd"/>
      <w:r>
        <w:t xml:space="preserve"> Submission &amp; Binding Execution</w:t>
      </w:r>
    </w:p>
    <w:p w14:paraId="5D1B982B" w14:textId="77777777" w:rsidR="00F82516" w:rsidRDefault="00000000">
      <w:pPr>
        <w:spacing w:before="80" w:after="80"/>
      </w:pPr>
      <w:r>
        <w:t>A submitted intent becomes binding upon Tenet's confirmation of sufficient vault balance (Gate 1 reservation) and LP availability (Gate 2 reservation). Cancellation is permitted only before LP vault transfer is initiated.</w:t>
      </w:r>
    </w:p>
    <w:p w14:paraId="06A987BC" w14:textId="77777777" w:rsidR="00F82516" w:rsidRDefault="00000000">
      <w:pPr>
        <w:pStyle w:val="Heading3"/>
      </w:pPr>
      <w:proofErr w:type="gramStart"/>
      <w:r>
        <w:t>11.1.3  Tenet's</w:t>
      </w:r>
      <w:proofErr w:type="gramEnd"/>
      <w:r>
        <w:t xml:space="preserve"> Delivery Obligation</w:t>
      </w:r>
    </w:p>
    <w:p w14:paraId="30C8F02B" w14:textId="77777777" w:rsidR="00F82516" w:rsidRDefault="00000000">
      <w:pPr>
        <w:spacing w:before="80" w:after="80"/>
      </w:pPr>
      <w:r>
        <w:t>Tenet warrants that upon order acceptance, the specified asset will be delivered to the FI's designated destination wallet within the execution deadline, or the order will be cancelled and any extracted settlement returned. This is Tenet's primary contractual liability to FIs.</w:t>
      </w:r>
    </w:p>
    <w:p w14:paraId="27B2764B" w14:textId="77777777" w:rsidR="00F82516" w:rsidRDefault="00000000">
      <w:pPr>
        <w:pStyle w:val="Heading3"/>
      </w:pPr>
      <w:proofErr w:type="gramStart"/>
      <w:r>
        <w:t>11.1.4  Fee</w:t>
      </w:r>
      <w:proofErr w:type="gramEnd"/>
      <w:r>
        <w:t xml:space="preserve"> Structure</w:t>
      </w:r>
    </w:p>
    <w:p w14:paraId="0470D877" w14:textId="77777777" w:rsidR="00F82516" w:rsidRDefault="00000000">
      <w:pPr>
        <w:spacing w:before="80" w:after="80"/>
      </w:pPr>
      <w:r>
        <w:t xml:space="preserve">Tenet charges 10 basis points of the USDC amount on standard orders (volume-tiered for larger orders), extracted simultaneously with settlement. The fee is disclosed in the </w:t>
      </w:r>
      <w:proofErr w:type="spellStart"/>
      <w:r>
        <w:t>price_total</w:t>
      </w:r>
      <w:proofErr w:type="spellEnd"/>
      <w:r>
        <w:t xml:space="preserve"> field of every order quote. No additional fees are charged without prior notice and FI consent.</w:t>
      </w:r>
    </w:p>
    <w:p w14:paraId="782D1010" w14:textId="77777777" w:rsidR="00F82516" w:rsidRDefault="00000000">
      <w:pPr>
        <w:pStyle w:val="Heading3"/>
      </w:pPr>
      <w:proofErr w:type="gramStart"/>
      <w:r>
        <w:t>11.1.5  Data</w:t>
      </w:r>
      <w:proofErr w:type="gramEnd"/>
      <w:r>
        <w:t xml:space="preserve"> &amp; Audit Rights</w:t>
      </w:r>
    </w:p>
    <w:p w14:paraId="73CE36E9" w14:textId="77777777" w:rsidR="00F82516" w:rsidRDefault="00000000">
      <w:pPr>
        <w:spacing w:before="80" w:after="80"/>
      </w:pPr>
      <w:r>
        <w:t>The FI has the right to request a complete audit trail of any order, including clearing ledger records, on-chain transaction hashes, LP identities, and settlement confirmations. Tenet retains order records for a minimum of seven years.</w:t>
      </w:r>
    </w:p>
    <w:p w14:paraId="491D87A6" w14:textId="77777777" w:rsidR="00F82516" w:rsidRDefault="00000000">
      <w:pPr>
        <w:pStyle w:val="Heading3"/>
      </w:pPr>
      <w:proofErr w:type="gramStart"/>
      <w:r>
        <w:t>11.1.6  KYB</w:t>
      </w:r>
      <w:proofErr w:type="gramEnd"/>
      <w:r>
        <w:t xml:space="preserve"> &amp; AML Compliance</w:t>
      </w:r>
    </w:p>
    <w:p w14:paraId="0CE9C0A7" w14:textId="77777777" w:rsidR="00F82516" w:rsidRDefault="00000000">
      <w:pPr>
        <w:spacing w:before="80" w:after="80"/>
      </w:pPr>
      <w:r>
        <w:t>FI onboarding requires Know Your Business verification and AML screening. Tenet reserves the right to suspend FI access if compliance status changes or suspicious activity is detected.</w:t>
      </w:r>
    </w:p>
    <w:p w14:paraId="7E9075DF" w14:textId="77777777" w:rsidR="00F82516" w:rsidRDefault="00000000">
      <w:pPr>
        <w:pStyle w:val="Heading3"/>
      </w:pPr>
      <w:proofErr w:type="gramStart"/>
      <w:r>
        <w:t>11.1.7  Liability</w:t>
      </w:r>
      <w:proofErr w:type="gramEnd"/>
      <w:r>
        <w:t xml:space="preserve"> Cap</w:t>
      </w:r>
    </w:p>
    <w:p w14:paraId="0706D67D" w14:textId="77777777" w:rsidR="00F82516" w:rsidRDefault="00000000">
      <w:pPr>
        <w:spacing w:before="80" w:after="80"/>
      </w:pPr>
      <w:r>
        <w:t>Tenet's aggregate liability to any FI is capped at the total fees paid by that FI in the preceding 12 months. Tenet is not liable for chain-level failures, custody provider outages, or regulatory actions beyond its control. Tenet is liable for losses arising directly from breach of its delivery obligation.</w:t>
      </w:r>
    </w:p>
    <w:p w14:paraId="2C5F313C" w14:textId="77777777" w:rsidR="00F82516" w:rsidRDefault="00000000">
      <w:pPr>
        <w:pStyle w:val="Heading2"/>
      </w:pPr>
      <w:proofErr w:type="gramStart"/>
      <w:r>
        <w:t>11.2  LP</w:t>
      </w:r>
      <w:proofErr w:type="gramEnd"/>
      <w:r>
        <w:t xml:space="preserve"> Liquidity Access Agreement</w:t>
      </w:r>
    </w:p>
    <w:p w14:paraId="5AF08AA2" w14:textId="77777777" w:rsidR="00F82516" w:rsidRDefault="00000000">
      <w:pPr>
        <w:spacing w:before="80" w:after="80"/>
      </w:pPr>
      <w:r>
        <w:t>Every liquidity provider onboarding to Tenet signs a Liquidity Access Agreement covering the following terms:</w:t>
      </w:r>
    </w:p>
    <w:p w14:paraId="59035FC3" w14:textId="77777777" w:rsidR="00F82516" w:rsidRDefault="00000000">
      <w:pPr>
        <w:pStyle w:val="Heading3"/>
      </w:pPr>
      <w:proofErr w:type="gramStart"/>
      <w:r>
        <w:t>11.2.1  Vault</w:t>
      </w:r>
      <w:proofErr w:type="gramEnd"/>
      <w:r>
        <w:t xml:space="preserve"> Co-Signing Authority</w:t>
      </w:r>
    </w:p>
    <w:p w14:paraId="717D9FCB" w14:textId="77777777" w:rsidR="00F82516" w:rsidRDefault="00000000">
      <w:pPr>
        <w:spacing w:before="80" w:after="80"/>
      </w:pPr>
      <w:r>
        <w:t>The LP grants Tenet co-signing authority over each LP Liquidity Vault, scoped exclusively to order execution and Reservation Engine inventory management. Tenet may not extract LP assets for any other purpose. The LP retains the right to withdraw assets at any time subject to pending order obligations and active reservations.</w:t>
      </w:r>
    </w:p>
    <w:p w14:paraId="7B68146C" w14:textId="77777777" w:rsidR="00F82516" w:rsidRDefault="00000000">
      <w:pPr>
        <w:pStyle w:val="Heading3"/>
      </w:pPr>
      <w:proofErr w:type="gramStart"/>
      <w:r>
        <w:lastRenderedPageBreak/>
        <w:t>11.2.2  Inventory</w:t>
      </w:r>
      <w:proofErr w:type="gramEnd"/>
      <w:r>
        <w:t xml:space="preserve"> Visibility</w:t>
      </w:r>
    </w:p>
    <w:p w14:paraId="62E45FCE" w14:textId="77777777" w:rsidR="00F82516" w:rsidRDefault="00000000">
      <w:pPr>
        <w:spacing w:before="80" w:after="80"/>
      </w:pPr>
      <w:r>
        <w:t>By maintaining funded LP vaults, the LP grants Tenet visibility into available inventory for price discovery and routing. Tenet will not share LP inventory data with FIs or third parties. LP inventory data is used exclusively for internal routing calculations.</w:t>
      </w:r>
    </w:p>
    <w:p w14:paraId="6E3C4351" w14:textId="77777777" w:rsidR="00F82516" w:rsidRDefault="00000000">
      <w:pPr>
        <w:pStyle w:val="Heading3"/>
      </w:pPr>
      <w:proofErr w:type="gramStart"/>
      <w:r>
        <w:t>11.2.3  Priority</w:t>
      </w:r>
      <w:proofErr w:type="gramEnd"/>
      <w:r>
        <w:t xml:space="preserve"> Routing Tiers</w:t>
      </w:r>
    </w:p>
    <w:p w14:paraId="18EF6055" w14:textId="77777777" w:rsidR="00F82516" w:rsidRDefault="00000000">
      <w:pPr>
        <w:spacing w:before="80" w:after="80"/>
      </w:pPr>
      <w:r>
        <w:t>LPs are assigned to routing priority tiers based on inventory depth, tenure, and fill history. Higher-tier LPs receive first routing consideration for new orders. Priority tier assignments are reviewed quarterly.</w:t>
      </w:r>
    </w:p>
    <w:p w14:paraId="324F518E" w14:textId="77777777" w:rsidR="00F82516" w:rsidRDefault="00000000">
      <w:pPr>
        <w:pStyle w:val="Heading3"/>
      </w:pPr>
      <w:proofErr w:type="gramStart"/>
      <w:r>
        <w:t>11.2.4  Settlement</w:t>
      </w:r>
      <w:proofErr w:type="gramEnd"/>
      <w:r>
        <w:t xml:space="preserve"> Guarantee</w:t>
      </w:r>
    </w:p>
    <w:p w14:paraId="27F882AA" w14:textId="77777777" w:rsidR="00F82516" w:rsidRDefault="00000000">
      <w:pPr>
        <w:spacing w:before="80" w:after="80"/>
      </w:pPr>
      <w:r>
        <w:t>Tenet guarantees LP settlement within the timeframe specified per settlement method: CCTP within 10 minutes of order completion, Everclear within the protocol's confirmed window, internal netting within 1 business day. If delayed, Tenet pays interest at SOFR + 2% per annum.</w:t>
      </w:r>
    </w:p>
    <w:p w14:paraId="03B97194" w14:textId="77777777" w:rsidR="00F82516" w:rsidRDefault="00000000">
      <w:pPr>
        <w:pStyle w:val="Heading3"/>
      </w:pPr>
      <w:proofErr w:type="gramStart"/>
      <w:r>
        <w:t>11.2.5  Native</w:t>
      </w:r>
      <w:proofErr w:type="gramEnd"/>
      <w:r>
        <w:t xml:space="preserve"> Chain Settlement</w:t>
      </w:r>
    </w:p>
    <w:p w14:paraId="7C46E89E" w14:textId="77777777" w:rsidR="00F82516" w:rsidRDefault="00000000">
      <w:pPr>
        <w:spacing w:before="80" w:after="80"/>
      </w:pPr>
      <w:r>
        <w:t>LPs will always receive settlement on their native chain as specified in their agreement. Tenet will not redirect settlement to an alternative chain without LP consent. This is a contractual guarantee, not a best-efforts commitment.</w:t>
      </w:r>
    </w:p>
    <w:p w14:paraId="4756FBE5" w14:textId="77777777" w:rsidR="00F82516" w:rsidRDefault="00000000">
      <w:pPr>
        <w:pStyle w:val="Heading3"/>
      </w:pPr>
      <w:proofErr w:type="gramStart"/>
      <w:r>
        <w:t>11.2.6  No</w:t>
      </w:r>
      <w:proofErr w:type="gramEnd"/>
      <w:r>
        <w:t xml:space="preserve"> FI Exposure</w:t>
      </w:r>
    </w:p>
    <w:p w14:paraId="6F0A5BD3" w14:textId="77777777" w:rsidR="00F82516" w:rsidRDefault="00000000">
      <w:pPr>
        <w:spacing w:before="80" w:after="80"/>
      </w:pPr>
      <w:r>
        <w:t>LP identity will not be disclosed to FIs. LPs will not be required to interact with FIs for any purpose. Tenet is the sole counterparty the LP ever sees.</w:t>
      </w:r>
    </w:p>
    <w:p w14:paraId="7B71B379" w14:textId="77777777" w:rsidR="00F82516" w:rsidRDefault="00000000">
      <w:pPr>
        <w:pStyle w:val="Heading3"/>
      </w:pPr>
      <w:proofErr w:type="gramStart"/>
      <w:r>
        <w:t>11.2.7  Minimum</w:t>
      </w:r>
      <w:proofErr w:type="gramEnd"/>
      <w:r>
        <w:t xml:space="preserve"> Inventory Commitment</w:t>
      </w:r>
    </w:p>
    <w:p w14:paraId="53FF12AE" w14:textId="77777777" w:rsidR="00F82516" w:rsidRDefault="00000000">
      <w:pPr>
        <w:spacing w:before="80" w:after="80"/>
      </w:pPr>
      <w:r>
        <w:t xml:space="preserve">LPs agree to maintain a minimum inventory level per vault as specified in the agreement schedules. Failure to maintain minimum inventory may result in downgrade of priority routing tier with 30 </w:t>
      </w:r>
      <w:proofErr w:type="spellStart"/>
      <w:r>
        <w:t>days notice</w:t>
      </w:r>
      <w:proofErr w:type="spellEnd"/>
      <w:r>
        <w:t>.</w:t>
      </w:r>
    </w:p>
    <w:p w14:paraId="7B7C8270" w14:textId="77777777" w:rsidR="00F82516" w:rsidRDefault="00000000">
      <w:pPr>
        <w:pStyle w:val="Heading2"/>
      </w:pPr>
      <w:proofErr w:type="gramStart"/>
      <w:r>
        <w:t>11.3  Non</w:t>
      </w:r>
      <w:proofErr w:type="gramEnd"/>
      <w:r>
        <w:t>-Binding Letter of Intent — Design Partner Phase</w:t>
      </w:r>
    </w:p>
    <w:p w14:paraId="72A4EBBC" w14:textId="77777777" w:rsidR="00F82516" w:rsidRDefault="00000000">
      <w:pPr>
        <w:spacing w:before="80" w:after="80"/>
      </w:pPr>
      <w:r>
        <w:t>During the design partner phase, Tenet enters non-binding Letters of Intent with both FIs and LPs establishing mutual intent to explore a design partner relationship, including:</w:t>
      </w:r>
    </w:p>
    <w:p w14:paraId="3BF47E9D" w14:textId="77777777" w:rsidR="00F82516" w:rsidRDefault="00000000">
      <w:pPr>
        <w:pStyle w:val="ListParagraph"/>
        <w:numPr>
          <w:ilvl w:val="0"/>
          <w:numId w:val="2"/>
        </w:numPr>
        <w:spacing w:before="60" w:after="60"/>
      </w:pPr>
      <w:r>
        <w:t>Participation in product feedback sessions and architecture review</w:t>
      </w:r>
    </w:p>
    <w:p w14:paraId="2DAA157E" w14:textId="77777777" w:rsidR="00F82516" w:rsidRDefault="00000000">
      <w:pPr>
        <w:pStyle w:val="ListParagraph"/>
        <w:numPr>
          <w:ilvl w:val="0"/>
          <w:numId w:val="2"/>
        </w:numPr>
        <w:spacing w:before="60" w:after="60"/>
      </w:pPr>
      <w:r>
        <w:t>Non-disclosure of Tenet's proprietary architecture and clearing ledger design</w:t>
      </w:r>
    </w:p>
    <w:p w14:paraId="71074F0C" w14:textId="77777777" w:rsidR="00F82516" w:rsidRDefault="00000000">
      <w:pPr>
        <w:pStyle w:val="ListParagraph"/>
        <w:numPr>
          <w:ilvl w:val="0"/>
          <w:numId w:val="2"/>
        </w:numPr>
        <w:spacing w:before="60" w:after="60"/>
      </w:pPr>
      <w:r>
        <w:t xml:space="preserve">Right of first access to Tenet's </w:t>
      </w:r>
      <w:proofErr w:type="spellStart"/>
      <w:r>
        <w:t>testnet</w:t>
      </w:r>
      <w:proofErr w:type="spellEnd"/>
      <w:r>
        <w:t xml:space="preserve"> when available</w:t>
      </w:r>
    </w:p>
    <w:p w14:paraId="40707C1E" w14:textId="77777777" w:rsidR="00F82516" w:rsidRDefault="00000000">
      <w:pPr>
        <w:pStyle w:val="ListParagraph"/>
        <w:numPr>
          <w:ilvl w:val="0"/>
          <w:numId w:val="2"/>
        </w:numPr>
        <w:spacing w:before="60" w:after="60"/>
      </w:pPr>
      <w:r>
        <w:t>Priority consideration for production onboarding upon launch</w:t>
      </w:r>
    </w:p>
    <w:p w14:paraId="36564F02" w14:textId="77777777" w:rsidR="00F82516" w:rsidRDefault="00F82516">
      <w:pPr>
        <w:spacing w:before="80"/>
      </w:pPr>
    </w:p>
    <w:p w14:paraId="2821DDD7" w14:textId="77777777" w:rsidR="00F82516" w:rsidRDefault="00000000">
      <w:pPr>
        <w:spacing w:before="80" w:after="80"/>
      </w:pPr>
      <w:r>
        <w:t>The LOI converts to a binding Master Agreement or Liquidity Access Agreement upon Tenet's production launch and formal counterparty onboarding completion.</w:t>
      </w:r>
    </w:p>
    <w:p w14:paraId="364839FA" w14:textId="77777777" w:rsidR="00F82516" w:rsidRDefault="00000000">
      <w:pPr>
        <w:pStyle w:val="Heading1"/>
        <w:pBdr>
          <w:bottom w:val="single" w:sz="4" w:space="4" w:color="2E6DA4"/>
        </w:pBdr>
      </w:pPr>
      <w:r>
        <w:t>12.  Technical Stack</w:t>
      </w:r>
    </w:p>
    <w:p w14:paraId="0BE5007E" w14:textId="77777777" w:rsidR="00F82516" w:rsidRDefault="00F825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82516" w14:paraId="30CBC1E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B509EFD" w14:textId="77777777" w:rsidR="00F82516" w:rsidRDefault="00000000">
            <w:r>
              <w:rPr>
                <w:b/>
                <w:bCs/>
                <w:color w:val="FFFFFF"/>
                <w:sz w:val="20"/>
                <w:szCs w:val="20"/>
              </w:rPr>
              <w:t>Layer</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EF0391D" w14:textId="77777777" w:rsidR="00F82516" w:rsidRDefault="00000000">
            <w:r>
              <w:rPr>
                <w:b/>
                <w:bCs/>
                <w:color w:val="FFFFFF"/>
                <w:sz w:val="20"/>
                <w:szCs w:val="20"/>
              </w:rPr>
              <w:t>Technology &amp; Rationale</w:t>
            </w:r>
          </w:p>
        </w:tc>
      </w:tr>
      <w:tr w:rsidR="00F82516" w14:paraId="59FF1B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DAE036" w14:textId="77777777" w:rsidR="00F82516" w:rsidRDefault="00000000">
            <w:r>
              <w:rPr>
                <w:sz w:val="20"/>
                <w:szCs w:val="20"/>
              </w:rPr>
              <w:lastRenderedPageBreak/>
              <w:t>Intent Layer</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D845EB" w14:textId="77777777" w:rsidR="00F82516" w:rsidRDefault="00000000">
            <w:proofErr w:type="spellStart"/>
            <w:r>
              <w:rPr>
                <w:sz w:val="20"/>
                <w:szCs w:val="20"/>
              </w:rPr>
              <w:t>gRPC</w:t>
            </w:r>
            <w:proofErr w:type="spellEnd"/>
            <w:r>
              <w:rPr>
                <w:sz w:val="20"/>
                <w:szCs w:val="20"/>
              </w:rPr>
              <w:t xml:space="preserve"> — Sub-millisecond intent submission and real-time order state streaming. Built for institutional volume.</w:t>
            </w:r>
          </w:p>
        </w:tc>
      </w:tr>
      <w:tr w:rsidR="00F82516" w14:paraId="6C1353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F2F94" w14:textId="77777777" w:rsidR="00F82516" w:rsidRDefault="00000000">
            <w:r>
              <w:rPr>
                <w:sz w:val="20"/>
                <w:szCs w:val="20"/>
              </w:rPr>
              <w:t>CLI Interface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0FBAA" w14:textId="77777777" w:rsidR="00F82516" w:rsidRDefault="00000000">
            <w:r>
              <w:rPr>
                <w:sz w:val="20"/>
                <w:szCs w:val="20"/>
              </w:rPr>
              <w:t xml:space="preserve">Node.js + TypeScript — Working CLI for direct intent submission. USDC-denominated amounts. FI-specified slippage tolerance. Live </w:t>
            </w:r>
            <w:proofErr w:type="spellStart"/>
            <w:r>
              <w:rPr>
                <w:sz w:val="20"/>
                <w:szCs w:val="20"/>
              </w:rPr>
              <w:t>CryptoCompare</w:t>
            </w:r>
            <w:proofErr w:type="spellEnd"/>
            <w:r>
              <w:rPr>
                <w:sz w:val="20"/>
                <w:szCs w:val="20"/>
              </w:rPr>
              <w:t xml:space="preserve"> price feed integration.</w:t>
            </w:r>
          </w:p>
        </w:tc>
      </w:tr>
      <w:tr w:rsidR="00F82516" w14:paraId="62E3F0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730ABB" w14:textId="77777777" w:rsidR="00F82516" w:rsidRDefault="00000000">
            <w:r>
              <w:rPr>
                <w:sz w:val="20"/>
                <w:szCs w:val="20"/>
              </w:rPr>
              <w:t>Price Discovery</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6F74E3" w14:textId="77777777" w:rsidR="00F82516" w:rsidRDefault="00000000">
            <w:proofErr w:type="spellStart"/>
            <w:r>
              <w:rPr>
                <w:sz w:val="20"/>
                <w:szCs w:val="20"/>
              </w:rPr>
              <w:t>CryptoCompare</w:t>
            </w:r>
            <w:proofErr w:type="spellEnd"/>
            <w:r>
              <w:rPr>
                <w:sz w:val="20"/>
                <w:szCs w:val="20"/>
              </w:rPr>
              <w:t xml:space="preserve"> API (primary) + </w:t>
            </w:r>
            <w:proofErr w:type="spellStart"/>
            <w:r>
              <w:rPr>
                <w:sz w:val="20"/>
                <w:szCs w:val="20"/>
              </w:rPr>
              <w:t>CoinGecko</w:t>
            </w:r>
            <w:proofErr w:type="spellEnd"/>
            <w:r>
              <w:rPr>
                <w:sz w:val="20"/>
                <w:szCs w:val="20"/>
              </w:rPr>
              <w:t xml:space="preserve"> (fallback) — 30-second cache, live pricing, multi-asset.</w:t>
            </w:r>
          </w:p>
        </w:tc>
      </w:tr>
      <w:tr w:rsidR="00F82516" w14:paraId="744337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B7A24" w14:textId="77777777" w:rsidR="00F82516" w:rsidRDefault="00000000">
            <w:r>
              <w:rPr>
                <w:sz w:val="20"/>
                <w:szCs w:val="20"/>
              </w:rPr>
              <w:t>Custody / Vaults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99198" w14:textId="77777777" w:rsidR="00F82516" w:rsidRDefault="00000000">
            <w:proofErr w:type="spellStart"/>
            <w:r>
              <w:rPr>
                <w:sz w:val="20"/>
                <w:szCs w:val="20"/>
              </w:rPr>
              <w:t>Fireblocks</w:t>
            </w:r>
            <w:proofErr w:type="spellEnd"/>
            <w:r>
              <w:rPr>
                <w:sz w:val="20"/>
                <w:szCs w:val="20"/>
              </w:rPr>
              <w:t xml:space="preserve"> + Copper — Institutional-grade co-signed vaults with MPC key management and insurance. </w:t>
            </w:r>
            <w:proofErr w:type="spellStart"/>
            <w:r>
              <w:rPr>
                <w:sz w:val="20"/>
                <w:szCs w:val="20"/>
              </w:rPr>
              <w:t>VaultProvider</w:t>
            </w:r>
            <w:proofErr w:type="spellEnd"/>
            <w:r>
              <w:rPr>
                <w:sz w:val="20"/>
                <w:szCs w:val="20"/>
              </w:rPr>
              <w:t xml:space="preserve"> abstract interface — custody layer connects without modifying engine logic.</w:t>
            </w:r>
          </w:p>
        </w:tc>
      </w:tr>
      <w:tr w:rsidR="00F82516" w14:paraId="6A9F7D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C38D67" w14:textId="77777777" w:rsidR="00F82516" w:rsidRDefault="00000000">
            <w:r>
              <w:rPr>
                <w:sz w:val="20"/>
                <w:szCs w:val="20"/>
              </w:rPr>
              <w:t>Reservation Engine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147A2A" w14:textId="77777777" w:rsidR="00F82516" w:rsidRDefault="00000000">
            <w:r>
              <w:rPr>
                <w:sz w:val="20"/>
                <w:szCs w:val="20"/>
              </w:rPr>
              <w:t>Sub-component of Orchestration Engine — owns all FI and LP vault reservation logic. Chain-aware deadlines. Dual-gate race condition protection.</w:t>
            </w:r>
          </w:p>
        </w:tc>
      </w:tr>
      <w:tr w:rsidR="00F82516" w14:paraId="74E058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2E082" w14:textId="77777777" w:rsidR="00F82516" w:rsidRDefault="00000000">
            <w:r>
              <w:rPr>
                <w:sz w:val="20"/>
                <w:szCs w:val="20"/>
              </w:rPr>
              <w:t>USDC Settlement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B80FE" w14:textId="77777777" w:rsidR="00F82516" w:rsidRDefault="00000000">
            <w:r>
              <w:rPr>
                <w:sz w:val="20"/>
                <w:szCs w:val="20"/>
              </w:rPr>
              <w:t>Circle CCTP — Native cross-chain USDC transfer. No bridge risk.</w:t>
            </w:r>
          </w:p>
        </w:tc>
      </w:tr>
      <w:tr w:rsidR="00F82516" w14:paraId="463A06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B8CA36" w14:textId="77777777" w:rsidR="00F82516" w:rsidRDefault="00000000">
            <w:r>
              <w:rPr>
                <w:sz w:val="20"/>
                <w:szCs w:val="20"/>
              </w:rPr>
              <w:t>Non-USDC Settlement</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32502A" w14:textId="77777777" w:rsidR="00F82516" w:rsidRDefault="00000000">
            <w:r>
              <w:rPr>
                <w:sz w:val="20"/>
                <w:szCs w:val="20"/>
              </w:rPr>
              <w:t>Everclear — Cross-chain clearing and settlement for non-USDC assets.</w:t>
            </w:r>
          </w:p>
        </w:tc>
      </w:tr>
      <w:tr w:rsidR="00F82516" w14:paraId="2B797F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6418C" w14:textId="77777777" w:rsidR="00F82516" w:rsidRDefault="00000000">
            <w:r>
              <w:rPr>
                <w:sz w:val="20"/>
                <w:szCs w:val="20"/>
              </w:rPr>
              <w:t>Clearing Ledger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D7BF7" w14:textId="77777777" w:rsidR="00F82516" w:rsidRDefault="00000000">
            <w:r>
              <w:rPr>
                <w:sz w:val="20"/>
                <w:szCs w:val="20"/>
              </w:rPr>
              <w:t>Proprietary internal ledger — Real-time lifecycle tracking, sheet-based partition display, FIFO concurrency resolution, full audit log. Engine's only interface.</w:t>
            </w:r>
          </w:p>
        </w:tc>
      </w:tr>
      <w:tr w:rsidR="00F82516" w14:paraId="2FA068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2FA46F" w14:textId="77777777" w:rsidR="00F82516" w:rsidRDefault="00000000">
            <w:r>
              <w:rPr>
                <w:sz w:val="20"/>
                <w:szCs w:val="20"/>
              </w:rPr>
              <w:t>Chains Supported</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C437E1" w14:textId="77777777" w:rsidR="00F82516" w:rsidRDefault="00000000">
            <w:r>
              <w:rPr>
                <w:sz w:val="20"/>
                <w:szCs w:val="20"/>
              </w:rPr>
              <w:t xml:space="preserve">Ethereum, Solana, </w:t>
            </w:r>
            <w:proofErr w:type="spellStart"/>
            <w:r>
              <w:rPr>
                <w:sz w:val="20"/>
                <w:szCs w:val="20"/>
              </w:rPr>
              <w:t>Arbitrum</w:t>
            </w:r>
            <w:proofErr w:type="spellEnd"/>
            <w:r>
              <w:rPr>
                <w:sz w:val="20"/>
                <w:szCs w:val="20"/>
              </w:rPr>
              <w:t>, Base, Polygon (extensible via LP vault expansion)</w:t>
            </w:r>
          </w:p>
        </w:tc>
      </w:tr>
      <w:tr w:rsidR="00F82516" w14:paraId="4A7098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459C6" w14:textId="77777777" w:rsidR="00F82516" w:rsidRDefault="00000000">
            <w:r>
              <w:rPr>
                <w:sz w:val="20"/>
                <w:szCs w:val="20"/>
              </w:rPr>
              <w:t>Language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4D1C6" w14:textId="77777777" w:rsidR="00F82516" w:rsidRDefault="00000000">
            <w:r>
              <w:rPr>
                <w:sz w:val="20"/>
                <w:szCs w:val="20"/>
              </w:rPr>
              <w:t>TypeScript (Node.js) — Strict mode, type-safe intent and order data structures throughout.</w:t>
            </w:r>
          </w:p>
        </w:tc>
      </w:tr>
    </w:tbl>
    <w:p w14:paraId="5CA11FAB" w14:textId="77777777" w:rsidR="00F82516" w:rsidRDefault="00000000">
      <w:pPr>
        <w:pStyle w:val="Heading1"/>
        <w:pBdr>
          <w:bottom w:val="single" w:sz="4" w:space="4" w:color="2E6DA4"/>
        </w:pBdr>
      </w:pPr>
      <w:r>
        <w:t>13.  Competitive Landscape</w:t>
      </w:r>
    </w:p>
    <w:p w14:paraId="2C48D11E" w14:textId="77777777" w:rsidR="00F82516" w:rsidRDefault="00000000">
      <w:pPr>
        <w:spacing w:before="80" w:after="80"/>
      </w:pPr>
      <w:r>
        <w:t>The institutional digital asset market has several participants who address parts of the liquidity and settlement problem. None address the full stack that Tenet orchestrates.</w:t>
      </w:r>
    </w:p>
    <w:p w14:paraId="008B3841" w14:textId="77777777" w:rsidR="00F82516" w:rsidRDefault="00F825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F82516" w14:paraId="41DD66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7F9CC9C" w14:textId="77777777" w:rsidR="00F82516" w:rsidRDefault="00000000">
            <w:r>
              <w:rPr>
                <w:b/>
                <w:bCs/>
                <w:color w:val="FFFFFF"/>
                <w:sz w:val="20"/>
                <w:szCs w:val="20"/>
              </w:rPr>
              <w:t>Player</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52B62F3" w14:textId="77777777" w:rsidR="00F82516" w:rsidRDefault="00000000">
            <w:r>
              <w:rPr>
                <w:b/>
                <w:bCs/>
                <w:color w:val="FFFFFF"/>
                <w:sz w:val="20"/>
                <w:szCs w:val="20"/>
              </w:rPr>
              <w:t>Model</w:t>
            </w:r>
          </w:p>
        </w:tc>
        <w:tc>
          <w:tcPr>
            <w:tcW w:w="5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C7FE769" w14:textId="77777777" w:rsidR="00F82516" w:rsidRDefault="00000000">
            <w:r>
              <w:rPr>
                <w:b/>
                <w:bCs/>
                <w:color w:val="FFFFFF"/>
                <w:sz w:val="20"/>
                <w:szCs w:val="20"/>
              </w:rPr>
              <w:t>What They Miss</w:t>
            </w:r>
          </w:p>
        </w:tc>
      </w:tr>
      <w:tr w:rsidR="00F82516" w14:paraId="1EC707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B362DE" w14:textId="77777777" w:rsidR="00F82516" w:rsidRDefault="00000000">
            <w:r>
              <w:rPr>
                <w:sz w:val="20"/>
                <w:szCs w:val="20"/>
              </w:rPr>
              <w:t>Talos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E4DB55" w14:textId="77777777" w:rsidR="00F82516" w:rsidRDefault="00000000">
            <w:r>
              <w:rPr>
                <w:sz w:val="20"/>
                <w:szCs w:val="20"/>
              </w:rPr>
              <w:t>Trading infrastructure</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BF08F2" w14:textId="77777777" w:rsidR="00F82516" w:rsidRDefault="00000000">
            <w:r>
              <w:rPr>
                <w:sz w:val="20"/>
                <w:szCs w:val="20"/>
              </w:rPr>
              <w:t>Explicitly disclaims intermediary role. FIs and LPs negotiate directly. No clearing, no settlement, no atomic delivery.</w:t>
            </w:r>
          </w:p>
        </w:tc>
      </w:tr>
      <w:tr w:rsidR="00F82516" w14:paraId="02B0A4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B2C54" w14:textId="77777777" w:rsidR="00F82516" w:rsidRDefault="00000000">
            <w:proofErr w:type="spellStart"/>
            <w:r>
              <w:rPr>
                <w:sz w:val="20"/>
                <w:szCs w:val="20"/>
              </w:rPr>
              <w:t>FalconX</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06A55" w14:textId="77777777" w:rsidR="00F82516" w:rsidRDefault="00000000">
            <w:r>
              <w:rPr>
                <w:sz w:val="20"/>
                <w:szCs w:val="20"/>
              </w:rPr>
              <w:t>Principal dealer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C1438" w14:textId="77777777" w:rsidR="00F82516" w:rsidRDefault="00000000">
            <w:r>
              <w:rPr>
                <w:sz w:val="20"/>
                <w:szCs w:val="20"/>
              </w:rPr>
              <w:t>Takes the other side of trades from its own balance sheet. Balance sheet risk. No neutral orchestration. No cross-chain settlement.</w:t>
            </w:r>
          </w:p>
        </w:tc>
      </w:tr>
      <w:tr w:rsidR="00F82516" w14:paraId="6E1961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9AFC0D" w14:textId="77777777" w:rsidR="00F82516" w:rsidRDefault="00000000">
            <w:r>
              <w:rPr>
                <w:sz w:val="20"/>
                <w:szCs w:val="20"/>
              </w:rPr>
              <w:t>Hidden Road / Ripple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C46AC5" w14:textId="77777777" w:rsidR="00F82516" w:rsidRDefault="00000000">
            <w:r>
              <w:rPr>
                <w:sz w:val="20"/>
                <w:szCs w:val="20"/>
              </w:rPr>
              <w:t>Prime broker</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40F591" w14:textId="77777777" w:rsidR="00F82516" w:rsidRDefault="00000000">
            <w:r>
              <w:rPr>
                <w:sz w:val="20"/>
                <w:szCs w:val="20"/>
              </w:rPr>
              <w:t>Acquired by Ripple in 2025. Now vertically integrated into XRP Ledger. Chain dependency most FIs will not accept.</w:t>
            </w:r>
          </w:p>
        </w:tc>
      </w:tr>
      <w:tr w:rsidR="00F82516" w14:paraId="62D0B6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4941F" w14:textId="77777777" w:rsidR="00F82516" w:rsidRDefault="00000000">
            <w:r>
              <w:rPr>
                <w:sz w:val="20"/>
                <w:szCs w:val="20"/>
              </w:rPr>
              <w:t>DTCC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34041" w14:textId="77777777" w:rsidR="00F82516" w:rsidRDefault="00000000">
            <w:r>
              <w:rPr>
                <w:sz w:val="20"/>
                <w:szCs w:val="20"/>
              </w:rPr>
              <w:t>Tokenization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4D307" w14:textId="77777777" w:rsidR="00F82516" w:rsidRDefault="00000000">
            <w:r>
              <w:rPr>
                <w:sz w:val="20"/>
                <w:szCs w:val="20"/>
              </w:rPr>
              <w:t>Solving asset issuance, not settlement routing. No cross-chain delivery, no LP network, no real-time orchestration.</w:t>
            </w:r>
          </w:p>
        </w:tc>
      </w:tr>
      <w:tr w:rsidR="00F82516" w14:paraId="76593F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F3F379" w14:textId="77777777" w:rsidR="00F82516" w:rsidRDefault="00000000">
            <w:r>
              <w:rPr>
                <w:sz w:val="20"/>
                <w:szCs w:val="20"/>
              </w:rPr>
              <w:t>Tenet Systems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D074C6" w14:textId="77777777" w:rsidR="00F82516" w:rsidRDefault="00000000">
            <w:r>
              <w:rPr>
                <w:sz w:val="20"/>
                <w:szCs w:val="20"/>
              </w:rPr>
              <w:t>Orchestration layer</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1CA7AC" w14:textId="77777777" w:rsidR="00F82516" w:rsidRDefault="00000000">
            <w:r>
              <w:rPr>
                <w:sz w:val="20"/>
                <w:szCs w:val="20"/>
              </w:rPr>
              <w:t>N/A. Tenet is the missing layer. FIs and LPs never interact. Any chain. Asset-light. Volume-tiered pricing. Reservation Engine. Chain-aware deadlines.</w:t>
            </w:r>
          </w:p>
        </w:tc>
      </w:tr>
    </w:tbl>
    <w:p w14:paraId="58F3B49C" w14:textId="77777777" w:rsidR="00F82516" w:rsidRDefault="00F82516">
      <w:pPr>
        <w:spacing w:before="120"/>
      </w:pPr>
    </w:p>
    <w:p w14:paraId="1864AED9" w14:textId="77777777" w:rsidR="00F82516" w:rsidRDefault="00000000">
      <w:pPr>
        <w:spacing w:before="80" w:after="80"/>
      </w:pPr>
      <w:r>
        <w:lastRenderedPageBreak/>
        <w:t>The key insight: FIs only care about getting their asset quickly at the best price. LPs only care about order flow and reliable settlement. Neither wants to manage a relationship with the other. Tenet is the only system built from first principles around this insight.</w:t>
      </w:r>
    </w:p>
    <w:p w14:paraId="69947D11" w14:textId="77777777" w:rsidR="00F82516" w:rsidRDefault="00000000">
      <w:pPr>
        <w:pStyle w:val="Heading1"/>
        <w:pBdr>
          <w:bottom w:val="single" w:sz="4" w:space="4" w:color="2E6DA4"/>
        </w:pBdr>
      </w:pPr>
      <w:r>
        <w:t>14.  Market Opportunity</w:t>
      </w:r>
    </w:p>
    <w:p w14:paraId="008EE4E6" w14:textId="77777777" w:rsidR="00F82516" w:rsidRDefault="00F825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82516" w14:paraId="7E09ED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4EFF85E" w14:textId="77777777" w:rsidR="00F82516" w:rsidRDefault="00000000">
            <w:r>
              <w:rPr>
                <w:b/>
                <w:bCs/>
                <w:color w:val="FFFFFF"/>
                <w:sz w:val="20"/>
                <w:szCs w:val="20"/>
              </w:rPr>
              <w:t>Signal</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517D318" w14:textId="77777777" w:rsidR="00F82516" w:rsidRDefault="00000000">
            <w:r>
              <w:rPr>
                <w:b/>
                <w:bCs/>
                <w:color w:val="FFFFFF"/>
                <w:sz w:val="20"/>
                <w:szCs w:val="20"/>
              </w:rPr>
              <w:t>Detail</w:t>
            </w:r>
          </w:p>
        </w:tc>
      </w:tr>
      <w:tr w:rsidR="00F82516" w14:paraId="34C52C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E4A2DE" w14:textId="77777777" w:rsidR="00F82516" w:rsidRDefault="00000000">
            <w:r>
              <w:rPr>
                <w:sz w:val="20"/>
                <w:szCs w:val="20"/>
              </w:rPr>
              <w:t>Tokenized RWA market</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48F3FE" w14:textId="77777777" w:rsidR="00F82516" w:rsidRDefault="00000000">
            <w:r>
              <w:rPr>
                <w:sz w:val="20"/>
                <w:szCs w:val="20"/>
              </w:rPr>
              <w:t>$30 trillion projected by 2034 (Standard Chartered). Every tokenized asset requires a settlement layer.</w:t>
            </w:r>
          </w:p>
        </w:tc>
      </w:tr>
      <w:tr w:rsidR="00F82516" w14:paraId="074EFD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61E95" w14:textId="77777777" w:rsidR="00F82516" w:rsidRDefault="00000000">
            <w:r>
              <w:rPr>
                <w:sz w:val="20"/>
                <w:szCs w:val="20"/>
              </w:rPr>
              <w:t>Digital asset daily volume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FF1E1" w14:textId="77777777" w:rsidR="00F82516" w:rsidRDefault="00000000">
            <w:r>
              <w:rPr>
                <w:sz w:val="20"/>
                <w:szCs w:val="20"/>
              </w:rPr>
              <w:t>$3 trillion+ globally. At 10bps, $1B daily volume generates $365M annually.</w:t>
            </w:r>
          </w:p>
        </w:tc>
      </w:tr>
      <w:tr w:rsidR="00F82516" w14:paraId="46E0B7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641E57" w14:textId="77777777" w:rsidR="00F82516" w:rsidRDefault="00000000">
            <w:r>
              <w:rPr>
                <w:sz w:val="20"/>
                <w:szCs w:val="20"/>
              </w:rPr>
              <w:t>DTCC SEC approval</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ECEA2E" w14:textId="77777777" w:rsidR="00F82516" w:rsidRDefault="00000000">
            <w:r>
              <w:rPr>
                <w:sz w:val="20"/>
                <w:szCs w:val="20"/>
              </w:rPr>
              <w:t>December 2025: DTCC approved to tokenize U.S. Treasuries on-chain. Issuance layer arriving. Settlement layer needed.</w:t>
            </w:r>
          </w:p>
        </w:tc>
      </w:tr>
      <w:tr w:rsidR="00F82516" w14:paraId="1A092E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48228" w14:textId="77777777" w:rsidR="00F82516" w:rsidRDefault="00000000">
            <w:r>
              <w:rPr>
                <w:sz w:val="20"/>
                <w:szCs w:val="20"/>
              </w:rPr>
              <w:t>Hidden Road acquisition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2057D" w14:textId="77777777" w:rsidR="00F82516" w:rsidRDefault="00000000">
            <w:r>
              <w:rPr>
                <w:sz w:val="20"/>
                <w:szCs w:val="20"/>
              </w:rPr>
              <w:t>Ripple acquired Hidden Road for $1.25B in 2025. Institutional settlement infrastructure commands premium valuations.</w:t>
            </w:r>
          </w:p>
        </w:tc>
      </w:tr>
      <w:tr w:rsidR="00F82516" w14:paraId="601003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46F745" w14:textId="77777777" w:rsidR="00F82516" w:rsidRDefault="00000000">
            <w:r>
              <w:rPr>
                <w:sz w:val="20"/>
                <w:szCs w:val="20"/>
              </w:rPr>
              <w:t>CCTP and Everclear</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88FAF2" w14:textId="77777777" w:rsidR="00F82516" w:rsidRDefault="00000000">
            <w:r>
              <w:rPr>
                <w:sz w:val="20"/>
                <w:szCs w:val="20"/>
              </w:rPr>
              <w:t>Cross-chain settlement protocols are production-ready today. Technical prerequisites for Tenet's routing exist.</w:t>
            </w:r>
          </w:p>
        </w:tc>
      </w:tr>
      <w:tr w:rsidR="00F82516" w14:paraId="24C786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32F6B" w14:textId="77777777" w:rsidR="00F82516" w:rsidRDefault="00000000">
            <w:r>
              <w:rPr>
                <w:sz w:val="20"/>
                <w:szCs w:val="20"/>
              </w:rPr>
              <w:t>Institutional adoption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F0033" w14:textId="77777777" w:rsidR="00F82516" w:rsidRDefault="00000000">
            <w:r>
              <w:rPr>
                <w:sz w:val="20"/>
                <w:szCs w:val="20"/>
              </w:rPr>
              <w:t>ETFs, pension funds, sovereign wealth funds actively entering digital assets. Infrastructure demand is structural.</w:t>
            </w:r>
          </w:p>
        </w:tc>
      </w:tr>
    </w:tbl>
    <w:p w14:paraId="1586BF78" w14:textId="77777777" w:rsidR="00F82516" w:rsidRDefault="00000000">
      <w:pPr>
        <w:pStyle w:val="Heading2"/>
      </w:pPr>
      <w:proofErr w:type="gramStart"/>
      <w:r>
        <w:t>14.1  Fee</w:t>
      </w:r>
      <w:proofErr w:type="gramEnd"/>
      <w:r>
        <w:t xml:space="preserve"> Structure</w:t>
      </w:r>
    </w:p>
    <w:p w14:paraId="6D6C148A" w14:textId="77777777" w:rsidR="00F82516" w:rsidRDefault="00F825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82516" w14:paraId="1116DC8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65CE9F1" w14:textId="77777777" w:rsidR="00F82516" w:rsidRDefault="00000000">
            <w:r>
              <w:rPr>
                <w:b/>
                <w:bCs/>
                <w:color w:val="FFFFFF"/>
                <w:sz w:val="20"/>
                <w:szCs w:val="20"/>
              </w:rPr>
              <w:t>Order Size / Asset Type</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587AD7A" w14:textId="77777777" w:rsidR="00F82516" w:rsidRDefault="00000000">
            <w:r>
              <w:rPr>
                <w:b/>
                <w:bCs/>
                <w:color w:val="FFFFFF"/>
                <w:sz w:val="20"/>
                <w:szCs w:val="20"/>
              </w:rPr>
              <w:t>Tenet Fee</w:t>
            </w:r>
          </w:p>
        </w:tc>
      </w:tr>
      <w:tr w:rsidR="00F82516" w14:paraId="49B7087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167A76" w14:textId="77777777" w:rsidR="00F82516" w:rsidRDefault="00000000">
            <w:r>
              <w:rPr>
                <w:sz w:val="20"/>
                <w:szCs w:val="20"/>
              </w:rPr>
              <w:t>Up to $10M</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64D7C9" w14:textId="77777777" w:rsidR="00F82516" w:rsidRDefault="00000000">
            <w:r>
              <w:rPr>
                <w:sz w:val="20"/>
                <w:szCs w:val="20"/>
              </w:rPr>
              <w:t>10 basis points</w:t>
            </w:r>
          </w:p>
        </w:tc>
      </w:tr>
      <w:tr w:rsidR="00F82516" w14:paraId="0748E01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CC441" w14:textId="77777777" w:rsidR="00F82516" w:rsidRDefault="00000000">
            <w:r>
              <w:rPr>
                <w:sz w:val="20"/>
                <w:szCs w:val="20"/>
              </w:rPr>
              <w:t>$10M — $100M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1B13B" w14:textId="77777777" w:rsidR="00F82516" w:rsidRDefault="00000000">
            <w:r>
              <w:rPr>
                <w:sz w:val="20"/>
                <w:szCs w:val="20"/>
              </w:rPr>
              <w:t>7 basis points</w:t>
            </w:r>
          </w:p>
        </w:tc>
      </w:tr>
      <w:tr w:rsidR="00F82516" w14:paraId="2BD0A14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C92939" w14:textId="77777777" w:rsidR="00F82516" w:rsidRDefault="00000000">
            <w:r>
              <w:rPr>
                <w:sz w:val="20"/>
                <w:szCs w:val="20"/>
              </w:rPr>
              <w:t>$100M — $250M</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3F2DE5" w14:textId="77777777" w:rsidR="00F82516" w:rsidRDefault="00000000">
            <w:r>
              <w:rPr>
                <w:sz w:val="20"/>
                <w:szCs w:val="20"/>
              </w:rPr>
              <w:t>5 basis points</w:t>
            </w:r>
          </w:p>
        </w:tc>
      </w:tr>
      <w:tr w:rsidR="00F82516" w14:paraId="3F86A8B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70636" w14:textId="77777777" w:rsidR="00F82516" w:rsidRDefault="00000000">
            <w:r>
              <w:rPr>
                <w:sz w:val="20"/>
                <w:szCs w:val="20"/>
              </w:rPr>
              <w:t>$250M+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65062" w14:textId="77777777" w:rsidR="00F82516" w:rsidRDefault="00000000">
            <w:r>
              <w:rPr>
                <w:sz w:val="20"/>
                <w:szCs w:val="20"/>
              </w:rPr>
              <w:t>Negotiated</w:t>
            </w:r>
          </w:p>
        </w:tc>
      </w:tr>
      <w:tr w:rsidR="00F82516" w14:paraId="20A16C2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03BB57" w14:textId="77777777" w:rsidR="00F82516" w:rsidRDefault="00000000">
            <w:r>
              <w:rPr>
                <w:sz w:val="20"/>
                <w:szCs w:val="20"/>
              </w:rPr>
              <w:t>Tokenized RWAs (all sizes)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36D54B" w14:textId="77777777" w:rsidR="00F82516" w:rsidRDefault="00000000">
            <w:r>
              <w:rPr>
                <w:sz w:val="20"/>
                <w:szCs w:val="20"/>
              </w:rPr>
              <w:t>0.5 basis points flat</w:t>
            </w:r>
          </w:p>
        </w:tc>
      </w:tr>
    </w:tbl>
    <w:p w14:paraId="6BBFAA39" w14:textId="77777777" w:rsidR="00F82516" w:rsidRDefault="00000000">
      <w:pPr>
        <w:pStyle w:val="Heading2"/>
      </w:pPr>
      <w:proofErr w:type="gramStart"/>
      <w:r>
        <w:t>14.2  Revenue</w:t>
      </w:r>
      <w:proofErr w:type="gramEnd"/>
      <w:r>
        <w:t xml:space="preserve"> Projections</w:t>
      </w:r>
    </w:p>
    <w:p w14:paraId="32F24F88" w14:textId="77777777" w:rsidR="00F82516" w:rsidRDefault="00F825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82516" w14:paraId="0D4CEA3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4E1F3F1" w14:textId="77777777" w:rsidR="00F82516" w:rsidRDefault="00000000">
            <w:r>
              <w:rPr>
                <w:b/>
                <w:bCs/>
                <w:color w:val="FFFFFF"/>
                <w:sz w:val="20"/>
                <w:szCs w:val="20"/>
              </w:rPr>
              <w:t>Daily Volume</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B582EBB" w14:textId="77777777" w:rsidR="00F82516" w:rsidRDefault="00000000">
            <w:r>
              <w:rPr>
                <w:b/>
                <w:bCs/>
                <w:color w:val="FFFFFF"/>
                <w:sz w:val="20"/>
                <w:szCs w:val="20"/>
              </w:rPr>
              <w:t>Blended Annual Revenue</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1058F08" w14:textId="77777777" w:rsidR="00F82516" w:rsidRDefault="00000000">
            <w:r>
              <w:rPr>
                <w:b/>
                <w:bCs/>
                <w:color w:val="FFFFFF"/>
                <w:sz w:val="20"/>
                <w:szCs w:val="20"/>
              </w:rPr>
              <w:t>Stage</w:t>
            </w:r>
          </w:p>
        </w:tc>
      </w:tr>
      <w:tr w:rsidR="00F82516" w14:paraId="48257FB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C3192C" w14:textId="77777777" w:rsidR="00F82516" w:rsidRDefault="00000000">
            <w:r>
              <w:rPr>
                <w:sz w:val="20"/>
                <w:szCs w:val="20"/>
              </w:rPr>
              <w:t>$100M</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A9A639" w14:textId="77777777" w:rsidR="00F82516" w:rsidRDefault="00000000">
            <w:r>
              <w:rPr>
                <w:sz w:val="20"/>
                <w:szCs w:val="20"/>
              </w:rPr>
              <w:t>~$25M</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5A8823" w14:textId="77777777" w:rsidR="00F82516" w:rsidRDefault="00000000">
            <w:r>
              <w:rPr>
                <w:sz w:val="20"/>
                <w:szCs w:val="20"/>
              </w:rPr>
              <w:t>Year 2 — design partner pilots</w:t>
            </w:r>
          </w:p>
        </w:tc>
      </w:tr>
      <w:tr w:rsidR="00F82516" w14:paraId="7D82239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FAAE" w14:textId="77777777" w:rsidR="00F82516" w:rsidRDefault="00000000">
            <w:r>
              <w:rPr>
                <w:sz w:val="20"/>
                <w:szCs w:val="20"/>
              </w:rPr>
              <w:t>$1B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AC592" w14:textId="77777777" w:rsidR="00F82516" w:rsidRDefault="00000000">
            <w:r>
              <w:rPr>
                <w:sz w:val="20"/>
                <w:szCs w:val="20"/>
              </w:rPr>
              <w:t>~$200M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A3C26" w14:textId="77777777" w:rsidR="00F82516" w:rsidRDefault="00000000">
            <w:r>
              <w:rPr>
                <w:sz w:val="20"/>
                <w:szCs w:val="20"/>
              </w:rPr>
              <w:t>Series A trajectory</w:t>
            </w:r>
          </w:p>
        </w:tc>
      </w:tr>
      <w:tr w:rsidR="00F82516" w14:paraId="37BEF7D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9B6080" w14:textId="77777777" w:rsidR="00F82516" w:rsidRDefault="00000000">
            <w:r>
              <w:rPr>
                <w:sz w:val="20"/>
                <w:szCs w:val="20"/>
              </w:rPr>
              <w:t>$10B</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D1B47D" w14:textId="77777777" w:rsidR="00F82516" w:rsidRDefault="00000000">
            <w:r>
              <w:rPr>
                <w:sz w:val="20"/>
                <w:szCs w:val="20"/>
              </w:rPr>
              <w:t>~$2B</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05FCC6" w14:textId="77777777" w:rsidR="00F82516" w:rsidRDefault="00000000">
            <w:r>
              <w:rPr>
                <w:sz w:val="20"/>
                <w:szCs w:val="20"/>
              </w:rPr>
              <w:t>Scale</w:t>
            </w:r>
          </w:p>
        </w:tc>
      </w:tr>
      <w:tr w:rsidR="00F82516" w14:paraId="2134FDD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6F0FC" w14:textId="77777777" w:rsidR="00F82516" w:rsidRDefault="00000000">
            <w:r>
              <w:rPr>
                <w:sz w:val="20"/>
                <w:szCs w:val="20"/>
              </w:rPr>
              <w:t>$500B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7D361" w14:textId="77777777" w:rsidR="00F82516" w:rsidRDefault="00000000">
            <w:r>
              <w:rPr>
                <w:sz w:val="20"/>
                <w:szCs w:val="20"/>
              </w:rPr>
              <w:t>$100B+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5164B" w14:textId="77777777" w:rsidR="00F82516" w:rsidRDefault="00000000">
            <w:proofErr w:type="gramStart"/>
            <w:r>
              <w:rPr>
                <w:sz w:val="20"/>
                <w:szCs w:val="20"/>
              </w:rPr>
              <w:t>15-20 year</w:t>
            </w:r>
            <w:proofErr w:type="gramEnd"/>
            <w:r>
              <w:rPr>
                <w:sz w:val="20"/>
                <w:szCs w:val="20"/>
              </w:rPr>
              <w:t xml:space="preserve"> vision — institutional rails</w:t>
            </w:r>
          </w:p>
        </w:tc>
      </w:tr>
    </w:tbl>
    <w:p w14:paraId="08FBA6C2" w14:textId="77777777" w:rsidR="00F82516" w:rsidRDefault="00F82516">
      <w:pPr>
        <w:spacing w:before="120"/>
      </w:pPr>
    </w:p>
    <w:p w14:paraId="39391F0B" w14:textId="77777777" w:rsidR="00F82516" w:rsidRDefault="00000000">
      <w:pPr>
        <w:spacing w:before="80" w:after="80"/>
      </w:pPr>
      <w:r>
        <w:lastRenderedPageBreak/>
        <w:t>The $500B daily volume figure is not speculative. SWIFT processes $5 trillion in daily messages. DTCC settles $2.15 trillion daily. As tokenized RWAs and digital assets converge with traditional finance, the institutional settlement layer for that combined market will process volumes in this range. Tenet is positioned at that intersection.</w:t>
      </w:r>
    </w:p>
    <w:p w14:paraId="5F68B62C" w14:textId="77777777" w:rsidR="00F82516" w:rsidRDefault="00000000">
      <w:pPr>
        <w:pStyle w:val="Heading1"/>
        <w:pBdr>
          <w:bottom w:val="single" w:sz="4" w:space="4" w:color="2E6DA4"/>
        </w:pBdr>
      </w:pPr>
      <w:r>
        <w:t>15.  The Moat</w:t>
      </w:r>
    </w:p>
    <w:p w14:paraId="4F219345" w14:textId="77777777" w:rsidR="00F82516" w:rsidRDefault="00000000">
      <w:pPr>
        <w:spacing w:before="80" w:after="80"/>
      </w:pPr>
      <w:r>
        <w:t>Tenet's competitive advantages compound over time through four distinct mechanisms.</w:t>
      </w:r>
    </w:p>
    <w:p w14:paraId="561B9D60" w14:textId="77777777" w:rsidR="00F82516" w:rsidRDefault="00000000">
      <w:pPr>
        <w:pStyle w:val="Heading2"/>
      </w:pPr>
      <w:proofErr w:type="gramStart"/>
      <w:r>
        <w:t>15.1  The</w:t>
      </w:r>
      <w:proofErr w:type="gramEnd"/>
      <w:r>
        <w:t xml:space="preserve"> Clearing Ledger as a Proprietary Data Asset</w:t>
      </w:r>
    </w:p>
    <w:p w14:paraId="7C714782" w14:textId="77777777" w:rsidR="00F82516" w:rsidRDefault="00000000">
      <w:pPr>
        <w:spacing w:before="80" w:after="80"/>
      </w:pPr>
      <w:r>
        <w:t>Every order executed through Tenet builds an immutable record in the clearing ledger. Over time this becomes an extraordinarily valuable dataset — a complete record of institutional digital asset flow, pricing, LP depth, and settlement patterns across all chains. This data cannot be replicated by any competitor who enters later. The ledger is a durable moat built one order at a time.</w:t>
      </w:r>
    </w:p>
    <w:p w14:paraId="20D14C0D" w14:textId="77777777" w:rsidR="00F82516" w:rsidRDefault="00000000">
      <w:pPr>
        <w:pStyle w:val="Heading2"/>
      </w:pPr>
      <w:proofErr w:type="gramStart"/>
      <w:r>
        <w:t>15.2  Network</w:t>
      </w:r>
      <w:proofErr w:type="gramEnd"/>
      <w:r>
        <w:t xml:space="preserve"> Effects on Both Sides</w:t>
      </w:r>
    </w:p>
    <w:p w14:paraId="185F5216" w14:textId="77777777" w:rsidR="00F82516" w:rsidRDefault="00000000">
      <w:pPr>
        <w:spacing w:before="80" w:after="80"/>
      </w:pPr>
      <w:r>
        <w:t>Every FI onboarded makes Tenet more valuable to LPs because it increases order flow. Every LP onboarded makes Tenet more valuable to FIs because it improves price discovery and fill rates. Both sides compound together. Switching away from Tenet means losing access to the other side's network — a cost that increases with every new participant.</w:t>
      </w:r>
    </w:p>
    <w:p w14:paraId="1BDCD4C9" w14:textId="77777777" w:rsidR="00F82516" w:rsidRDefault="00000000">
      <w:pPr>
        <w:pStyle w:val="Heading2"/>
      </w:pPr>
      <w:proofErr w:type="gramStart"/>
      <w:r>
        <w:t>15.3  LP</w:t>
      </w:r>
      <w:proofErr w:type="gramEnd"/>
      <w:r>
        <w:t xml:space="preserve"> Lock-In via Settlement Certainty</w:t>
      </w:r>
    </w:p>
    <w:p w14:paraId="01DBDEBE" w14:textId="77777777" w:rsidR="00F82516" w:rsidRDefault="00000000">
      <w:pPr>
        <w:spacing w:before="80" w:after="80"/>
      </w:pPr>
      <w:r>
        <w:t xml:space="preserve">Native chain settlement is a contractual guarantee. LPs build treasury management workflows around this certainty. </w:t>
      </w:r>
      <w:proofErr w:type="spellStart"/>
      <w:r>
        <w:t>Fireblocks</w:t>
      </w:r>
      <w:proofErr w:type="spellEnd"/>
      <w:r>
        <w:t xml:space="preserve"> vault integrations, reconciliation systems, and treasury dashboards become embedded dependencies on Tenet's settlement reliability. Switching has a real and growing operational cost.</w:t>
      </w:r>
    </w:p>
    <w:p w14:paraId="6AFCC995" w14:textId="77777777" w:rsidR="00F82516" w:rsidRDefault="00000000">
      <w:pPr>
        <w:pStyle w:val="Heading2"/>
      </w:pPr>
      <w:proofErr w:type="gramStart"/>
      <w:r>
        <w:t>15.4  Proprietary</w:t>
      </w:r>
      <w:proofErr w:type="gramEnd"/>
      <w:r>
        <w:t xml:space="preserve"> Inventory</w:t>
      </w:r>
    </w:p>
    <w:p w14:paraId="7ECE398F" w14:textId="77777777" w:rsidR="00F82516" w:rsidRDefault="00000000">
      <w:pPr>
        <w:spacing w:before="80" w:after="80"/>
      </w:pPr>
      <w:r>
        <w:t>Tenet collects 10 basis points on every order. Over time, accumulated fees build a capital base that Tenet can deploy as proprietary inventory. Tenet then becomes both orchestrator and liquidity provider on high-volume orders, capturing the full spread rather than just the routing fee. This is the long-term margin expansion path.</w:t>
      </w:r>
    </w:p>
    <w:p w14:paraId="48833163" w14:textId="77777777" w:rsidR="00F82516" w:rsidRDefault="00000000">
      <w:pPr>
        <w:pStyle w:val="Heading1"/>
        <w:pBdr>
          <w:bottom w:val="single" w:sz="4" w:space="4" w:color="2E6DA4"/>
        </w:pBdr>
      </w:pPr>
      <w:r>
        <w:t>16.  Conclusion</w:t>
      </w:r>
    </w:p>
    <w:p w14:paraId="6C0A8857" w14:textId="77777777" w:rsidR="00F82516" w:rsidRDefault="00000000">
      <w:pPr>
        <w:spacing w:before="80" w:after="80"/>
      </w:pPr>
      <w:r>
        <w:t>The institutional digital asset market is at an inflection point. Tokenization of real-world assets is beginning in earnest. DTCC has regulatory approval to bring U.S. Treasuries on-chain. Sovereign wealth funds, pension funds, and asset managers are actively allocating. The infrastructure to support this activity — the clearing, settlement, and liquidity orchestration layer — does not yet exist at institutional grade.</w:t>
      </w:r>
    </w:p>
    <w:p w14:paraId="6B1D6897" w14:textId="77777777" w:rsidR="00F82516" w:rsidRDefault="00000000">
      <w:pPr>
        <w:spacing w:before="80" w:after="80"/>
      </w:pPr>
      <w:r>
        <w:t>Tenet Systems builds that infrastructure.</w:t>
      </w:r>
    </w:p>
    <w:p w14:paraId="624253C7" w14:textId="77777777" w:rsidR="00F82516" w:rsidRDefault="00F82516">
      <w:pPr>
        <w:spacing w:before="80"/>
      </w:pPr>
    </w:p>
    <w:p w14:paraId="2594DAED" w14:textId="77777777" w:rsidR="00F82516" w:rsidRDefault="00000000">
      <w:pPr>
        <w:spacing w:before="80" w:after="80"/>
      </w:pPr>
      <w:r>
        <w:t xml:space="preserve">One intent. Any asset. Any chain. USDC-denominated. Slippage controlled by the FI. Delivered to the FI in under five seconds. Settled to the LP in the background. Race conditions eliminated </w:t>
      </w:r>
      <w:r>
        <w:lastRenderedPageBreak/>
        <w:t>by the Reservation Engine before a single LP is contacted. Deadlines derived from chain finality, not a hardcoded clock. Every order recorded in a clearing ledger that becomes more valuable with every trade.</w:t>
      </w:r>
    </w:p>
    <w:p w14:paraId="5A9F8392" w14:textId="77777777" w:rsidR="00F82516" w:rsidRDefault="00000000">
      <w:pPr>
        <w:spacing w:before="80" w:after="80"/>
      </w:pPr>
      <w:r>
        <w:t>No counterparty exposure for FIs. No FI relationship management for LPs. Volume-tiered pricing that scales with the institutions it serves. Flat 0.5bps for tokenized RWAs — the fastest growing asset class in institutional finance.</w:t>
      </w:r>
    </w:p>
    <w:p w14:paraId="34877133" w14:textId="77777777" w:rsidR="00F82516" w:rsidRDefault="00000000">
      <w:pPr>
        <w:spacing w:before="80" w:after="80"/>
      </w:pPr>
      <w:r>
        <w:t>The plumbing for institutional digital asset markets is being built now. Tenet is that plumbing.</w:t>
      </w:r>
    </w:p>
    <w:p w14:paraId="4B0E805A" w14:textId="77777777" w:rsidR="00F82516" w:rsidRDefault="00F82516">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516" w14:paraId="7FD791B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5"/>
            <w:tcMar>
              <w:top w:w="120" w:type="dxa"/>
              <w:left w:w="200" w:type="dxa"/>
              <w:bottom w:w="120" w:type="dxa"/>
              <w:right w:w="200" w:type="dxa"/>
            </w:tcMar>
          </w:tcPr>
          <w:p w14:paraId="065ED9D6" w14:textId="77777777" w:rsidR="00F82516" w:rsidRDefault="00000000">
            <w:r>
              <w:rPr>
                <w:b/>
                <w:bCs/>
                <w:color w:val="1B3A5C"/>
              </w:rPr>
              <w:t xml:space="preserve">DESIGN PARTNER </w:t>
            </w:r>
            <w:proofErr w:type="gramStart"/>
            <w:r>
              <w:rPr>
                <w:b/>
                <w:bCs/>
                <w:color w:val="1B3A5C"/>
              </w:rPr>
              <w:t xml:space="preserve">ENQUIRIES  </w:t>
            </w:r>
            <w:r>
              <w:rPr>
                <w:i/>
                <w:iCs/>
                <w:color w:val="1B3A5C"/>
              </w:rPr>
              <w:t>Tenet</w:t>
            </w:r>
            <w:proofErr w:type="gramEnd"/>
            <w:r>
              <w:rPr>
                <w:i/>
                <w:iCs/>
                <w:color w:val="1B3A5C"/>
              </w:rPr>
              <w:t xml:space="preserve"> Systems is currently onboarding FI design partners and LP relationships. Contact us via tenet-</w:t>
            </w:r>
            <w:proofErr w:type="spellStart"/>
            <w:r>
              <w:rPr>
                <w:i/>
                <w:iCs/>
                <w:color w:val="1B3A5C"/>
              </w:rPr>
              <w:t>systems.netlify.app</w:t>
            </w:r>
            <w:proofErr w:type="spellEnd"/>
            <w:r>
              <w:rPr>
                <w:i/>
                <w:iCs/>
                <w:color w:val="1B3A5C"/>
              </w:rPr>
              <w:t xml:space="preserve"> or reach out to the founding team directly to discuss early access, the non-binding LOI process, and the </w:t>
            </w:r>
            <w:proofErr w:type="spellStart"/>
            <w:r>
              <w:rPr>
                <w:i/>
                <w:iCs/>
                <w:color w:val="1B3A5C"/>
              </w:rPr>
              <w:t>testnet</w:t>
            </w:r>
            <w:proofErr w:type="spellEnd"/>
            <w:r>
              <w:rPr>
                <w:i/>
                <w:iCs/>
                <w:color w:val="1B3A5C"/>
              </w:rPr>
              <w:t xml:space="preserve"> timeline.</w:t>
            </w:r>
          </w:p>
        </w:tc>
      </w:tr>
    </w:tbl>
    <w:p w14:paraId="0BFF56A2" w14:textId="77777777" w:rsidR="00F82516" w:rsidRDefault="00F82516">
      <w:pPr>
        <w:spacing w:before="160"/>
      </w:pPr>
    </w:p>
    <w:p w14:paraId="5DAB3D45" w14:textId="77777777" w:rsidR="00F82516" w:rsidRDefault="00000000">
      <w:pPr>
        <w:jc w:val="center"/>
      </w:pPr>
      <w:r>
        <w:rPr>
          <w:b/>
          <w:bCs/>
          <w:color w:val="1B3A5C"/>
          <w:sz w:val="20"/>
          <w:szCs w:val="20"/>
        </w:rPr>
        <w:t xml:space="preserve">TENET </w:t>
      </w:r>
      <w:proofErr w:type="gramStart"/>
      <w:r>
        <w:rPr>
          <w:b/>
          <w:bCs/>
          <w:color w:val="1B3A5C"/>
          <w:sz w:val="20"/>
          <w:szCs w:val="20"/>
        </w:rPr>
        <w:t>SYSTEMS  ·</w:t>
      </w:r>
      <w:proofErr w:type="gramEnd"/>
      <w:r>
        <w:rPr>
          <w:b/>
          <w:bCs/>
          <w:color w:val="1B3A5C"/>
          <w:sz w:val="20"/>
          <w:szCs w:val="20"/>
        </w:rPr>
        <w:t xml:space="preserve">  Pre-Seed </w:t>
      </w:r>
      <w:proofErr w:type="gramStart"/>
      <w:r>
        <w:rPr>
          <w:b/>
          <w:bCs/>
          <w:color w:val="1B3A5C"/>
          <w:sz w:val="20"/>
          <w:szCs w:val="20"/>
        </w:rPr>
        <w:t>2026  ·</w:t>
      </w:r>
      <w:proofErr w:type="gramEnd"/>
      <w:r>
        <w:rPr>
          <w:b/>
          <w:bCs/>
          <w:color w:val="1B3A5C"/>
          <w:sz w:val="20"/>
          <w:szCs w:val="20"/>
        </w:rPr>
        <w:t xml:space="preserve">  Confidential</w:t>
      </w:r>
    </w:p>
    <w:p w14:paraId="0D5A77A8" w14:textId="77777777" w:rsidR="00F82516" w:rsidRDefault="00000000">
      <w:pPr>
        <w:jc w:val="center"/>
      </w:pPr>
      <w:r>
        <w:rPr>
          <w:color w:val="2E6DA4"/>
          <w:sz w:val="20"/>
          <w:szCs w:val="20"/>
        </w:rPr>
        <w:t>tenet-</w:t>
      </w:r>
      <w:proofErr w:type="spellStart"/>
      <w:r>
        <w:rPr>
          <w:color w:val="2E6DA4"/>
          <w:sz w:val="20"/>
          <w:szCs w:val="20"/>
        </w:rPr>
        <w:t>systems.netlify.app</w:t>
      </w:r>
      <w:proofErr w:type="spellEnd"/>
    </w:p>
    <w:sectPr w:rsidR="00F82516">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33335" w14:textId="77777777" w:rsidR="00453AE7" w:rsidRDefault="00453AE7">
      <w:r>
        <w:separator/>
      </w:r>
    </w:p>
  </w:endnote>
  <w:endnote w:type="continuationSeparator" w:id="0">
    <w:p w14:paraId="2A3276D5" w14:textId="77777777" w:rsidR="00453AE7" w:rsidRDefault="00453A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4CEA4" w14:textId="77777777" w:rsidR="00F82516" w:rsidRDefault="00000000">
    <w:pPr>
      <w:jc w:val="center"/>
    </w:pPr>
    <w:r>
      <w:rPr>
        <w:color w:val="AAAAAA"/>
        <w:sz w:val="18"/>
        <w:szCs w:val="18"/>
      </w:rPr>
      <w:t xml:space="preserve">TENET </w:t>
    </w:r>
    <w:proofErr w:type="gramStart"/>
    <w:r>
      <w:rPr>
        <w:color w:val="AAAAAA"/>
        <w:sz w:val="18"/>
        <w:szCs w:val="18"/>
      </w:rPr>
      <w:t>SYSTEMS  ·</w:t>
    </w:r>
    <w:proofErr w:type="gramEnd"/>
    <w:r>
      <w:rPr>
        <w:color w:val="AAAAAA"/>
        <w:sz w:val="18"/>
        <w:szCs w:val="18"/>
      </w:rPr>
      <w:t xml:space="preserve">  Pre-Seed </w:t>
    </w:r>
    <w:proofErr w:type="gramStart"/>
    <w:r>
      <w:rPr>
        <w:color w:val="AAAAAA"/>
        <w:sz w:val="18"/>
        <w:szCs w:val="18"/>
      </w:rPr>
      <w:t>2026  ·</w:t>
    </w:r>
    <w:proofErr w:type="gramEnd"/>
    <w:r>
      <w:rPr>
        <w:color w:val="AAAAAA"/>
        <w:sz w:val="18"/>
        <w:szCs w:val="18"/>
      </w:rPr>
      <w:t xml:space="preserve">  </w:t>
    </w:r>
    <w:proofErr w:type="gramStart"/>
    <w:r>
      <w:rPr>
        <w:color w:val="AAAAAA"/>
        <w:sz w:val="18"/>
        <w:szCs w:val="18"/>
      </w:rPr>
      <w:t>Confidential  ·</w:t>
    </w:r>
    <w:proofErr w:type="gramEnd"/>
    <w:r>
      <w:rPr>
        <w:color w:val="AAAAAA"/>
        <w:sz w:val="18"/>
        <w:szCs w:val="18"/>
      </w:rPr>
      <w:t xml:space="preserve">  tenet-</w:t>
    </w:r>
    <w:proofErr w:type="spellStart"/>
    <w:r>
      <w:rPr>
        <w:color w:val="AAAAAA"/>
        <w:sz w:val="18"/>
        <w:szCs w:val="18"/>
      </w:rPr>
      <w:t>systems.netlify.app</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C1B8A" w14:textId="77777777" w:rsidR="00453AE7" w:rsidRDefault="00453AE7">
      <w:r>
        <w:separator/>
      </w:r>
    </w:p>
  </w:footnote>
  <w:footnote w:type="continuationSeparator" w:id="0">
    <w:p w14:paraId="5456A89C" w14:textId="77777777" w:rsidR="00453AE7" w:rsidRDefault="00453A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575570"/>
    <w:multiLevelType w:val="hybridMultilevel"/>
    <w:tmpl w:val="5972E35A"/>
    <w:lvl w:ilvl="0" w:tplc="90800432">
      <w:start w:val="1"/>
      <w:numFmt w:val="bullet"/>
      <w:lvlText w:val="●"/>
      <w:lvlJc w:val="left"/>
      <w:pPr>
        <w:ind w:left="720" w:hanging="360"/>
      </w:pPr>
    </w:lvl>
    <w:lvl w:ilvl="1" w:tplc="593854CE">
      <w:start w:val="1"/>
      <w:numFmt w:val="bullet"/>
      <w:lvlText w:val="○"/>
      <w:lvlJc w:val="left"/>
      <w:pPr>
        <w:ind w:left="1440" w:hanging="360"/>
      </w:pPr>
    </w:lvl>
    <w:lvl w:ilvl="2" w:tplc="EEEED95C">
      <w:start w:val="1"/>
      <w:numFmt w:val="bullet"/>
      <w:lvlText w:val="■"/>
      <w:lvlJc w:val="left"/>
      <w:pPr>
        <w:ind w:left="2160" w:hanging="360"/>
      </w:pPr>
    </w:lvl>
    <w:lvl w:ilvl="3" w:tplc="18CEE6E0">
      <w:start w:val="1"/>
      <w:numFmt w:val="bullet"/>
      <w:lvlText w:val="●"/>
      <w:lvlJc w:val="left"/>
      <w:pPr>
        <w:ind w:left="2880" w:hanging="360"/>
      </w:pPr>
    </w:lvl>
    <w:lvl w:ilvl="4" w:tplc="E1E6E930">
      <w:start w:val="1"/>
      <w:numFmt w:val="bullet"/>
      <w:lvlText w:val="○"/>
      <w:lvlJc w:val="left"/>
      <w:pPr>
        <w:ind w:left="3600" w:hanging="360"/>
      </w:pPr>
    </w:lvl>
    <w:lvl w:ilvl="5" w:tplc="9AA07E06">
      <w:start w:val="1"/>
      <w:numFmt w:val="bullet"/>
      <w:lvlText w:val="■"/>
      <w:lvlJc w:val="left"/>
      <w:pPr>
        <w:ind w:left="4320" w:hanging="360"/>
      </w:pPr>
    </w:lvl>
    <w:lvl w:ilvl="6" w:tplc="4B7AFAE6">
      <w:start w:val="1"/>
      <w:numFmt w:val="bullet"/>
      <w:lvlText w:val="●"/>
      <w:lvlJc w:val="left"/>
      <w:pPr>
        <w:ind w:left="5040" w:hanging="360"/>
      </w:pPr>
    </w:lvl>
    <w:lvl w:ilvl="7" w:tplc="E586D8EA">
      <w:start w:val="1"/>
      <w:numFmt w:val="bullet"/>
      <w:lvlText w:val="●"/>
      <w:lvlJc w:val="left"/>
      <w:pPr>
        <w:ind w:left="5760" w:hanging="360"/>
      </w:pPr>
    </w:lvl>
    <w:lvl w:ilvl="8" w:tplc="3CE8FB8C">
      <w:start w:val="1"/>
      <w:numFmt w:val="bullet"/>
      <w:lvlText w:val="●"/>
      <w:lvlJc w:val="left"/>
      <w:pPr>
        <w:ind w:left="6480" w:hanging="360"/>
      </w:pPr>
    </w:lvl>
  </w:abstractNum>
  <w:abstractNum w:abstractNumId="1" w15:restartNumberingAfterBreak="0">
    <w:nsid w:val="721E2BCB"/>
    <w:multiLevelType w:val="hybridMultilevel"/>
    <w:tmpl w:val="75A6F86E"/>
    <w:lvl w:ilvl="0" w:tplc="48729A8E">
      <w:start w:val="1"/>
      <w:numFmt w:val="bullet"/>
      <w:lvlText w:val="•"/>
      <w:lvlJc w:val="left"/>
      <w:pPr>
        <w:ind w:left="720" w:hanging="360"/>
      </w:pPr>
    </w:lvl>
    <w:lvl w:ilvl="1" w:tplc="D4148A5E">
      <w:numFmt w:val="decimal"/>
      <w:lvlText w:val=""/>
      <w:lvlJc w:val="left"/>
    </w:lvl>
    <w:lvl w:ilvl="2" w:tplc="B170AA4C">
      <w:numFmt w:val="decimal"/>
      <w:lvlText w:val=""/>
      <w:lvlJc w:val="left"/>
    </w:lvl>
    <w:lvl w:ilvl="3" w:tplc="993E57DA">
      <w:numFmt w:val="decimal"/>
      <w:lvlText w:val=""/>
      <w:lvlJc w:val="left"/>
    </w:lvl>
    <w:lvl w:ilvl="4" w:tplc="BA587AD8">
      <w:numFmt w:val="decimal"/>
      <w:lvlText w:val=""/>
      <w:lvlJc w:val="left"/>
    </w:lvl>
    <w:lvl w:ilvl="5" w:tplc="41F4936C">
      <w:numFmt w:val="decimal"/>
      <w:lvlText w:val=""/>
      <w:lvlJc w:val="left"/>
    </w:lvl>
    <w:lvl w:ilvl="6" w:tplc="01E2B6EC">
      <w:numFmt w:val="decimal"/>
      <w:lvlText w:val=""/>
      <w:lvlJc w:val="left"/>
    </w:lvl>
    <w:lvl w:ilvl="7" w:tplc="FA86787E">
      <w:numFmt w:val="decimal"/>
      <w:lvlText w:val=""/>
      <w:lvlJc w:val="left"/>
    </w:lvl>
    <w:lvl w:ilvl="8" w:tplc="DAC205CA">
      <w:numFmt w:val="decimal"/>
      <w:lvlText w:val=""/>
      <w:lvlJc w:val="left"/>
    </w:lvl>
  </w:abstractNum>
  <w:num w:numId="1" w16cid:durableId="1175221842">
    <w:abstractNumId w:val="0"/>
    <w:lvlOverride w:ilvl="0">
      <w:startOverride w:val="1"/>
    </w:lvlOverride>
  </w:num>
  <w:num w:numId="2" w16cid:durableId="18213812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516"/>
    <w:rsid w:val="00453AE7"/>
    <w:rsid w:val="00580419"/>
    <w:rsid w:val="00F77F32"/>
    <w:rsid w:val="00F825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6ACD8"/>
  <w15:docId w15:val="{8A8285E3-0548-4557-84F1-D6180CCCC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4"/>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3A5C"/>
      <w:sz w:val="32"/>
      <w:szCs w:val="32"/>
    </w:rPr>
  </w:style>
  <w:style w:type="paragraph" w:styleId="Heading2">
    <w:name w:val="heading 2"/>
    <w:uiPriority w:val="9"/>
    <w:unhideWhenUsed/>
    <w:qFormat/>
    <w:pPr>
      <w:spacing w:before="280" w:after="120"/>
      <w:outlineLvl w:val="1"/>
    </w:pPr>
    <w:rPr>
      <w:b/>
      <w:bCs/>
      <w:color w:val="1B3A5C"/>
      <w:sz w:val="26"/>
      <w:szCs w:val="26"/>
    </w:rPr>
  </w:style>
  <w:style w:type="paragraph" w:styleId="Heading3">
    <w:name w:val="heading 3"/>
    <w:uiPriority w:val="9"/>
    <w:unhideWhenUsed/>
    <w:qFormat/>
    <w:pPr>
      <w:spacing w:before="200" w:after="80"/>
      <w:outlineLvl w:val="2"/>
    </w:pPr>
    <w:rPr>
      <w:b/>
      <w:bCs/>
      <w:color w:val="2E6DA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24</Pages>
  <Words>6998</Words>
  <Characters>39894</Characters>
  <Application>Microsoft Office Word</Application>
  <DocSecurity>0</DocSecurity>
  <Lines>332</Lines>
  <Paragraphs>93</Paragraphs>
  <ScaleCrop>false</ScaleCrop>
  <Company/>
  <LinksUpToDate>false</LinksUpToDate>
  <CharactersWithSpaces>46799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Isaac Amosu</cp:lastModifiedBy>
  <cp:revision>2</cp:revision>
  <dcterms:created xsi:type="dcterms:W3CDTF">2026-03-16T16:36:00Z</dcterms:created>
  <dcterms:modified xsi:type="dcterms:W3CDTF">2026-03-16T16:40:00Z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135e859f-33bd-4f7d-8a3e-6faeb5ac5fdd</vt:lpwstr>
  </property>
</Properties>
</file>